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10A24" w14:textId="77777777" w:rsidR="003F6760" w:rsidRDefault="003F6760" w:rsidP="003F6760">
      <w:pPr>
        <w:pStyle w:val="NormalWeb"/>
        <w:spacing w:before="0" w:beforeAutospacing="0" w:after="0" w:afterAutospacing="0"/>
      </w:pPr>
      <w:r>
        <w:rPr>
          <w:rFonts w:ascii="Times New Roman" w:hAnsi="Times New Roman" w:cs="Times New Roman"/>
          <w:color w:val="000000"/>
          <w:sz w:val="24"/>
          <w:szCs w:val="24"/>
        </w:rPr>
        <w:t>Middle School Science Teacher</w:t>
      </w:r>
      <w:r>
        <w:rPr>
          <w:rFonts w:ascii="Arial" w:hAnsi="Arial" w:cs="Arial"/>
          <w:color w:val="000000"/>
        </w:rPr>
        <w:t> </w:t>
      </w:r>
    </w:p>
    <w:p w14:paraId="296ECFE9" w14:textId="77777777" w:rsidR="003F6760" w:rsidRDefault="003F6760" w:rsidP="003F6760">
      <w:pPr>
        <w:pStyle w:val="NormalWeb"/>
        <w:spacing w:before="0" w:beforeAutospacing="0" w:after="0" w:afterAutospacing="0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St. John’s Jesuit High School &amp; Academy is in search of a full-time middle school Science Teacher beginning in the 2026-2027 school year. St. John’s is an all-boys college preparatory Catholic school in the Jesuit tradition located in Northwest, Ohio serving over 750 young men in grades 6-12. Candidates must teach and act in a way to aid in the formation of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Men for Others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through the Graduate at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Graduation;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loving, open to growth, intellectually competent, religious, and committed to doing justice.  A bachelor's degree, expertise in the content area, and the ability to obtain appropriate licensure is required.  Candidates must have the ability to successfully pass BCI/FBI background reports and protecting youth requirements.  </w:t>
      </w:r>
    </w:p>
    <w:p w14:paraId="1B2AE667" w14:textId="77777777" w:rsidR="003F6760" w:rsidRDefault="003F6760" w:rsidP="003F6760"/>
    <w:p w14:paraId="57D5BF34" w14:textId="77777777" w:rsidR="003F6760" w:rsidRDefault="003F6760" w:rsidP="003F6760">
      <w:pPr>
        <w:pStyle w:val="NormalWeb"/>
        <w:spacing w:before="0" w:beforeAutospacing="0" w:after="0" w:afterAutospacing="0"/>
      </w:pPr>
      <w:r>
        <w:rPr>
          <w:rFonts w:ascii="Times New Roman" w:hAnsi="Times New Roman" w:cs="Times New Roman"/>
          <w:color w:val="000000"/>
          <w:sz w:val="24"/>
          <w:szCs w:val="24"/>
        </w:rPr>
        <w:t>Employee benefits include but are not limited to:</w:t>
      </w:r>
    </w:p>
    <w:p w14:paraId="3E151A2A" w14:textId="77777777" w:rsidR="003F6760" w:rsidRDefault="003F6760" w:rsidP="003F6760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Matching retirement contributions up to 4% toward either a 403(b) or a Roth 403(b). </w:t>
      </w:r>
    </w:p>
    <w:p w14:paraId="4A9982CA" w14:textId="77777777" w:rsidR="003F6760" w:rsidRDefault="003F6760" w:rsidP="003F6760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Employer paid Life and AD&amp;D Insurance. </w:t>
      </w:r>
    </w:p>
    <w:p w14:paraId="7E3B6ECC" w14:textId="77777777" w:rsidR="003F6760" w:rsidRDefault="003F6760" w:rsidP="003F6760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Option to purchase additional Voluntary Life Insurance without evidence of insurability. </w:t>
      </w:r>
    </w:p>
    <w:p w14:paraId="49168C22" w14:textId="77777777" w:rsidR="003F6760" w:rsidRDefault="003F6760" w:rsidP="003F6760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Robust health, dental and vision insurance and access to Health and Dependent care Flexible Spending Accounts. </w:t>
      </w:r>
    </w:p>
    <w:p w14:paraId="010AD04B" w14:textId="77777777" w:rsidR="003F6760" w:rsidRDefault="003F6760" w:rsidP="003F6760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 Employee Assistance Program that offers free access to counseling services for the employee and any dependents. </w:t>
      </w:r>
    </w:p>
    <w:p w14:paraId="16E57BDB" w14:textId="77777777" w:rsidR="003F6760" w:rsidRDefault="003F6760" w:rsidP="003F6760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positive work environment focused on the betterment of the young men at St. John’s Jesuit High School Academy. </w:t>
      </w:r>
    </w:p>
    <w:p w14:paraId="7CCD3348" w14:textId="77777777" w:rsidR="003F6760" w:rsidRDefault="003F6760" w:rsidP="003F6760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Tuition assistance for son(s) of employees to attend St. John’s. </w:t>
      </w:r>
    </w:p>
    <w:p w14:paraId="67355BBC" w14:textId="77777777" w:rsidR="003F6760" w:rsidRDefault="003F6760" w:rsidP="003F6760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 employer who sees each employee, as well as each student, as an individual person and strives for a work environment where that individual person is treated with dignity and respect. </w:t>
      </w:r>
    </w:p>
    <w:p w14:paraId="050D2639" w14:textId="77777777" w:rsidR="003F6760" w:rsidRDefault="003F6760" w:rsidP="003F6760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60 days of fully paid maternity leave. </w:t>
      </w:r>
    </w:p>
    <w:p w14:paraId="648013E6" w14:textId="77777777" w:rsidR="003F6760" w:rsidRDefault="003F6760" w:rsidP="003F6760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 days of fully paid paternity leave. </w:t>
      </w:r>
    </w:p>
    <w:p w14:paraId="20884B6E" w14:textId="77777777" w:rsidR="003F6760" w:rsidRDefault="003F6760" w:rsidP="003F6760">
      <w:pPr>
        <w:numPr>
          <w:ilvl w:val="0"/>
          <w:numId w:val="1"/>
        </w:numPr>
        <w:spacing w:after="240"/>
        <w:textAlignment w:val="baseline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Options for faith formation and spiritual growth. </w:t>
      </w:r>
    </w:p>
    <w:p w14:paraId="27C26B84" w14:textId="77777777" w:rsidR="003F6760" w:rsidRDefault="003F6760" w:rsidP="003F6760">
      <w:pPr>
        <w:pStyle w:val="NormalWeb"/>
        <w:spacing w:before="240" w:beforeAutospacing="0" w:after="240" w:afterAutospacing="0"/>
        <w:rPr>
          <w:rFonts w:ascii="Times New Roman" w:hAnsi="Times New Roman" w:cs="Times New Roman"/>
          <w:color w:val="1155CC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For a current salary scale, please click here:</w:t>
      </w:r>
      <w:r>
        <w:t xml:space="preserve"> </w:t>
      </w:r>
      <w:hyperlink r:id="rId5" w:history="1">
        <w:r>
          <w:rPr>
            <w:rStyle w:val="Hyperlink"/>
          </w:rPr>
          <w:t>2026-2027 Salary Scale</w:t>
        </w:r>
      </w:hyperlink>
      <w:r>
        <w:t xml:space="preserve">. 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Interested candidates please send resume and cover letter with the subject line Science Teacher to Kathryn Sliwinski-Mundrick at </w:t>
      </w:r>
      <w:hyperlink r:id="rId6" w:history="1">
        <w:r>
          <w:rPr>
            <w:rStyle w:val="Hyperlink"/>
            <w:rFonts w:ascii="Times New Roman" w:hAnsi="Times New Roman" w:cs="Times New Roman"/>
            <w:color w:val="1155CC"/>
            <w:sz w:val="24"/>
            <w:szCs w:val="24"/>
          </w:rPr>
          <w:t>HumanResources@sjjtitans.org</w:t>
        </w:r>
      </w:hyperlink>
      <w:r>
        <w:rPr>
          <w:rFonts w:ascii="Times New Roman" w:hAnsi="Times New Roman" w:cs="Times New Roman"/>
          <w:color w:val="1155CC"/>
          <w:sz w:val="24"/>
          <w:szCs w:val="24"/>
        </w:rPr>
        <w:t xml:space="preserve">. </w:t>
      </w:r>
    </w:p>
    <w:p w14:paraId="31688495" w14:textId="77777777" w:rsidR="00FE0244" w:rsidRDefault="00FE0244"/>
    <w:sectPr w:rsidR="00FE02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1F23D7"/>
    <w:multiLevelType w:val="multilevel"/>
    <w:tmpl w:val="4FFA9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760"/>
    <w:rsid w:val="003F6760"/>
    <w:rsid w:val="008E2ADF"/>
    <w:rsid w:val="00FE0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284AA"/>
  <w15:chartTrackingRefBased/>
  <w15:docId w15:val="{D848DE72-CFF0-4A95-9383-C5EEA84F3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76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F6760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3F676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406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umanResources@sjjtians.org" TargetMode="External"/><Relationship Id="rId5" Type="http://schemas.openxmlformats.org/officeDocument/2006/relationships/hyperlink" Target="https://sjjtoledo.org/wp-content/uploads/2026/07/2026-2027-Salary-Scale-Sheet25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1773</Characters>
  <Application>Microsoft Office Word</Application>
  <DocSecurity>0</DocSecurity>
  <Lines>49</Lines>
  <Paragraphs>22</Paragraphs>
  <ScaleCrop>false</ScaleCrop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Sliwinski-Mundrick</dc:creator>
  <cp:keywords/>
  <dc:description/>
  <cp:lastModifiedBy>Katie Sliwinski-Mundrick</cp:lastModifiedBy>
  <cp:revision>1</cp:revision>
  <dcterms:created xsi:type="dcterms:W3CDTF">2026-07-13T13:10:00Z</dcterms:created>
  <dcterms:modified xsi:type="dcterms:W3CDTF">2026-07-13T13:11:00Z</dcterms:modified>
</cp:coreProperties>
</file>