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BE" w:rsidRDefault="004926BE" w:rsidP="006A470C">
      <w:pPr>
        <w:pStyle w:val="Title"/>
        <w:jc w:val="left"/>
      </w:pPr>
    </w:p>
    <w:p w:rsidR="0010790C" w:rsidRDefault="0010790C">
      <w:pPr>
        <w:pStyle w:val="Title"/>
        <w:rPr>
          <w:rFonts w:ascii="Calibri" w:hAnsi="Calibri" w:cs="Calibri"/>
        </w:rPr>
      </w:pPr>
    </w:p>
    <w:p w:rsidR="00FD0640" w:rsidRDefault="00FD0640" w:rsidP="00FD0640">
      <w:pPr>
        <w:pStyle w:val="Title"/>
        <w:rPr>
          <w:rFonts w:ascii="Georgia" w:hAnsi="Georgia" w:cs="Calibri"/>
          <w:sz w:val="28"/>
          <w:szCs w:val="28"/>
        </w:rPr>
      </w:pPr>
      <w:r w:rsidRPr="00FD0640">
        <w:rPr>
          <w:rFonts w:ascii="Calibri" w:hAnsi="Calibri"/>
          <w:noProof/>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8587</wp:posOffset>
            </wp:positionV>
            <wp:extent cx="6675120" cy="1177925"/>
            <wp:effectExtent l="0" t="0" r="0" b="3175"/>
            <wp:wrapNone/>
            <wp:docPr id="2" name="Picture 2" descr="C:\Users\pschreiner\Downloads\Letterhead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hreiner\Downloads\Letterhead 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512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640" w:rsidRPr="0081441A" w:rsidRDefault="00FD0640" w:rsidP="00FD0640">
      <w:pPr>
        <w:jc w:val="right"/>
        <w:rPr>
          <w:sz w:val="28"/>
          <w:szCs w:val="28"/>
        </w:rPr>
      </w:pPr>
    </w:p>
    <w:p w:rsidR="00BE1DE7" w:rsidRDefault="00BE1DE7" w:rsidP="00BE1DE7">
      <w:pPr>
        <w:jc w:val="right"/>
        <w:rPr>
          <w:rFonts w:asciiTheme="minorHAnsi" w:hAnsiTheme="minorHAnsi" w:cstheme="minorHAnsi"/>
          <w:sz w:val="22"/>
          <w:szCs w:val="22"/>
        </w:rPr>
      </w:pPr>
    </w:p>
    <w:p w:rsidR="00382C79" w:rsidRDefault="00382C79" w:rsidP="002F1221">
      <w:pPr>
        <w:spacing w:after="300" w:line="312" w:lineRule="atLeast"/>
        <w:rPr>
          <w:rFonts w:ascii="&amp;quot" w:hAnsi="&amp;quot"/>
          <w:b/>
          <w:bCs/>
          <w:sz w:val="32"/>
          <w:szCs w:val="32"/>
          <w:u w:val="single"/>
        </w:rPr>
      </w:pPr>
    </w:p>
    <w:p w:rsidR="002F1221" w:rsidRPr="002F1221" w:rsidRDefault="002F1221" w:rsidP="00034D91">
      <w:pPr>
        <w:spacing w:after="300" w:line="312" w:lineRule="atLeast"/>
        <w:jc w:val="both"/>
        <w:rPr>
          <w:rFonts w:ascii="&amp;quot" w:hAnsi="&amp;quot"/>
          <w:sz w:val="32"/>
          <w:szCs w:val="32"/>
        </w:rPr>
      </w:pPr>
      <w:r>
        <w:rPr>
          <w:rFonts w:ascii="&amp;quot" w:hAnsi="&amp;quot"/>
          <w:b/>
          <w:bCs/>
          <w:sz w:val="32"/>
          <w:szCs w:val="32"/>
        </w:rPr>
        <w:tab/>
      </w:r>
      <w:r>
        <w:rPr>
          <w:rFonts w:ascii="&amp;quot" w:hAnsi="&amp;quot"/>
          <w:b/>
          <w:bCs/>
          <w:sz w:val="32"/>
          <w:szCs w:val="32"/>
        </w:rPr>
        <w:tab/>
      </w:r>
      <w:r>
        <w:rPr>
          <w:rFonts w:ascii="&amp;quot" w:hAnsi="&amp;quot"/>
          <w:b/>
          <w:bCs/>
          <w:sz w:val="32"/>
          <w:szCs w:val="32"/>
        </w:rPr>
        <w:tab/>
      </w:r>
      <w:r>
        <w:rPr>
          <w:rFonts w:ascii="&amp;quot" w:hAnsi="&amp;quot"/>
          <w:b/>
          <w:bCs/>
          <w:sz w:val="32"/>
          <w:szCs w:val="32"/>
        </w:rPr>
        <w:tab/>
      </w:r>
      <w:r>
        <w:rPr>
          <w:rFonts w:ascii="&amp;quot" w:hAnsi="&amp;quot"/>
          <w:b/>
          <w:bCs/>
          <w:sz w:val="32"/>
          <w:szCs w:val="32"/>
        </w:rPr>
        <w:tab/>
      </w:r>
      <w:r>
        <w:rPr>
          <w:rFonts w:ascii="&amp;quot" w:hAnsi="&amp;quot"/>
          <w:b/>
          <w:bCs/>
          <w:sz w:val="32"/>
          <w:szCs w:val="32"/>
        </w:rPr>
        <w:tab/>
      </w:r>
      <w:r>
        <w:rPr>
          <w:rFonts w:ascii="&amp;quot" w:hAnsi="&amp;quot"/>
          <w:b/>
          <w:bCs/>
          <w:sz w:val="32"/>
          <w:szCs w:val="32"/>
        </w:rPr>
        <w:tab/>
      </w:r>
      <w:r w:rsidR="00A22408">
        <w:rPr>
          <w:rFonts w:ascii="&amp;quot" w:hAnsi="&amp;quot"/>
          <w:b/>
          <w:bCs/>
          <w:sz w:val="32"/>
          <w:szCs w:val="32"/>
        </w:rPr>
        <w:tab/>
      </w:r>
      <w:r w:rsidR="00A22408">
        <w:rPr>
          <w:rFonts w:ascii="&amp;quot" w:hAnsi="&amp;quot"/>
          <w:b/>
          <w:bCs/>
          <w:sz w:val="32"/>
          <w:szCs w:val="32"/>
        </w:rPr>
        <w:tab/>
      </w:r>
      <w:r w:rsidR="00A22408">
        <w:rPr>
          <w:rFonts w:ascii="&amp;quot" w:hAnsi="&amp;quot"/>
          <w:b/>
          <w:bCs/>
          <w:sz w:val="32"/>
          <w:szCs w:val="32"/>
        </w:rPr>
        <w:tab/>
      </w:r>
      <w:r w:rsidR="00A22408">
        <w:rPr>
          <w:rFonts w:ascii="&amp;quot" w:hAnsi="&amp;quot"/>
          <w:b/>
          <w:bCs/>
          <w:sz w:val="32"/>
          <w:szCs w:val="32"/>
        </w:rPr>
        <w:tab/>
      </w:r>
      <w:r w:rsidR="00A22408">
        <w:rPr>
          <w:rFonts w:ascii="&amp;quot" w:hAnsi="&amp;quot"/>
          <w:b/>
          <w:bCs/>
          <w:sz w:val="32"/>
          <w:szCs w:val="32"/>
        </w:rPr>
        <w:tab/>
        <w:t xml:space="preserve">  August</w:t>
      </w:r>
      <w:r>
        <w:rPr>
          <w:rFonts w:ascii="&amp;quot" w:hAnsi="&amp;quot"/>
          <w:b/>
          <w:bCs/>
          <w:sz w:val="32"/>
          <w:szCs w:val="32"/>
        </w:rPr>
        <w:t xml:space="preserve"> 2022</w:t>
      </w:r>
    </w:p>
    <w:p w:rsidR="00382C79" w:rsidRPr="000566B9" w:rsidRDefault="000566B9" w:rsidP="000566B9">
      <w:pPr>
        <w:spacing w:after="300" w:line="312" w:lineRule="atLeast"/>
        <w:jc w:val="center"/>
        <w:rPr>
          <w:rFonts w:ascii="&amp;quot" w:hAnsi="&amp;quot"/>
          <w:sz w:val="27"/>
          <w:szCs w:val="27"/>
        </w:rPr>
      </w:pPr>
      <w:r>
        <w:rPr>
          <w:rFonts w:ascii="&amp;quot" w:hAnsi="&amp;quot"/>
          <w:i/>
          <w:sz w:val="27"/>
          <w:szCs w:val="27"/>
        </w:rPr>
        <w:t>“</w:t>
      </w:r>
      <w:r w:rsidR="002F1221" w:rsidRPr="000566B9">
        <w:rPr>
          <w:rFonts w:ascii="&amp;quot" w:hAnsi="&amp;quot"/>
          <w:i/>
          <w:sz w:val="27"/>
          <w:szCs w:val="27"/>
        </w:rPr>
        <w:t xml:space="preserve">Saint Mary Parish in Vermilion, Ohio, is a welcoming, Christ-centered community. </w:t>
      </w:r>
      <w:r w:rsidRPr="000566B9">
        <w:rPr>
          <w:rFonts w:ascii="&amp;quot" w:hAnsi="&amp;quot"/>
          <w:i/>
          <w:sz w:val="27"/>
          <w:szCs w:val="27"/>
        </w:rPr>
        <w:t xml:space="preserve">          </w:t>
      </w:r>
      <w:r w:rsidR="002F1221" w:rsidRPr="000566B9">
        <w:rPr>
          <w:rFonts w:ascii="&amp;quot" w:hAnsi="&amp;quot"/>
          <w:i/>
          <w:sz w:val="27"/>
          <w:szCs w:val="27"/>
        </w:rPr>
        <w:t>Inspired by the Holy Spirit and nourished by the Sacraments, we are committed to developing spiritual growth, sharing vibrant faith, and encou</w:t>
      </w:r>
      <w:r>
        <w:rPr>
          <w:rFonts w:ascii="&amp;quot" w:hAnsi="&amp;quot"/>
          <w:i/>
          <w:sz w:val="27"/>
          <w:szCs w:val="27"/>
        </w:rPr>
        <w:t>raging total parish involvement.”</w:t>
      </w:r>
    </w:p>
    <w:p w:rsidR="00CB4063" w:rsidRPr="00CB4063" w:rsidRDefault="00034D91" w:rsidP="002F1221">
      <w:pPr>
        <w:spacing w:after="300" w:line="312" w:lineRule="atLeast"/>
        <w:rPr>
          <w:rFonts w:ascii="&amp;quot" w:hAnsi="&amp;quot"/>
          <w:b/>
          <w:bCs/>
          <w:sz w:val="32"/>
          <w:szCs w:val="32"/>
          <w:u w:val="single"/>
        </w:rPr>
      </w:pPr>
      <w:r>
        <w:rPr>
          <w:rFonts w:ascii="&amp;quot" w:hAnsi="&amp;quot"/>
          <w:b/>
          <w:bCs/>
          <w:sz w:val="32"/>
          <w:szCs w:val="32"/>
          <w:u w:val="single"/>
        </w:rPr>
        <w:t>Director</w:t>
      </w:r>
      <w:r w:rsidR="00CB4063">
        <w:rPr>
          <w:rFonts w:ascii="&amp;quot" w:hAnsi="&amp;quot"/>
          <w:b/>
          <w:bCs/>
          <w:sz w:val="32"/>
          <w:szCs w:val="32"/>
          <w:u w:val="single"/>
        </w:rPr>
        <w:t xml:space="preserve"> of Parish Engagement</w:t>
      </w:r>
    </w:p>
    <w:p w:rsidR="00CB4063" w:rsidRPr="00CB4063" w:rsidRDefault="00CB4063" w:rsidP="00940E41">
      <w:pPr>
        <w:spacing w:after="300"/>
        <w:rPr>
          <w:sz w:val="27"/>
          <w:szCs w:val="27"/>
        </w:rPr>
      </w:pPr>
      <w:r w:rsidRPr="007F4081">
        <w:rPr>
          <w:color w:val="000000"/>
          <w:sz w:val="27"/>
          <w:szCs w:val="27"/>
        </w:rPr>
        <w:t>The Director of Parish Engagement works closely with individual parishioners, the Parish Leadership Team, leadership organizations, staff, and ministries to facilitate and promote involvement and engagement in the life of the parish. The Engagement Director also facilitates meaningful parish engagement with our surrounding communities, helping build trusting relationships with the communities we aim to serve. The director will help mobilize the gifts of the baptized, assisting each parishioner in developing their place within the Body of Christ.</w:t>
      </w:r>
    </w:p>
    <w:p w:rsidR="002F1221" w:rsidRPr="00576001" w:rsidRDefault="00CB4063" w:rsidP="00CB4063">
      <w:pPr>
        <w:spacing w:after="300"/>
        <w:rPr>
          <w:rFonts w:ascii="&amp;quot" w:hAnsi="&amp;quot"/>
          <w:b/>
          <w:sz w:val="27"/>
          <w:szCs w:val="27"/>
          <w:u w:val="single"/>
        </w:rPr>
      </w:pPr>
      <w:r>
        <w:rPr>
          <w:rFonts w:ascii="&amp;quot" w:hAnsi="&amp;quot"/>
          <w:b/>
          <w:sz w:val="27"/>
          <w:szCs w:val="27"/>
          <w:u w:val="single"/>
        </w:rPr>
        <w:t>Qualifications/Skills</w:t>
      </w:r>
      <w:r w:rsidR="002F1221" w:rsidRPr="00576001">
        <w:rPr>
          <w:rFonts w:ascii="&amp;quot" w:hAnsi="&amp;quot"/>
          <w:b/>
          <w:sz w:val="27"/>
          <w:szCs w:val="27"/>
          <w:u w:val="single"/>
        </w:rPr>
        <w:t>:</w:t>
      </w:r>
    </w:p>
    <w:p w:rsidR="00CB4063" w:rsidRDefault="00CB4063" w:rsidP="00CB4063">
      <w:pPr>
        <w:pStyle w:val="ListParagraph"/>
        <w:numPr>
          <w:ilvl w:val="0"/>
          <w:numId w:val="8"/>
        </w:numPr>
        <w:spacing w:before="100" w:beforeAutospacing="1" w:after="100" w:afterAutospacing="1"/>
        <w:rPr>
          <w:color w:val="000000"/>
          <w:sz w:val="27"/>
          <w:szCs w:val="27"/>
        </w:rPr>
      </w:pPr>
      <w:r w:rsidRPr="00CB4063">
        <w:rPr>
          <w:color w:val="000000"/>
          <w:sz w:val="27"/>
          <w:szCs w:val="27"/>
        </w:rPr>
        <w:t>Personal qualities that exhibit a prayerful spirit, personal and spiritual maturity, initiative, and adaptability</w:t>
      </w:r>
    </w:p>
    <w:p w:rsidR="00CB4063" w:rsidRDefault="00CB4063" w:rsidP="00CB4063">
      <w:pPr>
        <w:pStyle w:val="ListParagraph"/>
        <w:numPr>
          <w:ilvl w:val="0"/>
          <w:numId w:val="8"/>
        </w:numPr>
        <w:spacing w:before="100" w:beforeAutospacing="1" w:after="100" w:afterAutospacing="1" w:line="432" w:lineRule="atLeast"/>
        <w:rPr>
          <w:color w:val="000000"/>
          <w:sz w:val="27"/>
          <w:szCs w:val="27"/>
        </w:rPr>
      </w:pPr>
      <w:r w:rsidRPr="00CB4063">
        <w:rPr>
          <w:color w:val="000000"/>
          <w:sz w:val="27"/>
          <w:szCs w:val="27"/>
        </w:rPr>
        <w:t>Excellent organizational skills and attention to detail</w:t>
      </w:r>
    </w:p>
    <w:p w:rsidR="00CB4063" w:rsidRDefault="00CB4063" w:rsidP="00CB4063">
      <w:pPr>
        <w:pStyle w:val="ListParagraph"/>
        <w:numPr>
          <w:ilvl w:val="0"/>
          <w:numId w:val="8"/>
        </w:numPr>
        <w:spacing w:before="100" w:beforeAutospacing="1" w:after="100" w:afterAutospacing="1" w:line="432" w:lineRule="atLeast"/>
        <w:rPr>
          <w:color w:val="000000"/>
          <w:sz w:val="27"/>
          <w:szCs w:val="27"/>
        </w:rPr>
      </w:pPr>
      <w:r>
        <w:rPr>
          <w:color w:val="000000"/>
          <w:sz w:val="27"/>
          <w:szCs w:val="27"/>
        </w:rPr>
        <w:t>C</w:t>
      </w:r>
      <w:r w:rsidR="000566B9">
        <w:rPr>
          <w:color w:val="000000"/>
          <w:sz w:val="27"/>
          <w:szCs w:val="27"/>
        </w:rPr>
        <w:t>ommunication s</w:t>
      </w:r>
      <w:r w:rsidRPr="00CB4063">
        <w:rPr>
          <w:color w:val="000000"/>
          <w:sz w:val="27"/>
          <w:szCs w:val="27"/>
        </w:rPr>
        <w:t>kills with</w:t>
      </w:r>
      <w:r w:rsidR="0046758D">
        <w:rPr>
          <w:color w:val="000000"/>
          <w:sz w:val="27"/>
          <w:szCs w:val="27"/>
        </w:rPr>
        <w:t>in</w:t>
      </w:r>
      <w:r w:rsidRPr="00CB4063">
        <w:rPr>
          <w:color w:val="000000"/>
          <w:sz w:val="27"/>
          <w:szCs w:val="27"/>
        </w:rPr>
        <w:t xml:space="preserve"> a diverse complement of individuals and groups</w:t>
      </w:r>
    </w:p>
    <w:p w:rsidR="00CB4063" w:rsidRDefault="00CB4063" w:rsidP="00CB4063">
      <w:pPr>
        <w:pStyle w:val="ListParagraph"/>
        <w:numPr>
          <w:ilvl w:val="0"/>
          <w:numId w:val="8"/>
        </w:numPr>
        <w:spacing w:before="100" w:beforeAutospacing="1" w:after="100" w:afterAutospacing="1" w:line="432" w:lineRule="atLeast"/>
        <w:rPr>
          <w:color w:val="000000"/>
          <w:sz w:val="27"/>
          <w:szCs w:val="27"/>
        </w:rPr>
      </w:pPr>
      <w:r w:rsidRPr="00CB4063">
        <w:rPr>
          <w:color w:val="000000"/>
          <w:sz w:val="27"/>
          <w:szCs w:val="27"/>
        </w:rPr>
        <w:t>Excellent time management with a proven ability to meet deadlines</w:t>
      </w:r>
    </w:p>
    <w:p w:rsidR="00CB4063" w:rsidRDefault="00CB4063" w:rsidP="00CB4063">
      <w:pPr>
        <w:pStyle w:val="ListParagraph"/>
        <w:numPr>
          <w:ilvl w:val="0"/>
          <w:numId w:val="8"/>
        </w:numPr>
        <w:spacing w:before="100" w:beforeAutospacing="1" w:after="100" w:afterAutospacing="1" w:line="432" w:lineRule="atLeast"/>
        <w:rPr>
          <w:color w:val="000000"/>
          <w:sz w:val="27"/>
          <w:szCs w:val="27"/>
        </w:rPr>
      </w:pPr>
      <w:r>
        <w:rPr>
          <w:color w:val="000000"/>
          <w:sz w:val="27"/>
          <w:szCs w:val="27"/>
        </w:rPr>
        <w:t>Flexibility</w:t>
      </w:r>
      <w:r w:rsidRPr="00CB4063">
        <w:rPr>
          <w:color w:val="000000"/>
          <w:sz w:val="27"/>
          <w:szCs w:val="27"/>
        </w:rPr>
        <w:t xml:space="preserve"> to adapt to the needs of the parish</w:t>
      </w:r>
    </w:p>
    <w:p w:rsidR="00CB4063" w:rsidRDefault="00CB4063" w:rsidP="00CB4063">
      <w:pPr>
        <w:pStyle w:val="ListParagraph"/>
        <w:numPr>
          <w:ilvl w:val="0"/>
          <w:numId w:val="8"/>
        </w:numPr>
        <w:spacing w:before="100" w:beforeAutospacing="1" w:after="100" w:afterAutospacing="1" w:line="432" w:lineRule="atLeast"/>
        <w:rPr>
          <w:color w:val="000000"/>
          <w:sz w:val="27"/>
          <w:szCs w:val="27"/>
        </w:rPr>
      </w:pPr>
      <w:r>
        <w:rPr>
          <w:color w:val="000000"/>
          <w:sz w:val="27"/>
          <w:szCs w:val="27"/>
        </w:rPr>
        <w:t>The a</w:t>
      </w:r>
      <w:r w:rsidRPr="00CB4063">
        <w:rPr>
          <w:color w:val="000000"/>
          <w:sz w:val="27"/>
          <w:szCs w:val="27"/>
        </w:rPr>
        <w:t>bility to prioritize tasks and delegate them when appropriate</w:t>
      </w:r>
    </w:p>
    <w:p w:rsidR="00CB4063" w:rsidRDefault="00CB4063" w:rsidP="00CB4063">
      <w:pPr>
        <w:pStyle w:val="ListParagraph"/>
        <w:numPr>
          <w:ilvl w:val="0"/>
          <w:numId w:val="8"/>
        </w:numPr>
        <w:spacing w:before="100" w:beforeAutospacing="1" w:after="100" w:afterAutospacing="1" w:line="432" w:lineRule="atLeast"/>
        <w:rPr>
          <w:color w:val="000000"/>
          <w:sz w:val="27"/>
          <w:szCs w:val="27"/>
        </w:rPr>
      </w:pPr>
      <w:r w:rsidRPr="00CB4063">
        <w:rPr>
          <w:color w:val="000000"/>
          <w:sz w:val="27"/>
          <w:szCs w:val="27"/>
        </w:rPr>
        <w:t>A Bachelor’s degree in theology, community organ</w:t>
      </w:r>
      <w:r>
        <w:rPr>
          <w:color w:val="000000"/>
          <w:sz w:val="27"/>
          <w:szCs w:val="27"/>
        </w:rPr>
        <w:t xml:space="preserve">ization, or applicable </w:t>
      </w:r>
      <w:r w:rsidRPr="00CB4063">
        <w:rPr>
          <w:color w:val="000000"/>
          <w:sz w:val="27"/>
          <w:szCs w:val="27"/>
        </w:rPr>
        <w:t>equivalent</w:t>
      </w:r>
    </w:p>
    <w:p w:rsidR="00CB4063" w:rsidRPr="009021DC" w:rsidRDefault="00CB4063" w:rsidP="009021DC">
      <w:pPr>
        <w:pStyle w:val="ListParagraph"/>
        <w:numPr>
          <w:ilvl w:val="0"/>
          <w:numId w:val="8"/>
        </w:numPr>
        <w:spacing w:before="100" w:beforeAutospacing="1" w:after="100" w:afterAutospacing="1" w:line="432" w:lineRule="atLeast"/>
        <w:rPr>
          <w:color w:val="000000"/>
          <w:sz w:val="27"/>
          <w:szCs w:val="27"/>
        </w:rPr>
      </w:pPr>
      <w:r w:rsidRPr="00CB4063">
        <w:rPr>
          <w:color w:val="000000"/>
          <w:sz w:val="27"/>
          <w:szCs w:val="27"/>
        </w:rPr>
        <w:t>Practical experience in pastoral theology and parish life</w:t>
      </w:r>
    </w:p>
    <w:p w:rsidR="00CB4063" w:rsidRDefault="00CB4063" w:rsidP="00CB4063">
      <w:pPr>
        <w:pStyle w:val="ListParagraph"/>
        <w:numPr>
          <w:ilvl w:val="0"/>
          <w:numId w:val="8"/>
        </w:numPr>
        <w:spacing w:before="100" w:beforeAutospacing="1" w:after="100" w:afterAutospacing="1" w:line="432" w:lineRule="atLeast"/>
        <w:rPr>
          <w:color w:val="000000"/>
          <w:sz w:val="27"/>
          <w:szCs w:val="27"/>
        </w:rPr>
      </w:pPr>
      <w:r w:rsidRPr="00CB4063">
        <w:rPr>
          <w:color w:val="000000"/>
          <w:sz w:val="27"/>
          <w:szCs w:val="27"/>
        </w:rPr>
        <w:t>Proficient use of social media and technology as mode of evangelization and engagement</w:t>
      </w:r>
      <w:r w:rsidR="009021DC">
        <w:rPr>
          <w:color w:val="000000"/>
          <w:sz w:val="27"/>
          <w:szCs w:val="27"/>
        </w:rPr>
        <w:t xml:space="preserve">; </w:t>
      </w:r>
      <w:proofErr w:type="gramStart"/>
      <w:r w:rsidR="009021DC">
        <w:rPr>
          <w:color w:val="000000"/>
          <w:sz w:val="27"/>
          <w:szCs w:val="27"/>
        </w:rPr>
        <w:t>Willing</w:t>
      </w:r>
      <w:proofErr w:type="gramEnd"/>
      <w:r w:rsidR="009021DC">
        <w:rPr>
          <w:color w:val="000000"/>
          <w:sz w:val="27"/>
          <w:szCs w:val="27"/>
        </w:rPr>
        <w:t xml:space="preserve"> to learn and use apps such as Facebook, </w:t>
      </w:r>
      <w:proofErr w:type="spellStart"/>
      <w:r w:rsidR="009021DC">
        <w:rPr>
          <w:color w:val="000000"/>
          <w:sz w:val="27"/>
          <w:szCs w:val="27"/>
        </w:rPr>
        <w:t>Flocknote</w:t>
      </w:r>
      <w:proofErr w:type="spellEnd"/>
      <w:r w:rsidR="009021DC">
        <w:rPr>
          <w:color w:val="000000"/>
          <w:sz w:val="27"/>
          <w:szCs w:val="27"/>
        </w:rPr>
        <w:t xml:space="preserve"> and Pastoral Parish apps.</w:t>
      </w:r>
    </w:p>
    <w:p w:rsidR="000E7478" w:rsidRDefault="000E7478" w:rsidP="00CB4063">
      <w:pPr>
        <w:pStyle w:val="ListParagraph"/>
        <w:numPr>
          <w:ilvl w:val="0"/>
          <w:numId w:val="8"/>
        </w:numPr>
        <w:spacing w:before="100" w:beforeAutospacing="1" w:after="100" w:afterAutospacing="1" w:line="432" w:lineRule="atLeast"/>
        <w:rPr>
          <w:color w:val="000000"/>
          <w:sz w:val="27"/>
          <w:szCs w:val="27"/>
        </w:rPr>
      </w:pPr>
      <w:r>
        <w:rPr>
          <w:color w:val="000000"/>
          <w:sz w:val="27"/>
          <w:szCs w:val="27"/>
        </w:rPr>
        <w:t>Gifted at bringing people together and getting them excited about sharing themselves and their faith.</w:t>
      </w:r>
      <w:bookmarkStart w:id="0" w:name="_GoBack"/>
      <w:bookmarkEnd w:id="0"/>
    </w:p>
    <w:p w:rsidR="007A67EC" w:rsidRDefault="007A67EC" w:rsidP="007A67EC">
      <w:pPr>
        <w:spacing w:before="100" w:beforeAutospacing="1" w:after="100" w:afterAutospacing="1" w:line="432" w:lineRule="atLeast"/>
        <w:rPr>
          <w:color w:val="000000"/>
          <w:sz w:val="27"/>
          <w:szCs w:val="27"/>
        </w:rPr>
      </w:pPr>
    </w:p>
    <w:p w:rsidR="00940E41" w:rsidRPr="007A67EC" w:rsidRDefault="00940E41" w:rsidP="007A67EC">
      <w:pPr>
        <w:spacing w:before="100" w:beforeAutospacing="1" w:after="100" w:afterAutospacing="1" w:line="432" w:lineRule="atLeast"/>
        <w:rPr>
          <w:color w:val="000000"/>
          <w:sz w:val="27"/>
          <w:szCs w:val="27"/>
        </w:rPr>
      </w:pPr>
    </w:p>
    <w:p w:rsidR="002F1221" w:rsidRPr="00576001" w:rsidRDefault="002F1221" w:rsidP="00576001">
      <w:pPr>
        <w:spacing w:after="300"/>
        <w:rPr>
          <w:rFonts w:ascii="&amp;quot" w:hAnsi="&amp;quot"/>
          <w:b/>
          <w:sz w:val="27"/>
          <w:szCs w:val="27"/>
          <w:u w:val="single"/>
        </w:rPr>
      </w:pPr>
      <w:r w:rsidRPr="00576001">
        <w:rPr>
          <w:rFonts w:ascii="&amp;quot" w:hAnsi="&amp;quot"/>
          <w:b/>
          <w:sz w:val="27"/>
          <w:szCs w:val="27"/>
          <w:u w:val="single"/>
        </w:rPr>
        <w:lastRenderedPageBreak/>
        <w:t>Responsibilities:</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Become acquainted with as many of the parishioners as possible by overseeing the joining, welcoming, and membership process as a whole</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Pr>
          <w:color w:val="000000"/>
          <w:sz w:val="27"/>
          <w:szCs w:val="27"/>
        </w:rPr>
        <w:t>Work closely with parish</w:t>
      </w:r>
      <w:r w:rsidRPr="00CB4063">
        <w:rPr>
          <w:color w:val="000000"/>
          <w:sz w:val="27"/>
          <w:szCs w:val="27"/>
        </w:rPr>
        <w:t xml:space="preserve"> staff to promote evangelization for new members and those reaching out to the church at pivotal moments in their lives (i.e. baptisms, weddings, funerals, etc.)</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Facilitate the work of parish leadership, staff and ministries by creating a working database of the parishioners that includes their specific gifts of time, talent, and treasure</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 xml:space="preserve">Provide insight to the Parish </w:t>
      </w:r>
      <w:r w:rsidR="00EA4010">
        <w:rPr>
          <w:color w:val="000000"/>
          <w:sz w:val="27"/>
          <w:szCs w:val="27"/>
        </w:rPr>
        <w:t xml:space="preserve">Leadership Team regarding involvement </w:t>
      </w:r>
      <w:r>
        <w:rPr>
          <w:color w:val="000000"/>
          <w:sz w:val="27"/>
          <w:szCs w:val="27"/>
        </w:rPr>
        <w:t xml:space="preserve">in our </w:t>
      </w:r>
      <w:r w:rsidRPr="00CB4063">
        <w:rPr>
          <w:color w:val="000000"/>
          <w:sz w:val="27"/>
          <w:szCs w:val="27"/>
        </w:rPr>
        <w:t>parish</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 xml:space="preserve">Promote the use of various discipleship tools or workshops (i.e. </w:t>
      </w:r>
      <w:r w:rsidR="00EA4010">
        <w:rPr>
          <w:color w:val="000000"/>
          <w:sz w:val="27"/>
          <w:szCs w:val="27"/>
        </w:rPr>
        <w:t>Formed.org, Ascension Press, The Augustine Institute, Word on Fire, etc.</w:t>
      </w:r>
      <w:r w:rsidRPr="00CB4063">
        <w:rPr>
          <w:color w:val="000000"/>
          <w:sz w:val="27"/>
          <w:szCs w:val="27"/>
        </w:rPr>
        <w:t>) to help parishioners discern their gifts and sharable talents</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Connect parishioners’ gifts with the needs of others both within the parish and beyond</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Facilitate and encourage parishioners to connect to established parish groups, enabling them to contribute support for the needs of diverse groups of people and ages</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 xml:space="preserve">Assist the Director of Religious Education with formation activities where relevant to parish engagement (weddings, baptisms, </w:t>
      </w:r>
      <w:proofErr w:type="spellStart"/>
      <w:r w:rsidRPr="00CB4063">
        <w:rPr>
          <w:color w:val="000000"/>
          <w:sz w:val="27"/>
          <w:szCs w:val="27"/>
        </w:rPr>
        <w:t>etc</w:t>
      </w:r>
      <w:proofErr w:type="spellEnd"/>
      <w:r w:rsidRPr="00CB4063">
        <w:rPr>
          <w:color w:val="000000"/>
          <w:sz w:val="27"/>
          <w:szCs w:val="27"/>
        </w:rPr>
        <w:t>)</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Promote our community presence in communication, social media and technology</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Be visibly pres</w:t>
      </w:r>
      <w:r w:rsidR="00EA4010">
        <w:rPr>
          <w:color w:val="000000"/>
          <w:sz w:val="27"/>
          <w:szCs w:val="27"/>
        </w:rPr>
        <w:t>ent and participate in key</w:t>
      </w:r>
      <w:r w:rsidRPr="00CB4063">
        <w:rPr>
          <w:color w:val="000000"/>
          <w:sz w:val="27"/>
          <w:szCs w:val="27"/>
        </w:rPr>
        <w:t xml:space="preserve"> parish events</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Contribute to the overall health and morale of the staff</w:t>
      </w:r>
    </w:p>
    <w:p w:rsid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Adhere to policies and procedures established by the pastor</w:t>
      </w:r>
    </w:p>
    <w:p w:rsidR="00CB4063" w:rsidRPr="00CB4063" w:rsidRDefault="00CB4063" w:rsidP="00CB4063">
      <w:pPr>
        <w:pStyle w:val="ListParagraph"/>
        <w:numPr>
          <w:ilvl w:val="0"/>
          <w:numId w:val="9"/>
        </w:numPr>
        <w:spacing w:before="100" w:beforeAutospacing="1" w:after="100" w:afterAutospacing="1" w:line="432" w:lineRule="atLeast"/>
        <w:rPr>
          <w:color w:val="000000"/>
          <w:sz w:val="27"/>
          <w:szCs w:val="27"/>
        </w:rPr>
      </w:pPr>
      <w:r w:rsidRPr="00CB4063">
        <w:rPr>
          <w:color w:val="000000"/>
          <w:sz w:val="27"/>
          <w:szCs w:val="27"/>
        </w:rPr>
        <w:t>Continue personal holistic development and leadership training</w:t>
      </w:r>
    </w:p>
    <w:p w:rsidR="002F1221" w:rsidRPr="000124BB" w:rsidRDefault="002F1221" w:rsidP="00DE1505">
      <w:pPr>
        <w:spacing w:after="300"/>
        <w:rPr>
          <w:rFonts w:ascii="&amp;quot" w:hAnsi="&amp;quot"/>
          <w:b/>
          <w:sz w:val="27"/>
          <w:szCs w:val="27"/>
          <w:u w:val="single"/>
        </w:rPr>
      </w:pPr>
      <w:r w:rsidRPr="000124BB">
        <w:rPr>
          <w:rFonts w:ascii="&amp;quot" w:hAnsi="&amp;quot"/>
          <w:b/>
          <w:sz w:val="27"/>
          <w:szCs w:val="27"/>
          <w:u w:val="single"/>
        </w:rPr>
        <w:t>Other Responsibilities &amp; Miscellaneous:</w:t>
      </w:r>
    </w:p>
    <w:p w:rsidR="002F1221" w:rsidRPr="007A53A5" w:rsidRDefault="002F1221" w:rsidP="00DE1505">
      <w:pPr>
        <w:numPr>
          <w:ilvl w:val="0"/>
          <w:numId w:val="4"/>
        </w:numPr>
        <w:spacing w:before="100" w:beforeAutospacing="1" w:after="100" w:afterAutospacing="1"/>
        <w:ind w:left="300"/>
        <w:rPr>
          <w:rFonts w:ascii="&amp;quot" w:hAnsi="&amp;quot"/>
          <w:sz w:val="27"/>
          <w:szCs w:val="27"/>
        </w:rPr>
      </w:pPr>
      <w:r w:rsidRPr="007A53A5">
        <w:rPr>
          <w:rFonts w:ascii="&amp;quot" w:hAnsi="&amp;quot"/>
          <w:sz w:val="27"/>
          <w:szCs w:val="27"/>
        </w:rPr>
        <w:t>Provides a visible, accessible presence at parish events.</w:t>
      </w:r>
    </w:p>
    <w:p w:rsidR="002F1221" w:rsidRPr="007A53A5" w:rsidRDefault="002F1221" w:rsidP="002F1221">
      <w:pPr>
        <w:numPr>
          <w:ilvl w:val="0"/>
          <w:numId w:val="4"/>
        </w:numPr>
        <w:spacing w:before="100" w:beforeAutospacing="1" w:after="100" w:afterAutospacing="1" w:line="360" w:lineRule="atLeast"/>
        <w:ind w:left="300"/>
        <w:rPr>
          <w:rFonts w:ascii="&amp;quot" w:hAnsi="&amp;quot"/>
          <w:sz w:val="27"/>
          <w:szCs w:val="27"/>
        </w:rPr>
      </w:pPr>
      <w:r w:rsidRPr="007A53A5">
        <w:rPr>
          <w:rFonts w:ascii="&amp;quot" w:hAnsi="&amp;quot"/>
          <w:sz w:val="27"/>
          <w:szCs w:val="27"/>
        </w:rPr>
        <w:t xml:space="preserve">Ability and willingness to work </w:t>
      </w:r>
      <w:r w:rsidR="00EA4010">
        <w:rPr>
          <w:rFonts w:ascii="&amp;quot" w:hAnsi="&amp;quot"/>
          <w:sz w:val="27"/>
          <w:szCs w:val="27"/>
        </w:rPr>
        <w:t>on some</w:t>
      </w:r>
      <w:r w:rsidR="00DE1505">
        <w:rPr>
          <w:rFonts w:ascii="&amp;quot" w:hAnsi="&amp;quot"/>
          <w:sz w:val="27"/>
          <w:szCs w:val="27"/>
        </w:rPr>
        <w:t xml:space="preserve"> </w:t>
      </w:r>
      <w:r w:rsidRPr="007A53A5">
        <w:rPr>
          <w:rFonts w:ascii="&amp;quot" w:hAnsi="&amp;quot"/>
          <w:sz w:val="27"/>
          <w:szCs w:val="27"/>
        </w:rPr>
        <w:t>weekends.</w:t>
      </w:r>
    </w:p>
    <w:p w:rsidR="002F1221" w:rsidRPr="007A53A5" w:rsidRDefault="002F1221" w:rsidP="002F1221">
      <w:pPr>
        <w:numPr>
          <w:ilvl w:val="0"/>
          <w:numId w:val="4"/>
        </w:numPr>
        <w:spacing w:before="100" w:beforeAutospacing="1" w:after="100" w:afterAutospacing="1" w:line="360" w:lineRule="atLeast"/>
        <w:ind w:left="300"/>
        <w:rPr>
          <w:rFonts w:ascii="&amp;quot" w:hAnsi="&amp;quot"/>
          <w:sz w:val="27"/>
          <w:szCs w:val="27"/>
        </w:rPr>
      </w:pPr>
      <w:r w:rsidRPr="007A53A5">
        <w:rPr>
          <w:rFonts w:ascii="&amp;quot" w:hAnsi="&amp;quot"/>
          <w:sz w:val="27"/>
          <w:szCs w:val="27"/>
        </w:rPr>
        <w:t>Must be flexible with their work schedule, especially on Holy Days and for special events.</w:t>
      </w:r>
    </w:p>
    <w:p w:rsidR="002F1221" w:rsidRDefault="002F1221" w:rsidP="002F1221">
      <w:pPr>
        <w:numPr>
          <w:ilvl w:val="0"/>
          <w:numId w:val="4"/>
        </w:numPr>
        <w:spacing w:before="100" w:beforeAutospacing="1" w:after="100" w:afterAutospacing="1" w:line="360" w:lineRule="atLeast"/>
        <w:ind w:left="300"/>
        <w:rPr>
          <w:rFonts w:ascii="&amp;quot" w:hAnsi="&amp;quot"/>
          <w:sz w:val="27"/>
          <w:szCs w:val="27"/>
        </w:rPr>
      </w:pPr>
      <w:r w:rsidRPr="007A53A5">
        <w:rPr>
          <w:rFonts w:ascii="&amp;quot" w:hAnsi="&amp;quot"/>
          <w:sz w:val="27"/>
          <w:szCs w:val="27"/>
        </w:rPr>
        <w:t>VIRTUS and BCI certification required.</w:t>
      </w:r>
    </w:p>
    <w:p w:rsidR="007A67EC" w:rsidRDefault="007A67EC" w:rsidP="00AE000F">
      <w:pPr>
        <w:spacing w:before="100" w:beforeAutospacing="1" w:after="100" w:afterAutospacing="1" w:line="360" w:lineRule="atLeast"/>
        <w:ind w:left="-60"/>
        <w:rPr>
          <w:rFonts w:ascii="&amp;quot" w:hAnsi="&amp;quot"/>
          <w:b/>
          <w:sz w:val="27"/>
          <w:szCs w:val="27"/>
          <w:u w:val="single"/>
        </w:rPr>
      </w:pPr>
    </w:p>
    <w:p w:rsidR="007A67EC" w:rsidRDefault="007A67EC" w:rsidP="00AE000F">
      <w:pPr>
        <w:spacing w:before="100" w:beforeAutospacing="1" w:after="100" w:afterAutospacing="1" w:line="360" w:lineRule="atLeast"/>
        <w:ind w:left="-60"/>
        <w:rPr>
          <w:rFonts w:ascii="&amp;quot" w:hAnsi="&amp;quot"/>
          <w:b/>
          <w:sz w:val="27"/>
          <w:szCs w:val="27"/>
          <w:u w:val="single"/>
        </w:rPr>
      </w:pPr>
    </w:p>
    <w:p w:rsidR="007A67EC" w:rsidRDefault="007A67EC" w:rsidP="00AE000F">
      <w:pPr>
        <w:spacing w:before="100" w:beforeAutospacing="1" w:after="100" w:afterAutospacing="1" w:line="360" w:lineRule="atLeast"/>
        <w:ind w:left="-60"/>
        <w:rPr>
          <w:rFonts w:ascii="&amp;quot" w:hAnsi="&amp;quot"/>
          <w:b/>
          <w:sz w:val="27"/>
          <w:szCs w:val="27"/>
          <w:u w:val="single"/>
        </w:rPr>
      </w:pPr>
    </w:p>
    <w:p w:rsidR="00AE000F" w:rsidRPr="00AE000F" w:rsidRDefault="00AE000F" w:rsidP="00AE000F">
      <w:pPr>
        <w:spacing w:before="100" w:beforeAutospacing="1" w:after="100" w:afterAutospacing="1" w:line="360" w:lineRule="atLeast"/>
        <w:ind w:left="-60"/>
        <w:rPr>
          <w:rFonts w:ascii="&amp;quot" w:hAnsi="&amp;quot"/>
          <w:b/>
          <w:sz w:val="27"/>
          <w:szCs w:val="27"/>
          <w:u w:val="single"/>
        </w:rPr>
      </w:pPr>
      <w:r w:rsidRPr="00AE000F">
        <w:rPr>
          <w:rFonts w:ascii="&amp;quot" w:hAnsi="&amp;quot"/>
          <w:b/>
          <w:sz w:val="27"/>
          <w:szCs w:val="27"/>
          <w:u w:val="single"/>
        </w:rPr>
        <w:lastRenderedPageBreak/>
        <w:t>Type:</w:t>
      </w:r>
    </w:p>
    <w:p w:rsidR="000E7478" w:rsidRDefault="00AE000F" w:rsidP="007A67EC">
      <w:pPr>
        <w:spacing w:before="100" w:beforeAutospacing="1" w:after="100" w:afterAutospacing="1" w:line="360" w:lineRule="atLeast"/>
        <w:ind w:left="-60"/>
        <w:rPr>
          <w:rFonts w:ascii="&amp;quot" w:hAnsi="&amp;quot"/>
          <w:sz w:val="27"/>
          <w:szCs w:val="27"/>
        </w:rPr>
      </w:pPr>
      <w:r>
        <w:rPr>
          <w:rFonts w:ascii="&amp;quot" w:hAnsi="&amp;quot"/>
          <w:sz w:val="27"/>
          <w:szCs w:val="27"/>
        </w:rPr>
        <w:t>This is</w:t>
      </w:r>
      <w:r w:rsidR="00EA4010">
        <w:rPr>
          <w:rFonts w:ascii="&amp;quot" w:hAnsi="&amp;quot"/>
          <w:sz w:val="27"/>
          <w:szCs w:val="27"/>
        </w:rPr>
        <w:t xml:space="preserve"> a full-time </w:t>
      </w:r>
      <w:r>
        <w:rPr>
          <w:rFonts w:ascii="&amp;quot" w:hAnsi="&amp;quot"/>
          <w:sz w:val="27"/>
          <w:szCs w:val="27"/>
        </w:rPr>
        <w:t>position, salaried with benefits.</w:t>
      </w:r>
      <w:r w:rsidR="007A67EC">
        <w:rPr>
          <w:rFonts w:ascii="&amp;quot" w:hAnsi="&amp;quot"/>
          <w:sz w:val="27"/>
          <w:szCs w:val="27"/>
        </w:rPr>
        <w:t xml:space="preserve"> </w:t>
      </w:r>
    </w:p>
    <w:p w:rsidR="002F1221" w:rsidRPr="007A53A5" w:rsidRDefault="002F1221" w:rsidP="007A67EC">
      <w:pPr>
        <w:spacing w:before="100" w:beforeAutospacing="1" w:after="100" w:afterAutospacing="1" w:line="360" w:lineRule="atLeast"/>
        <w:ind w:left="-60"/>
        <w:rPr>
          <w:rFonts w:ascii="&amp;quot" w:hAnsi="&amp;quot"/>
          <w:sz w:val="27"/>
          <w:szCs w:val="27"/>
        </w:rPr>
      </w:pPr>
      <w:r w:rsidRPr="007A53A5">
        <w:rPr>
          <w:rFonts w:ascii="&amp;quot" w:hAnsi="&amp;quot"/>
          <w:sz w:val="27"/>
          <w:szCs w:val="27"/>
        </w:rPr>
        <w:t>Please submit all resumes and a list of three references to:</w:t>
      </w:r>
    </w:p>
    <w:p w:rsidR="00DE1505" w:rsidRPr="00DE1505" w:rsidRDefault="002F1221" w:rsidP="00DE1505">
      <w:pPr>
        <w:spacing w:after="120"/>
        <w:rPr>
          <w:rFonts w:ascii="&amp;quot" w:hAnsi="&amp;quot"/>
          <w:b/>
          <w:sz w:val="27"/>
          <w:szCs w:val="27"/>
        </w:rPr>
      </w:pPr>
      <w:r w:rsidRPr="00DE1505">
        <w:rPr>
          <w:rFonts w:ascii="&amp;quot" w:hAnsi="&amp;quot"/>
          <w:b/>
          <w:sz w:val="27"/>
          <w:szCs w:val="27"/>
        </w:rPr>
        <w:t xml:space="preserve">Fr. Paul Schreiner  </w:t>
      </w:r>
    </w:p>
    <w:p w:rsidR="00DE1505" w:rsidRPr="00DE1505" w:rsidRDefault="00DE1505" w:rsidP="00DE1505">
      <w:pPr>
        <w:spacing w:after="120"/>
        <w:rPr>
          <w:rFonts w:ascii="&amp;quot" w:hAnsi="&amp;quot"/>
          <w:b/>
          <w:sz w:val="27"/>
          <w:szCs w:val="27"/>
        </w:rPr>
      </w:pPr>
      <w:r>
        <w:rPr>
          <w:rFonts w:ascii="&amp;quot" w:hAnsi="&amp;quot"/>
          <w:b/>
          <w:sz w:val="27"/>
          <w:szCs w:val="27"/>
        </w:rPr>
        <w:t>St. Mary Parish</w:t>
      </w:r>
      <w:r w:rsidR="002F1221" w:rsidRPr="00DE1505">
        <w:rPr>
          <w:rFonts w:ascii="&amp;quot" w:hAnsi="&amp;quot"/>
          <w:b/>
          <w:sz w:val="27"/>
          <w:szCs w:val="27"/>
        </w:rPr>
        <w:t xml:space="preserve">  </w:t>
      </w:r>
    </w:p>
    <w:p w:rsidR="00DE1505" w:rsidRPr="00DE1505" w:rsidRDefault="002F1221" w:rsidP="00DE1505">
      <w:pPr>
        <w:spacing w:after="120"/>
        <w:rPr>
          <w:rFonts w:ascii="&amp;quot" w:hAnsi="&amp;quot"/>
          <w:b/>
          <w:sz w:val="27"/>
          <w:szCs w:val="27"/>
        </w:rPr>
      </w:pPr>
      <w:r w:rsidRPr="00DE1505">
        <w:rPr>
          <w:rFonts w:ascii="&amp;quot" w:hAnsi="&amp;quot"/>
          <w:b/>
          <w:sz w:val="27"/>
          <w:szCs w:val="27"/>
        </w:rPr>
        <w:t xml:space="preserve">731 Exchange Street  </w:t>
      </w:r>
    </w:p>
    <w:p w:rsidR="00DE1505" w:rsidRPr="00DE1505" w:rsidRDefault="002F1221" w:rsidP="00DE1505">
      <w:pPr>
        <w:spacing w:after="120"/>
        <w:rPr>
          <w:rFonts w:ascii="&amp;quot" w:hAnsi="&amp;quot"/>
          <w:b/>
          <w:sz w:val="27"/>
          <w:szCs w:val="27"/>
        </w:rPr>
      </w:pPr>
      <w:r w:rsidRPr="00DE1505">
        <w:rPr>
          <w:rFonts w:ascii="&amp;quot" w:hAnsi="&amp;quot"/>
          <w:b/>
          <w:sz w:val="27"/>
          <w:szCs w:val="27"/>
        </w:rPr>
        <w:t xml:space="preserve">Vermilion, Ohio 44089 </w:t>
      </w:r>
    </w:p>
    <w:p w:rsidR="002F1221" w:rsidRPr="00DE1505" w:rsidRDefault="00DE1505" w:rsidP="00DE1505">
      <w:pPr>
        <w:spacing w:after="120"/>
        <w:rPr>
          <w:rFonts w:ascii="&amp;quot" w:hAnsi="&amp;quot"/>
          <w:b/>
          <w:sz w:val="27"/>
          <w:szCs w:val="27"/>
        </w:rPr>
      </w:pPr>
      <w:r w:rsidRPr="00DE1505">
        <w:rPr>
          <w:rFonts w:ascii="&amp;quot" w:hAnsi="&amp;quot"/>
          <w:b/>
          <w:sz w:val="27"/>
          <w:szCs w:val="27"/>
        </w:rPr>
        <w:t>Email:</w:t>
      </w:r>
      <w:r w:rsidR="002F1221" w:rsidRPr="00DE1505">
        <w:rPr>
          <w:rFonts w:ascii="&amp;quot" w:hAnsi="&amp;quot"/>
          <w:b/>
          <w:sz w:val="27"/>
          <w:szCs w:val="27"/>
        </w:rPr>
        <w:t xml:space="preserve"> </w:t>
      </w:r>
      <w:hyperlink r:id="rId6" w:history="1">
        <w:r w:rsidR="002F1221" w:rsidRPr="00DE1505">
          <w:rPr>
            <w:rFonts w:ascii="&amp;quot" w:hAnsi="&amp;quot"/>
            <w:b/>
            <w:sz w:val="27"/>
            <w:szCs w:val="27"/>
            <w:u w:val="single"/>
          </w:rPr>
          <w:t>pschreiner@stmaryvermilion.org</w:t>
        </w:r>
      </w:hyperlink>
    </w:p>
    <w:p w:rsidR="002F1221" w:rsidRPr="00DE1505" w:rsidRDefault="00DE1505" w:rsidP="00DE1505">
      <w:pPr>
        <w:spacing w:after="120"/>
        <w:rPr>
          <w:rFonts w:ascii="&amp;quot" w:hAnsi="&amp;quot"/>
          <w:b/>
          <w:sz w:val="27"/>
          <w:szCs w:val="27"/>
        </w:rPr>
      </w:pPr>
      <w:r w:rsidRPr="00DE1505">
        <w:rPr>
          <w:rFonts w:ascii="&amp;quot" w:hAnsi="&amp;quot"/>
          <w:b/>
          <w:sz w:val="27"/>
          <w:szCs w:val="27"/>
        </w:rPr>
        <w:t>C</w:t>
      </w:r>
      <w:r w:rsidR="002F1221" w:rsidRPr="00DE1505">
        <w:rPr>
          <w:rFonts w:ascii="&amp;quot" w:hAnsi="&amp;quot"/>
          <w:b/>
          <w:sz w:val="27"/>
          <w:szCs w:val="27"/>
        </w:rPr>
        <w:t>all</w:t>
      </w:r>
      <w:r w:rsidRPr="00DE1505">
        <w:rPr>
          <w:rFonts w:ascii="&amp;quot" w:hAnsi="&amp;quot"/>
          <w:b/>
          <w:sz w:val="27"/>
          <w:szCs w:val="27"/>
        </w:rPr>
        <w:t>:</w:t>
      </w:r>
      <w:r w:rsidR="002F1221" w:rsidRPr="00DE1505">
        <w:rPr>
          <w:rFonts w:ascii="&amp;quot" w:hAnsi="&amp;quot"/>
          <w:b/>
          <w:sz w:val="27"/>
          <w:szCs w:val="27"/>
        </w:rPr>
        <w:t xml:space="preserve"> 440-967-8711</w:t>
      </w:r>
      <w:r>
        <w:rPr>
          <w:rFonts w:ascii="&amp;quot" w:hAnsi="&amp;quot"/>
          <w:b/>
          <w:sz w:val="27"/>
          <w:szCs w:val="27"/>
        </w:rPr>
        <w:t xml:space="preserve"> (ext. 101)</w:t>
      </w:r>
    </w:p>
    <w:p w:rsidR="00767F24" w:rsidRPr="00BE1DE7" w:rsidRDefault="00767F24" w:rsidP="00BE1DE7">
      <w:pPr>
        <w:rPr>
          <w:rFonts w:asciiTheme="minorHAnsi" w:hAnsiTheme="minorHAnsi" w:cstheme="minorHAnsi"/>
          <w:sz w:val="22"/>
          <w:szCs w:val="22"/>
        </w:rPr>
      </w:pPr>
    </w:p>
    <w:sectPr w:rsidR="00767F24" w:rsidRPr="00BE1DE7" w:rsidSect="00FC6706">
      <w:pgSz w:w="12240" w:h="15840"/>
      <w:pgMar w:top="720" w:right="720" w:bottom="72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B6C"/>
    <w:multiLevelType w:val="hybridMultilevel"/>
    <w:tmpl w:val="AAE0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315F"/>
    <w:multiLevelType w:val="hybridMultilevel"/>
    <w:tmpl w:val="A78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C60E6"/>
    <w:multiLevelType w:val="multilevel"/>
    <w:tmpl w:val="4CE6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71638"/>
    <w:multiLevelType w:val="hybridMultilevel"/>
    <w:tmpl w:val="0BA6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C671E"/>
    <w:multiLevelType w:val="hybridMultilevel"/>
    <w:tmpl w:val="92A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53CA4"/>
    <w:multiLevelType w:val="multilevel"/>
    <w:tmpl w:val="620C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E24A7D"/>
    <w:multiLevelType w:val="multilevel"/>
    <w:tmpl w:val="C0505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343FD"/>
    <w:multiLevelType w:val="multilevel"/>
    <w:tmpl w:val="EAA6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FC43DF"/>
    <w:multiLevelType w:val="multilevel"/>
    <w:tmpl w:val="0C18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2"/>
  </w:num>
  <w:num w:numId="4">
    <w:abstractNumId w:val="5"/>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15"/>
    <w:rsid w:val="000124BB"/>
    <w:rsid w:val="00015D31"/>
    <w:rsid w:val="00034D91"/>
    <w:rsid w:val="000350E1"/>
    <w:rsid w:val="000566B9"/>
    <w:rsid w:val="00063D0D"/>
    <w:rsid w:val="000D31E8"/>
    <w:rsid w:val="000E7478"/>
    <w:rsid w:val="00100851"/>
    <w:rsid w:val="0010790C"/>
    <w:rsid w:val="00136E5C"/>
    <w:rsid w:val="00180703"/>
    <w:rsid w:val="00187AC9"/>
    <w:rsid w:val="001A2A43"/>
    <w:rsid w:val="001A6351"/>
    <w:rsid w:val="002B0E9E"/>
    <w:rsid w:val="002F1221"/>
    <w:rsid w:val="003234C6"/>
    <w:rsid w:val="003313D7"/>
    <w:rsid w:val="003341F7"/>
    <w:rsid w:val="0038155E"/>
    <w:rsid w:val="003820C4"/>
    <w:rsid w:val="00382C79"/>
    <w:rsid w:val="003C3325"/>
    <w:rsid w:val="003C5CEE"/>
    <w:rsid w:val="003F5923"/>
    <w:rsid w:val="00436466"/>
    <w:rsid w:val="00440EAC"/>
    <w:rsid w:val="0046758D"/>
    <w:rsid w:val="004926BE"/>
    <w:rsid w:val="004E33AB"/>
    <w:rsid w:val="004E5432"/>
    <w:rsid w:val="00576001"/>
    <w:rsid w:val="006262D3"/>
    <w:rsid w:val="00651C40"/>
    <w:rsid w:val="00661798"/>
    <w:rsid w:val="00695B73"/>
    <w:rsid w:val="006A470C"/>
    <w:rsid w:val="006D7514"/>
    <w:rsid w:val="007231C6"/>
    <w:rsid w:val="0075491B"/>
    <w:rsid w:val="00767F24"/>
    <w:rsid w:val="007A67EC"/>
    <w:rsid w:val="007D0658"/>
    <w:rsid w:val="007E77D5"/>
    <w:rsid w:val="00805D49"/>
    <w:rsid w:val="00825FCC"/>
    <w:rsid w:val="0086012B"/>
    <w:rsid w:val="008A5EA9"/>
    <w:rsid w:val="008D46FD"/>
    <w:rsid w:val="008E2D73"/>
    <w:rsid w:val="008E4B35"/>
    <w:rsid w:val="008E5A80"/>
    <w:rsid w:val="008F585F"/>
    <w:rsid w:val="009021DC"/>
    <w:rsid w:val="00911AC1"/>
    <w:rsid w:val="009252AB"/>
    <w:rsid w:val="00940E41"/>
    <w:rsid w:val="00942ABB"/>
    <w:rsid w:val="00962275"/>
    <w:rsid w:val="009C738E"/>
    <w:rsid w:val="00A22408"/>
    <w:rsid w:val="00A55A7D"/>
    <w:rsid w:val="00A608F2"/>
    <w:rsid w:val="00A6227C"/>
    <w:rsid w:val="00A6452E"/>
    <w:rsid w:val="00AD5689"/>
    <w:rsid w:val="00AE000F"/>
    <w:rsid w:val="00AE2F15"/>
    <w:rsid w:val="00B37AD5"/>
    <w:rsid w:val="00B60E96"/>
    <w:rsid w:val="00B86008"/>
    <w:rsid w:val="00BA7237"/>
    <w:rsid w:val="00BC1CD1"/>
    <w:rsid w:val="00BE1DE7"/>
    <w:rsid w:val="00C01052"/>
    <w:rsid w:val="00C01FBA"/>
    <w:rsid w:val="00C23251"/>
    <w:rsid w:val="00C51C8E"/>
    <w:rsid w:val="00CB4063"/>
    <w:rsid w:val="00CC5047"/>
    <w:rsid w:val="00D90A17"/>
    <w:rsid w:val="00DA39E1"/>
    <w:rsid w:val="00DA510F"/>
    <w:rsid w:val="00DE1505"/>
    <w:rsid w:val="00E4679E"/>
    <w:rsid w:val="00EA4010"/>
    <w:rsid w:val="00EC6871"/>
    <w:rsid w:val="00EF28A8"/>
    <w:rsid w:val="00F07C96"/>
    <w:rsid w:val="00F134AE"/>
    <w:rsid w:val="00F56B4C"/>
    <w:rsid w:val="00F752E0"/>
    <w:rsid w:val="00F90D11"/>
    <w:rsid w:val="00FC6706"/>
    <w:rsid w:val="00FD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D9626"/>
  <w15:docId w15:val="{87DDE014-80DD-40B9-9C68-9F49AC71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AE2F15"/>
    <w:rPr>
      <w:rFonts w:ascii="Tahoma" w:hAnsi="Tahoma" w:cs="Tahoma"/>
      <w:sz w:val="16"/>
      <w:szCs w:val="16"/>
    </w:rPr>
  </w:style>
  <w:style w:type="character" w:customStyle="1" w:styleId="BalloonTextChar">
    <w:name w:val="Balloon Text Char"/>
    <w:basedOn w:val="DefaultParagraphFont"/>
    <w:link w:val="BalloonText"/>
    <w:uiPriority w:val="99"/>
    <w:semiHidden/>
    <w:rsid w:val="00AE2F15"/>
    <w:rPr>
      <w:rFonts w:ascii="Tahoma" w:hAnsi="Tahoma" w:cs="Tahoma"/>
      <w:sz w:val="16"/>
      <w:szCs w:val="16"/>
    </w:rPr>
  </w:style>
  <w:style w:type="character" w:styleId="Hyperlink">
    <w:name w:val="Hyperlink"/>
    <w:basedOn w:val="DefaultParagraphFont"/>
    <w:uiPriority w:val="99"/>
    <w:unhideWhenUsed/>
    <w:rsid w:val="00136E5C"/>
    <w:rPr>
      <w:color w:val="0000FF" w:themeColor="hyperlink"/>
      <w:u w:val="single"/>
    </w:rPr>
  </w:style>
  <w:style w:type="paragraph" w:styleId="ListParagraph">
    <w:name w:val="List Paragraph"/>
    <w:basedOn w:val="Normal"/>
    <w:uiPriority w:val="34"/>
    <w:qFormat/>
    <w:rsid w:val="00CB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chreiner@stmaryvermil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Template>
  <TotalTime>51</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MARY CHURCH VERMILION</Company>
  <LinksUpToDate>false</LinksUpToDate>
  <CharactersWithSpaces>3849</CharactersWithSpaces>
  <SharedDoc>false</SharedDoc>
  <HLinks>
    <vt:vector size="6" baseType="variant">
      <vt:variant>
        <vt:i4>917602</vt:i4>
      </vt:variant>
      <vt:variant>
        <vt:i4>1024</vt:i4>
      </vt:variant>
      <vt:variant>
        <vt:i4>1025</vt:i4>
      </vt:variant>
      <vt:variant>
        <vt:i4>1</vt:i4>
      </vt:variant>
      <vt:variant>
        <vt:lpwstr>\\Stmarys98\sys\USERS\ANK.PCX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Paul Schreiner</cp:lastModifiedBy>
  <cp:revision>12</cp:revision>
  <cp:lastPrinted>2022-08-24T18:30:00Z</cp:lastPrinted>
  <dcterms:created xsi:type="dcterms:W3CDTF">2022-06-14T14:13:00Z</dcterms:created>
  <dcterms:modified xsi:type="dcterms:W3CDTF">2022-08-24T18:35:00Z</dcterms:modified>
</cp:coreProperties>
</file>