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665" w14:textId="77777777" w:rsidR="00ED4FEF" w:rsidRPr="00E62A25" w:rsidRDefault="00ED4FEF" w:rsidP="00ED4FEF">
      <w:pPr>
        <w:spacing w:after="120" w:line="240" w:lineRule="auto"/>
        <w:jc w:val="center"/>
        <w:rPr>
          <w:rFonts w:ascii="Trajan Pro" w:hAnsi="Trajan Pro"/>
          <w:b/>
          <w:bCs/>
          <w:color w:val="1F4E79" w:themeColor="accent1" w:themeShade="80"/>
          <w:sz w:val="44"/>
          <w:szCs w:val="44"/>
        </w:rPr>
      </w:pPr>
      <w:r w:rsidRPr="00E62A25">
        <w:rPr>
          <w:rFonts w:ascii="Trajan Pro" w:hAnsi="Trajan Pro"/>
          <w:b/>
          <w:bCs/>
          <w:color w:val="1F4E79" w:themeColor="accent1" w:themeShade="80"/>
          <w:sz w:val="44"/>
          <w:szCs w:val="44"/>
        </w:rPr>
        <w:t>Mansfield Area Catholic Parishes</w:t>
      </w:r>
    </w:p>
    <w:p w14:paraId="7226C3EE" w14:textId="77777777" w:rsidR="00ED4FEF" w:rsidRDefault="00ED4FEF" w:rsidP="00ED4FEF">
      <w:pPr>
        <w:spacing w:after="120" w:line="240" w:lineRule="auto"/>
        <w:jc w:val="center"/>
        <w:rPr>
          <w:rFonts w:ascii="Trajan Pro" w:hAnsi="Trajan Pro"/>
          <w:color w:val="003E7E"/>
          <w:sz w:val="28"/>
          <w:szCs w:val="28"/>
        </w:rPr>
      </w:pPr>
      <w:r w:rsidRPr="004B261D">
        <w:rPr>
          <w:rFonts w:ascii="Trajan Pro" w:hAnsi="Trajan Pro"/>
          <w:color w:val="003E7E"/>
          <w:sz w:val="28"/>
          <w:szCs w:val="28"/>
        </w:rPr>
        <w:t>St. Mar</w:t>
      </w:r>
      <w:r>
        <w:rPr>
          <w:rFonts w:ascii="Trajan Pro" w:hAnsi="Trajan Pro"/>
          <w:color w:val="003E7E"/>
          <w:sz w:val="28"/>
          <w:szCs w:val="28"/>
        </w:rPr>
        <w:t xml:space="preserve">y - </w:t>
      </w:r>
      <w:r w:rsidRPr="004B261D">
        <w:rPr>
          <w:rFonts w:ascii="Trajan Pro" w:hAnsi="Trajan Pro"/>
          <w:color w:val="003E7E"/>
          <w:sz w:val="28"/>
          <w:szCs w:val="28"/>
        </w:rPr>
        <w:t>St. Peter</w:t>
      </w:r>
      <w:r>
        <w:rPr>
          <w:rFonts w:ascii="Trajan Pro" w:hAnsi="Trajan Pro"/>
          <w:color w:val="003E7E"/>
          <w:sz w:val="28"/>
          <w:szCs w:val="28"/>
        </w:rPr>
        <w:t xml:space="preserve"> - </w:t>
      </w:r>
      <w:r w:rsidRPr="004B261D">
        <w:rPr>
          <w:rFonts w:ascii="Trajan Pro" w:hAnsi="Trajan Pro"/>
          <w:color w:val="003E7E"/>
          <w:sz w:val="28"/>
          <w:szCs w:val="28"/>
        </w:rPr>
        <w:t xml:space="preserve">Resurrection </w:t>
      </w:r>
    </w:p>
    <w:p w14:paraId="54376963" w14:textId="0A398579" w:rsidR="00ED4FEF" w:rsidRPr="003437E2" w:rsidRDefault="00ED4FEF" w:rsidP="00ED4FEF">
      <w:pPr>
        <w:spacing w:after="120" w:line="240" w:lineRule="auto"/>
        <w:jc w:val="center"/>
        <w:rPr>
          <w:rFonts w:cstheme="minorHAnsi"/>
          <w:bCs/>
          <w:color w:val="1F4E79" w:themeColor="accent1" w:themeShade="80"/>
          <w:sz w:val="24"/>
          <w:szCs w:val="24"/>
        </w:rPr>
      </w:pPr>
      <w:r w:rsidRPr="003437E2">
        <w:rPr>
          <w:rFonts w:cstheme="minorHAnsi"/>
          <w:bCs/>
          <w:color w:val="1F4E79" w:themeColor="accent1" w:themeShade="80"/>
          <w:sz w:val="24"/>
          <w:szCs w:val="24"/>
        </w:rPr>
        <w:t xml:space="preserve">419-524-2572 ∙ </w:t>
      </w:r>
      <w:hyperlink r:id="rId8" w:history="1">
        <w:r w:rsidRPr="009274AA">
          <w:rPr>
            <w:rStyle w:val="Hyperlink"/>
            <w:rFonts w:cstheme="minorHAnsi"/>
            <w:bCs/>
            <w:sz w:val="24"/>
            <w:szCs w:val="24"/>
          </w:rPr>
          <w:t>www.mansfieldareacatholics.org</w:t>
        </w:r>
      </w:hyperlink>
      <w:r>
        <w:rPr>
          <w:rFonts w:cstheme="minorHAnsi"/>
          <w:bCs/>
          <w:color w:val="1F4E79" w:themeColor="accent1" w:themeShade="80"/>
          <w:sz w:val="24"/>
          <w:szCs w:val="24"/>
        </w:rPr>
        <w:br/>
      </w:r>
    </w:p>
    <w:p w14:paraId="745EEA15" w14:textId="7BF1B912" w:rsidR="00F926FF" w:rsidRPr="009C712C" w:rsidRDefault="00F926FF" w:rsidP="002A269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C712C">
        <w:rPr>
          <w:rFonts w:eastAsia="Times New Roman" w:cstheme="minorHAnsi"/>
          <w:b/>
          <w:bCs/>
          <w:sz w:val="36"/>
          <w:szCs w:val="36"/>
        </w:rPr>
        <w:t xml:space="preserve">Job Title: </w:t>
      </w:r>
      <w:r w:rsidR="00FD6165" w:rsidRPr="009C712C">
        <w:rPr>
          <w:rFonts w:eastAsia="Times New Roman" w:cstheme="minorHAnsi"/>
          <w:b/>
          <w:bCs/>
          <w:sz w:val="36"/>
          <w:szCs w:val="36"/>
        </w:rPr>
        <w:t xml:space="preserve">Director of </w:t>
      </w:r>
      <w:r w:rsidRPr="009C712C">
        <w:rPr>
          <w:rFonts w:eastAsia="Times New Roman" w:cstheme="minorHAnsi"/>
          <w:b/>
          <w:bCs/>
          <w:sz w:val="36"/>
          <w:szCs w:val="36"/>
        </w:rPr>
        <w:t xml:space="preserve">Finance </w:t>
      </w:r>
      <w:r w:rsidR="00FD6165" w:rsidRPr="009C712C">
        <w:rPr>
          <w:rFonts w:eastAsia="Times New Roman" w:cstheme="minorHAnsi"/>
          <w:b/>
          <w:bCs/>
          <w:sz w:val="36"/>
          <w:szCs w:val="36"/>
        </w:rPr>
        <w:t xml:space="preserve">&amp; </w:t>
      </w:r>
      <w:r w:rsidR="009C712C" w:rsidRPr="009C712C">
        <w:rPr>
          <w:rFonts w:eastAsia="Times New Roman" w:cstheme="minorHAnsi"/>
          <w:b/>
          <w:bCs/>
          <w:sz w:val="36"/>
          <w:szCs w:val="36"/>
        </w:rPr>
        <w:t>Development</w:t>
      </w:r>
    </w:p>
    <w:p w14:paraId="78473025" w14:textId="3AA2E37C" w:rsidR="00F926FF" w:rsidRPr="009C712C" w:rsidRDefault="00F926FF" w:rsidP="00F926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Reports To:</w:t>
      </w:r>
      <w:r w:rsidRPr="009C712C">
        <w:rPr>
          <w:rFonts w:eastAsia="Times New Roman" w:cstheme="minorHAnsi"/>
          <w:sz w:val="24"/>
          <w:szCs w:val="24"/>
        </w:rPr>
        <w:t xml:space="preserve"> Pastor </w:t>
      </w:r>
      <w:r w:rsidRPr="009C712C">
        <w:rPr>
          <w:rFonts w:eastAsia="Times New Roman" w:cstheme="minorHAnsi"/>
          <w:sz w:val="24"/>
          <w:szCs w:val="24"/>
        </w:rPr>
        <w:br/>
      </w:r>
      <w:r w:rsidRPr="009C712C">
        <w:rPr>
          <w:rFonts w:eastAsia="Times New Roman" w:cstheme="minorHAnsi"/>
          <w:b/>
          <w:bCs/>
          <w:sz w:val="24"/>
          <w:szCs w:val="24"/>
        </w:rPr>
        <w:t>Employment Type:</w:t>
      </w:r>
      <w:r w:rsidRPr="009C712C">
        <w:rPr>
          <w:rFonts w:eastAsia="Times New Roman" w:cstheme="minorHAnsi"/>
          <w:sz w:val="24"/>
          <w:szCs w:val="24"/>
        </w:rPr>
        <w:t xml:space="preserve"> Full-time</w:t>
      </w:r>
      <w:r w:rsidR="003A7830" w:rsidRPr="009C712C">
        <w:rPr>
          <w:rFonts w:eastAsia="Times New Roman" w:cstheme="minorHAnsi"/>
          <w:sz w:val="24"/>
          <w:szCs w:val="24"/>
        </w:rPr>
        <w:t>, Exempt</w:t>
      </w:r>
      <w:r w:rsidRPr="009C712C">
        <w:rPr>
          <w:rFonts w:eastAsia="Times New Roman" w:cstheme="minorHAnsi"/>
          <w:sz w:val="24"/>
          <w:szCs w:val="24"/>
        </w:rPr>
        <w:br/>
      </w:r>
      <w:r w:rsidRPr="009C712C">
        <w:rPr>
          <w:rFonts w:eastAsia="Times New Roman" w:cstheme="minorHAnsi"/>
          <w:b/>
          <w:bCs/>
          <w:sz w:val="24"/>
          <w:szCs w:val="24"/>
        </w:rPr>
        <w:t>Location:</w:t>
      </w:r>
      <w:r w:rsidRPr="009C712C">
        <w:rPr>
          <w:rFonts w:eastAsia="Times New Roman" w:cstheme="minorHAnsi"/>
          <w:sz w:val="24"/>
          <w:szCs w:val="24"/>
        </w:rPr>
        <w:t xml:space="preserve"> Mansfield, Ohio</w:t>
      </w:r>
    </w:p>
    <w:p w14:paraId="5E0EF9D8" w14:textId="77777777" w:rsidR="00F926FF" w:rsidRPr="009C712C" w:rsidRDefault="00F926FF" w:rsidP="001104B5">
      <w:pPr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C712C">
        <w:rPr>
          <w:rFonts w:eastAsia="Times New Roman" w:cstheme="minorHAnsi"/>
          <w:b/>
          <w:bCs/>
          <w:sz w:val="27"/>
          <w:szCs w:val="27"/>
        </w:rPr>
        <w:t>Position Summary</w:t>
      </w:r>
    </w:p>
    <w:p w14:paraId="7F93BDCA" w14:textId="0DFF090E" w:rsidR="00F926FF" w:rsidRPr="009C712C" w:rsidRDefault="00F926FF" w:rsidP="001104B5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The </w:t>
      </w:r>
      <w:r w:rsidR="00CD42D7" w:rsidRPr="009C712C">
        <w:rPr>
          <w:rFonts w:eastAsia="Times New Roman" w:cstheme="minorHAnsi"/>
          <w:sz w:val="24"/>
          <w:szCs w:val="24"/>
        </w:rPr>
        <w:t xml:space="preserve">Director of </w:t>
      </w:r>
      <w:r w:rsidRPr="009C712C">
        <w:rPr>
          <w:rFonts w:eastAsia="Times New Roman" w:cstheme="minorHAnsi"/>
          <w:sz w:val="24"/>
          <w:szCs w:val="24"/>
        </w:rPr>
        <w:t xml:space="preserve">Finance </w:t>
      </w:r>
      <w:r w:rsidR="00CD42D7" w:rsidRPr="009C712C">
        <w:rPr>
          <w:rFonts w:eastAsia="Times New Roman" w:cstheme="minorHAnsi"/>
          <w:sz w:val="24"/>
          <w:szCs w:val="24"/>
        </w:rPr>
        <w:t xml:space="preserve">&amp; </w:t>
      </w:r>
      <w:r w:rsidR="009C712C" w:rsidRPr="009C712C">
        <w:rPr>
          <w:rFonts w:eastAsia="Times New Roman" w:cstheme="minorHAnsi"/>
          <w:sz w:val="24"/>
          <w:szCs w:val="24"/>
        </w:rPr>
        <w:t>Development</w:t>
      </w:r>
      <w:r w:rsidR="00CD42D7" w:rsidRPr="009C712C">
        <w:rPr>
          <w:rFonts w:eastAsia="Times New Roman" w:cstheme="minorHAnsi"/>
          <w:sz w:val="24"/>
          <w:szCs w:val="24"/>
        </w:rPr>
        <w:t xml:space="preserve"> </w:t>
      </w:r>
      <w:r w:rsidRPr="009C712C">
        <w:rPr>
          <w:rFonts w:eastAsia="Times New Roman" w:cstheme="minorHAnsi"/>
          <w:sz w:val="24"/>
          <w:szCs w:val="24"/>
        </w:rPr>
        <w:t xml:space="preserve">serves as the chief financial administrator for three Catholic parishes, </w:t>
      </w:r>
      <w:r w:rsidR="006107D2">
        <w:rPr>
          <w:rFonts w:eastAsia="Times New Roman" w:cstheme="minorHAnsi"/>
          <w:sz w:val="24"/>
          <w:szCs w:val="24"/>
        </w:rPr>
        <w:t>and</w:t>
      </w:r>
      <w:r w:rsidR="001D2928">
        <w:rPr>
          <w:rFonts w:eastAsia="Times New Roman" w:cstheme="minorHAnsi"/>
          <w:sz w:val="24"/>
          <w:szCs w:val="24"/>
        </w:rPr>
        <w:t xml:space="preserve"> their</w:t>
      </w:r>
      <w:r w:rsidR="006107D2">
        <w:rPr>
          <w:rFonts w:eastAsia="Times New Roman" w:cstheme="minorHAnsi"/>
          <w:sz w:val="24"/>
          <w:szCs w:val="24"/>
        </w:rPr>
        <w:t xml:space="preserve"> two schools, </w:t>
      </w:r>
      <w:r w:rsidRPr="009C712C">
        <w:rPr>
          <w:rFonts w:eastAsia="Times New Roman" w:cstheme="minorHAnsi"/>
          <w:sz w:val="24"/>
          <w:szCs w:val="24"/>
        </w:rPr>
        <w:t xml:space="preserve">ensuring sound fiscal management, </w:t>
      </w:r>
      <w:r w:rsidR="00131F1B" w:rsidRPr="009C712C">
        <w:rPr>
          <w:rFonts w:eastAsia="Times New Roman" w:cstheme="minorHAnsi"/>
          <w:sz w:val="24"/>
          <w:szCs w:val="24"/>
        </w:rPr>
        <w:t xml:space="preserve">successful development strategies, </w:t>
      </w:r>
      <w:r w:rsidRPr="009C712C">
        <w:rPr>
          <w:rFonts w:eastAsia="Times New Roman" w:cstheme="minorHAnsi"/>
          <w:sz w:val="24"/>
          <w:szCs w:val="24"/>
        </w:rPr>
        <w:t>accurate financial reporting, and compliance with diocesan policies</w:t>
      </w:r>
      <w:r w:rsidR="00413CDF" w:rsidRPr="009C712C">
        <w:rPr>
          <w:rFonts w:eastAsia="Times New Roman" w:cstheme="minorHAnsi"/>
          <w:sz w:val="24"/>
          <w:szCs w:val="24"/>
        </w:rPr>
        <w:t xml:space="preserve">. </w:t>
      </w:r>
      <w:r w:rsidRPr="009C712C">
        <w:rPr>
          <w:rFonts w:eastAsia="Times New Roman" w:cstheme="minorHAnsi"/>
          <w:sz w:val="24"/>
          <w:szCs w:val="24"/>
        </w:rPr>
        <w:t xml:space="preserve">This role supports the mission of the </w:t>
      </w:r>
      <w:r w:rsidR="009C712C">
        <w:rPr>
          <w:rFonts w:eastAsia="Times New Roman" w:cstheme="minorHAnsi"/>
          <w:sz w:val="24"/>
          <w:szCs w:val="24"/>
        </w:rPr>
        <w:t>parishes</w:t>
      </w:r>
      <w:r w:rsidRPr="009C712C">
        <w:rPr>
          <w:rFonts w:eastAsia="Times New Roman" w:cstheme="minorHAnsi"/>
          <w:sz w:val="24"/>
          <w:szCs w:val="24"/>
        </w:rPr>
        <w:t xml:space="preserve"> by stewarding resources responsibly and transparently. Th</w:t>
      </w:r>
      <w:r w:rsidR="009C712C">
        <w:rPr>
          <w:rFonts w:eastAsia="Times New Roman" w:cstheme="minorHAnsi"/>
          <w:sz w:val="24"/>
          <w:szCs w:val="24"/>
        </w:rPr>
        <w:t>is position</w:t>
      </w:r>
      <w:r w:rsidR="00506AAA">
        <w:rPr>
          <w:rFonts w:eastAsia="Times New Roman" w:cstheme="minorHAnsi"/>
          <w:sz w:val="24"/>
          <w:szCs w:val="24"/>
        </w:rPr>
        <w:t xml:space="preserve"> </w:t>
      </w:r>
      <w:r w:rsidRPr="009C712C">
        <w:rPr>
          <w:rFonts w:eastAsia="Times New Roman" w:cstheme="minorHAnsi"/>
          <w:sz w:val="24"/>
          <w:szCs w:val="24"/>
        </w:rPr>
        <w:t xml:space="preserve">works collaboratively with </w:t>
      </w:r>
      <w:r w:rsidR="002F3EC9" w:rsidRPr="009C712C">
        <w:rPr>
          <w:rFonts w:eastAsia="Times New Roman" w:cstheme="minorHAnsi"/>
          <w:sz w:val="24"/>
          <w:szCs w:val="24"/>
        </w:rPr>
        <w:t xml:space="preserve">the </w:t>
      </w:r>
      <w:r w:rsidRPr="009C712C">
        <w:rPr>
          <w:rFonts w:eastAsia="Times New Roman" w:cstheme="minorHAnsi"/>
          <w:sz w:val="24"/>
          <w:szCs w:val="24"/>
        </w:rPr>
        <w:t xml:space="preserve">pastor, parish leadership, staff, and volunteers to </w:t>
      </w:r>
      <w:r w:rsidR="004C5D8C" w:rsidRPr="004C5D8C">
        <w:rPr>
          <w:rFonts w:eastAsia="Times New Roman" w:cstheme="minorHAnsi"/>
          <w:sz w:val="24"/>
          <w:szCs w:val="24"/>
        </w:rPr>
        <w:t>maintain</w:t>
      </w:r>
      <w:r w:rsidR="001104B5" w:rsidRPr="004C5D8C">
        <w:rPr>
          <w:rFonts w:eastAsia="Times New Roman" w:cstheme="minorHAnsi"/>
          <w:sz w:val="24"/>
          <w:szCs w:val="24"/>
        </w:rPr>
        <w:t xml:space="preserve"> </w:t>
      </w:r>
      <w:r w:rsidRPr="009C712C">
        <w:rPr>
          <w:rFonts w:eastAsia="Times New Roman" w:cstheme="minorHAnsi"/>
          <w:sz w:val="24"/>
          <w:szCs w:val="24"/>
        </w:rPr>
        <w:t xml:space="preserve">financial </w:t>
      </w:r>
      <w:r w:rsidRPr="004C5D8C">
        <w:rPr>
          <w:rFonts w:eastAsia="Times New Roman" w:cstheme="minorHAnsi"/>
          <w:sz w:val="24"/>
          <w:szCs w:val="24"/>
        </w:rPr>
        <w:t>stability</w:t>
      </w:r>
      <w:r w:rsidRPr="009C712C">
        <w:rPr>
          <w:rFonts w:eastAsia="Times New Roman" w:cstheme="minorHAnsi"/>
          <w:sz w:val="24"/>
          <w:szCs w:val="24"/>
        </w:rPr>
        <w:t xml:space="preserve"> and accountability across all three parishes.</w:t>
      </w:r>
    </w:p>
    <w:p w14:paraId="61E4E4EB" w14:textId="77777777" w:rsidR="00F926FF" w:rsidRPr="009C712C" w:rsidRDefault="00F926FF" w:rsidP="00F9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C712C">
        <w:rPr>
          <w:rFonts w:eastAsia="Times New Roman" w:cstheme="minorHAnsi"/>
          <w:b/>
          <w:bCs/>
          <w:sz w:val="27"/>
          <w:szCs w:val="27"/>
        </w:rPr>
        <w:t>Essential Duties and Responsibilities</w:t>
      </w:r>
    </w:p>
    <w:p w14:paraId="73DB45C9" w14:textId="77777777" w:rsidR="00692490" w:rsidRPr="009C712C" w:rsidRDefault="00692490" w:rsidP="00506AAA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Advisory &amp; Strategic Support</w:t>
      </w:r>
    </w:p>
    <w:p w14:paraId="3E111A1E" w14:textId="5D809449" w:rsidR="00692490" w:rsidRPr="009C712C" w:rsidRDefault="00692490" w:rsidP="00506AAA">
      <w:pPr>
        <w:pStyle w:val="NormalWeb"/>
        <w:numPr>
          <w:ilvl w:val="0"/>
          <w:numId w:val="16"/>
        </w:numPr>
        <w:spacing w:before="0" w:beforeAutospacing="0"/>
        <w:rPr>
          <w:rFonts w:asciiTheme="minorHAnsi" w:hAnsiTheme="minorHAnsi" w:cstheme="minorHAnsi"/>
        </w:rPr>
      </w:pPr>
      <w:r w:rsidRPr="009C712C">
        <w:rPr>
          <w:rStyle w:val="bzpyqfadein"/>
          <w:rFonts w:asciiTheme="minorHAnsi" w:hAnsiTheme="minorHAnsi" w:cstheme="minorHAnsi"/>
        </w:rPr>
        <w:t xml:space="preserve">Identify and implement opportunities to </w:t>
      </w:r>
      <w:r w:rsidR="009276DC" w:rsidRPr="00E33A7F">
        <w:rPr>
          <w:rStyle w:val="bzpyqfadein"/>
          <w:rFonts w:asciiTheme="minorHAnsi" w:hAnsiTheme="minorHAnsi" w:cstheme="minorHAnsi"/>
        </w:rPr>
        <w:t>enhance</w:t>
      </w:r>
      <w:r w:rsidR="00506AAA" w:rsidRPr="00E33A7F">
        <w:rPr>
          <w:rStyle w:val="bzpyqfadein"/>
          <w:rFonts w:asciiTheme="minorHAnsi" w:hAnsiTheme="minorHAnsi" w:cstheme="minorHAnsi"/>
        </w:rPr>
        <w:t xml:space="preserve"> </w:t>
      </w:r>
      <w:r w:rsidRPr="009C712C">
        <w:rPr>
          <w:rStyle w:val="bzpyqfadein"/>
          <w:rFonts w:asciiTheme="minorHAnsi" w:hAnsiTheme="minorHAnsi" w:cstheme="minorHAnsi"/>
        </w:rPr>
        <w:t>parish and school revenue, including tuition, stewardship campaigns, and grant opportunities</w:t>
      </w:r>
    </w:p>
    <w:p w14:paraId="3123D288" w14:textId="16362940" w:rsidR="00692490" w:rsidRPr="009C712C" w:rsidRDefault="00692490" w:rsidP="0069249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9C712C">
        <w:rPr>
          <w:rStyle w:val="bzpyqfadein"/>
          <w:rFonts w:asciiTheme="minorHAnsi" w:hAnsiTheme="minorHAnsi" w:cstheme="minorHAnsi"/>
        </w:rPr>
        <w:t>Develop and oversee initiatives across parishes and schools, focusing on operational efficiency without impacting mission-driven programs</w:t>
      </w:r>
    </w:p>
    <w:p w14:paraId="465078E2" w14:textId="77777777" w:rsidR="00692490" w:rsidRPr="009C712C" w:rsidRDefault="00692490" w:rsidP="006924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Serve as a financial advisor to the pastor and parish leadership</w:t>
      </w:r>
    </w:p>
    <w:p w14:paraId="183A48E6" w14:textId="77777777" w:rsidR="00692490" w:rsidRPr="009C712C" w:rsidRDefault="00692490" w:rsidP="006924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Support parish finance councils by preparing reports and attending meetings</w:t>
      </w:r>
    </w:p>
    <w:p w14:paraId="0F0B6E62" w14:textId="77777777" w:rsidR="00692490" w:rsidRPr="009C712C" w:rsidRDefault="00692490" w:rsidP="006924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Assist in long-term financial planning</w:t>
      </w:r>
    </w:p>
    <w:p w14:paraId="25027217" w14:textId="76D349B4" w:rsidR="003A6EA4" w:rsidRPr="009C712C" w:rsidRDefault="00F926FF" w:rsidP="00506AAA">
      <w:pPr>
        <w:spacing w:before="100" w:beforeAutospacing="1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Accounting</w:t>
      </w:r>
      <w:r w:rsidR="003A7830" w:rsidRPr="009C712C">
        <w:rPr>
          <w:rFonts w:eastAsia="Times New Roman" w:cstheme="minorHAnsi"/>
          <w:b/>
          <w:bCs/>
          <w:sz w:val="24"/>
          <w:szCs w:val="24"/>
        </w:rPr>
        <w:t xml:space="preserve"> and Financial Management</w:t>
      </w:r>
    </w:p>
    <w:p w14:paraId="1E74F543" w14:textId="77777777" w:rsidR="003A6EA4" w:rsidRPr="009C712C" w:rsidRDefault="003A6EA4" w:rsidP="00506AAA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Monitor tuition revenue, parish offertory trends, and overall financial health</w:t>
      </w:r>
    </w:p>
    <w:p w14:paraId="7F3477BB" w14:textId="6ACEE6B1" w:rsidR="0060471C" w:rsidRPr="009C712C" w:rsidRDefault="003A7830" w:rsidP="00794F3C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Oversee all </w:t>
      </w:r>
      <w:r w:rsidR="00F926FF" w:rsidRPr="009C712C">
        <w:rPr>
          <w:rFonts w:eastAsia="Times New Roman" w:cstheme="minorHAnsi"/>
          <w:sz w:val="24"/>
          <w:szCs w:val="24"/>
        </w:rPr>
        <w:t>parish accounting functions, including general ledger, accounts payable/receivable, payroll, and cash management</w:t>
      </w:r>
    </w:p>
    <w:p w14:paraId="32846818" w14:textId="77777777" w:rsidR="0060471C" w:rsidRPr="009C712C" w:rsidRDefault="00F926FF" w:rsidP="00794F3C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Prepare monthly, quarterly, and annual financial statements and analyses for </w:t>
      </w:r>
      <w:r w:rsidR="002F3EC9" w:rsidRPr="009C712C">
        <w:rPr>
          <w:rFonts w:eastAsia="Times New Roman" w:cstheme="minorHAnsi"/>
          <w:sz w:val="24"/>
          <w:szCs w:val="24"/>
        </w:rPr>
        <w:t xml:space="preserve">the </w:t>
      </w:r>
      <w:r w:rsidRPr="009C712C">
        <w:rPr>
          <w:rFonts w:eastAsia="Times New Roman" w:cstheme="minorHAnsi"/>
          <w:sz w:val="24"/>
          <w:szCs w:val="24"/>
        </w:rPr>
        <w:t>pastor, finance councils, and the diocese</w:t>
      </w:r>
    </w:p>
    <w:p w14:paraId="01284491" w14:textId="3DA36245" w:rsidR="0060471C" w:rsidRPr="009C712C" w:rsidRDefault="00131F1B" w:rsidP="000E7DF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Lead </w:t>
      </w:r>
      <w:r w:rsidR="0079097C" w:rsidRPr="009C712C">
        <w:rPr>
          <w:rFonts w:eastAsia="Times New Roman" w:cstheme="minorHAnsi"/>
          <w:sz w:val="24"/>
          <w:szCs w:val="24"/>
        </w:rPr>
        <w:t>the d</w:t>
      </w:r>
      <w:r w:rsidR="00F926FF" w:rsidRPr="009C712C">
        <w:rPr>
          <w:rFonts w:eastAsia="Times New Roman" w:cstheme="minorHAnsi"/>
          <w:sz w:val="24"/>
          <w:szCs w:val="24"/>
        </w:rPr>
        <w:t>evelop</w:t>
      </w:r>
      <w:r w:rsidR="0079097C" w:rsidRPr="009C712C">
        <w:rPr>
          <w:rFonts w:eastAsia="Times New Roman" w:cstheme="minorHAnsi"/>
          <w:sz w:val="24"/>
          <w:szCs w:val="24"/>
        </w:rPr>
        <w:t>ment</w:t>
      </w:r>
      <w:r w:rsidR="00F926FF" w:rsidRPr="009C712C">
        <w:rPr>
          <w:rFonts w:eastAsia="Times New Roman" w:cstheme="minorHAnsi"/>
          <w:sz w:val="24"/>
          <w:szCs w:val="24"/>
        </w:rPr>
        <w:t>, monitor</w:t>
      </w:r>
      <w:r w:rsidR="0079097C" w:rsidRPr="009C712C">
        <w:rPr>
          <w:rFonts w:eastAsia="Times New Roman" w:cstheme="minorHAnsi"/>
          <w:sz w:val="24"/>
          <w:szCs w:val="24"/>
        </w:rPr>
        <w:t>ing</w:t>
      </w:r>
      <w:r w:rsidR="00F926FF" w:rsidRPr="009C712C">
        <w:rPr>
          <w:rFonts w:eastAsia="Times New Roman" w:cstheme="minorHAnsi"/>
          <w:sz w:val="24"/>
          <w:szCs w:val="24"/>
        </w:rPr>
        <w:t>, and report</w:t>
      </w:r>
      <w:r w:rsidR="0079097C" w:rsidRPr="009C712C">
        <w:rPr>
          <w:rFonts w:eastAsia="Times New Roman" w:cstheme="minorHAnsi"/>
          <w:sz w:val="24"/>
          <w:szCs w:val="24"/>
        </w:rPr>
        <w:t>ing</w:t>
      </w:r>
      <w:r w:rsidR="00F926FF" w:rsidRPr="009C712C">
        <w:rPr>
          <w:rFonts w:eastAsia="Times New Roman" w:cstheme="minorHAnsi"/>
          <w:sz w:val="24"/>
          <w:szCs w:val="24"/>
        </w:rPr>
        <w:t xml:space="preserve"> on parish budgets for all three parishes</w:t>
      </w:r>
    </w:p>
    <w:p w14:paraId="6F30F5AD" w14:textId="6A274FAB" w:rsidR="00F926FF" w:rsidRPr="009C712C" w:rsidRDefault="00F926FF" w:rsidP="000E7DF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Conduct financial forecasting, trend analysis, and variance analysis</w:t>
      </w:r>
    </w:p>
    <w:p w14:paraId="444DE6C8" w14:textId="3531DECD" w:rsidR="00F926FF" w:rsidRPr="009C712C" w:rsidRDefault="00F926FF" w:rsidP="00F926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Ensure proper internal controls and safeguarding of parish assets</w:t>
      </w:r>
    </w:p>
    <w:p w14:paraId="013EC827" w14:textId="3FFDD6BF" w:rsidR="003A7830" w:rsidRPr="009C712C" w:rsidRDefault="003A7830" w:rsidP="00506AAA">
      <w:pPr>
        <w:keepNext/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lastRenderedPageBreak/>
        <w:t>Development</w:t>
      </w:r>
    </w:p>
    <w:p w14:paraId="6091428E" w14:textId="35912663" w:rsidR="003A7830" w:rsidRPr="009C712C" w:rsidRDefault="00413CDF" w:rsidP="00506AAA">
      <w:pPr>
        <w:keepNext/>
        <w:numPr>
          <w:ilvl w:val="0"/>
          <w:numId w:val="22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Oversee </w:t>
      </w:r>
      <w:r w:rsidR="003A7830" w:rsidRPr="009C712C">
        <w:rPr>
          <w:rFonts w:eastAsia="Times New Roman" w:cstheme="minorHAnsi"/>
          <w:sz w:val="24"/>
          <w:szCs w:val="24"/>
        </w:rPr>
        <w:t>development and fundraising strategies in collaboration with the Pastor</w:t>
      </w:r>
      <w:r w:rsidR="0060471C" w:rsidRPr="009C712C">
        <w:rPr>
          <w:rFonts w:eastAsia="Times New Roman" w:cstheme="minorHAnsi"/>
          <w:sz w:val="24"/>
          <w:szCs w:val="24"/>
        </w:rPr>
        <w:t>, Finance Council</w:t>
      </w:r>
      <w:r w:rsidR="009C712C">
        <w:rPr>
          <w:rFonts w:eastAsia="Times New Roman" w:cstheme="minorHAnsi"/>
          <w:sz w:val="24"/>
          <w:szCs w:val="24"/>
        </w:rPr>
        <w:t>,</w:t>
      </w:r>
      <w:r w:rsidR="0060471C" w:rsidRPr="009C712C">
        <w:rPr>
          <w:rFonts w:eastAsia="Times New Roman" w:cstheme="minorHAnsi"/>
          <w:sz w:val="24"/>
          <w:szCs w:val="24"/>
        </w:rPr>
        <w:t xml:space="preserve"> and Pastoral Council</w:t>
      </w:r>
    </w:p>
    <w:p w14:paraId="54CE4621" w14:textId="571DF347" w:rsidR="003A7830" w:rsidRPr="009C712C" w:rsidRDefault="003A7830" w:rsidP="003A78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Cultivate and maintain relationships with donors and benefactors</w:t>
      </w:r>
    </w:p>
    <w:p w14:paraId="08654A64" w14:textId="631841AA" w:rsidR="003A7830" w:rsidRPr="009C712C" w:rsidRDefault="00413CDF" w:rsidP="003A78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Oversee development of </w:t>
      </w:r>
      <w:r w:rsidR="003A7830" w:rsidRPr="009C712C">
        <w:rPr>
          <w:rFonts w:eastAsia="Times New Roman" w:cstheme="minorHAnsi"/>
          <w:sz w:val="24"/>
          <w:szCs w:val="24"/>
        </w:rPr>
        <w:t xml:space="preserve">communication materials related to giving </w:t>
      </w:r>
    </w:p>
    <w:p w14:paraId="30E38F1C" w14:textId="08242386" w:rsidR="003A7830" w:rsidRPr="009C712C" w:rsidRDefault="003A7830" w:rsidP="003A78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Track and analyze giving trends and donor engagement</w:t>
      </w:r>
    </w:p>
    <w:p w14:paraId="24F5E22A" w14:textId="6D737FC1" w:rsidR="003A7830" w:rsidRPr="009C712C" w:rsidRDefault="003A7830" w:rsidP="003A783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Identify and pursue grant opportunities</w:t>
      </w:r>
      <w:r w:rsidR="00131F1B" w:rsidRPr="009C712C">
        <w:rPr>
          <w:rFonts w:eastAsia="Times New Roman" w:cstheme="minorHAnsi"/>
          <w:sz w:val="24"/>
          <w:szCs w:val="24"/>
        </w:rPr>
        <w:t>,</w:t>
      </w:r>
      <w:r w:rsidRPr="009C712C">
        <w:rPr>
          <w:rFonts w:eastAsia="Times New Roman" w:cstheme="minorHAnsi"/>
          <w:sz w:val="24"/>
          <w:szCs w:val="24"/>
        </w:rPr>
        <w:t xml:space="preserve"> where appropriate</w:t>
      </w:r>
    </w:p>
    <w:p w14:paraId="5382F89B" w14:textId="41473797" w:rsidR="003A6EA4" w:rsidRPr="009C712C" w:rsidRDefault="00413CDF" w:rsidP="003A6EA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Oversee maintenance of the </w:t>
      </w:r>
      <w:r w:rsidR="003A7830" w:rsidRPr="009C712C">
        <w:rPr>
          <w:rFonts w:eastAsia="Times New Roman" w:cstheme="minorHAnsi"/>
          <w:sz w:val="24"/>
          <w:szCs w:val="24"/>
        </w:rPr>
        <w:t>donor database and ensure confidentiality of all donor information</w:t>
      </w:r>
    </w:p>
    <w:p w14:paraId="69D99BC8" w14:textId="77777777" w:rsidR="00692490" w:rsidRPr="009C712C" w:rsidRDefault="00692490" w:rsidP="009C712C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Supervision &amp; Leadership</w:t>
      </w:r>
    </w:p>
    <w:p w14:paraId="5C3A277D" w14:textId="1CD0CB9B" w:rsidR="00692490" w:rsidRPr="009C712C" w:rsidRDefault="00692490" w:rsidP="009C712C">
      <w:pPr>
        <w:numPr>
          <w:ilvl w:val="0"/>
          <w:numId w:val="15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Supervise, train, and evaluate Finance &amp; Advancement staff</w:t>
      </w:r>
    </w:p>
    <w:p w14:paraId="3E09CC77" w14:textId="77777777" w:rsidR="00692490" w:rsidRPr="009C712C" w:rsidRDefault="00692490" w:rsidP="006924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Delegate responsibilities effectively and promote a collaborative, respectful work environment</w:t>
      </w:r>
    </w:p>
    <w:p w14:paraId="18F5B3D8" w14:textId="77777777" w:rsidR="00692490" w:rsidRPr="009C712C" w:rsidRDefault="00692490" w:rsidP="006924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Provide guidance and support to parish volunteers involved in financial activities</w:t>
      </w:r>
    </w:p>
    <w:p w14:paraId="7B9B6716" w14:textId="69D89314" w:rsidR="00F926FF" w:rsidRPr="009C712C" w:rsidRDefault="00F926FF" w:rsidP="009C712C">
      <w:pPr>
        <w:keepNext/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Compliance &amp; Reporting</w:t>
      </w:r>
    </w:p>
    <w:p w14:paraId="13CEAE6E" w14:textId="77777777" w:rsidR="00F926FF" w:rsidRPr="009C712C" w:rsidRDefault="00F926FF" w:rsidP="009C712C">
      <w:pPr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Ensure compliance with diocesan financial policies, canon law requirements, and applicable civil laws</w:t>
      </w:r>
    </w:p>
    <w:p w14:paraId="7B067A1D" w14:textId="49CCB748" w:rsidR="00F926FF" w:rsidRPr="009C712C" w:rsidRDefault="00413CDF" w:rsidP="00F926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Complete</w:t>
      </w:r>
      <w:r w:rsidR="00F926FF" w:rsidRPr="009C712C">
        <w:rPr>
          <w:rFonts w:eastAsia="Times New Roman" w:cstheme="minorHAnsi"/>
          <w:sz w:val="24"/>
          <w:szCs w:val="24"/>
        </w:rPr>
        <w:t xml:space="preserve"> annual audits, reviews, and diocesan financial reporting requirements</w:t>
      </w:r>
    </w:p>
    <w:p w14:paraId="4287A7AA" w14:textId="236F3A8F" w:rsidR="00F926FF" w:rsidRPr="009C712C" w:rsidRDefault="00F926FF" w:rsidP="00F926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Maintain accurate financial records in accordance with </w:t>
      </w:r>
      <w:r w:rsidR="0078102D" w:rsidRPr="009C712C">
        <w:rPr>
          <w:rFonts w:eastAsia="Times New Roman" w:cstheme="minorHAnsi"/>
          <w:sz w:val="24"/>
          <w:szCs w:val="24"/>
        </w:rPr>
        <w:t xml:space="preserve">non-profit </w:t>
      </w:r>
      <w:r w:rsidRPr="009C712C">
        <w:rPr>
          <w:rFonts w:eastAsia="Times New Roman" w:cstheme="minorHAnsi"/>
          <w:sz w:val="24"/>
          <w:szCs w:val="24"/>
        </w:rPr>
        <w:t>generally accepted accounting principles (GAAP)</w:t>
      </w:r>
    </w:p>
    <w:p w14:paraId="266E4745" w14:textId="6A9D9091" w:rsidR="00F926FF" w:rsidRPr="009C712C" w:rsidRDefault="00413CDF" w:rsidP="00413CD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C712C">
        <w:rPr>
          <w:rFonts w:eastAsia="Times New Roman" w:cstheme="minorHAnsi"/>
          <w:b/>
          <w:bCs/>
          <w:sz w:val="27"/>
          <w:szCs w:val="27"/>
        </w:rPr>
        <w:t>Qual</w:t>
      </w:r>
      <w:r w:rsidR="00F926FF" w:rsidRPr="009C712C">
        <w:rPr>
          <w:rFonts w:eastAsia="Times New Roman" w:cstheme="minorHAnsi"/>
          <w:b/>
          <w:bCs/>
          <w:sz w:val="27"/>
          <w:szCs w:val="27"/>
        </w:rPr>
        <w:t>ifications</w:t>
      </w:r>
    </w:p>
    <w:p w14:paraId="6FB0E86C" w14:textId="77777777" w:rsidR="00F926FF" w:rsidRPr="009C712C" w:rsidRDefault="00F926FF" w:rsidP="009C712C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Required</w:t>
      </w:r>
    </w:p>
    <w:p w14:paraId="70D16693" w14:textId="0B384679" w:rsidR="00F926FF" w:rsidRPr="009C712C" w:rsidRDefault="007F7337" w:rsidP="00F926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Bachelor’s degree in accounting</w:t>
      </w:r>
      <w:r w:rsidR="00F926FF" w:rsidRPr="009C712C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>f</w:t>
      </w:r>
      <w:r w:rsidR="00F926FF" w:rsidRPr="009C712C">
        <w:rPr>
          <w:rFonts w:eastAsia="Times New Roman" w:cstheme="minorHAnsi"/>
          <w:sz w:val="24"/>
          <w:szCs w:val="24"/>
        </w:rPr>
        <w:t>inance, or a related field</w:t>
      </w:r>
    </w:p>
    <w:p w14:paraId="2C754EB8" w14:textId="1EF74063" w:rsidR="00FA098B" w:rsidRPr="009C712C" w:rsidRDefault="00794F3C" w:rsidP="00F926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cstheme="minorHAnsi"/>
          <w:sz w:val="24"/>
          <w:szCs w:val="24"/>
        </w:rPr>
        <w:t>5</w:t>
      </w:r>
      <w:r w:rsidR="00FA098B" w:rsidRPr="009C712C">
        <w:rPr>
          <w:rFonts w:cstheme="minorHAnsi"/>
          <w:sz w:val="24"/>
          <w:szCs w:val="24"/>
        </w:rPr>
        <w:t>–</w:t>
      </w:r>
      <w:r w:rsidRPr="009C712C">
        <w:rPr>
          <w:rFonts w:cstheme="minorHAnsi"/>
          <w:sz w:val="24"/>
          <w:szCs w:val="24"/>
        </w:rPr>
        <w:t>10+</w:t>
      </w:r>
      <w:r w:rsidR="00FA098B" w:rsidRPr="009C712C">
        <w:rPr>
          <w:rFonts w:cstheme="minorHAnsi"/>
          <w:sz w:val="24"/>
          <w:szCs w:val="24"/>
        </w:rPr>
        <w:t xml:space="preserve"> years of progressive</w:t>
      </w:r>
      <w:r w:rsidRPr="009C712C">
        <w:rPr>
          <w:rFonts w:cstheme="minorHAnsi"/>
          <w:sz w:val="24"/>
          <w:szCs w:val="24"/>
        </w:rPr>
        <w:t xml:space="preserve"> financial leadership </w:t>
      </w:r>
      <w:r w:rsidR="00FA098B" w:rsidRPr="009C712C">
        <w:rPr>
          <w:rFonts w:cstheme="minorHAnsi"/>
          <w:sz w:val="24"/>
          <w:szCs w:val="24"/>
        </w:rPr>
        <w:t>experience</w:t>
      </w:r>
    </w:p>
    <w:p w14:paraId="576146D1" w14:textId="77777777" w:rsidR="00F926FF" w:rsidRPr="009C712C" w:rsidRDefault="00F926FF" w:rsidP="00F926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Demonstrated experience supervising staff</w:t>
      </w:r>
    </w:p>
    <w:p w14:paraId="40CB2A12" w14:textId="77777777" w:rsidR="00FA098B" w:rsidRPr="009C712C" w:rsidRDefault="00FA098B" w:rsidP="00FA09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Strong analytical, organizational, and problem-solving skills</w:t>
      </w:r>
    </w:p>
    <w:p w14:paraId="4D19C397" w14:textId="77777777" w:rsidR="00FA098B" w:rsidRPr="009C712C" w:rsidRDefault="00FA098B" w:rsidP="00FA09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High level of integrity, confidentiality, and attention to detail</w:t>
      </w:r>
    </w:p>
    <w:p w14:paraId="75400064" w14:textId="77777777" w:rsidR="00F926FF" w:rsidRPr="009C712C" w:rsidRDefault="00F926FF" w:rsidP="009C712C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b/>
          <w:bCs/>
          <w:sz w:val="24"/>
          <w:szCs w:val="24"/>
        </w:rPr>
        <w:t>Preferred</w:t>
      </w:r>
    </w:p>
    <w:p w14:paraId="6E9EA4BC" w14:textId="77777777" w:rsidR="00C41000" w:rsidRPr="009C712C" w:rsidRDefault="00C41000" w:rsidP="00C41000">
      <w:pPr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CPA or MBA</w:t>
      </w:r>
    </w:p>
    <w:p w14:paraId="2F3CB1A1" w14:textId="11C3124E" w:rsidR="00B86EB1" w:rsidRPr="00B86EB1" w:rsidRDefault="00B86EB1" w:rsidP="00B86EB1">
      <w:pPr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EB1">
        <w:rPr>
          <w:rFonts w:eastAsia="Times New Roman" w:cstheme="minorHAnsi"/>
          <w:sz w:val="24"/>
          <w:szCs w:val="24"/>
        </w:rPr>
        <w:t>Practicing Catholic in good standing, with a commitment to the mission and values of the Catholic Church</w:t>
      </w:r>
      <w:r w:rsidR="009E6970">
        <w:rPr>
          <w:rFonts w:eastAsia="Times New Roman" w:cstheme="minorHAnsi"/>
          <w:sz w:val="24"/>
          <w:szCs w:val="24"/>
        </w:rPr>
        <w:t xml:space="preserve">, or </w:t>
      </w:r>
      <w:r w:rsidR="00443445" w:rsidRPr="009C712C">
        <w:rPr>
          <w:rFonts w:eastAsia="Times New Roman" w:cstheme="minorHAnsi"/>
          <w:sz w:val="24"/>
          <w:szCs w:val="24"/>
        </w:rPr>
        <w:t>faith-based environments</w:t>
      </w:r>
    </w:p>
    <w:p w14:paraId="335BF184" w14:textId="7D1DD95E" w:rsidR="00F926FF" w:rsidRPr="009C712C" w:rsidRDefault="00F926FF" w:rsidP="00F926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Experience in non</w:t>
      </w:r>
      <w:r w:rsidR="00131F1B" w:rsidRPr="009C712C">
        <w:rPr>
          <w:rFonts w:eastAsia="Times New Roman" w:cstheme="minorHAnsi"/>
          <w:sz w:val="24"/>
          <w:szCs w:val="24"/>
        </w:rPr>
        <w:t>-</w:t>
      </w:r>
      <w:r w:rsidRPr="009C712C">
        <w:rPr>
          <w:rFonts w:eastAsia="Times New Roman" w:cstheme="minorHAnsi"/>
          <w:sz w:val="24"/>
          <w:szCs w:val="24"/>
        </w:rPr>
        <w:t>profit</w:t>
      </w:r>
      <w:r w:rsidR="003C0212">
        <w:rPr>
          <w:rFonts w:eastAsia="Times New Roman" w:cstheme="minorHAnsi"/>
          <w:sz w:val="24"/>
          <w:szCs w:val="24"/>
        </w:rPr>
        <w:t xml:space="preserve"> organizations</w:t>
      </w:r>
    </w:p>
    <w:p w14:paraId="74AF71FC" w14:textId="1A12C84D" w:rsidR="00794F3C" w:rsidRPr="009C712C" w:rsidRDefault="00794F3C" w:rsidP="00794F3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Familiarity with fundraising, stewardship, or development initiatives</w:t>
      </w:r>
    </w:p>
    <w:p w14:paraId="694D3216" w14:textId="4ED24BB6" w:rsidR="00F926FF" w:rsidRPr="009C712C" w:rsidRDefault="00F926FF" w:rsidP="00F926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Familiarity with diocesan accounting systems and parish management software</w:t>
      </w:r>
    </w:p>
    <w:p w14:paraId="53895C73" w14:textId="77777777" w:rsidR="00F926FF" w:rsidRPr="009C712C" w:rsidRDefault="00F926FF" w:rsidP="00506AAA">
      <w:pPr>
        <w:keepNext/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C712C">
        <w:rPr>
          <w:rFonts w:eastAsia="Times New Roman" w:cstheme="minorHAnsi"/>
          <w:b/>
          <w:bCs/>
          <w:sz w:val="27"/>
          <w:szCs w:val="27"/>
        </w:rPr>
        <w:lastRenderedPageBreak/>
        <w:t>Skills and Competencies</w:t>
      </w:r>
    </w:p>
    <w:p w14:paraId="57AC867C" w14:textId="172C5C1E" w:rsidR="00F926FF" w:rsidRPr="009C712C" w:rsidRDefault="00F926FF" w:rsidP="00506AAA">
      <w:pPr>
        <w:numPr>
          <w:ilvl w:val="0"/>
          <w:numId w:val="19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Proficiency in </w:t>
      </w:r>
      <w:r w:rsidR="00256CA5" w:rsidRPr="009C712C">
        <w:rPr>
          <w:rFonts w:eastAsia="Times New Roman" w:cstheme="minorHAnsi"/>
          <w:sz w:val="24"/>
          <w:szCs w:val="24"/>
        </w:rPr>
        <w:t>QuickBooks</w:t>
      </w:r>
      <w:r w:rsidRPr="009C712C">
        <w:rPr>
          <w:rFonts w:eastAsia="Times New Roman" w:cstheme="minorHAnsi"/>
          <w:sz w:val="24"/>
          <w:szCs w:val="24"/>
        </w:rPr>
        <w:t xml:space="preserve"> and Microsoft Excel</w:t>
      </w:r>
    </w:p>
    <w:p w14:paraId="1A5B7EB6" w14:textId="521106F7" w:rsidR="00794F3C" w:rsidRPr="009C712C" w:rsidRDefault="00794F3C" w:rsidP="00F926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Financial acumen and strategic thinking</w:t>
      </w:r>
    </w:p>
    <w:p w14:paraId="10B033AB" w14:textId="5D9AE54C" w:rsidR="00F926FF" w:rsidRPr="009C712C" w:rsidRDefault="00F926FF" w:rsidP="00F926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Clear written and verbal communication skills</w:t>
      </w:r>
    </w:p>
    <w:p w14:paraId="52BADAD2" w14:textId="77777777" w:rsidR="00F926FF" w:rsidRPr="009C712C" w:rsidRDefault="00F926FF" w:rsidP="00F926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Ability to manage multiple priorities across multiple parish locations</w:t>
      </w:r>
    </w:p>
    <w:p w14:paraId="656990DD" w14:textId="687D12F5" w:rsidR="00F926FF" w:rsidRPr="009C712C" w:rsidRDefault="00F926FF" w:rsidP="00F926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Collaborative leadership style </w:t>
      </w:r>
    </w:p>
    <w:p w14:paraId="1DE761AD" w14:textId="77777777" w:rsidR="00F926FF" w:rsidRPr="009C712C" w:rsidRDefault="00F926FF" w:rsidP="00506AAA">
      <w:pPr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bookmarkStart w:id="0" w:name="_Hlk221183506"/>
      <w:r w:rsidRPr="009C712C">
        <w:rPr>
          <w:rFonts w:eastAsia="Times New Roman" w:cstheme="minorHAnsi"/>
          <w:b/>
          <w:bCs/>
          <w:sz w:val="27"/>
          <w:szCs w:val="27"/>
        </w:rPr>
        <w:t>Working Conditions</w:t>
      </w:r>
    </w:p>
    <w:bookmarkEnd w:id="0"/>
    <w:p w14:paraId="509AF932" w14:textId="214D23B0" w:rsidR="00F926FF" w:rsidRPr="009C712C" w:rsidRDefault="00F926FF" w:rsidP="00506AAA">
      <w:pPr>
        <w:numPr>
          <w:ilvl w:val="0"/>
          <w:numId w:val="20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Office-based with occasional evening meetings</w:t>
      </w:r>
    </w:p>
    <w:p w14:paraId="6456DAB7" w14:textId="2DBF7CB5" w:rsidR="00F926FF" w:rsidRPr="009C712C" w:rsidRDefault="00F926FF" w:rsidP="00F926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Some travel between parish locations required</w:t>
      </w:r>
    </w:p>
    <w:p w14:paraId="6D945CAC" w14:textId="4F0CF0F1" w:rsidR="00D90A4E" w:rsidRPr="009C712C" w:rsidRDefault="00D90A4E" w:rsidP="00506AAA">
      <w:pPr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bookmarkStart w:id="1" w:name="_Hlk221183557"/>
      <w:r w:rsidRPr="009C712C">
        <w:rPr>
          <w:rFonts w:eastAsia="Times New Roman" w:cstheme="minorHAnsi"/>
          <w:b/>
          <w:bCs/>
          <w:sz w:val="27"/>
          <w:szCs w:val="27"/>
        </w:rPr>
        <w:t>Compens</w:t>
      </w:r>
      <w:r w:rsidR="0038251F">
        <w:rPr>
          <w:rFonts w:eastAsia="Times New Roman" w:cstheme="minorHAnsi"/>
          <w:b/>
          <w:bCs/>
          <w:sz w:val="27"/>
          <w:szCs w:val="27"/>
        </w:rPr>
        <w:t>ation</w:t>
      </w:r>
    </w:p>
    <w:bookmarkEnd w:id="1"/>
    <w:p w14:paraId="6084B67C" w14:textId="7A1E052C" w:rsidR="00D90A4E" w:rsidRPr="009C712C" w:rsidRDefault="008C683F" w:rsidP="00506AAA">
      <w:pPr>
        <w:pStyle w:val="ListParagraph"/>
        <w:numPr>
          <w:ilvl w:val="0"/>
          <w:numId w:val="21"/>
        </w:numPr>
        <w:spacing w:after="100" w:afterAutospacing="1" w:line="240" w:lineRule="auto"/>
        <w:outlineLvl w:val="2"/>
        <w:rPr>
          <w:rFonts w:eastAsia="Times New Roman" w:cstheme="minorHAnsi"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 xml:space="preserve">Salary is commensurate with experience. We offer a competitive salary and benefits package </w:t>
      </w:r>
      <w:r w:rsidR="00131F1B" w:rsidRPr="009C712C">
        <w:rPr>
          <w:rFonts w:eastAsia="Times New Roman" w:cstheme="minorHAnsi"/>
          <w:sz w:val="24"/>
          <w:szCs w:val="24"/>
        </w:rPr>
        <w:t xml:space="preserve">within the non-profit sector </w:t>
      </w:r>
      <w:r w:rsidRPr="009C712C">
        <w:rPr>
          <w:rFonts w:eastAsia="Times New Roman" w:cstheme="minorHAnsi"/>
          <w:sz w:val="24"/>
          <w:szCs w:val="24"/>
        </w:rPr>
        <w:t>aimed at hiring top talent dedicated to our mission.</w:t>
      </w:r>
      <w:r w:rsidR="0038251F">
        <w:rPr>
          <w:rFonts w:eastAsia="Times New Roman" w:cstheme="minorHAnsi"/>
          <w:sz w:val="24"/>
          <w:szCs w:val="24"/>
        </w:rPr>
        <w:t xml:space="preserve"> </w:t>
      </w:r>
    </w:p>
    <w:p w14:paraId="13CA628A" w14:textId="39F8FC12" w:rsidR="00D90A4E" w:rsidRPr="009C712C" w:rsidRDefault="00D90A4E" w:rsidP="00506AAA">
      <w:pPr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C712C">
        <w:rPr>
          <w:rFonts w:eastAsia="Times New Roman" w:cstheme="minorHAnsi"/>
          <w:b/>
          <w:bCs/>
          <w:sz w:val="27"/>
          <w:szCs w:val="27"/>
        </w:rPr>
        <w:t>Contact</w:t>
      </w:r>
    </w:p>
    <w:p w14:paraId="5D5EB818" w14:textId="73632DE9" w:rsidR="00F926FF" w:rsidRPr="0077422A" w:rsidRDefault="00D90A4E" w:rsidP="00506AAA">
      <w:pPr>
        <w:pStyle w:val="ListParagraph"/>
        <w:numPr>
          <w:ilvl w:val="0"/>
          <w:numId w:val="21"/>
        </w:numPr>
        <w:spacing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9C712C">
        <w:rPr>
          <w:rFonts w:eastAsia="Times New Roman" w:cstheme="minorHAnsi"/>
          <w:sz w:val="24"/>
          <w:szCs w:val="24"/>
        </w:rPr>
        <w:t>Send cover letter, resume, and</w:t>
      </w:r>
      <w:r w:rsidR="002D24C4">
        <w:rPr>
          <w:rFonts w:eastAsia="Times New Roman" w:cstheme="minorHAnsi"/>
          <w:sz w:val="24"/>
          <w:szCs w:val="24"/>
        </w:rPr>
        <w:t xml:space="preserve"> professional</w:t>
      </w:r>
      <w:r w:rsidRPr="009C712C">
        <w:rPr>
          <w:rFonts w:eastAsia="Times New Roman" w:cstheme="minorHAnsi"/>
          <w:sz w:val="24"/>
          <w:szCs w:val="24"/>
        </w:rPr>
        <w:t xml:space="preserve"> references to:  </w:t>
      </w:r>
    </w:p>
    <w:p w14:paraId="637E6CBC" w14:textId="6E72E28C" w:rsidR="0077422A" w:rsidRDefault="00332553" w:rsidP="00D9646E">
      <w:pPr>
        <w:spacing w:after="100" w:afterAutospacing="1" w:line="240" w:lineRule="auto"/>
        <w:ind w:left="1080"/>
        <w:outlineLvl w:val="2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Email: </w:t>
      </w:r>
      <w:hyperlink r:id="rId9" w:history="1">
        <w:r w:rsidRPr="006256A3">
          <w:rPr>
            <w:rStyle w:val="Hyperlink"/>
            <w:rFonts w:eastAsia="Times New Roman" w:cstheme="minorHAnsi"/>
            <w:sz w:val="24"/>
            <w:szCs w:val="24"/>
          </w:rPr>
          <w:t>resume@myspartans.org</w:t>
        </w:r>
      </w:hyperlink>
    </w:p>
    <w:p w14:paraId="2A8B472B" w14:textId="42AB2B89" w:rsidR="007C5839" w:rsidRPr="001F5CFB" w:rsidRDefault="001F5CFB" w:rsidP="007C5839">
      <w:pPr>
        <w:spacing w:after="100" w:afterAutospacing="1" w:line="240" w:lineRule="auto"/>
        <w:ind w:left="1080"/>
        <w:outlineLvl w:val="2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Mail: </w:t>
      </w:r>
      <w:r w:rsidR="007C583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St. Peter Catholic Church</w:t>
      </w:r>
      <w:r w:rsidR="00F33498">
        <w:rPr>
          <w:rFonts w:eastAsia="Times New Roman" w:cstheme="minorHAnsi"/>
          <w:sz w:val="24"/>
          <w:szCs w:val="24"/>
        </w:rPr>
        <w:br/>
        <w:t xml:space="preserve">               Attn: Paula Nestor</w:t>
      </w:r>
      <w:r>
        <w:rPr>
          <w:rFonts w:eastAsia="Times New Roman" w:cstheme="minorHAnsi"/>
          <w:sz w:val="24"/>
          <w:szCs w:val="24"/>
        </w:rPr>
        <w:br/>
        <w:t xml:space="preserve">           </w:t>
      </w:r>
      <w:r w:rsidR="007C5839">
        <w:rPr>
          <w:rFonts w:eastAsia="Times New Roman" w:cstheme="minorHAnsi"/>
          <w:sz w:val="24"/>
          <w:szCs w:val="24"/>
        </w:rPr>
        <w:t xml:space="preserve">     </w:t>
      </w:r>
      <w:r>
        <w:rPr>
          <w:rFonts w:eastAsia="Times New Roman" w:cstheme="minorHAnsi"/>
          <w:sz w:val="24"/>
          <w:szCs w:val="24"/>
        </w:rPr>
        <w:t xml:space="preserve">104 W </w:t>
      </w:r>
      <w:r w:rsidR="007C5839">
        <w:rPr>
          <w:rFonts w:eastAsia="Times New Roman" w:cstheme="minorHAnsi"/>
          <w:sz w:val="24"/>
          <w:szCs w:val="24"/>
        </w:rPr>
        <w:t>1</w:t>
      </w:r>
      <w:r w:rsidR="007C5839" w:rsidRPr="007C5839">
        <w:rPr>
          <w:rFonts w:eastAsia="Times New Roman" w:cstheme="minorHAnsi"/>
          <w:sz w:val="24"/>
          <w:szCs w:val="24"/>
          <w:vertAlign w:val="superscript"/>
        </w:rPr>
        <w:t>st</w:t>
      </w:r>
      <w:r w:rsidR="007C5839">
        <w:rPr>
          <w:rFonts w:eastAsia="Times New Roman" w:cstheme="minorHAnsi"/>
          <w:sz w:val="24"/>
          <w:szCs w:val="24"/>
        </w:rPr>
        <w:t xml:space="preserve"> Street</w:t>
      </w:r>
      <w:r w:rsidR="007C5839">
        <w:rPr>
          <w:rFonts w:eastAsia="Times New Roman" w:cstheme="minorHAnsi"/>
          <w:sz w:val="24"/>
          <w:szCs w:val="24"/>
        </w:rPr>
        <w:br/>
        <w:t xml:space="preserve">             Mansfield, OH 44902</w:t>
      </w:r>
    </w:p>
    <w:sectPr w:rsidR="007C5839" w:rsidRPr="001F5CFB" w:rsidSect="00ED4FEF"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4A33" w14:textId="77777777" w:rsidR="0077528E" w:rsidRDefault="0077528E" w:rsidP="008D45FB">
      <w:pPr>
        <w:spacing w:after="0" w:line="240" w:lineRule="auto"/>
      </w:pPr>
      <w:r>
        <w:separator/>
      </w:r>
    </w:p>
  </w:endnote>
  <w:endnote w:type="continuationSeparator" w:id="0">
    <w:p w14:paraId="582C0F60" w14:textId="77777777" w:rsidR="0077528E" w:rsidRDefault="0077528E" w:rsidP="008D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474893"/>
      <w:docPartObj>
        <w:docPartGallery w:val="Page Numbers (Bottom of Page)"/>
        <w:docPartUnique/>
      </w:docPartObj>
    </w:sdtPr>
    <w:sdtEndPr/>
    <w:sdtContent>
      <w:sdt>
        <w:sdtPr>
          <w:id w:val="-316420064"/>
          <w:docPartObj>
            <w:docPartGallery w:val="Page Numbers (Top of Page)"/>
            <w:docPartUnique/>
          </w:docPartObj>
        </w:sdtPr>
        <w:sdtEndPr/>
        <w:sdtContent>
          <w:p w14:paraId="63F00286" w14:textId="4F80AC79" w:rsidR="00ED4FEF" w:rsidRDefault="00ED4F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4B577" w14:textId="77777777" w:rsidR="00ED4FEF" w:rsidRDefault="00ED4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708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69C9E2" w14:textId="39E9744E" w:rsidR="002A2698" w:rsidRDefault="002A26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9009C" w14:textId="77777777" w:rsidR="00A11401" w:rsidRDefault="00A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EEEC" w14:textId="77777777" w:rsidR="0077528E" w:rsidRDefault="0077528E" w:rsidP="008D45FB">
      <w:pPr>
        <w:spacing w:after="0" w:line="240" w:lineRule="auto"/>
      </w:pPr>
      <w:r>
        <w:separator/>
      </w:r>
    </w:p>
  </w:footnote>
  <w:footnote w:type="continuationSeparator" w:id="0">
    <w:p w14:paraId="6D2F262C" w14:textId="77777777" w:rsidR="0077528E" w:rsidRDefault="0077528E" w:rsidP="008D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B3CC" w14:textId="7A796F4C" w:rsidR="004B261D" w:rsidRPr="00E62A25" w:rsidRDefault="008C4499" w:rsidP="00841599">
    <w:pPr>
      <w:spacing w:after="120" w:line="240" w:lineRule="auto"/>
      <w:jc w:val="center"/>
      <w:rPr>
        <w:rFonts w:ascii="Trajan Pro" w:hAnsi="Trajan Pro"/>
        <w:b/>
        <w:bCs/>
        <w:color w:val="1F4E79" w:themeColor="accent1" w:themeShade="80"/>
        <w:sz w:val="44"/>
        <w:szCs w:val="44"/>
      </w:rPr>
    </w:pPr>
    <w:r w:rsidRPr="008C4499">
      <w:rPr>
        <w:rFonts w:ascii="Trajan Pro" w:hAnsi="Trajan Pro"/>
        <w:color w:val="003E7E"/>
        <w:sz w:val="16"/>
        <w:szCs w:val="16"/>
      </w:rPr>
      <w:br/>
    </w:r>
    <w:r w:rsidR="004B261D" w:rsidRPr="00E62A25">
      <w:rPr>
        <w:rFonts w:ascii="Trajan Pro" w:hAnsi="Trajan Pro"/>
        <w:b/>
        <w:bCs/>
        <w:color w:val="1F4E79" w:themeColor="accent1" w:themeShade="80"/>
        <w:sz w:val="44"/>
        <w:szCs w:val="44"/>
      </w:rPr>
      <w:t>Mansfield Area Catholic</w:t>
    </w:r>
    <w:r w:rsidR="009C712C" w:rsidRPr="00E62A25">
      <w:rPr>
        <w:rFonts w:ascii="Trajan Pro" w:hAnsi="Trajan Pro"/>
        <w:b/>
        <w:bCs/>
        <w:color w:val="1F4E79" w:themeColor="accent1" w:themeShade="80"/>
        <w:sz w:val="44"/>
        <w:szCs w:val="44"/>
      </w:rPr>
      <w:t xml:space="preserve"> Parishe</w:t>
    </w:r>
    <w:r w:rsidR="004B261D" w:rsidRPr="00E62A25">
      <w:rPr>
        <w:rFonts w:ascii="Trajan Pro" w:hAnsi="Trajan Pro"/>
        <w:b/>
        <w:bCs/>
        <w:color w:val="1F4E79" w:themeColor="accent1" w:themeShade="80"/>
        <w:sz w:val="44"/>
        <w:szCs w:val="44"/>
      </w:rPr>
      <w:t>s</w:t>
    </w:r>
  </w:p>
  <w:p w14:paraId="0DDA8C30" w14:textId="61F45888" w:rsidR="00321B60" w:rsidRDefault="004B261D" w:rsidP="003437E2">
    <w:pPr>
      <w:spacing w:after="120" w:line="240" w:lineRule="auto"/>
      <w:jc w:val="center"/>
      <w:rPr>
        <w:rFonts w:ascii="Trajan Pro" w:hAnsi="Trajan Pro"/>
        <w:color w:val="003E7E"/>
        <w:sz w:val="28"/>
        <w:szCs w:val="28"/>
      </w:rPr>
    </w:pPr>
    <w:r w:rsidRPr="004B261D">
      <w:rPr>
        <w:rFonts w:ascii="Trajan Pro" w:hAnsi="Trajan Pro"/>
        <w:color w:val="003E7E"/>
        <w:sz w:val="28"/>
        <w:szCs w:val="28"/>
      </w:rPr>
      <w:t>St. Mar</w:t>
    </w:r>
    <w:r w:rsidR="009C712C">
      <w:rPr>
        <w:rFonts w:ascii="Trajan Pro" w:hAnsi="Trajan Pro"/>
        <w:color w:val="003E7E"/>
        <w:sz w:val="28"/>
        <w:szCs w:val="28"/>
      </w:rPr>
      <w:t>y</w:t>
    </w:r>
    <w:r w:rsidR="00841599">
      <w:rPr>
        <w:rFonts w:ascii="Trajan Pro" w:hAnsi="Trajan Pro"/>
        <w:color w:val="003E7E"/>
        <w:sz w:val="28"/>
        <w:szCs w:val="28"/>
      </w:rPr>
      <w:t xml:space="preserve"> - </w:t>
    </w:r>
    <w:r w:rsidRPr="004B261D">
      <w:rPr>
        <w:rFonts w:ascii="Trajan Pro" w:hAnsi="Trajan Pro"/>
        <w:color w:val="003E7E"/>
        <w:sz w:val="28"/>
        <w:szCs w:val="28"/>
      </w:rPr>
      <w:t>St. Peter</w:t>
    </w:r>
    <w:r w:rsidR="00841599">
      <w:rPr>
        <w:rFonts w:ascii="Trajan Pro" w:hAnsi="Trajan Pro"/>
        <w:color w:val="003E7E"/>
        <w:sz w:val="28"/>
        <w:szCs w:val="28"/>
      </w:rPr>
      <w:t xml:space="preserve"> - </w:t>
    </w:r>
    <w:r w:rsidRPr="004B261D">
      <w:rPr>
        <w:rFonts w:ascii="Trajan Pro" w:hAnsi="Trajan Pro"/>
        <w:color w:val="003E7E"/>
        <w:sz w:val="28"/>
        <w:szCs w:val="28"/>
      </w:rPr>
      <w:t>Resurrection</w:t>
    </w:r>
    <w:r w:rsidR="008C4499" w:rsidRPr="004B261D">
      <w:rPr>
        <w:rFonts w:ascii="Trajan Pro" w:hAnsi="Trajan Pro"/>
        <w:color w:val="003E7E"/>
        <w:sz w:val="28"/>
        <w:szCs w:val="28"/>
      </w:rPr>
      <w:t xml:space="preserve"> </w:t>
    </w:r>
  </w:p>
  <w:p w14:paraId="64B31DEC" w14:textId="77777777" w:rsidR="00725B94" w:rsidRPr="003437E2" w:rsidRDefault="00725B94" w:rsidP="00725B94">
    <w:pPr>
      <w:jc w:val="center"/>
      <w:rPr>
        <w:rFonts w:cstheme="minorHAnsi"/>
        <w:bCs/>
        <w:color w:val="1F4E79" w:themeColor="accent1" w:themeShade="80"/>
        <w:sz w:val="24"/>
        <w:szCs w:val="24"/>
      </w:rPr>
    </w:pPr>
    <w:r w:rsidRPr="003437E2">
      <w:rPr>
        <w:rFonts w:cstheme="minorHAnsi"/>
        <w:bCs/>
        <w:color w:val="1F4E79" w:themeColor="accent1" w:themeShade="80"/>
        <w:sz w:val="24"/>
        <w:szCs w:val="24"/>
      </w:rPr>
      <w:t>419-524-2572 ∙ www.mansfieldareacatholics.org</w:t>
    </w:r>
  </w:p>
  <w:p w14:paraId="405053FE" w14:textId="77777777" w:rsidR="00725B94" w:rsidRPr="004B261D" w:rsidRDefault="00725B94" w:rsidP="004B261D">
    <w:pPr>
      <w:spacing w:after="0" w:line="24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A13C47"/>
    <w:multiLevelType w:val="multilevel"/>
    <w:tmpl w:val="508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4F2D"/>
    <w:multiLevelType w:val="multilevel"/>
    <w:tmpl w:val="89F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117CD"/>
    <w:multiLevelType w:val="hybridMultilevel"/>
    <w:tmpl w:val="8674A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416C"/>
    <w:multiLevelType w:val="multilevel"/>
    <w:tmpl w:val="256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84AF1"/>
    <w:multiLevelType w:val="hybridMultilevel"/>
    <w:tmpl w:val="9E5A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1269"/>
    <w:multiLevelType w:val="multilevel"/>
    <w:tmpl w:val="1484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C29DC"/>
    <w:multiLevelType w:val="multilevel"/>
    <w:tmpl w:val="23F2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02E5F"/>
    <w:multiLevelType w:val="hybridMultilevel"/>
    <w:tmpl w:val="526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47D71"/>
    <w:multiLevelType w:val="multilevel"/>
    <w:tmpl w:val="5D18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96CF9"/>
    <w:multiLevelType w:val="multilevel"/>
    <w:tmpl w:val="BFA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D44D4"/>
    <w:multiLevelType w:val="multilevel"/>
    <w:tmpl w:val="6B4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E4F32"/>
    <w:multiLevelType w:val="hybridMultilevel"/>
    <w:tmpl w:val="03007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C7DF1"/>
    <w:multiLevelType w:val="hybridMultilevel"/>
    <w:tmpl w:val="B484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3F1"/>
    <w:multiLevelType w:val="multilevel"/>
    <w:tmpl w:val="5692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BF3BD4"/>
    <w:multiLevelType w:val="multilevel"/>
    <w:tmpl w:val="E6F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A30C7"/>
    <w:multiLevelType w:val="hybridMultilevel"/>
    <w:tmpl w:val="219E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0B88"/>
    <w:multiLevelType w:val="multilevel"/>
    <w:tmpl w:val="193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83063"/>
    <w:multiLevelType w:val="hybridMultilevel"/>
    <w:tmpl w:val="30E8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40C6E"/>
    <w:multiLevelType w:val="multilevel"/>
    <w:tmpl w:val="373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E7627"/>
    <w:multiLevelType w:val="multilevel"/>
    <w:tmpl w:val="F4E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A2FF6"/>
    <w:multiLevelType w:val="hybridMultilevel"/>
    <w:tmpl w:val="60D2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B0AD5"/>
    <w:multiLevelType w:val="multilevel"/>
    <w:tmpl w:val="940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16"/>
  </w:num>
  <w:num w:numId="7">
    <w:abstractNumId w:val="13"/>
  </w:num>
  <w:num w:numId="8">
    <w:abstractNumId w:val="10"/>
  </w:num>
  <w:num w:numId="9">
    <w:abstractNumId w:val="6"/>
  </w:num>
  <w:num w:numId="10">
    <w:abstractNumId w:val="19"/>
  </w:num>
  <w:num w:numId="11">
    <w:abstractNumId w:val="9"/>
  </w:num>
  <w:num w:numId="12">
    <w:abstractNumId w:val="20"/>
  </w:num>
  <w:num w:numId="13">
    <w:abstractNumId w:val="1"/>
  </w:num>
  <w:num w:numId="14">
    <w:abstractNumId w:val="15"/>
  </w:num>
  <w:num w:numId="15">
    <w:abstractNumId w:val="7"/>
  </w:num>
  <w:num w:numId="16">
    <w:abstractNumId w:val="22"/>
  </w:num>
  <w:num w:numId="17">
    <w:abstractNumId w:val="4"/>
  </w:num>
  <w:num w:numId="18">
    <w:abstractNumId w:val="2"/>
  </w:num>
  <w:num w:numId="19">
    <w:abstractNumId w:val="17"/>
  </w:num>
  <w:num w:numId="20">
    <w:abstractNumId w:val="11"/>
  </w:num>
  <w:num w:numId="21">
    <w:abstractNumId w:val="18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G0MDIyMTUzNzU1MjVV0lEKTi0uzszPAykwtKwFAMthxxktAAAA"/>
  </w:docVars>
  <w:rsids>
    <w:rsidRoot w:val="0064729F"/>
    <w:rsid w:val="00027188"/>
    <w:rsid w:val="00050B3E"/>
    <w:rsid w:val="00057AF7"/>
    <w:rsid w:val="00066F8E"/>
    <w:rsid w:val="000A29FA"/>
    <w:rsid w:val="00106FF1"/>
    <w:rsid w:val="001104B5"/>
    <w:rsid w:val="00113D95"/>
    <w:rsid w:val="00126F48"/>
    <w:rsid w:val="00131F1B"/>
    <w:rsid w:val="00147050"/>
    <w:rsid w:val="00152CB3"/>
    <w:rsid w:val="0019516C"/>
    <w:rsid w:val="001A5D86"/>
    <w:rsid w:val="001D1A09"/>
    <w:rsid w:val="001D2928"/>
    <w:rsid w:val="001D2BB9"/>
    <w:rsid w:val="001F5CFB"/>
    <w:rsid w:val="0024372D"/>
    <w:rsid w:val="002462A0"/>
    <w:rsid w:val="00256CA5"/>
    <w:rsid w:val="0026416A"/>
    <w:rsid w:val="0026756D"/>
    <w:rsid w:val="002A2698"/>
    <w:rsid w:val="002B1558"/>
    <w:rsid w:val="002D0E58"/>
    <w:rsid w:val="002D24C4"/>
    <w:rsid w:val="002F3EC9"/>
    <w:rsid w:val="00321B60"/>
    <w:rsid w:val="00332553"/>
    <w:rsid w:val="003437E2"/>
    <w:rsid w:val="0038251F"/>
    <w:rsid w:val="003A6EA4"/>
    <w:rsid w:val="003A7830"/>
    <w:rsid w:val="003C0212"/>
    <w:rsid w:val="0040195D"/>
    <w:rsid w:val="00413CDF"/>
    <w:rsid w:val="00420D2E"/>
    <w:rsid w:val="00421659"/>
    <w:rsid w:val="00422D12"/>
    <w:rsid w:val="00443445"/>
    <w:rsid w:val="0045444D"/>
    <w:rsid w:val="00454EA4"/>
    <w:rsid w:val="00476D39"/>
    <w:rsid w:val="004B261D"/>
    <w:rsid w:val="004C5C1B"/>
    <w:rsid w:val="004C5D8C"/>
    <w:rsid w:val="004C5DE3"/>
    <w:rsid w:val="004F1A97"/>
    <w:rsid w:val="00506AAA"/>
    <w:rsid w:val="00524D08"/>
    <w:rsid w:val="005C63CA"/>
    <w:rsid w:val="005D3793"/>
    <w:rsid w:val="0060471C"/>
    <w:rsid w:val="006107D2"/>
    <w:rsid w:val="00611171"/>
    <w:rsid w:val="00613281"/>
    <w:rsid w:val="0061391D"/>
    <w:rsid w:val="00621482"/>
    <w:rsid w:val="00621AF1"/>
    <w:rsid w:val="00627790"/>
    <w:rsid w:val="00636395"/>
    <w:rsid w:val="00636589"/>
    <w:rsid w:val="0064729F"/>
    <w:rsid w:val="00692490"/>
    <w:rsid w:val="006F07BD"/>
    <w:rsid w:val="00725B94"/>
    <w:rsid w:val="007734CF"/>
    <w:rsid w:val="0077422A"/>
    <w:rsid w:val="0077528E"/>
    <w:rsid w:val="00777666"/>
    <w:rsid w:val="0078102D"/>
    <w:rsid w:val="00786FDA"/>
    <w:rsid w:val="0079097C"/>
    <w:rsid w:val="00794F3C"/>
    <w:rsid w:val="007A6ED2"/>
    <w:rsid w:val="007A7D87"/>
    <w:rsid w:val="007B24CC"/>
    <w:rsid w:val="007C5839"/>
    <w:rsid w:val="007F7337"/>
    <w:rsid w:val="008370DB"/>
    <w:rsid w:val="00841599"/>
    <w:rsid w:val="008748B6"/>
    <w:rsid w:val="008C4499"/>
    <w:rsid w:val="008C683F"/>
    <w:rsid w:val="008D45FB"/>
    <w:rsid w:val="008E47BB"/>
    <w:rsid w:val="00925116"/>
    <w:rsid w:val="009276DC"/>
    <w:rsid w:val="00961259"/>
    <w:rsid w:val="009C712C"/>
    <w:rsid w:val="009E314F"/>
    <w:rsid w:val="009E6970"/>
    <w:rsid w:val="00A11401"/>
    <w:rsid w:val="00A148B7"/>
    <w:rsid w:val="00A1765D"/>
    <w:rsid w:val="00A35BF7"/>
    <w:rsid w:val="00A5248B"/>
    <w:rsid w:val="00A9789C"/>
    <w:rsid w:val="00AA569D"/>
    <w:rsid w:val="00AB096F"/>
    <w:rsid w:val="00AD2D8B"/>
    <w:rsid w:val="00AD2F22"/>
    <w:rsid w:val="00AD3F35"/>
    <w:rsid w:val="00AD4038"/>
    <w:rsid w:val="00B05901"/>
    <w:rsid w:val="00B172C1"/>
    <w:rsid w:val="00B21CAF"/>
    <w:rsid w:val="00B61C5E"/>
    <w:rsid w:val="00B81255"/>
    <w:rsid w:val="00B86EB1"/>
    <w:rsid w:val="00BB5F1C"/>
    <w:rsid w:val="00BE05E0"/>
    <w:rsid w:val="00C0435A"/>
    <w:rsid w:val="00C162B4"/>
    <w:rsid w:val="00C26BB0"/>
    <w:rsid w:val="00C303F4"/>
    <w:rsid w:val="00C41000"/>
    <w:rsid w:val="00C638E3"/>
    <w:rsid w:val="00C85741"/>
    <w:rsid w:val="00C94381"/>
    <w:rsid w:val="00CD42D7"/>
    <w:rsid w:val="00CE1689"/>
    <w:rsid w:val="00D06917"/>
    <w:rsid w:val="00D25BE4"/>
    <w:rsid w:val="00D90A4E"/>
    <w:rsid w:val="00D9646E"/>
    <w:rsid w:val="00D96CC3"/>
    <w:rsid w:val="00DC4BF6"/>
    <w:rsid w:val="00DE4CA5"/>
    <w:rsid w:val="00DF2EEA"/>
    <w:rsid w:val="00E0713E"/>
    <w:rsid w:val="00E27296"/>
    <w:rsid w:val="00E33A7F"/>
    <w:rsid w:val="00E42281"/>
    <w:rsid w:val="00E5552B"/>
    <w:rsid w:val="00E62A25"/>
    <w:rsid w:val="00EA0403"/>
    <w:rsid w:val="00EA4F33"/>
    <w:rsid w:val="00ED4FEF"/>
    <w:rsid w:val="00F10744"/>
    <w:rsid w:val="00F23A47"/>
    <w:rsid w:val="00F33498"/>
    <w:rsid w:val="00F926FF"/>
    <w:rsid w:val="00FA098B"/>
    <w:rsid w:val="00FB35D3"/>
    <w:rsid w:val="00FD21B4"/>
    <w:rsid w:val="00F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9F976"/>
  <w15:chartTrackingRefBased/>
  <w15:docId w15:val="{A267BDC2-F695-4315-B4FC-6FCBDB5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5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3A7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FB"/>
  </w:style>
  <w:style w:type="paragraph" w:styleId="Footer">
    <w:name w:val="footer"/>
    <w:basedOn w:val="Normal"/>
    <w:link w:val="FooterChar"/>
    <w:uiPriority w:val="99"/>
    <w:unhideWhenUsed/>
    <w:rsid w:val="008D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FB"/>
  </w:style>
  <w:style w:type="paragraph" w:styleId="ListParagraph">
    <w:name w:val="List Paragraph"/>
    <w:basedOn w:val="Normal"/>
    <w:uiPriority w:val="34"/>
    <w:qFormat/>
    <w:rsid w:val="0052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435A"/>
    <w:pPr>
      <w:spacing w:after="0" w:line="240" w:lineRule="auto"/>
    </w:pPr>
  </w:style>
  <w:style w:type="paragraph" w:styleId="NoSpacing">
    <w:name w:val="No Spacing"/>
    <w:uiPriority w:val="1"/>
    <w:qFormat/>
    <w:rsid w:val="00A1765D"/>
    <w:pPr>
      <w:spacing w:after="0" w:line="240" w:lineRule="auto"/>
    </w:pPr>
  </w:style>
  <w:style w:type="table" w:styleId="ListTable1Light-Accent3">
    <w:name w:val="List Table 1 Light Accent 3"/>
    <w:basedOn w:val="TableNormal"/>
    <w:uiPriority w:val="46"/>
    <w:rsid w:val="00454E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A78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A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3A6EA4"/>
  </w:style>
  <w:style w:type="character" w:styleId="UnresolvedMention">
    <w:name w:val="Unresolved Mention"/>
    <w:basedOn w:val="DefaultParagraphFont"/>
    <w:uiPriority w:val="99"/>
    <w:semiHidden/>
    <w:unhideWhenUsed/>
    <w:rsid w:val="00AD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sfieldareacatholic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me@myspartans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tor.paula\Downloads\Parish%20and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749E-27FA-4B9C-818F-2277CC48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and School Letterhead</Template>
  <TotalTime>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&amp; School Letterhead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&amp; School Letterhead</dc:title>
  <dc:subject/>
  <dc:creator>Paula Nestor</dc:creator>
  <cp:keywords/>
  <dc:description/>
  <cp:lastModifiedBy>Paula Nestor</cp:lastModifiedBy>
  <cp:revision>2</cp:revision>
  <cp:lastPrinted>2024-02-07T23:12:00Z</cp:lastPrinted>
  <dcterms:created xsi:type="dcterms:W3CDTF">2026-03-19T15:10:00Z</dcterms:created>
  <dcterms:modified xsi:type="dcterms:W3CDTF">2026-03-19T15:10:00Z</dcterms:modified>
</cp:coreProperties>
</file>