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72365" w14:textId="708FA2E2" w:rsidR="00F303A1" w:rsidRPr="00F303A1" w:rsidRDefault="00F303A1" w:rsidP="00F303A1">
      <w:pPr>
        <w:spacing w:after="0" w:line="240" w:lineRule="auto"/>
        <w:rPr>
          <w:rFonts w:ascii="Noto Sans" w:eastAsia="Times New Roman" w:hAnsi="Noto Sans" w:cs="Noto Sans"/>
          <w:b/>
          <w:bCs/>
          <w:color w:val="595959"/>
          <w:kern w:val="0"/>
          <w14:ligatures w14:val="none"/>
        </w:rPr>
      </w:pPr>
      <w:r>
        <w:rPr>
          <w:rFonts w:ascii="Noto Sans" w:eastAsia="Times New Roman" w:hAnsi="Noto Sans" w:cs="Noto Sans"/>
          <w:b/>
          <w:bCs/>
          <w:color w:val="595959"/>
          <w:kern w:val="0"/>
          <w14:ligatures w14:val="none"/>
        </w:rPr>
        <w:t xml:space="preserve">High School Science </w:t>
      </w:r>
      <w:r w:rsidRPr="00F303A1">
        <w:rPr>
          <w:rFonts w:ascii="Noto Sans" w:eastAsia="Times New Roman" w:hAnsi="Noto Sans" w:cs="Noto Sans"/>
          <w:b/>
          <w:bCs/>
          <w:color w:val="595959"/>
          <w:kern w:val="0"/>
          <w14:ligatures w14:val="none"/>
        </w:rPr>
        <w:t>Position Description</w:t>
      </w:r>
      <w:r>
        <w:rPr>
          <w:rFonts w:ascii="Noto Sans" w:eastAsia="Times New Roman" w:hAnsi="Noto Sans" w:cs="Noto Sans"/>
          <w:b/>
          <w:bCs/>
          <w:color w:val="595959"/>
          <w:kern w:val="0"/>
          <w14:ligatures w14:val="none"/>
        </w:rPr>
        <w:br/>
      </w:r>
    </w:p>
    <w:p w14:paraId="17459EA1" w14:textId="77777777" w:rsidR="00F303A1" w:rsidRPr="00F303A1" w:rsidRDefault="00F303A1" w:rsidP="00F303A1">
      <w:pPr>
        <w:spacing w:after="0"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St. Peter’s School is seeking an enthusiastic High School Science Teacher to join our middle and high school faculty. We are looking for someone who is passionate about science, enjoys working with teenagers, and wants to help students understand the world through engaging, hands-on learning.</w:t>
      </w:r>
    </w:p>
    <w:p w14:paraId="64E33E28" w14:textId="77777777" w:rsidR="00F303A1" w:rsidRPr="00F303A1" w:rsidRDefault="00F303A1" w:rsidP="00F303A1">
      <w:pPr>
        <w:spacing w:after="0"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Potential course assignments may include:</w:t>
      </w:r>
    </w:p>
    <w:p w14:paraId="7CD48328" w14:textId="77777777" w:rsidR="00F303A1" w:rsidRPr="00F303A1" w:rsidRDefault="00F303A1" w:rsidP="00F303A1">
      <w:pPr>
        <w:numPr>
          <w:ilvl w:val="0"/>
          <w:numId w:val="1"/>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Biology</w:t>
      </w:r>
    </w:p>
    <w:p w14:paraId="7FB894AE" w14:textId="77777777" w:rsidR="00F303A1" w:rsidRPr="00F303A1" w:rsidRDefault="00F303A1" w:rsidP="00F303A1">
      <w:pPr>
        <w:numPr>
          <w:ilvl w:val="0"/>
          <w:numId w:val="1"/>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Chemistry</w:t>
      </w:r>
    </w:p>
    <w:p w14:paraId="672CE0DA" w14:textId="77777777" w:rsidR="00F303A1" w:rsidRPr="00F303A1" w:rsidRDefault="00F303A1" w:rsidP="00F303A1">
      <w:pPr>
        <w:numPr>
          <w:ilvl w:val="0"/>
          <w:numId w:val="1"/>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Anatomy and Physiology</w:t>
      </w:r>
    </w:p>
    <w:p w14:paraId="3FBAFEF6" w14:textId="77777777" w:rsidR="00F303A1" w:rsidRPr="00F303A1" w:rsidRDefault="00F303A1" w:rsidP="00F303A1">
      <w:pPr>
        <w:numPr>
          <w:ilvl w:val="0"/>
          <w:numId w:val="1"/>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Environmental Science</w:t>
      </w:r>
    </w:p>
    <w:p w14:paraId="03D3EF33" w14:textId="32033F76" w:rsidR="00F303A1" w:rsidRPr="00F303A1" w:rsidRDefault="00F303A1" w:rsidP="00F303A1">
      <w:pPr>
        <w:spacing w:after="0"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Final course assignments will be based on the successful candidate’s background, experience, and areas of expertise.</w:t>
      </w:r>
      <w:r>
        <w:rPr>
          <w:rFonts w:ascii="Noto Sans" w:eastAsia="Times New Roman" w:hAnsi="Noto Sans" w:cs="Noto Sans"/>
          <w:color w:val="595959"/>
          <w:kern w:val="0"/>
          <w14:ligatures w14:val="none"/>
        </w:rPr>
        <w:br/>
      </w:r>
    </w:p>
    <w:p w14:paraId="748C241B" w14:textId="77777777" w:rsidR="00F303A1" w:rsidRPr="00F303A1" w:rsidRDefault="00F303A1" w:rsidP="00F303A1">
      <w:pPr>
        <w:spacing w:after="0"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St. Peter’s School is a dynamic teaching and learning community serving students from preschool through high school. Our dedicated administration and collaborative faculty create a flexible, supportive environment where employees, students, and families are known, valued, and respected.</w:t>
      </w:r>
    </w:p>
    <w:p w14:paraId="2CE0C0DE" w14:textId="77777777" w:rsidR="00DB7B27" w:rsidRDefault="00DB7B27" w:rsidP="00F303A1">
      <w:pPr>
        <w:spacing w:after="0" w:line="240" w:lineRule="auto"/>
        <w:rPr>
          <w:rFonts w:ascii="Noto Sans" w:eastAsia="Times New Roman" w:hAnsi="Noto Sans" w:cs="Noto Sans"/>
          <w:color w:val="595959"/>
          <w:kern w:val="0"/>
          <w14:ligatures w14:val="none"/>
        </w:rPr>
      </w:pPr>
    </w:p>
    <w:p w14:paraId="3F5222EF" w14:textId="6C69AB62" w:rsidR="00F303A1" w:rsidRPr="00F303A1" w:rsidRDefault="00F303A1" w:rsidP="00F303A1">
      <w:pPr>
        <w:spacing w:after="0" w:line="240" w:lineRule="auto"/>
        <w:rPr>
          <w:rFonts w:ascii="Noto Sans" w:eastAsia="Times New Roman" w:hAnsi="Noto Sans" w:cs="Noto Sans"/>
          <w:b/>
          <w:bCs/>
          <w:color w:val="595959"/>
          <w:kern w:val="0"/>
          <w14:ligatures w14:val="none"/>
        </w:rPr>
      </w:pPr>
      <w:r w:rsidRPr="00F303A1">
        <w:rPr>
          <w:rFonts w:ascii="Noto Sans" w:eastAsia="Times New Roman" w:hAnsi="Noto Sans" w:cs="Noto Sans"/>
          <w:b/>
          <w:bCs/>
          <w:color w:val="595959"/>
          <w:kern w:val="0"/>
          <w14:ligatures w14:val="none"/>
        </w:rPr>
        <w:t>Primary Responsibilities</w:t>
      </w:r>
    </w:p>
    <w:p w14:paraId="4D12FFB8" w14:textId="77777777" w:rsidR="00F303A1" w:rsidRPr="00F303A1" w:rsidRDefault="00F303A1" w:rsidP="00F303A1">
      <w:pPr>
        <w:numPr>
          <w:ilvl w:val="0"/>
          <w:numId w:val="2"/>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Plan and deliver engaging, student-centered science instruction.</w:t>
      </w:r>
    </w:p>
    <w:p w14:paraId="6CE907F6" w14:textId="77777777" w:rsidR="00F303A1" w:rsidRPr="00F303A1" w:rsidRDefault="00F303A1" w:rsidP="00F303A1">
      <w:pPr>
        <w:numPr>
          <w:ilvl w:val="0"/>
          <w:numId w:val="2"/>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Develop and implement curriculum aligned with the standards of the Diocese of Toledo and the State of Ohio.</w:t>
      </w:r>
    </w:p>
    <w:p w14:paraId="42E36B91" w14:textId="77777777" w:rsidR="00F303A1" w:rsidRPr="00F303A1" w:rsidRDefault="00F303A1" w:rsidP="00F303A1">
      <w:pPr>
        <w:numPr>
          <w:ilvl w:val="0"/>
          <w:numId w:val="2"/>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Incorporate laboratory experiences, inquiry, and real-world applications into instruction.</w:t>
      </w:r>
    </w:p>
    <w:p w14:paraId="29A2759D" w14:textId="77777777" w:rsidR="00F303A1" w:rsidRPr="00F303A1" w:rsidRDefault="00F303A1" w:rsidP="00F303A1">
      <w:pPr>
        <w:numPr>
          <w:ilvl w:val="0"/>
          <w:numId w:val="2"/>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Maintain a safe, organized, and effective learning environment.</w:t>
      </w:r>
    </w:p>
    <w:p w14:paraId="5886DD01" w14:textId="77777777" w:rsidR="00F303A1" w:rsidRPr="00F303A1" w:rsidRDefault="00F303A1" w:rsidP="00F303A1">
      <w:pPr>
        <w:numPr>
          <w:ilvl w:val="0"/>
          <w:numId w:val="2"/>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Monitor student progress and maintain accurate academic records.</w:t>
      </w:r>
    </w:p>
    <w:p w14:paraId="48D94874" w14:textId="77777777" w:rsidR="00F303A1" w:rsidRPr="00F303A1" w:rsidRDefault="00F303A1" w:rsidP="00F303A1">
      <w:pPr>
        <w:numPr>
          <w:ilvl w:val="0"/>
          <w:numId w:val="2"/>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Communicate effectively with students, families, colleagues, and administrators.</w:t>
      </w:r>
    </w:p>
    <w:p w14:paraId="52BD62DB" w14:textId="77777777" w:rsidR="00F303A1" w:rsidRPr="00F303A1" w:rsidRDefault="00F303A1" w:rsidP="00F303A1">
      <w:pPr>
        <w:numPr>
          <w:ilvl w:val="0"/>
          <w:numId w:val="2"/>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Collaborate with faculty and participate in the broader life of the school.</w:t>
      </w:r>
    </w:p>
    <w:p w14:paraId="468647CC" w14:textId="77777777" w:rsidR="00F303A1" w:rsidRPr="00F303A1" w:rsidRDefault="00F303A1" w:rsidP="00F303A1">
      <w:pPr>
        <w:numPr>
          <w:ilvl w:val="0"/>
          <w:numId w:val="2"/>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Complete additional school-related responsibilities as assigned by the principal.</w:t>
      </w:r>
    </w:p>
    <w:p w14:paraId="287D2797" w14:textId="41A65B26" w:rsidR="00F303A1" w:rsidRPr="00F303A1" w:rsidRDefault="00F303A1" w:rsidP="00F303A1">
      <w:pPr>
        <w:spacing w:after="0" w:line="240" w:lineRule="auto"/>
        <w:rPr>
          <w:rFonts w:ascii="Noto Sans" w:eastAsia="Times New Roman" w:hAnsi="Noto Sans" w:cs="Noto Sans"/>
          <w:b/>
          <w:bCs/>
          <w:color w:val="595959"/>
          <w:kern w:val="0"/>
          <w14:ligatures w14:val="none"/>
        </w:rPr>
      </w:pPr>
      <w:r w:rsidRPr="00F303A1">
        <w:rPr>
          <w:rFonts w:ascii="Noto Sans" w:eastAsia="Times New Roman" w:hAnsi="Noto Sans" w:cs="Noto Sans"/>
          <w:b/>
          <w:bCs/>
          <w:color w:val="595959"/>
          <w:kern w:val="0"/>
          <w14:ligatures w14:val="none"/>
        </w:rPr>
        <w:t>Qualifications:</w:t>
      </w:r>
      <w:r>
        <w:rPr>
          <w:rFonts w:ascii="Noto Sans" w:eastAsia="Times New Roman" w:hAnsi="Noto Sans" w:cs="Noto Sans"/>
          <w:b/>
          <w:bCs/>
          <w:color w:val="595959"/>
          <w:kern w:val="0"/>
          <w14:ligatures w14:val="none"/>
        </w:rPr>
        <w:br/>
      </w:r>
    </w:p>
    <w:p w14:paraId="64649476" w14:textId="77777777" w:rsidR="00F303A1" w:rsidRPr="00F303A1" w:rsidRDefault="00F303A1" w:rsidP="00F303A1">
      <w:pPr>
        <w:spacing w:after="0"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Qualified candidates will have a strong interest in educating young people. Prior experience teaching similarly aged students is preferred but not required.</w:t>
      </w:r>
    </w:p>
    <w:p w14:paraId="01A04D16" w14:textId="77777777" w:rsidR="00F303A1" w:rsidRPr="00F303A1" w:rsidRDefault="00F303A1" w:rsidP="00F303A1">
      <w:pPr>
        <w:spacing w:after="0"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lastRenderedPageBreak/>
        <w:t>Traditional and non-traditional educators are encouraged to apply. Candidates may include licensed teachers as well as professionals with backgrounds in science, healthcare, research, engineering, environmental studies, or other related fields who are interested in transitioning into education.</w:t>
      </w:r>
    </w:p>
    <w:p w14:paraId="7DB9ECC7" w14:textId="77777777" w:rsidR="00F303A1" w:rsidRPr="00F303A1" w:rsidRDefault="00F303A1" w:rsidP="00F303A1">
      <w:pPr>
        <w:spacing w:after="0"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All candidates must:</w:t>
      </w:r>
    </w:p>
    <w:p w14:paraId="60BD7971" w14:textId="77777777" w:rsidR="00F303A1" w:rsidRPr="00F303A1" w:rsidRDefault="00F303A1" w:rsidP="00F303A1">
      <w:pPr>
        <w:numPr>
          <w:ilvl w:val="0"/>
          <w:numId w:val="3"/>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Hold a current Ohio teaching license or have a minimum of a bachelor’s degree and a willingness to obtain the required teaching certification.</w:t>
      </w:r>
    </w:p>
    <w:p w14:paraId="5FE8BFB0" w14:textId="77777777" w:rsidR="00F303A1" w:rsidRPr="00F303A1" w:rsidRDefault="00F303A1" w:rsidP="00F303A1">
      <w:pPr>
        <w:numPr>
          <w:ilvl w:val="0"/>
          <w:numId w:val="3"/>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Demonstrate strong knowledge of science and an ability to communicate that knowledge effectively to students.</w:t>
      </w:r>
    </w:p>
    <w:p w14:paraId="7F0EA265" w14:textId="77777777" w:rsidR="00F303A1" w:rsidRPr="00F303A1" w:rsidRDefault="00F303A1" w:rsidP="00F303A1">
      <w:pPr>
        <w:numPr>
          <w:ilvl w:val="0"/>
          <w:numId w:val="3"/>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Possess strong organizational, communication, and relationship-building skills.</w:t>
      </w:r>
    </w:p>
    <w:p w14:paraId="6F78E643" w14:textId="77777777" w:rsidR="00F303A1" w:rsidRPr="00F303A1" w:rsidRDefault="00F303A1" w:rsidP="00F303A1">
      <w:pPr>
        <w:numPr>
          <w:ilvl w:val="0"/>
          <w:numId w:val="3"/>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Be able to pass FBI and BCI background checks.</w:t>
      </w:r>
    </w:p>
    <w:p w14:paraId="0C269600" w14:textId="77777777" w:rsidR="00F303A1" w:rsidRPr="00F303A1" w:rsidRDefault="00F303A1" w:rsidP="00F303A1">
      <w:pPr>
        <w:numPr>
          <w:ilvl w:val="0"/>
          <w:numId w:val="3"/>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Complete the Diocese of Toledo VIRTUS safe-environment program.</w:t>
      </w:r>
    </w:p>
    <w:p w14:paraId="3F5522A4" w14:textId="26038D02" w:rsidR="00F303A1" w:rsidRPr="00F303A1" w:rsidRDefault="00F303A1" w:rsidP="00F303A1">
      <w:pPr>
        <w:spacing w:after="0" w:line="240" w:lineRule="auto"/>
        <w:rPr>
          <w:rFonts w:ascii="Noto Sans" w:eastAsia="Times New Roman" w:hAnsi="Noto Sans" w:cs="Noto Sans"/>
          <w:b/>
          <w:bCs/>
          <w:color w:val="595959"/>
          <w:kern w:val="0"/>
          <w14:ligatures w14:val="none"/>
        </w:rPr>
      </w:pPr>
      <w:r w:rsidRPr="00F303A1">
        <w:rPr>
          <w:rFonts w:ascii="Noto Sans" w:eastAsia="Times New Roman" w:hAnsi="Noto Sans" w:cs="Noto Sans"/>
          <w:b/>
          <w:bCs/>
          <w:color w:val="595959"/>
          <w:kern w:val="0"/>
          <w14:ligatures w14:val="none"/>
        </w:rPr>
        <w:t>Salary and Benefits:</w:t>
      </w:r>
      <w:r>
        <w:rPr>
          <w:rFonts w:ascii="Noto Sans" w:eastAsia="Times New Roman" w:hAnsi="Noto Sans" w:cs="Noto Sans"/>
          <w:b/>
          <w:bCs/>
          <w:color w:val="595959"/>
          <w:kern w:val="0"/>
          <w14:ligatures w14:val="none"/>
        </w:rPr>
        <w:br/>
      </w:r>
    </w:p>
    <w:p w14:paraId="401EC099" w14:textId="77777777" w:rsidR="00F303A1" w:rsidRPr="00F303A1" w:rsidRDefault="00F303A1" w:rsidP="00F303A1">
      <w:pPr>
        <w:spacing w:after="0"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This is a full-time, salaried position with a 12-month contract and options for annual renewal. Salary will be commensurate with education and experience.</w:t>
      </w:r>
    </w:p>
    <w:p w14:paraId="76CF914F" w14:textId="77777777" w:rsidR="00F303A1" w:rsidRPr="00F303A1" w:rsidRDefault="00F303A1" w:rsidP="00F303A1">
      <w:pPr>
        <w:spacing w:after="0"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Competitive benefits are offered to all full-time employees, including tuition discounts for school-age dependents.</w:t>
      </w:r>
    </w:p>
    <w:p w14:paraId="14067AD7" w14:textId="71455526" w:rsidR="00F303A1" w:rsidRPr="00F303A1" w:rsidRDefault="00F303A1" w:rsidP="00F303A1">
      <w:pPr>
        <w:spacing w:after="0" w:line="240" w:lineRule="auto"/>
        <w:rPr>
          <w:rFonts w:ascii="Noto Sans" w:eastAsia="Times New Roman" w:hAnsi="Noto Sans" w:cs="Noto Sans"/>
          <w:b/>
          <w:bCs/>
          <w:color w:val="595959"/>
          <w:kern w:val="0"/>
          <w14:ligatures w14:val="none"/>
        </w:rPr>
      </w:pPr>
      <w:r>
        <w:rPr>
          <w:rFonts w:ascii="Noto Sans" w:eastAsia="Times New Roman" w:hAnsi="Noto Sans" w:cs="Noto Sans"/>
          <w:color w:val="595959"/>
          <w:kern w:val="0"/>
          <w14:ligatures w14:val="none"/>
        </w:rPr>
        <w:br/>
      </w:r>
      <w:r w:rsidRPr="00F303A1">
        <w:rPr>
          <w:rFonts w:ascii="Noto Sans" w:eastAsia="Times New Roman" w:hAnsi="Noto Sans" w:cs="Noto Sans"/>
          <w:b/>
          <w:bCs/>
          <w:color w:val="595959"/>
          <w:kern w:val="0"/>
          <w14:ligatures w14:val="none"/>
        </w:rPr>
        <w:t>Why St. Peter’s?</w:t>
      </w:r>
    </w:p>
    <w:p w14:paraId="57A3363D" w14:textId="77777777" w:rsidR="00F303A1" w:rsidRPr="00F303A1" w:rsidRDefault="00F303A1" w:rsidP="00F303A1">
      <w:pPr>
        <w:numPr>
          <w:ilvl w:val="0"/>
          <w:numId w:val="4"/>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Small class sizes that allow teachers to know and support their students.</w:t>
      </w:r>
    </w:p>
    <w:p w14:paraId="2B649B7A" w14:textId="77777777" w:rsidR="00F303A1" w:rsidRPr="00F303A1" w:rsidRDefault="00F303A1" w:rsidP="00F303A1">
      <w:pPr>
        <w:numPr>
          <w:ilvl w:val="0"/>
          <w:numId w:val="4"/>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A collaborative and mission-driven faculty.</w:t>
      </w:r>
    </w:p>
    <w:p w14:paraId="4DAD5E94" w14:textId="77777777" w:rsidR="00F303A1" w:rsidRPr="00F303A1" w:rsidRDefault="00F303A1" w:rsidP="00F303A1">
      <w:pPr>
        <w:numPr>
          <w:ilvl w:val="0"/>
          <w:numId w:val="4"/>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Supportive administrators committed to helping teachers succeed.</w:t>
      </w:r>
    </w:p>
    <w:p w14:paraId="0F1223A4" w14:textId="77777777" w:rsidR="00F303A1" w:rsidRPr="00F303A1" w:rsidRDefault="00F303A1" w:rsidP="00F303A1">
      <w:pPr>
        <w:numPr>
          <w:ilvl w:val="0"/>
          <w:numId w:val="4"/>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Opportunities for professional and personal growth.</w:t>
      </w:r>
    </w:p>
    <w:p w14:paraId="45EE162E" w14:textId="77777777" w:rsidR="00F303A1" w:rsidRPr="00F303A1" w:rsidRDefault="00F303A1" w:rsidP="00F303A1">
      <w:pPr>
        <w:numPr>
          <w:ilvl w:val="0"/>
          <w:numId w:val="4"/>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A school community where students and faculty are known, valued, and loved.</w:t>
      </w:r>
    </w:p>
    <w:p w14:paraId="59D5C71D" w14:textId="3DCF263A" w:rsidR="00F303A1" w:rsidRPr="00F303A1" w:rsidRDefault="00F303A1" w:rsidP="00F303A1">
      <w:pPr>
        <w:spacing w:after="0"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Candidates who are excited about inspiring young people, sharing their passion for science, and becoming part of a supportive school community are encouraged to apply.</w:t>
      </w:r>
      <w:r>
        <w:rPr>
          <w:rFonts w:ascii="Noto Sans" w:eastAsia="Times New Roman" w:hAnsi="Noto Sans" w:cs="Noto Sans"/>
          <w:color w:val="595959"/>
          <w:kern w:val="0"/>
          <w14:ligatures w14:val="none"/>
        </w:rPr>
        <w:br/>
      </w:r>
    </w:p>
    <w:p w14:paraId="79448CA8" w14:textId="77777777" w:rsidR="00F303A1" w:rsidRPr="00F303A1" w:rsidRDefault="00F303A1" w:rsidP="00F303A1">
      <w:pPr>
        <w:spacing w:after="0"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Benefits:</w:t>
      </w:r>
    </w:p>
    <w:p w14:paraId="55D5032A" w14:textId="77777777" w:rsidR="00F303A1" w:rsidRPr="00F303A1" w:rsidRDefault="00F303A1" w:rsidP="00F303A1">
      <w:pPr>
        <w:numPr>
          <w:ilvl w:val="0"/>
          <w:numId w:val="5"/>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Dental insurance</w:t>
      </w:r>
    </w:p>
    <w:p w14:paraId="67E73EF1" w14:textId="77777777" w:rsidR="00F303A1" w:rsidRPr="00F303A1" w:rsidRDefault="00F303A1" w:rsidP="00F303A1">
      <w:pPr>
        <w:numPr>
          <w:ilvl w:val="0"/>
          <w:numId w:val="5"/>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Employee assistance program</w:t>
      </w:r>
    </w:p>
    <w:p w14:paraId="2D6697D7" w14:textId="77777777" w:rsidR="00F303A1" w:rsidRPr="00F303A1" w:rsidRDefault="00F303A1" w:rsidP="00F303A1">
      <w:pPr>
        <w:numPr>
          <w:ilvl w:val="0"/>
          <w:numId w:val="5"/>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Flexible spending account</w:t>
      </w:r>
    </w:p>
    <w:p w14:paraId="53DBE959" w14:textId="77777777" w:rsidR="00F303A1" w:rsidRPr="00F303A1" w:rsidRDefault="00F303A1" w:rsidP="00F303A1">
      <w:pPr>
        <w:numPr>
          <w:ilvl w:val="0"/>
          <w:numId w:val="5"/>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lastRenderedPageBreak/>
        <w:t>Health insurance</w:t>
      </w:r>
    </w:p>
    <w:p w14:paraId="3693D7CB" w14:textId="77777777" w:rsidR="00F303A1" w:rsidRPr="00F303A1" w:rsidRDefault="00F303A1" w:rsidP="00F303A1">
      <w:pPr>
        <w:numPr>
          <w:ilvl w:val="0"/>
          <w:numId w:val="5"/>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Health savings account</w:t>
      </w:r>
    </w:p>
    <w:p w14:paraId="60CA6621" w14:textId="77777777" w:rsidR="00F303A1" w:rsidRPr="00F303A1" w:rsidRDefault="00F303A1" w:rsidP="00F303A1">
      <w:pPr>
        <w:numPr>
          <w:ilvl w:val="0"/>
          <w:numId w:val="5"/>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Life insurance</w:t>
      </w:r>
    </w:p>
    <w:p w14:paraId="4FBCE298" w14:textId="77777777" w:rsidR="00F303A1" w:rsidRPr="00F303A1" w:rsidRDefault="00F303A1" w:rsidP="00F303A1">
      <w:pPr>
        <w:numPr>
          <w:ilvl w:val="0"/>
          <w:numId w:val="5"/>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Paid time off</w:t>
      </w:r>
    </w:p>
    <w:p w14:paraId="1C4DBC8F" w14:textId="77777777" w:rsidR="00F303A1" w:rsidRPr="00F303A1" w:rsidRDefault="00F303A1" w:rsidP="00F303A1">
      <w:pPr>
        <w:numPr>
          <w:ilvl w:val="0"/>
          <w:numId w:val="5"/>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Parental leave</w:t>
      </w:r>
    </w:p>
    <w:p w14:paraId="6D477D88" w14:textId="77777777" w:rsidR="00F303A1" w:rsidRPr="00F303A1" w:rsidRDefault="00F303A1" w:rsidP="00F303A1">
      <w:pPr>
        <w:numPr>
          <w:ilvl w:val="0"/>
          <w:numId w:val="5"/>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Professional development assistance</w:t>
      </w:r>
    </w:p>
    <w:p w14:paraId="6AA7C476" w14:textId="77777777" w:rsidR="00F303A1" w:rsidRPr="00F303A1" w:rsidRDefault="00F303A1" w:rsidP="00F303A1">
      <w:pPr>
        <w:numPr>
          <w:ilvl w:val="0"/>
          <w:numId w:val="5"/>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Retirement plan</w:t>
      </w:r>
    </w:p>
    <w:p w14:paraId="4128DF06" w14:textId="77777777" w:rsidR="00F303A1" w:rsidRPr="00F303A1" w:rsidRDefault="00F303A1" w:rsidP="00F303A1">
      <w:pPr>
        <w:numPr>
          <w:ilvl w:val="0"/>
          <w:numId w:val="5"/>
        </w:numPr>
        <w:spacing w:before="100" w:beforeAutospacing="1" w:after="100" w:afterAutospacing="1" w:line="240" w:lineRule="auto"/>
        <w:rPr>
          <w:rFonts w:ascii="Noto Sans" w:eastAsia="Times New Roman" w:hAnsi="Noto Sans" w:cs="Noto Sans"/>
          <w:color w:val="595959"/>
          <w:kern w:val="0"/>
          <w14:ligatures w14:val="none"/>
        </w:rPr>
      </w:pPr>
      <w:r w:rsidRPr="00F303A1">
        <w:rPr>
          <w:rFonts w:ascii="Noto Sans" w:eastAsia="Times New Roman" w:hAnsi="Noto Sans" w:cs="Noto Sans"/>
          <w:color w:val="595959"/>
          <w:kern w:val="0"/>
          <w14:ligatures w14:val="none"/>
        </w:rPr>
        <w:t>Vision insurance</w:t>
      </w:r>
    </w:p>
    <w:p w14:paraId="78370D31" w14:textId="77777777" w:rsidR="00404536" w:rsidRDefault="00404536"/>
    <w:sectPr w:rsidR="004045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92F7B"/>
    <w:multiLevelType w:val="multilevel"/>
    <w:tmpl w:val="9452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0C691F"/>
    <w:multiLevelType w:val="multilevel"/>
    <w:tmpl w:val="249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E70420"/>
    <w:multiLevelType w:val="multilevel"/>
    <w:tmpl w:val="FC70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4A2409"/>
    <w:multiLevelType w:val="multilevel"/>
    <w:tmpl w:val="3596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6E7C7E"/>
    <w:multiLevelType w:val="multilevel"/>
    <w:tmpl w:val="6294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1652488">
    <w:abstractNumId w:val="3"/>
  </w:num>
  <w:num w:numId="2" w16cid:durableId="891694298">
    <w:abstractNumId w:val="0"/>
  </w:num>
  <w:num w:numId="3" w16cid:durableId="1941524967">
    <w:abstractNumId w:val="4"/>
  </w:num>
  <w:num w:numId="4" w16cid:durableId="54547580">
    <w:abstractNumId w:val="1"/>
  </w:num>
  <w:num w:numId="5" w16cid:durableId="1654093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3A1"/>
    <w:rsid w:val="001B7AA5"/>
    <w:rsid w:val="0031462B"/>
    <w:rsid w:val="00404536"/>
    <w:rsid w:val="00AD185F"/>
    <w:rsid w:val="00D937F9"/>
    <w:rsid w:val="00DB7B27"/>
    <w:rsid w:val="00F30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7D1C"/>
  <w15:chartTrackingRefBased/>
  <w15:docId w15:val="{2A76882A-2B86-DA49-B095-9ED54355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0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0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03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03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03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03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3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3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3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3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03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03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03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03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03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3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3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3A1"/>
    <w:rPr>
      <w:rFonts w:eastAsiaTheme="majorEastAsia" w:cstheme="majorBidi"/>
      <w:color w:val="272727" w:themeColor="text1" w:themeTint="D8"/>
    </w:rPr>
  </w:style>
  <w:style w:type="paragraph" w:styleId="Title">
    <w:name w:val="Title"/>
    <w:basedOn w:val="Normal"/>
    <w:next w:val="Normal"/>
    <w:link w:val="TitleChar"/>
    <w:uiPriority w:val="10"/>
    <w:qFormat/>
    <w:rsid w:val="00F30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3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3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3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3A1"/>
    <w:pPr>
      <w:spacing w:before="160"/>
      <w:jc w:val="center"/>
    </w:pPr>
    <w:rPr>
      <w:i/>
      <w:iCs/>
      <w:color w:val="404040" w:themeColor="text1" w:themeTint="BF"/>
    </w:rPr>
  </w:style>
  <w:style w:type="character" w:customStyle="1" w:styleId="QuoteChar">
    <w:name w:val="Quote Char"/>
    <w:basedOn w:val="DefaultParagraphFont"/>
    <w:link w:val="Quote"/>
    <w:uiPriority w:val="29"/>
    <w:rsid w:val="00F303A1"/>
    <w:rPr>
      <w:i/>
      <w:iCs/>
      <w:color w:val="404040" w:themeColor="text1" w:themeTint="BF"/>
    </w:rPr>
  </w:style>
  <w:style w:type="paragraph" w:styleId="ListParagraph">
    <w:name w:val="List Paragraph"/>
    <w:basedOn w:val="Normal"/>
    <w:uiPriority w:val="34"/>
    <w:qFormat/>
    <w:rsid w:val="00F303A1"/>
    <w:pPr>
      <w:ind w:left="720"/>
      <w:contextualSpacing/>
    </w:pPr>
  </w:style>
  <w:style w:type="character" w:styleId="IntenseEmphasis">
    <w:name w:val="Intense Emphasis"/>
    <w:basedOn w:val="DefaultParagraphFont"/>
    <w:uiPriority w:val="21"/>
    <w:qFormat/>
    <w:rsid w:val="00F303A1"/>
    <w:rPr>
      <w:i/>
      <w:iCs/>
      <w:color w:val="0F4761" w:themeColor="accent1" w:themeShade="BF"/>
    </w:rPr>
  </w:style>
  <w:style w:type="paragraph" w:styleId="IntenseQuote">
    <w:name w:val="Intense Quote"/>
    <w:basedOn w:val="Normal"/>
    <w:next w:val="Normal"/>
    <w:link w:val="IntenseQuoteChar"/>
    <w:uiPriority w:val="30"/>
    <w:qFormat/>
    <w:rsid w:val="00F30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03A1"/>
    <w:rPr>
      <w:i/>
      <w:iCs/>
      <w:color w:val="0F4761" w:themeColor="accent1" w:themeShade="BF"/>
    </w:rPr>
  </w:style>
  <w:style w:type="character" w:styleId="IntenseReference">
    <w:name w:val="Intense Reference"/>
    <w:basedOn w:val="DefaultParagraphFont"/>
    <w:uiPriority w:val="32"/>
    <w:qFormat/>
    <w:rsid w:val="00F303A1"/>
    <w:rPr>
      <w:b/>
      <w:bCs/>
      <w:smallCaps/>
      <w:color w:val="0F4761" w:themeColor="accent1" w:themeShade="BF"/>
      <w:spacing w:val="5"/>
    </w:rPr>
  </w:style>
  <w:style w:type="paragraph" w:styleId="NormalWeb">
    <w:name w:val="Normal (Web)"/>
    <w:basedOn w:val="Normal"/>
    <w:uiPriority w:val="99"/>
    <w:semiHidden/>
    <w:unhideWhenUsed/>
    <w:rsid w:val="00F303A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jd-header-text">
    <w:name w:val="jd-header-text"/>
    <w:basedOn w:val="Normal"/>
    <w:rsid w:val="00F303A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456</Words>
  <Characters>3010</Characters>
  <Application>Microsoft Office Word</Application>
  <DocSecurity>0</DocSecurity>
  <Lines>73</Lines>
  <Paragraphs>55</Paragraphs>
  <ScaleCrop>false</ScaleCrop>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Parente</dc:creator>
  <cp:keywords/>
  <dc:description/>
  <cp:lastModifiedBy>Cassandra Parente</cp:lastModifiedBy>
  <cp:revision>2</cp:revision>
  <dcterms:created xsi:type="dcterms:W3CDTF">2026-08-04T20:08:00Z</dcterms:created>
  <dcterms:modified xsi:type="dcterms:W3CDTF">2026-08-04T20:08:00Z</dcterms:modified>
</cp:coreProperties>
</file>