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C0B5" w14:textId="77777777" w:rsidR="00A74A95" w:rsidRPr="00C15132" w:rsidRDefault="00A74A95" w:rsidP="00A74A95">
      <w:pPr>
        <w:ind w:hanging="1440"/>
        <w:rPr>
          <w:rFonts w:asciiTheme="minorHAnsi" w:eastAsiaTheme="minorEastAsia" w:hAnsiTheme="minorHAnsi" w:cstheme="minorHAnsi"/>
          <w:color w:val="000000" w:themeColor="text1"/>
          <w:szCs w:val="24"/>
        </w:rPr>
      </w:pPr>
    </w:p>
    <w:p w14:paraId="1E969614" w14:textId="77777777" w:rsidR="00A74A95" w:rsidRPr="00C15132" w:rsidRDefault="00A74A95" w:rsidP="00A74A95">
      <w:pPr>
        <w:jc w:val="center"/>
        <w:rPr>
          <w:rFonts w:asciiTheme="minorHAnsi" w:eastAsiaTheme="minorEastAsia" w:hAnsiTheme="minorHAnsi" w:cstheme="minorHAnsi"/>
          <w:color w:val="000000" w:themeColor="text1"/>
          <w:szCs w:val="24"/>
        </w:rPr>
      </w:pPr>
      <w:r w:rsidRPr="00C15132">
        <w:rPr>
          <w:rFonts w:asciiTheme="minorHAnsi" w:hAnsiTheme="minorHAnsi" w:cstheme="minorHAnsi"/>
          <w:color w:val="000000" w:themeColor="text1"/>
          <w:szCs w:val="24"/>
        </w:rPr>
        <w:cr/>
      </w:r>
    </w:p>
    <w:p w14:paraId="12084B32" w14:textId="77777777" w:rsidR="00A74A95" w:rsidRPr="00C15132" w:rsidRDefault="00A74A95" w:rsidP="00A74A95">
      <w:pPr>
        <w:jc w:val="center"/>
        <w:rPr>
          <w:rFonts w:asciiTheme="minorHAnsi" w:eastAsiaTheme="minorEastAsia" w:hAnsiTheme="minorHAnsi" w:cstheme="minorHAnsi"/>
          <w:color w:val="000000" w:themeColor="text1"/>
          <w:szCs w:val="24"/>
        </w:rPr>
      </w:pPr>
    </w:p>
    <w:p w14:paraId="63396D0B" w14:textId="77777777" w:rsidR="00A74A95" w:rsidRPr="00C15132" w:rsidRDefault="00A74A95" w:rsidP="00A74A95">
      <w:pPr>
        <w:jc w:val="center"/>
        <w:rPr>
          <w:rFonts w:asciiTheme="minorHAnsi" w:eastAsiaTheme="minorEastAsia" w:hAnsiTheme="minorHAnsi" w:cstheme="minorHAnsi"/>
          <w:color w:val="000000" w:themeColor="text1"/>
          <w:szCs w:val="24"/>
        </w:rPr>
      </w:pPr>
    </w:p>
    <w:p w14:paraId="2D191B76" w14:textId="77777777" w:rsidR="00A74A95" w:rsidRPr="00C15132" w:rsidRDefault="00A74A95" w:rsidP="00A74A95">
      <w:pPr>
        <w:jc w:val="center"/>
        <w:rPr>
          <w:rFonts w:asciiTheme="minorHAnsi" w:eastAsiaTheme="minorEastAsia" w:hAnsiTheme="minorHAnsi" w:cstheme="minorHAnsi"/>
          <w:color w:val="000000" w:themeColor="text1"/>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73F36E3" w14:textId="77777777" w:rsidR="00A74A95" w:rsidRPr="00F71CFE" w:rsidRDefault="00A74A95" w:rsidP="00A74A95">
      <w:pPr>
        <w:spacing w:after="360"/>
        <w:jc w:val="center"/>
        <w:rPr>
          <w:rFonts w:asciiTheme="minorHAnsi" w:eastAsiaTheme="minorEastAsia" w:hAnsiTheme="minorHAnsi" w:cstheme="minorHAnsi"/>
          <w:b/>
          <w:bCs/>
          <w:color w:val="000000" w:themeColor="text1"/>
          <w:sz w:val="48"/>
          <w:szCs w:val="48"/>
        </w:rPr>
      </w:pPr>
      <w:r w:rsidRPr="00F71CFE">
        <w:rPr>
          <w:rFonts w:asciiTheme="minorHAnsi" w:eastAsiaTheme="minorEastAsia" w:hAnsiTheme="minorHAnsi" w:cstheme="minorHAnsi"/>
          <w:b/>
          <w:bCs/>
          <w:color w:val="000000" w:themeColor="text1"/>
          <w:sz w:val="48"/>
          <w:szCs w:val="48"/>
        </w:rPr>
        <w:t>Friends University</w:t>
      </w:r>
    </w:p>
    <w:p w14:paraId="0F298513" w14:textId="77777777" w:rsidR="00A74A95" w:rsidRPr="00F71CFE" w:rsidRDefault="00A74A95" w:rsidP="00A74A95">
      <w:pPr>
        <w:jc w:val="center"/>
        <w:rPr>
          <w:rFonts w:asciiTheme="minorHAnsi" w:eastAsiaTheme="minorEastAsia" w:hAnsiTheme="minorHAnsi" w:cstheme="minorHAnsi"/>
          <w:b/>
          <w:bCs/>
          <w:color w:val="000000" w:themeColor="text1"/>
          <w:sz w:val="48"/>
          <w:szCs w:val="48"/>
        </w:rPr>
      </w:pPr>
      <w:r w:rsidRPr="00F71CFE">
        <w:rPr>
          <w:rFonts w:asciiTheme="minorHAnsi" w:eastAsiaTheme="minorEastAsia" w:hAnsiTheme="minorHAnsi" w:cstheme="minorHAnsi"/>
          <w:b/>
          <w:bCs/>
          <w:color w:val="000000" w:themeColor="text1"/>
          <w:sz w:val="48"/>
          <w:szCs w:val="48"/>
        </w:rPr>
        <w:t xml:space="preserve">Athletic Department </w:t>
      </w:r>
    </w:p>
    <w:p w14:paraId="46E2DEE0" w14:textId="77777777" w:rsidR="00DF7E74" w:rsidRPr="00F71CFE" w:rsidRDefault="00DF7E74" w:rsidP="00A74A95">
      <w:pPr>
        <w:jc w:val="center"/>
        <w:rPr>
          <w:rFonts w:asciiTheme="minorHAnsi" w:eastAsiaTheme="minorEastAsia" w:hAnsiTheme="minorHAnsi" w:cstheme="minorHAnsi"/>
          <w:b/>
          <w:bCs/>
          <w:color w:val="000000" w:themeColor="text1"/>
          <w:sz w:val="72"/>
          <w:szCs w:val="72"/>
        </w:rPr>
      </w:pPr>
      <w:r w:rsidRPr="00F71CFE">
        <w:rPr>
          <w:rFonts w:asciiTheme="minorHAnsi" w:eastAsiaTheme="minorEastAsia" w:hAnsiTheme="minorHAnsi" w:cstheme="minorHAnsi"/>
          <w:b/>
          <w:bCs/>
          <w:color w:val="000000" w:themeColor="text1"/>
          <w:sz w:val="72"/>
          <w:szCs w:val="72"/>
        </w:rPr>
        <w:t>STUDENT</w:t>
      </w:r>
    </w:p>
    <w:p w14:paraId="088D2154" w14:textId="77777777" w:rsidR="00A74A95" w:rsidRPr="00F71CFE" w:rsidRDefault="00A74A95" w:rsidP="00A74A95">
      <w:pPr>
        <w:jc w:val="center"/>
        <w:rPr>
          <w:rFonts w:asciiTheme="minorHAnsi" w:eastAsiaTheme="minorEastAsia" w:hAnsiTheme="minorHAnsi" w:cstheme="minorHAnsi"/>
          <w:color w:val="000000" w:themeColor="text1"/>
          <w:szCs w:val="24"/>
        </w:rPr>
      </w:pPr>
      <w:r w:rsidRPr="00F71CFE">
        <w:rPr>
          <w:rFonts w:asciiTheme="minorHAnsi" w:eastAsiaTheme="minorEastAsia" w:hAnsiTheme="minorHAnsi" w:cstheme="minorHAnsi"/>
          <w:b/>
          <w:bCs/>
          <w:color w:val="000000" w:themeColor="text1"/>
          <w:sz w:val="48"/>
          <w:szCs w:val="48"/>
        </w:rPr>
        <w:t>Handbook</w:t>
      </w:r>
      <w:r w:rsidRPr="00F71CFE">
        <w:rPr>
          <w:rFonts w:asciiTheme="minorHAnsi" w:hAnsiTheme="minorHAnsi" w:cstheme="minorHAnsi"/>
          <w:b/>
          <w:bCs/>
          <w:color w:val="000000" w:themeColor="text1"/>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cr/>
      </w:r>
      <w:r w:rsidRPr="00F71CFE">
        <w:rPr>
          <w:rFonts w:asciiTheme="minorHAnsi" w:hAnsiTheme="minorHAnsi" w:cstheme="minorHAnsi"/>
          <w:color w:val="000000" w:themeColor="text1"/>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cr/>
      </w:r>
      <w:r w:rsidRPr="00F71CFE">
        <w:rPr>
          <w:rFonts w:asciiTheme="minorHAnsi" w:eastAsiaTheme="minorEastAsia" w:hAnsiTheme="minorHAnsi" w:cstheme="minorHAnsi"/>
          <w:color w:val="000000" w:themeColor="text1"/>
          <w:szCs w:val="24"/>
        </w:rPr>
        <w:cr/>
      </w:r>
      <w:r w:rsidRPr="00F71CFE">
        <w:rPr>
          <w:rFonts w:asciiTheme="minorHAnsi" w:eastAsiaTheme="minorEastAsia" w:hAnsiTheme="minorHAnsi" w:cstheme="minorHAnsi"/>
          <w:color w:val="000000" w:themeColor="text1"/>
          <w:szCs w:val="24"/>
        </w:rPr>
        <w:cr/>
      </w:r>
      <w:r w:rsidRPr="00F71CFE">
        <w:rPr>
          <w:rFonts w:asciiTheme="minorHAnsi" w:eastAsiaTheme="minorEastAsia" w:hAnsiTheme="minorHAnsi" w:cstheme="minorHAnsi"/>
          <w:color w:val="000000" w:themeColor="text1"/>
          <w:szCs w:val="24"/>
        </w:rPr>
        <w:cr/>
      </w:r>
    </w:p>
    <w:p w14:paraId="294440D9" w14:textId="77777777" w:rsidR="00A74A95" w:rsidRDefault="00A74A95" w:rsidP="00A74A95">
      <w:pPr>
        <w:jc w:val="center"/>
        <w:rPr>
          <w:rFonts w:asciiTheme="minorHAnsi" w:eastAsiaTheme="minorEastAsia" w:hAnsiTheme="minorHAnsi" w:cstheme="minorHAnsi"/>
          <w:color w:val="000000" w:themeColor="text1"/>
          <w:szCs w:val="24"/>
        </w:rPr>
      </w:pPr>
    </w:p>
    <w:p w14:paraId="3A789A8D" w14:textId="77777777" w:rsidR="00ED3A18" w:rsidRDefault="00ED3A18" w:rsidP="00A74A95">
      <w:pPr>
        <w:jc w:val="center"/>
        <w:rPr>
          <w:rFonts w:asciiTheme="minorHAnsi" w:eastAsiaTheme="minorEastAsia" w:hAnsiTheme="minorHAnsi" w:cstheme="minorHAnsi"/>
          <w:color w:val="000000" w:themeColor="text1"/>
          <w:szCs w:val="24"/>
        </w:rPr>
      </w:pPr>
    </w:p>
    <w:p w14:paraId="3FCDE545" w14:textId="77777777" w:rsidR="00ED3A18" w:rsidRDefault="00ED3A18" w:rsidP="00A74A95">
      <w:pPr>
        <w:jc w:val="center"/>
        <w:rPr>
          <w:rFonts w:asciiTheme="minorHAnsi" w:eastAsiaTheme="minorEastAsia" w:hAnsiTheme="minorHAnsi" w:cstheme="minorHAnsi"/>
          <w:color w:val="000000" w:themeColor="text1"/>
          <w:szCs w:val="24"/>
        </w:rPr>
      </w:pPr>
    </w:p>
    <w:p w14:paraId="58E15DEF" w14:textId="77777777" w:rsidR="00ED3A18" w:rsidRDefault="00ED3A18" w:rsidP="00A74A95">
      <w:pPr>
        <w:jc w:val="center"/>
        <w:rPr>
          <w:rFonts w:asciiTheme="minorHAnsi" w:eastAsiaTheme="minorEastAsia" w:hAnsiTheme="minorHAnsi" w:cstheme="minorHAnsi"/>
          <w:color w:val="000000" w:themeColor="text1"/>
          <w:szCs w:val="24"/>
        </w:rPr>
      </w:pPr>
    </w:p>
    <w:p w14:paraId="58DD79CE" w14:textId="77777777" w:rsidR="00ED3A18" w:rsidRDefault="00ED3A18" w:rsidP="00A74A95">
      <w:pPr>
        <w:jc w:val="center"/>
        <w:rPr>
          <w:rFonts w:asciiTheme="minorHAnsi" w:eastAsiaTheme="minorEastAsia" w:hAnsiTheme="minorHAnsi" w:cstheme="minorHAnsi"/>
          <w:color w:val="000000" w:themeColor="text1"/>
          <w:szCs w:val="24"/>
        </w:rPr>
      </w:pPr>
    </w:p>
    <w:p w14:paraId="4396C7D3" w14:textId="77777777" w:rsidR="00ED3A18" w:rsidRDefault="00ED3A18" w:rsidP="00A74A95">
      <w:pPr>
        <w:jc w:val="center"/>
        <w:rPr>
          <w:rFonts w:asciiTheme="minorHAnsi" w:eastAsiaTheme="minorEastAsia" w:hAnsiTheme="minorHAnsi" w:cstheme="minorHAnsi"/>
          <w:color w:val="000000" w:themeColor="text1"/>
          <w:szCs w:val="24"/>
        </w:rPr>
      </w:pPr>
    </w:p>
    <w:p w14:paraId="0A7CCA63" w14:textId="77777777" w:rsidR="00ED3A18" w:rsidRDefault="00ED3A18" w:rsidP="00A74A95">
      <w:pPr>
        <w:jc w:val="center"/>
        <w:rPr>
          <w:rFonts w:asciiTheme="minorHAnsi" w:eastAsiaTheme="minorEastAsia" w:hAnsiTheme="minorHAnsi" w:cstheme="minorHAnsi"/>
          <w:color w:val="000000" w:themeColor="text1"/>
          <w:szCs w:val="24"/>
        </w:rPr>
      </w:pPr>
    </w:p>
    <w:p w14:paraId="706CFE8B" w14:textId="77777777" w:rsidR="00ED3A18" w:rsidRDefault="00ED3A18" w:rsidP="00A74A95">
      <w:pPr>
        <w:jc w:val="center"/>
        <w:rPr>
          <w:rFonts w:asciiTheme="minorHAnsi" w:eastAsiaTheme="minorEastAsia" w:hAnsiTheme="minorHAnsi" w:cstheme="minorHAnsi"/>
          <w:color w:val="000000" w:themeColor="text1"/>
          <w:szCs w:val="24"/>
        </w:rPr>
      </w:pPr>
    </w:p>
    <w:p w14:paraId="206E1EBF" w14:textId="77777777" w:rsidR="00ED3A18" w:rsidRPr="00C15132" w:rsidRDefault="00ED3A18" w:rsidP="00A74A95">
      <w:pPr>
        <w:jc w:val="center"/>
        <w:rPr>
          <w:rFonts w:asciiTheme="minorHAnsi" w:eastAsiaTheme="minorEastAsia" w:hAnsiTheme="minorHAnsi" w:cstheme="minorHAnsi"/>
          <w:color w:val="000000" w:themeColor="text1"/>
          <w:szCs w:val="24"/>
        </w:rPr>
      </w:pPr>
    </w:p>
    <w:p w14:paraId="3B9E4FCB" w14:textId="77777777" w:rsidR="00A74A95" w:rsidRPr="00C15132" w:rsidRDefault="00A74A95" w:rsidP="00A74A95">
      <w:pPr>
        <w:jc w:val="center"/>
        <w:rPr>
          <w:rFonts w:asciiTheme="minorHAnsi" w:eastAsiaTheme="minorEastAsia" w:hAnsiTheme="minorHAnsi" w:cstheme="minorHAnsi"/>
          <w:color w:val="000000" w:themeColor="text1"/>
          <w:szCs w:val="24"/>
        </w:rPr>
      </w:pPr>
    </w:p>
    <w:p w14:paraId="4367E062" w14:textId="77777777" w:rsidR="00A74A95" w:rsidRPr="00C15132" w:rsidRDefault="00A74A95" w:rsidP="00A74A95">
      <w:pPr>
        <w:jc w:val="center"/>
        <w:rPr>
          <w:rFonts w:asciiTheme="minorHAnsi" w:eastAsiaTheme="minorEastAsia" w:hAnsiTheme="minorHAnsi" w:cstheme="minorHAnsi"/>
          <w:color w:val="000000" w:themeColor="text1"/>
          <w:szCs w:val="24"/>
        </w:rPr>
      </w:pPr>
      <w:r w:rsidRPr="00C15132">
        <w:rPr>
          <w:rFonts w:asciiTheme="minorHAnsi" w:hAnsiTheme="minorHAnsi" w:cstheme="minorHAnsi"/>
          <w:color w:val="000000" w:themeColor="text1"/>
          <w:szCs w:val="24"/>
        </w:rPr>
        <w:cr/>
      </w:r>
      <w:r w:rsidRPr="00C15132">
        <w:rPr>
          <w:rFonts w:asciiTheme="minorHAnsi" w:hAnsiTheme="minorHAnsi" w:cstheme="minorHAnsi"/>
          <w:color w:val="000000" w:themeColor="text1"/>
          <w:szCs w:val="24"/>
        </w:rPr>
        <w:cr/>
      </w:r>
      <w:r w:rsidRPr="00C15132">
        <w:rPr>
          <w:rFonts w:asciiTheme="minorHAnsi" w:hAnsiTheme="minorHAnsi" w:cstheme="minorHAnsi"/>
          <w:color w:val="000000" w:themeColor="text1"/>
          <w:szCs w:val="24"/>
        </w:rPr>
        <w:cr/>
      </w:r>
    </w:p>
    <w:p w14:paraId="0317EDF1" w14:textId="77777777" w:rsidR="00A74A95" w:rsidRPr="00C15132" w:rsidRDefault="00A74A95" w:rsidP="00A74A95">
      <w:pPr>
        <w:jc w:val="center"/>
        <w:rPr>
          <w:rFonts w:asciiTheme="minorHAnsi" w:eastAsiaTheme="minorEastAsia" w:hAnsiTheme="minorHAnsi" w:cstheme="minorHAnsi"/>
          <w:color w:val="000000" w:themeColor="text1"/>
          <w:szCs w:val="24"/>
        </w:rPr>
      </w:pPr>
    </w:p>
    <w:p w14:paraId="480FDDF7" w14:textId="77777777" w:rsidR="00A74A95" w:rsidRPr="00C15132" w:rsidRDefault="00A74A95" w:rsidP="00A74A95">
      <w:pPr>
        <w:jc w:val="center"/>
        <w:rPr>
          <w:rFonts w:asciiTheme="minorHAnsi" w:eastAsiaTheme="minorEastAsia" w:hAnsiTheme="minorHAnsi" w:cstheme="minorHAnsi"/>
          <w:color w:val="000000" w:themeColor="text1"/>
          <w:szCs w:val="24"/>
        </w:rPr>
      </w:pPr>
    </w:p>
    <w:p w14:paraId="23C3150A" w14:textId="77777777" w:rsidR="00A74A95" w:rsidRPr="00C15132" w:rsidRDefault="00A74A95" w:rsidP="00A74A95">
      <w:pPr>
        <w:jc w:val="center"/>
        <w:rPr>
          <w:rFonts w:asciiTheme="minorHAnsi" w:eastAsiaTheme="minorEastAsia" w:hAnsiTheme="minorHAnsi" w:cstheme="minorHAnsi"/>
          <w:color w:val="000000" w:themeColor="text1"/>
          <w:szCs w:val="24"/>
        </w:rPr>
      </w:pPr>
    </w:p>
    <w:p w14:paraId="41107674" w14:textId="77777777" w:rsidR="007F2340" w:rsidRPr="00F71CFE" w:rsidRDefault="00A74A95" w:rsidP="007F2340">
      <w:pPr>
        <w:spacing w:after="120" w:line="20" w:lineRule="atLeast"/>
        <w:jc w:val="center"/>
        <w:rPr>
          <w:rFonts w:asciiTheme="minorHAnsi" w:eastAsiaTheme="minorEastAsia" w:hAnsiTheme="minorHAnsi" w:cstheme="minorHAnsi"/>
          <w:b/>
          <w:bCs/>
          <w:color w:val="000000" w:themeColor="text1"/>
          <w:sz w:val="22"/>
          <w:szCs w:val="22"/>
        </w:rPr>
      </w:pPr>
      <w:r w:rsidRPr="00C15132">
        <w:rPr>
          <w:rFonts w:asciiTheme="minorHAnsi" w:hAnsiTheme="minorHAnsi" w:cstheme="minorHAnsi"/>
          <w:noProof/>
          <w:color w:val="000000" w:themeColor="text1"/>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inline distT="0" distB="0" distL="0" distR="0" wp14:anchorId="4198050A" wp14:editId="00061738">
            <wp:extent cx="5943600" cy="12954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295400"/>
                    </a:xfrm>
                    <a:prstGeom prst="rect">
                      <a:avLst/>
                    </a:prstGeom>
                    <a:noFill/>
                    <a:ln>
                      <a:noFill/>
                    </a:ln>
                  </pic:spPr>
                </pic:pic>
              </a:graphicData>
            </a:graphic>
          </wp:inline>
        </w:drawing>
      </w:r>
      <w:r w:rsidRPr="00C15132">
        <w:rPr>
          <w:rFonts w:asciiTheme="minorHAnsi" w:hAnsiTheme="minorHAnsi" w:cstheme="minorHAnsi"/>
          <w:color w:val="000000" w:themeColor="text1"/>
          <w:szCs w:val="24"/>
        </w:rPr>
        <w:br w:type="page"/>
      </w:r>
      <w:r w:rsidR="007F2340" w:rsidRPr="00F71CFE">
        <w:rPr>
          <w:rFonts w:asciiTheme="minorHAnsi" w:eastAsiaTheme="minorEastAsia" w:hAnsiTheme="minorHAnsi" w:cstheme="minorHAnsi"/>
          <w:b/>
          <w:bCs/>
          <w:color w:val="000000" w:themeColor="text1"/>
          <w:sz w:val="22"/>
          <w:szCs w:val="22"/>
        </w:rPr>
        <w:lastRenderedPageBreak/>
        <w:t>Athletic Department Handbook</w:t>
      </w:r>
      <w:r w:rsidR="007F2340" w:rsidRPr="00F71CFE">
        <w:rPr>
          <w:rFonts w:asciiTheme="minorHAnsi" w:hAnsiTheme="minorHAnsi" w:cstheme="minorHAnsi"/>
          <w:b/>
          <w:color w:val="000000" w:themeColor="text1"/>
          <w:sz w:val="22"/>
          <w:szCs w:val="22"/>
        </w:rPr>
        <w:cr/>
      </w:r>
      <w:r w:rsidR="007F2340" w:rsidRPr="00F71CFE">
        <w:rPr>
          <w:rFonts w:asciiTheme="minorHAnsi" w:eastAsiaTheme="minorEastAsia" w:hAnsiTheme="minorHAnsi" w:cstheme="minorHAnsi"/>
          <w:b/>
          <w:bCs/>
          <w:i/>
          <w:iCs/>
          <w:color w:val="000000" w:themeColor="text1"/>
          <w:sz w:val="22"/>
          <w:szCs w:val="22"/>
        </w:rPr>
        <w:t>Table of Contents</w:t>
      </w:r>
    </w:p>
    <w:p w14:paraId="2F9D0D2B" w14:textId="77777777" w:rsidR="007F2340" w:rsidRPr="00F71CFE" w:rsidRDefault="007F2340" w:rsidP="007F2340">
      <w:pPr>
        <w:tabs>
          <w:tab w:val="right" w:leader="dot" w:pos="9180"/>
        </w:tabs>
        <w:rPr>
          <w:color w:val="000000" w:themeColor="text1"/>
          <w:sz w:val="21"/>
          <w:szCs w:val="21"/>
        </w:rPr>
      </w:pPr>
      <w:r w:rsidRPr="00F71CFE">
        <w:rPr>
          <w:rFonts w:asciiTheme="minorHAnsi" w:hAnsiTheme="minorHAnsi" w:cstheme="minorHAnsi"/>
          <w:color w:val="000000" w:themeColor="text1"/>
          <w:sz w:val="21"/>
          <w:szCs w:val="21"/>
        </w:rPr>
        <w:t>Forward</w:t>
      </w:r>
      <w:r w:rsidRPr="00F71CFE">
        <w:rPr>
          <w:color w:val="000000" w:themeColor="text1"/>
          <w:sz w:val="21"/>
          <w:szCs w:val="21"/>
        </w:rPr>
        <w:tab/>
      </w:r>
      <w:r>
        <w:rPr>
          <w:color w:val="000000" w:themeColor="text1"/>
          <w:sz w:val="21"/>
          <w:szCs w:val="21"/>
        </w:rPr>
        <w:t>3</w:t>
      </w:r>
    </w:p>
    <w:p w14:paraId="370EF9F9" w14:textId="77777777" w:rsidR="007F2340" w:rsidRPr="00F71CFE" w:rsidRDefault="007F2340" w:rsidP="007F2340">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 xml:space="preserve">Friends University Mission Statement </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4</w:t>
      </w:r>
    </w:p>
    <w:p w14:paraId="549886A5" w14:textId="77777777" w:rsidR="007F2340" w:rsidRPr="00F71CFE" w:rsidRDefault="007F2340" w:rsidP="007F2340">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National Association of Intercollegiate Athletics (NAIA)</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4</w:t>
      </w:r>
    </w:p>
    <w:p w14:paraId="7A7242D4" w14:textId="77777777" w:rsidR="007F2340" w:rsidRPr="00F71CFE" w:rsidRDefault="007F2340" w:rsidP="007F2340">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Kansas Collegiate Athletic Conference (KCAC)</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4</w:t>
      </w:r>
    </w:p>
    <w:p w14:paraId="0C7AA585" w14:textId="77777777" w:rsidR="007F2340" w:rsidRPr="00F71CFE" w:rsidRDefault="007F2340" w:rsidP="007F2340">
      <w:pPr>
        <w:tabs>
          <w:tab w:val="right" w:leader="dot" w:pos="9180"/>
        </w:tabs>
        <w:spacing w:after="120"/>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Philosophy of the Kansas Collegiate Athletic Conference</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4</w:t>
      </w:r>
    </w:p>
    <w:p w14:paraId="582CA560" w14:textId="410F364E" w:rsidR="007F2340" w:rsidRPr="00F71CFE" w:rsidRDefault="007F2340" w:rsidP="007F2340">
      <w:pPr>
        <w:tabs>
          <w:tab w:val="right" w:leader="dot" w:pos="9180"/>
        </w:tabs>
        <w:rPr>
          <w:rFonts w:asciiTheme="minorHAnsi" w:eastAsiaTheme="minorEastAsia" w:hAnsiTheme="minorHAnsi" w:cstheme="minorHAnsi"/>
          <w:b/>
          <w:bCs/>
          <w:color w:val="000000" w:themeColor="text1"/>
          <w:sz w:val="21"/>
          <w:szCs w:val="21"/>
        </w:rPr>
      </w:pPr>
      <w:r w:rsidRPr="00F71CFE">
        <w:rPr>
          <w:rFonts w:asciiTheme="minorHAnsi" w:eastAsiaTheme="minorEastAsia" w:hAnsiTheme="minorHAnsi" w:cstheme="minorHAnsi"/>
          <w:b/>
          <w:bCs/>
          <w:color w:val="000000" w:themeColor="text1"/>
          <w:sz w:val="21"/>
          <w:szCs w:val="21"/>
        </w:rPr>
        <w:t>ACADEMICS</w:t>
      </w:r>
      <w:r w:rsidR="00EF3F4F">
        <w:rPr>
          <w:rFonts w:asciiTheme="minorHAnsi" w:eastAsiaTheme="minorEastAsia" w:hAnsiTheme="minorHAnsi" w:cstheme="minorHAnsi"/>
          <w:b/>
          <w:bCs/>
          <w:color w:val="000000" w:themeColor="text1"/>
          <w:sz w:val="21"/>
          <w:szCs w:val="21"/>
        </w:rPr>
        <w:t xml:space="preserve"> AND POLICIES</w:t>
      </w:r>
    </w:p>
    <w:p w14:paraId="43D12758" w14:textId="77777777" w:rsidR="007F2340" w:rsidRPr="00F71CFE" w:rsidRDefault="007F2340" w:rsidP="007F2340">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Academic Services</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5</w:t>
      </w:r>
    </w:p>
    <w:p w14:paraId="49DF4225" w14:textId="77777777" w:rsidR="007F2340" w:rsidRPr="00F71CFE" w:rsidRDefault="007F2340" w:rsidP="007F2340">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ARC</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5-</w:t>
      </w:r>
      <w:r w:rsidRPr="00F71CFE">
        <w:rPr>
          <w:rFonts w:asciiTheme="minorHAnsi" w:eastAsiaTheme="minorEastAsia" w:hAnsiTheme="minorHAnsi" w:cstheme="minorHAnsi"/>
          <w:bCs/>
          <w:color w:val="000000" w:themeColor="text1"/>
          <w:sz w:val="21"/>
          <w:szCs w:val="21"/>
        </w:rPr>
        <w:t>6</w:t>
      </w:r>
    </w:p>
    <w:p w14:paraId="14F963DB" w14:textId="77777777" w:rsidR="007F2340" w:rsidRPr="00F71CFE" w:rsidRDefault="007F2340" w:rsidP="007F2340">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Study Hall Program</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6</w:t>
      </w:r>
    </w:p>
    <w:p w14:paraId="3E7876F1" w14:textId="77777777" w:rsidR="007F2340" w:rsidRPr="00F71CFE" w:rsidRDefault="007F2340" w:rsidP="007F2340">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Penalty Structure</w:t>
      </w:r>
      <w:r>
        <w:rPr>
          <w:rFonts w:asciiTheme="minorHAnsi" w:eastAsiaTheme="minorEastAsia" w:hAnsiTheme="minorHAnsi" w:cstheme="minorHAnsi"/>
          <w:bCs/>
          <w:color w:val="000000" w:themeColor="text1"/>
          <w:sz w:val="21"/>
          <w:szCs w:val="21"/>
        </w:rPr>
        <w:tab/>
        <w:t>6-7</w:t>
      </w:r>
    </w:p>
    <w:p w14:paraId="2E77BFBD" w14:textId="77777777" w:rsidR="007F2340" w:rsidRPr="00F71CFE" w:rsidRDefault="007F2340" w:rsidP="007F2340">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Course Credit for Sports</w:t>
      </w:r>
      <w:r w:rsidRPr="00F71CFE">
        <w:rPr>
          <w:rFonts w:asciiTheme="minorHAnsi" w:eastAsiaTheme="minorEastAsia" w:hAnsiTheme="minorHAnsi" w:cstheme="minorHAnsi"/>
          <w:bCs/>
          <w:color w:val="000000" w:themeColor="text1"/>
          <w:sz w:val="21"/>
          <w:szCs w:val="21"/>
        </w:rPr>
        <w:tab/>
        <w:t>7</w:t>
      </w:r>
    </w:p>
    <w:p w14:paraId="43037460" w14:textId="77777777" w:rsidR="007F2340" w:rsidRPr="00F71CFE" w:rsidRDefault="007F2340" w:rsidP="007F2340">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Dropped Classes</w:t>
      </w:r>
      <w:r w:rsidRPr="00F71CFE">
        <w:rPr>
          <w:rFonts w:asciiTheme="minorHAnsi" w:eastAsiaTheme="minorEastAsia" w:hAnsiTheme="minorHAnsi" w:cstheme="minorHAnsi"/>
          <w:bCs/>
          <w:color w:val="000000" w:themeColor="text1"/>
          <w:sz w:val="21"/>
          <w:szCs w:val="21"/>
        </w:rPr>
        <w:tab/>
        <w:t>7</w:t>
      </w:r>
    </w:p>
    <w:p w14:paraId="769461FC" w14:textId="70B6F203" w:rsidR="007F2340" w:rsidRDefault="007F2340" w:rsidP="007F2340">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Title IX</w:t>
      </w:r>
      <w:r w:rsidRPr="00F71CFE">
        <w:rPr>
          <w:rFonts w:asciiTheme="minorHAnsi" w:eastAsiaTheme="minorEastAsia" w:hAnsiTheme="minorHAnsi" w:cstheme="minorHAnsi"/>
          <w:bCs/>
          <w:color w:val="000000" w:themeColor="text1"/>
          <w:sz w:val="21"/>
          <w:szCs w:val="21"/>
        </w:rPr>
        <w:tab/>
        <w:t>7</w:t>
      </w:r>
    </w:p>
    <w:p w14:paraId="356F5F17" w14:textId="7BB1206C" w:rsidR="00EF3F4F" w:rsidRPr="00F71CFE" w:rsidRDefault="00EF3F4F" w:rsidP="007F2340">
      <w:pPr>
        <w:tabs>
          <w:tab w:val="right" w:leader="dot" w:pos="9180"/>
        </w:tabs>
        <w:rPr>
          <w:rFonts w:asciiTheme="minorHAnsi" w:eastAsiaTheme="minorEastAsia" w:hAnsiTheme="minorHAnsi" w:cstheme="minorHAnsi"/>
          <w:bCs/>
          <w:color w:val="000000" w:themeColor="text1"/>
          <w:sz w:val="21"/>
          <w:szCs w:val="21"/>
        </w:rPr>
      </w:pPr>
      <w:r>
        <w:rPr>
          <w:rFonts w:asciiTheme="minorHAnsi" w:eastAsiaTheme="minorEastAsia" w:hAnsiTheme="minorHAnsi" w:cstheme="minorHAnsi"/>
          <w:bCs/>
          <w:color w:val="000000" w:themeColor="text1"/>
          <w:sz w:val="21"/>
          <w:szCs w:val="21"/>
        </w:rPr>
        <w:t>Title VI</w:t>
      </w:r>
      <w:r>
        <w:rPr>
          <w:rFonts w:asciiTheme="minorHAnsi" w:eastAsiaTheme="minorEastAsia" w:hAnsiTheme="minorHAnsi" w:cstheme="minorHAnsi"/>
          <w:bCs/>
          <w:color w:val="000000" w:themeColor="text1"/>
          <w:sz w:val="21"/>
          <w:szCs w:val="21"/>
        </w:rPr>
        <w:tab/>
        <w:t>8</w:t>
      </w:r>
    </w:p>
    <w:p w14:paraId="357FFBF4" w14:textId="77777777" w:rsidR="007F2340" w:rsidRPr="00F71CFE" w:rsidRDefault="007F2340" w:rsidP="007F2340">
      <w:pPr>
        <w:tabs>
          <w:tab w:val="right" w:leader="dot" w:pos="9180"/>
        </w:tabs>
        <w:rPr>
          <w:rFonts w:asciiTheme="minorHAnsi" w:eastAsiaTheme="minorEastAsia" w:hAnsiTheme="minorHAnsi" w:cstheme="minorHAnsi"/>
          <w:bCs/>
          <w:color w:val="000000" w:themeColor="text1"/>
          <w:sz w:val="21"/>
          <w:szCs w:val="21"/>
        </w:rPr>
      </w:pPr>
    </w:p>
    <w:p w14:paraId="657E01ED" w14:textId="77777777" w:rsidR="00480984" w:rsidRPr="00F71CFE" w:rsidRDefault="00480984" w:rsidP="00480984">
      <w:pPr>
        <w:tabs>
          <w:tab w:val="right" w:leader="dot" w:pos="9180"/>
        </w:tabs>
        <w:rPr>
          <w:rFonts w:asciiTheme="minorHAnsi" w:eastAsiaTheme="minorEastAsia" w:hAnsiTheme="minorHAnsi" w:cstheme="minorHAnsi"/>
          <w:b/>
          <w:bCs/>
          <w:color w:val="000000" w:themeColor="text1"/>
          <w:sz w:val="21"/>
          <w:szCs w:val="21"/>
        </w:rPr>
      </w:pPr>
      <w:r w:rsidRPr="00F71CFE">
        <w:rPr>
          <w:rFonts w:asciiTheme="minorHAnsi" w:eastAsiaTheme="minorEastAsia" w:hAnsiTheme="minorHAnsi" w:cstheme="minorHAnsi"/>
          <w:b/>
          <w:bCs/>
          <w:color w:val="000000" w:themeColor="text1"/>
          <w:sz w:val="21"/>
          <w:szCs w:val="21"/>
        </w:rPr>
        <w:t>COACHES INFORMATION</w:t>
      </w:r>
    </w:p>
    <w:p w14:paraId="2E1CBB17"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Ineligible Student-Athlete Travel</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8</w:t>
      </w:r>
    </w:p>
    <w:p w14:paraId="1F421A9A"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Fundraising</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8</w:t>
      </w:r>
    </w:p>
    <w:p w14:paraId="46035718"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BSN Sports</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8</w:t>
      </w:r>
    </w:p>
    <w:p w14:paraId="093102B2"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Game Scheduling, Attendance and Class Policies</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8</w:t>
      </w:r>
    </w:p>
    <w:p w14:paraId="38412B60"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Athletic Scholarship Renewals</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9</w:t>
      </w:r>
    </w:p>
    <w:p w14:paraId="3729CB02"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Grievance Process</w:t>
      </w:r>
      <w:r>
        <w:rPr>
          <w:rFonts w:asciiTheme="minorHAnsi" w:eastAsiaTheme="minorEastAsia" w:hAnsiTheme="minorHAnsi" w:cstheme="minorHAnsi"/>
          <w:bCs/>
          <w:color w:val="000000" w:themeColor="text1"/>
          <w:sz w:val="21"/>
          <w:szCs w:val="21"/>
        </w:rPr>
        <w:tab/>
        <w:t>9</w:t>
      </w:r>
    </w:p>
    <w:p w14:paraId="595DC9FE"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p>
    <w:p w14:paraId="7E1AECF0" w14:textId="77777777" w:rsidR="00480984" w:rsidRPr="00F71CFE" w:rsidRDefault="00480984" w:rsidP="00480984">
      <w:pPr>
        <w:tabs>
          <w:tab w:val="right" w:leader="dot" w:pos="9180"/>
        </w:tabs>
        <w:rPr>
          <w:rFonts w:asciiTheme="minorHAnsi" w:eastAsiaTheme="minorEastAsia" w:hAnsiTheme="minorHAnsi" w:cstheme="minorHAnsi"/>
          <w:b/>
          <w:bCs/>
          <w:color w:val="000000" w:themeColor="text1"/>
          <w:sz w:val="21"/>
          <w:szCs w:val="21"/>
        </w:rPr>
      </w:pPr>
      <w:r w:rsidRPr="00F71CFE">
        <w:rPr>
          <w:rFonts w:asciiTheme="minorHAnsi" w:eastAsiaTheme="minorEastAsia" w:hAnsiTheme="minorHAnsi" w:cstheme="minorHAnsi"/>
          <w:b/>
          <w:bCs/>
          <w:color w:val="000000" w:themeColor="text1"/>
          <w:sz w:val="21"/>
          <w:szCs w:val="21"/>
        </w:rPr>
        <w:t>COMPLIANCE</w:t>
      </w:r>
    </w:p>
    <w:p w14:paraId="6A00A0F5"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Eligibility and Compliance</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9</w:t>
      </w:r>
    </w:p>
    <w:p w14:paraId="352BB4E4"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Faculty Athletic Representative (FAR)</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10</w:t>
      </w:r>
    </w:p>
    <w:p w14:paraId="68C75928"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Academic Eligibility</w:t>
      </w:r>
      <w:r>
        <w:rPr>
          <w:rFonts w:asciiTheme="minorHAnsi" w:eastAsiaTheme="minorEastAsia" w:hAnsiTheme="minorHAnsi" w:cstheme="minorHAnsi"/>
          <w:bCs/>
          <w:color w:val="000000" w:themeColor="text1"/>
          <w:sz w:val="21"/>
          <w:szCs w:val="21"/>
        </w:rPr>
        <w:tab/>
        <w:t>10</w:t>
      </w:r>
    </w:p>
    <w:p w14:paraId="42B43490"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NAIA 24-Week Contact Rule with KCAC Guidelines</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10-11</w:t>
      </w:r>
    </w:p>
    <w:p w14:paraId="16515AC5" w14:textId="77777777" w:rsidR="00480984"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KCAC and NAIA Handbook and Guidelines</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11</w:t>
      </w:r>
    </w:p>
    <w:p w14:paraId="2F72F408" w14:textId="5AC64576" w:rsidR="00663CB5" w:rsidRPr="00F71CFE" w:rsidRDefault="00663CB5" w:rsidP="00480984">
      <w:pPr>
        <w:tabs>
          <w:tab w:val="right" w:leader="dot" w:pos="9180"/>
        </w:tabs>
        <w:rPr>
          <w:rFonts w:asciiTheme="minorHAnsi" w:eastAsiaTheme="minorEastAsia" w:hAnsiTheme="minorHAnsi" w:cstheme="minorHAnsi"/>
          <w:bCs/>
          <w:color w:val="000000" w:themeColor="text1"/>
          <w:sz w:val="21"/>
          <w:szCs w:val="21"/>
        </w:rPr>
      </w:pPr>
      <w:r>
        <w:rPr>
          <w:rFonts w:asciiTheme="minorHAnsi" w:eastAsiaTheme="minorEastAsia" w:hAnsiTheme="minorHAnsi" w:cstheme="minorHAnsi"/>
          <w:bCs/>
          <w:color w:val="000000" w:themeColor="text1"/>
          <w:sz w:val="21"/>
          <w:szCs w:val="21"/>
        </w:rPr>
        <w:t>Day Off Policy</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11</w:t>
      </w:r>
    </w:p>
    <w:p w14:paraId="4A1404F8"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Hardships</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11</w:t>
      </w:r>
    </w:p>
    <w:p w14:paraId="7D0F69EB"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Name, Image</w:t>
      </w:r>
      <w:r>
        <w:rPr>
          <w:rFonts w:asciiTheme="minorHAnsi" w:eastAsiaTheme="minorEastAsia" w:hAnsiTheme="minorHAnsi" w:cstheme="minorHAnsi"/>
          <w:bCs/>
          <w:color w:val="000000" w:themeColor="text1"/>
          <w:sz w:val="21"/>
          <w:szCs w:val="21"/>
        </w:rPr>
        <w:t>,</w:t>
      </w:r>
      <w:r w:rsidRPr="00F71CFE">
        <w:rPr>
          <w:rFonts w:asciiTheme="minorHAnsi" w:eastAsiaTheme="minorEastAsia" w:hAnsiTheme="minorHAnsi" w:cstheme="minorHAnsi"/>
          <w:bCs/>
          <w:color w:val="000000" w:themeColor="text1"/>
          <w:sz w:val="21"/>
          <w:szCs w:val="21"/>
        </w:rPr>
        <w:t xml:space="preserve"> and Likeness (NIL)</w:t>
      </w:r>
      <w:r>
        <w:rPr>
          <w:rFonts w:asciiTheme="minorHAnsi" w:eastAsiaTheme="minorEastAsia" w:hAnsiTheme="minorHAnsi" w:cstheme="minorHAnsi"/>
          <w:bCs/>
          <w:color w:val="000000" w:themeColor="text1"/>
          <w:sz w:val="21"/>
          <w:szCs w:val="21"/>
        </w:rPr>
        <w:tab/>
        <w:t>11</w:t>
      </w:r>
    </w:p>
    <w:p w14:paraId="535F55AE" w14:textId="77777777" w:rsidR="00480984" w:rsidRDefault="00480984" w:rsidP="00480984">
      <w:pPr>
        <w:tabs>
          <w:tab w:val="right" w:leader="dot" w:pos="9180"/>
        </w:tabs>
        <w:rPr>
          <w:rFonts w:asciiTheme="minorHAnsi" w:eastAsiaTheme="minorEastAsia" w:hAnsiTheme="minorHAnsi" w:cstheme="minorHAnsi"/>
          <w:bCs/>
          <w:color w:val="000000" w:themeColor="text1"/>
          <w:sz w:val="21"/>
          <w:szCs w:val="21"/>
        </w:rPr>
      </w:pPr>
    </w:p>
    <w:p w14:paraId="0B66D10D" w14:textId="77777777" w:rsidR="00480984" w:rsidRPr="00F71CFE" w:rsidRDefault="00480984" w:rsidP="00480984">
      <w:pPr>
        <w:tabs>
          <w:tab w:val="right" w:leader="dot" w:pos="9180"/>
        </w:tabs>
        <w:rPr>
          <w:rFonts w:asciiTheme="minorHAnsi" w:eastAsiaTheme="minorEastAsia" w:hAnsiTheme="minorHAnsi" w:cstheme="minorHAnsi"/>
          <w:b/>
          <w:bCs/>
          <w:color w:val="000000" w:themeColor="text1"/>
          <w:sz w:val="21"/>
          <w:szCs w:val="21"/>
        </w:rPr>
      </w:pPr>
      <w:r>
        <w:rPr>
          <w:rFonts w:asciiTheme="minorHAnsi" w:eastAsiaTheme="minorEastAsia" w:hAnsiTheme="minorHAnsi" w:cstheme="minorHAnsi"/>
          <w:b/>
          <w:bCs/>
          <w:color w:val="000000" w:themeColor="text1"/>
          <w:sz w:val="21"/>
          <w:szCs w:val="21"/>
        </w:rPr>
        <w:t>RECRUITING</w:t>
      </w:r>
    </w:p>
    <w:p w14:paraId="026E953A" w14:textId="1E462F5A"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Dual-Athlete Policy</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1</w:t>
      </w:r>
      <w:r w:rsidR="00663CB5">
        <w:rPr>
          <w:rFonts w:asciiTheme="minorHAnsi" w:eastAsiaTheme="minorEastAsia" w:hAnsiTheme="minorHAnsi" w:cstheme="minorHAnsi"/>
          <w:bCs/>
          <w:color w:val="000000" w:themeColor="text1"/>
          <w:sz w:val="21"/>
          <w:szCs w:val="21"/>
        </w:rPr>
        <w:t>2</w:t>
      </w:r>
    </w:p>
    <w:p w14:paraId="675F79B5"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Letters of Intent</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12</w:t>
      </w:r>
    </w:p>
    <w:p w14:paraId="54CCF1F7" w14:textId="7777777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p>
    <w:p w14:paraId="556B8013" w14:textId="77777777" w:rsidR="00480984" w:rsidRPr="00F71CFE" w:rsidRDefault="00480984" w:rsidP="00480984">
      <w:pPr>
        <w:tabs>
          <w:tab w:val="right" w:leader="dot" w:pos="9180"/>
        </w:tabs>
        <w:rPr>
          <w:rFonts w:asciiTheme="minorHAnsi" w:eastAsiaTheme="minorEastAsia" w:hAnsiTheme="minorHAnsi" w:cstheme="minorHAnsi"/>
          <w:b/>
          <w:bCs/>
          <w:color w:val="000000" w:themeColor="text1"/>
          <w:sz w:val="21"/>
          <w:szCs w:val="21"/>
        </w:rPr>
      </w:pPr>
      <w:r w:rsidRPr="00F71CFE">
        <w:rPr>
          <w:rFonts w:asciiTheme="minorHAnsi" w:eastAsiaTheme="minorEastAsia" w:hAnsiTheme="minorHAnsi" w:cstheme="minorHAnsi"/>
          <w:b/>
          <w:bCs/>
          <w:color w:val="000000" w:themeColor="text1"/>
          <w:sz w:val="21"/>
          <w:szCs w:val="21"/>
        </w:rPr>
        <w:t>ATHLETIC POLICIES AND PROCEDURES</w:t>
      </w:r>
    </w:p>
    <w:p w14:paraId="181D2F99" w14:textId="77777777" w:rsidR="00480984" w:rsidRDefault="00480984" w:rsidP="00480984">
      <w:pPr>
        <w:tabs>
          <w:tab w:val="right" w:leader="dot" w:pos="9180"/>
        </w:tabs>
        <w:rPr>
          <w:rFonts w:asciiTheme="minorHAnsi" w:eastAsia="Calibri" w:hAnsiTheme="minorHAnsi" w:cstheme="minorHAnsi"/>
          <w:bCs/>
          <w:color w:val="000000" w:themeColor="text1"/>
          <w:sz w:val="21"/>
          <w:szCs w:val="21"/>
        </w:rPr>
      </w:pPr>
      <w:r w:rsidRPr="00F71CFE">
        <w:rPr>
          <w:rFonts w:asciiTheme="minorHAnsi" w:eastAsia="Calibri" w:hAnsiTheme="minorHAnsi" w:cstheme="minorHAnsi"/>
          <w:bCs/>
          <w:color w:val="000000" w:themeColor="text1"/>
          <w:sz w:val="21"/>
          <w:szCs w:val="21"/>
        </w:rPr>
        <w:t>Friends University Student-Athlete Alcohol and Drug Policy</w:t>
      </w:r>
      <w:r w:rsidRPr="00F71CFE">
        <w:rPr>
          <w:rFonts w:asciiTheme="minorHAnsi" w:eastAsia="Calibri" w:hAnsiTheme="minorHAnsi" w:cstheme="minorHAnsi"/>
          <w:bCs/>
          <w:color w:val="000000" w:themeColor="text1"/>
          <w:sz w:val="21"/>
          <w:szCs w:val="21"/>
        </w:rPr>
        <w:tab/>
      </w:r>
      <w:r>
        <w:rPr>
          <w:rFonts w:asciiTheme="minorHAnsi" w:eastAsia="Calibri" w:hAnsiTheme="minorHAnsi" w:cstheme="minorHAnsi"/>
          <w:bCs/>
          <w:color w:val="000000" w:themeColor="text1"/>
          <w:sz w:val="21"/>
          <w:szCs w:val="21"/>
        </w:rPr>
        <w:t>12</w:t>
      </w:r>
    </w:p>
    <w:p w14:paraId="2C10F59D" w14:textId="2E934BA7" w:rsidR="007411FA" w:rsidRPr="00F71CFE" w:rsidRDefault="007411FA" w:rsidP="00480984">
      <w:pPr>
        <w:tabs>
          <w:tab w:val="right" w:leader="dot" w:pos="9180"/>
        </w:tabs>
        <w:rPr>
          <w:rFonts w:asciiTheme="minorHAnsi" w:eastAsia="Calibri" w:hAnsiTheme="minorHAnsi" w:cstheme="minorHAnsi"/>
          <w:bCs/>
          <w:color w:val="000000" w:themeColor="text1"/>
          <w:sz w:val="21"/>
          <w:szCs w:val="21"/>
        </w:rPr>
      </w:pPr>
      <w:r>
        <w:rPr>
          <w:rFonts w:asciiTheme="minorHAnsi" w:eastAsia="Calibri" w:hAnsiTheme="minorHAnsi" w:cstheme="minorHAnsi"/>
          <w:bCs/>
          <w:color w:val="000000" w:themeColor="text1"/>
          <w:sz w:val="21"/>
          <w:szCs w:val="21"/>
        </w:rPr>
        <w:t>DUI Policy………………………………………………………………………………………………………………………………………………</w:t>
      </w:r>
      <w:proofErr w:type="gramStart"/>
      <w:r>
        <w:rPr>
          <w:rFonts w:asciiTheme="minorHAnsi" w:eastAsia="Calibri" w:hAnsiTheme="minorHAnsi" w:cstheme="minorHAnsi"/>
          <w:bCs/>
          <w:color w:val="000000" w:themeColor="text1"/>
          <w:sz w:val="21"/>
          <w:szCs w:val="21"/>
        </w:rPr>
        <w:t>…..</w:t>
      </w:r>
      <w:proofErr w:type="gramEnd"/>
      <w:r>
        <w:rPr>
          <w:rFonts w:asciiTheme="minorHAnsi" w:eastAsia="Calibri" w:hAnsiTheme="minorHAnsi" w:cstheme="minorHAnsi"/>
          <w:bCs/>
          <w:color w:val="000000" w:themeColor="text1"/>
          <w:sz w:val="21"/>
          <w:szCs w:val="21"/>
        </w:rPr>
        <w:t>12</w:t>
      </w:r>
    </w:p>
    <w:p w14:paraId="32B7BA21" w14:textId="77777777" w:rsidR="00480984" w:rsidRPr="00F71CFE" w:rsidRDefault="00480984" w:rsidP="00480984">
      <w:pPr>
        <w:tabs>
          <w:tab w:val="right" w:leader="dot" w:pos="9180"/>
        </w:tabs>
        <w:rPr>
          <w:rFonts w:asciiTheme="minorHAnsi" w:eastAsia="Times New Roman" w:hAnsiTheme="minorHAnsi" w:cstheme="minorHAnsi"/>
          <w:bCs/>
          <w:color w:val="000000" w:themeColor="text1"/>
          <w:sz w:val="21"/>
          <w:szCs w:val="21"/>
        </w:rPr>
      </w:pPr>
      <w:r w:rsidRPr="00F71CFE">
        <w:rPr>
          <w:rFonts w:asciiTheme="minorHAnsi" w:eastAsia="Times New Roman" w:hAnsiTheme="minorHAnsi" w:cstheme="minorHAnsi"/>
          <w:bCs/>
          <w:color w:val="000000" w:themeColor="text1"/>
          <w:sz w:val="21"/>
          <w:szCs w:val="21"/>
        </w:rPr>
        <w:t>Student-Athlete Leadership Team (SALT)</w:t>
      </w:r>
      <w:r w:rsidRPr="00F71CFE">
        <w:rPr>
          <w:rFonts w:asciiTheme="minorHAnsi" w:eastAsia="Times New Roman" w:hAnsiTheme="minorHAnsi" w:cstheme="minorHAnsi"/>
          <w:bCs/>
          <w:color w:val="000000" w:themeColor="text1"/>
          <w:sz w:val="21"/>
          <w:szCs w:val="21"/>
        </w:rPr>
        <w:tab/>
      </w:r>
      <w:r>
        <w:rPr>
          <w:rFonts w:asciiTheme="minorHAnsi" w:eastAsia="Times New Roman" w:hAnsiTheme="minorHAnsi" w:cstheme="minorHAnsi"/>
          <w:bCs/>
          <w:color w:val="000000" w:themeColor="text1"/>
          <w:sz w:val="21"/>
          <w:szCs w:val="21"/>
        </w:rPr>
        <w:t>12</w:t>
      </w:r>
    </w:p>
    <w:p w14:paraId="4D6C4AA5" w14:textId="7FD20624"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Music at Events</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1</w:t>
      </w:r>
      <w:r w:rsidR="00663CB5">
        <w:rPr>
          <w:rFonts w:asciiTheme="minorHAnsi" w:eastAsiaTheme="minorEastAsia" w:hAnsiTheme="minorHAnsi" w:cstheme="minorHAnsi"/>
          <w:bCs/>
          <w:color w:val="000000" w:themeColor="text1"/>
          <w:sz w:val="21"/>
          <w:szCs w:val="21"/>
        </w:rPr>
        <w:t>3</w:t>
      </w:r>
    </w:p>
    <w:p w14:paraId="4E7880CB" w14:textId="0FE8252E"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t>Strength and Conditioning Program</w:t>
      </w:r>
      <w:r w:rsidRPr="00F71CFE">
        <w:rPr>
          <w:rFonts w:asciiTheme="minorHAnsi" w:eastAsiaTheme="minorEastAsia" w:hAnsiTheme="minorHAnsi" w:cstheme="minorHAnsi"/>
          <w:bCs/>
          <w:color w:val="000000" w:themeColor="text1"/>
          <w:sz w:val="21"/>
          <w:szCs w:val="21"/>
        </w:rPr>
        <w:tab/>
      </w:r>
      <w:r>
        <w:rPr>
          <w:rFonts w:asciiTheme="minorHAnsi" w:eastAsiaTheme="minorEastAsia" w:hAnsiTheme="minorHAnsi" w:cstheme="minorHAnsi"/>
          <w:bCs/>
          <w:color w:val="000000" w:themeColor="text1"/>
          <w:sz w:val="21"/>
          <w:szCs w:val="21"/>
        </w:rPr>
        <w:t>1</w:t>
      </w:r>
      <w:r w:rsidR="00663CB5">
        <w:rPr>
          <w:rFonts w:asciiTheme="minorHAnsi" w:eastAsiaTheme="minorEastAsia" w:hAnsiTheme="minorHAnsi" w:cstheme="minorHAnsi"/>
          <w:bCs/>
          <w:color w:val="000000" w:themeColor="text1"/>
          <w:sz w:val="21"/>
          <w:szCs w:val="21"/>
        </w:rPr>
        <w:t>4</w:t>
      </w:r>
    </w:p>
    <w:p w14:paraId="7FF1D850" w14:textId="565DDC57" w:rsidR="00480984" w:rsidRPr="00F71CFE" w:rsidRDefault="00480984" w:rsidP="00480984">
      <w:pPr>
        <w:tabs>
          <w:tab w:val="right" w:leader="dot" w:pos="9180"/>
        </w:tabs>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color w:val="000000" w:themeColor="text1"/>
          <w:sz w:val="21"/>
          <w:szCs w:val="21"/>
        </w:rPr>
        <w:t>Sports Insurance</w:t>
      </w:r>
      <w:r w:rsidRPr="00F71CFE">
        <w:rPr>
          <w:rFonts w:asciiTheme="minorHAnsi" w:eastAsiaTheme="minorEastAsia" w:hAnsiTheme="minorHAnsi" w:cstheme="minorHAnsi"/>
          <w:color w:val="000000" w:themeColor="text1"/>
          <w:sz w:val="21"/>
          <w:szCs w:val="21"/>
        </w:rPr>
        <w:tab/>
      </w:r>
      <w:r>
        <w:rPr>
          <w:rFonts w:asciiTheme="minorHAnsi" w:eastAsiaTheme="minorEastAsia" w:hAnsiTheme="minorHAnsi" w:cstheme="minorHAnsi"/>
          <w:color w:val="000000" w:themeColor="text1"/>
          <w:sz w:val="21"/>
          <w:szCs w:val="21"/>
        </w:rPr>
        <w:t>1</w:t>
      </w:r>
      <w:r w:rsidR="00663CB5">
        <w:rPr>
          <w:rFonts w:asciiTheme="minorHAnsi" w:eastAsiaTheme="minorEastAsia" w:hAnsiTheme="minorHAnsi" w:cstheme="minorHAnsi"/>
          <w:color w:val="000000" w:themeColor="text1"/>
          <w:sz w:val="21"/>
          <w:szCs w:val="21"/>
        </w:rPr>
        <w:t>4</w:t>
      </w:r>
    </w:p>
    <w:p w14:paraId="6A2595A7" w14:textId="087D1161" w:rsidR="00A74A95" w:rsidRPr="00F71CFE" w:rsidRDefault="00A74A95" w:rsidP="007F2340">
      <w:pPr>
        <w:spacing w:after="120" w:line="20" w:lineRule="atLeast"/>
        <w:jc w:val="center"/>
        <w:rPr>
          <w:rFonts w:asciiTheme="minorHAnsi" w:eastAsiaTheme="minorEastAsia" w:hAnsiTheme="minorHAnsi" w:cstheme="minorHAnsi"/>
          <w:bCs/>
          <w:color w:val="000000" w:themeColor="text1"/>
          <w:sz w:val="21"/>
          <w:szCs w:val="21"/>
        </w:rPr>
      </w:pPr>
      <w:r w:rsidRPr="00F71CFE">
        <w:rPr>
          <w:rFonts w:asciiTheme="minorHAnsi" w:eastAsiaTheme="minorEastAsia" w:hAnsiTheme="minorHAnsi" w:cstheme="minorHAnsi"/>
          <w:bCs/>
          <w:color w:val="000000" w:themeColor="text1"/>
          <w:sz w:val="21"/>
          <w:szCs w:val="21"/>
        </w:rPr>
        <w:br w:type="page"/>
      </w:r>
    </w:p>
    <w:p w14:paraId="3EEB1DE8" w14:textId="77777777" w:rsidR="00A74A95" w:rsidRPr="005E3606" w:rsidRDefault="00A74A95" w:rsidP="00A74A95">
      <w:pPr>
        <w:spacing w:after="120" w:line="20" w:lineRule="atLeast"/>
        <w:jc w:val="center"/>
        <w:rPr>
          <w:rFonts w:asciiTheme="minorHAnsi" w:eastAsiaTheme="minorEastAsia" w:hAnsiTheme="minorHAnsi" w:cstheme="minorHAnsi"/>
          <w:bCs/>
          <w:color w:val="000000" w:themeColor="text1"/>
          <w:sz w:val="21"/>
          <w:szCs w:val="21"/>
        </w:rPr>
      </w:pPr>
    </w:p>
    <w:p w14:paraId="5CE718E2" w14:textId="77777777" w:rsidR="00A74A95" w:rsidRPr="005E3606" w:rsidRDefault="00A74A95" w:rsidP="00A74A95">
      <w:pPr>
        <w:tabs>
          <w:tab w:val="right" w:leader="dot" w:pos="9180"/>
        </w:tabs>
        <w:rPr>
          <w:rFonts w:asciiTheme="minorHAnsi" w:eastAsiaTheme="minorEastAsia" w:hAnsiTheme="minorHAnsi" w:cstheme="minorHAnsi"/>
          <w:color w:val="000000" w:themeColor="text1"/>
          <w:sz w:val="21"/>
          <w:szCs w:val="21"/>
        </w:rPr>
      </w:pPr>
    </w:p>
    <w:p w14:paraId="28B27A82" w14:textId="77777777" w:rsidR="00A74A95" w:rsidRDefault="00A74A95" w:rsidP="00A74A95">
      <w:pPr>
        <w:tabs>
          <w:tab w:val="right" w:leader="dot" w:pos="9180"/>
        </w:tabs>
        <w:rPr>
          <w:rFonts w:asciiTheme="minorHAnsi" w:eastAsiaTheme="minorEastAsia" w:hAnsiTheme="minorHAnsi" w:cstheme="minorHAnsi"/>
          <w:color w:val="000000" w:themeColor="text1"/>
          <w:szCs w:val="24"/>
        </w:rPr>
      </w:pPr>
      <w:r>
        <w:rPr>
          <w:rFonts w:asciiTheme="minorHAnsi" w:eastAsiaTheme="minorEastAsia" w:hAnsiTheme="minorHAnsi" w:cstheme="minorHAnsi"/>
          <w:noProof/>
          <w:color w:val="000000" w:themeColor="text1"/>
          <w:szCs w:val="24"/>
        </w:rPr>
        <w:drawing>
          <wp:inline distT="0" distB="0" distL="0" distR="0" wp14:anchorId="04B576DF" wp14:editId="409DECFB">
            <wp:extent cx="5943600" cy="1292225"/>
            <wp:effectExtent l="0" t="0" r="0" b="317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92225"/>
                    </a:xfrm>
                    <a:prstGeom prst="rect">
                      <a:avLst/>
                    </a:prstGeom>
                  </pic:spPr>
                </pic:pic>
              </a:graphicData>
            </a:graphic>
          </wp:inline>
        </w:drawing>
      </w:r>
    </w:p>
    <w:p w14:paraId="62128FFC" w14:textId="77777777" w:rsidR="00A74A95" w:rsidRDefault="00A74A95" w:rsidP="00A74A95">
      <w:pPr>
        <w:tabs>
          <w:tab w:val="right" w:leader="dot" w:pos="9180"/>
        </w:tabs>
        <w:rPr>
          <w:rFonts w:asciiTheme="minorHAnsi" w:eastAsiaTheme="minorEastAsia" w:hAnsiTheme="minorHAnsi" w:cstheme="minorHAnsi"/>
          <w:color w:val="000000" w:themeColor="text1"/>
          <w:szCs w:val="24"/>
        </w:rPr>
      </w:pPr>
    </w:p>
    <w:p w14:paraId="7D2AB0AD" w14:textId="77777777" w:rsidR="00A74A95" w:rsidRDefault="00A74A95" w:rsidP="00A74A95">
      <w:pPr>
        <w:tabs>
          <w:tab w:val="right" w:leader="dot" w:pos="9180"/>
        </w:tabs>
        <w:rPr>
          <w:rFonts w:asciiTheme="minorHAnsi" w:eastAsiaTheme="minorEastAsia" w:hAnsiTheme="minorHAnsi" w:cstheme="minorHAnsi"/>
          <w:color w:val="000000" w:themeColor="text1"/>
          <w:szCs w:val="24"/>
        </w:rPr>
      </w:pPr>
    </w:p>
    <w:p w14:paraId="69C8DFE5" w14:textId="77777777" w:rsidR="00A74A95" w:rsidRDefault="00A74A95" w:rsidP="00A74A95">
      <w:pPr>
        <w:tabs>
          <w:tab w:val="right" w:leader="dot" w:pos="9180"/>
        </w:tabs>
        <w:rPr>
          <w:rFonts w:asciiTheme="minorHAnsi" w:eastAsiaTheme="minorEastAsia" w:hAnsiTheme="minorHAnsi" w:cstheme="minorHAnsi"/>
          <w:color w:val="000000" w:themeColor="text1"/>
          <w:szCs w:val="24"/>
        </w:rPr>
      </w:pPr>
    </w:p>
    <w:p w14:paraId="5A42488E" w14:textId="77777777" w:rsidR="00A74A95" w:rsidRDefault="00A74A95" w:rsidP="00A74A95">
      <w:pPr>
        <w:tabs>
          <w:tab w:val="right" w:leader="dot" w:pos="9180"/>
        </w:tabs>
        <w:rPr>
          <w:rFonts w:asciiTheme="minorHAnsi" w:eastAsiaTheme="minorEastAsia" w:hAnsiTheme="minorHAnsi" w:cstheme="minorHAnsi"/>
          <w:color w:val="000000" w:themeColor="text1"/>
          <w:szCs w:val="24"/>
        </w:rPr>
      </w:pPr>
    </w:p>
    <w:p w14:paraId="3BE64CCC" w14:textId="77777777" w:rsidR="00A74A95" w:rsidRDefault="00A74A95" w:rsidP="00A74A95">
      <w:pPr>
        <w:tabs>
          <w:tab w:val="right" w:leader="dot" w:pos="9180"/>
        </w:tabs>
        <w:rPr>
          <w:rFonts w:asciiTheme="minorHAnsi" w:eastAsiaTheme="minorEastAsia" w:hAnsiTheme="minorHAnsi" w:cstheme="minorHAnsi"/>
          <w:color w:val="000000" w:themeColor="text1"/>
          <w:szCs w:val="24"/>
        </w:rPr>
      </w:pPr>
    </w:p>
    <w:p w14:paraId="0D1D0674" w14:textId="77777777" w:rsidR="00A74A95" w:rsidRDefault="00A74A95" w:rsidP="00A74A95">
      <w:pPr>
        <w:tabs>
          <w:tab w:val="right" w:leader="dot" w:pos="9180"/>
        </w:tabs>
        <w:rPr>
          <w:rFonts w:asciiTheme="minorHAnsi" w:eastAsiaTheme="minorEastAsia" w:hAnsiTheme="minorHAnsi" w:cstheme="minorHAnsi"/>
          <w:color w:val="000000" w:themeColor="text1"/>
          <w:szCs w:val="24"/>
        </w:rPr>
      </w:pPr>
    </w:p>
    <w:p w14:paraId="2D8D498A" w14:textId="77777777" w:rsidR="00A74A95" w:rsidRDefault="00A74A95" w:rsidP="00A74A95">
      <w:pPr>
        <w:tabs>
          <w:tab w:val="right" w:leader="dot" w:pos="9180"/>
        </w:tabs>
        <w:rPr>
          <w:rFonts w:asciiTheme="minorHAnsi" w:eastAsiaTheme="minorEastAsia" w:hAnsiTheme="minorHAnsi" w:cstheme="minorHAnsi"/>
          <w:color w:val="000000" w:themeColor="text1"/>
          <w:szCs w:val="24"/>
        </w:rPr>
      </w:pPr>
    </w:p>
    <w:p w14:paraId="204AEBDB" w14:textId="77777777" w:rsidR="00A74A95" w:rsidRPr="00063529" w:rsidRDefault="00A74A95" w:rsidP="00A74A95">
      <w:pPr>
        <w:tabs>
          <w:tab w:val="right" w:leader="dot" w:pos="9180"/>
        </w:tabs>
        <w:rPr>
          <w:rFonts w:asciiTheme="minorHAnsi" w:eastAsiaTheme="minorEastAsia" w:hAnsiTheme="minorHAnsi" w:cstheme="minorHAnsi"/>
          <w:color w:val="000000" w:themeColor="text1"/>
          <w:sz w:val="22"/>
          <w:szCs w:val="22"/>
        </w:rPr>
      </w:pPr>
      <w:r w:rsidRPr="00063529">
        <w:rPr>
          <w:rFonts w:asciiTheme="minorHAnsi" w:eastAsiaTheme="minorEastAsia" w:hAnsiTheme="minorHAnsi" w:cstheme="minorHAnsi"/>
          <w:color w:val="000000" w:themeColor="text1"/>
          <w:sz w:val="22"/>
          <w:szCs w:val="22"/>
        </w:rPr>
        <w:t>All,</w:t>
      </w:r>
      <w:r w:rsidRPr="00063529">
        <w:rPr>
          <w:rFonts w:asciiTheme="minorHAnsi" w:eastAsiaTheme="minorEastAsia" w:hAnsiTheme="minorHAnsi" w:cstheme="minorHAnsi"/>
          <w:noProof/>
          <w:color w:val="000000" w:themeColor="text1"/>
          <w:sz w:val="22"/>
          <w:szCs w:val="22"/>
        </w:rPr>
        <w:t xml:space="preserve"> </w:t>
      </w:r>
    </w:p>
    <w:p w14:paraId="7546F74A" w14:textId="77777777" w:rsidR="00A74A95" w:rsidRPr="00063529" w:rsidRDefault="00A74A95" w:rsidP="00A74A95">
      <w:pPr>
        <w:tabs>
          <w:tab w:val="right" w:leader="dot" w:pos="9180"/>
        </w:tabs>
        <w:rPr>
          <w:rFonts w:asciiTheme="minorHAnsi" w:eastAsiaTheme="minorEastAsia" w:hAnsiTheme="minorHAnsi" w:cstheme="minorHAnsi"/>
          <w:color w:val="000000" w:themeColor="text1"/>
          <w:sz w:val="22"/>
          <w:szCs w:val="22"/>
        </w:rPr>
      </w:pPr>
    </w:p>
    <w:p w14:paraId="3E89BDB4" w14:textId="30CF65D6" w:rsidR="00A74A95" w:rsidRPr="00063529" w:rsidRDefault="00A74A95" w:rsidP="00A74A95">
      <w:pPr>
        <w:tabs>
          <w:tab w:val="right" w:leader="dot" w:pos="9180"/>
        </w:tabs>
        <w:rPr>
          <w:rFonts w:asciiTheme="minorHAnsi" w:eastAsiaTheme="minorEastAsia" w:hAnsiTheme="minorHAnsi" w:cstheme="minorHAnsi"/>
          <w:color w:val="000000" w:themeColor="text1"/>
          <w:sz w:val="22"/>
          <w:szCs w:val="22"/>
        </w:rPr>
      </w:pPr>
      <w:r w:rsidRPr="00063529">
        <w:rPr>
          <w:rFonts w:asciiTheme="minorHAnsi" w:eastAsiaTheme="minorEastAsia" w:hAnsiTheme="minorHAnsi" w:cstheme="minorHAnsi"/>
          <w:color w:val="000000" w:themeColor="text1"/>
          <w:sz w:val="22"/>
          <w:szCs w:val="22"/>
        </w:rPr>
        <w:t xml:space="preserve">This handbook serves to document </w:t>
      </w:r>
      <w:r w:rsidR="00C42C39">
        <w:rPr>
          <w:rFonts w:asciiTheme="minorHAnsi" w:eastAsiaTheme="minorEastAsia" w:hAnsiTheme="minorHAnsi" w:cstheme="minorHAnsi"/>
          <w:color w:val="000000" w:themeColor="text1"/>
          <w:sz w:val="22"/>
          <w:szCs w:val="22"/>
        </w:rPr>
        <w:t>essential</w:t>
      </w:r>
      <w:r w:rsidRPr="00063529">
        <w:rPr>
          <w:rFonts w:asciiTheme="minorHAnsi" w:eastAsiaTheme="minorEastAsia" w:hAnsiTheme="minorHAnsi" w:cstheme="minorHAnsi"/>
          <w:color w:val="000000" w:themeColor="text1"/>
          <w:sz w:val="22"/>
          <w:szCs w:val="22"/>
        </w:rPr>
        <w:t xml:space="preserve"> policies, procedures, and expectations for </w:t>
      </w:r>
      <w:r>
        <w:rPr>
          <w:rFonts w:asciiTheme="minorHAnsi" w:eastAsiaTheme="minorEastAsia" w:hAnsiTheme="minorHAnsi" w:cstheme="minorHAnsi"/>
          <w:color w:val="000000" w:themeColor="text1"/>
          <w:sz w:val="22"/>
          <w:szCs w:val="22"/>
        </w:rPr>
        <w:t xml:space="preserve">the </w:t>
      </w:r>
      <w:r w:rsidRPr="00063529">
        <w:rPr>
          <w:rFonts w:asciiTheme="minorHAnsi" w:eastAsiaTheme="minorEastAsia" w:hAnsiTheme="minorHAnsi" w:cstheme="minorHAnsi"/>
          <w:color w:val="000000" w:themeColor="text1"/>
          <w:sz w:val="22"/>
          <w:szCs w:val="22"/>
        </w:rPr>
        <w:t xml:space="preserve">athletic department at Friends University.  Please take time to read through it and refer to it when questions arise.  </w:t>
      </w:r>
      <w:r w:rsidR="00663CB5">
        <w:rPr>
          <w:rFonts w:asciiTheme="minorHAnsi" w:eastAsiaTheme="minorEastAsia" w:hAnsiTheme="minorHAnsi" w:cstheme="minorHAnsi"/>
          <w:color w:val="000000" w:themeColor="text1"/>
          <w:sz w:val="22"/>
          <w:szCs w:val="22"/>
        </w:rPr>
        <w:t>These policies are subject to change.</w:t>
      </w:r>
    </w:p>
    <w:p w14:paraId="453F8AEA" w14:textId="77777777" w:rsidR="00A74A95" w:rsidRPr="00063529" w:rsidRDefault="00A74A95" w:rsidP="00A74A95">
      <w:pPr>
        <w:rPr>
          <w:rFonts w:asciiTheme="minorHAnsi" w:eastAsiaTheme="minorEastAsia" w:hAnsiTheme="minorHAnsi" w:cstheme="minorHAnsi"/>
          <w:color w:val="000000" w:themeColor="text1"/>
          <w:sz w:val="22"/>
          <w:szCs w:val="22"/>
        </w:rPr>
      </w:pPr>
    </w:p>
    <w:p w14:paraId="31C11BC2" w14:textId="62BA7065" w:rsidR="00A74A95" w:rsidRDefault="00A74A95" w:rsidP="00A74A95">
      <w:pPr>
        <w:rPr>
          <w:rFonts w:asciiTheme="minorHAnsi" w:eastAsiaTheme="minorEastAsia" w:hAnsiTheme="minorHAnsi" w:cstheme="minorHAnsi"/>
          <w:color w:val="000000" w:themeColor="text1"/>
          <w:sz w:val="22"/>
          <w:szCs w:val="22"/>
        </w:rPr>
      </w:pPr>
      <w:r w:rsidRPr="00B21E21">
        <w:rPr>
          <w:rFonts w:asciiTheme="minorHAnsi" w:eastAsiaTheme="minorEastAsia" w:hAnsiTheme="minorHAnsi" w:cstheme="minorHAnsi"/>
          <w:color w:val="000000" w:themeColor="text1"/>
          <w:sz w:val="22"/>
          <w:szCs w:val="22"/>
        </w:rPr>
        <w:t>At Friends University Athletics, we believe in the holistic nature of</w:t>
      </w:r>
      <w:r>
        <w:rPr>
          <w:rFonts w:asciiTheme="minorHAnsi" w:eastAsiaTheme="minorEastAsia" w:hAnsiTheme="minorHAnsi" w:cstheme="minorHAnsi"/>
          <w:color w:val="000000" w:themeColor="text1"/>
          <w:sz w:val="22"/>
          <w:szCs w:val="22"/>
        </w:rPr>
        <w:t xml:space="preserve"> </w:t>
      </w:r>
      <w:r w:rsidR="009C796C">
        <w:rPr>
          <w:rFonts w:asciiTheme="minorHAnsi" w:eastAsiaTheme="minorEastAsia" w:hAnsiTheme="minorHAnsi" w:cstheme="minorHAnsi"/>
          <w:color w:val="000000" w:themeColor="text1"/>
          <w:sz w:val="22"/>
          <w:szCs w:val="22"/>
        </w:rPr>
        <w:t xml:space="preserve">the collegiate athletic </w:t>
      </w:r>
      <w:r w:rsidR="00DF7E74">
        <w:rPr>
          <w:rFonts w:asciiTheme="minorHAnsi" w:eastAsiaTheme="minorEastAsia" w:hAnsiTheme="minorHAnsi" w:cstheme="minorHAnsi"/>
          <w:color w:val="000000" w:themeColor="text1"/>
          <w:sz w:val="22"/>
          <w:szCs w:val="22"/>
        </w:rPr>
        <w:t>experience</w:t>
      </w:r>
      <w:r w:rsidRPr="00B21E21">
        <w:rPr>
          <w:rFonts w:asciiTheme="minorHAnsi" w:eastAsiaTheme="minorEastAsia" w:hAnsiTheme="minorHAnsi" w:cstheme="minorHAnsi"/>
          <w:color w:val="000000" w:themeColor="text1"/>
          <w:sz w:val="22"/>
          <w:szCs w:val="22"/>
        </w:rPr>
        <w:t xml:space="preserve">. </w:t>
      </w:r>
      <w:r w:rsidR="00176A8D">
        <w:rPr>
          <w:rFonts w:asciiTheme="minorHAnsi" w:eastAsiaTheme="minorEastAsia" w:hAnsiTheme="minorHAnsi" w:cstheme="minorHAnsi"/>
          <w:color w:val="000000" w:themeColor="text1"/>
          <w:sz w:val="22"/>
          <w:szCs w:val="22"/>
        </w:rPr>
        <w:t xml:space="preserve">We </w:t>
      </w:r>
      <w:r w:rsidR="00176A8D" w:rsidRPr="00B21E21">
        <w:rPr>
          <w:rFonts w:asciiTheme="minorHAnsi" w:eastAsiaTheme="minorEastAsia" w:hAnsiTheme="minorHAnsi" w:cstheme="minorHAnsi"/>
          <w:color w:val="000000" w:themeColor="text1"/>
          <w:sz w:val="22"/>
          <w:szCs w:val="22"/>
        </w:rPr>
        <w:t>want</w:t>
      </w:r>
      <w:r w:rsidRPr="00B21E21">
        <w:rPr>
          <w:rFonts w:asciiTheme="minorHAnsi" w:eastAsiaTheme="minorEastAsia" w:hAnsiTheme="minorHAnsi" w:cstheme="minorHAnsi"/>
          <w:color w:val="000000" w:themeColor="text1"/>
          <w:sz w:val="22"/>
          <w:szCs w:val="22"/>
        </w:rPr>
        <w:t xml:space="preserve"> </w:t>
      </w:r>
      <w:r>
        <w:rPr>
          <w:rFonts w:asciiTheme="minorHAnsi" w:eastAsiaTheme="minorEastAsia" w:hAnsiTheme="minorHAnsi" w:cstheme="minorHAnsi"/>
          <w:color w:val="000000" w:themeColor="text1"/>
          <w:sz w:val="22"/>
          <w:szCs w:val="22"/>
        </w:rPr>
        <w:t>and expect to win at a high level</w:t>
      </w:r>
      <w:r w:rsidR="00C42C39">
        <w:rPr>
          <w:rFonts w:asciiTheme="minorHAnsi" w:eastAsiaTheme="minorEastAsia" w:hAnsiTheme="minorHAnsi" w:cstheme="minorHAnsi"/>
          <w:color w:val="000000" w:themeColor="text1"/>
          <w:sz w:val="22"/>
          <w:szCs w:val="22"/>
        </w:rPr>
        <w:t xml:space="preserve">. </w:t>
      </w:r>
      <w:r w:rsidR="00CC0E97">
        <w:rPr>
          <w:rFonts w:asciiTheme="minorHAnsi" w:eastAsiaTheme="minorEastAsia" w:hAnsiTheme="minorHAnsi" w:cstheme="minorHAnsi"/>
          <w:color w:val="000000" w:themeColor="text1"/>
          <w:sz w:val="22"/>
          <w:szCs w:val="22"/>
        </w:rPr>
        <w:t xml:space="preserve">It is our goal to win the KCAC Commissioners Cup ever year.  </w:t>
      </w:r>
      <w:r w:rsidR="00C42C39">
        <w:rPr>
          <w:rFonts w:asciiTheme="minorHAnsi" w:eastAsiaTheme="minorEastAsia" w:hAnsiTheme="minorHAnsi" w:cstheme="minorHAnsi"/>
          <w:color w:val="000000" w:themeColor="text1"/>
          <w:sz w:val="22"/>
          <w:szCs w:val="22"/>
        </w:rPr>
        <w:t>Still, it</w:t>
      </w:r>
      <w:r w:rsidRPr="00B21E21">
        <w:rPr>
          <w:rFonts w:asciiTheme="minorHAnsi" w:eastAsiaTheme="minorEastAsia" w:hAnsiTheme="minorHAnsi" w:cstheme="minorHAnsi"/>
          <w:color w:val="000000" w:themeColor="text1"/>
          <w:sz w:val="22"/>
          <w:szCs w:val="22"/>
        </w:rPr>
        <w:t xml:space="preserve"> is </w:t>
      </w:r>
      <w:r>
        <w:rPr>
          <w:rFonts w:asciiTheme="minorHAnsi" w:eastAsiaTheme="minorEastAsia" w:hAnsiTheme="minorHAnsi" w:cstheme="minorHAnsi"/>
          <w:color w:val="000000" w:themeColor="text1"/>
          <w:sz w:val="22"/>
          <w:szCs w:val="22"/>
        </w:rPr>
        <w:t>much</w:t>
      </w:r>
      <w:r w:rsidRPr="00B21E21">
        <w:rPr>
          <w:rFonts w:asciiTheme="minorHAnsi" w:eastAsiaTheme="minorEastAsia" w:hAnsiTheme="minorHAnsi" w:cstheme="minorHAnsi"/>
          <w:color w:val="000000" w:themeColor="text1"/>
          <w:sz w:val="22"/>
          <w:szCs w:val="22"/>
        </w:rPr>
        <w:t xml:space="preserve"> more </w:t>
      </w:r>
      <w:r w:rsidR="00C42C39">
        <w:rPr>
          <w:rFonts w:asciiTheme="minorHAnsi" w:eastAsiaTheme="minorEastAsia" w:hAnsiTheme="minorHAnsi" w:cstheme="minorHAnsi"/>
          <w:color w:val="000000" w:themeColor="text1"/>
          <w:sz w:val="22"/>
          <w:szCs w:val="22"/>
        </w:rPr>
        <w:t>critical</w:t>
      </w:r>
      <w:r w:rsidRPr="00B21E21">
        <w:rPr>
          <w:rFonts w:asciiTheme="minorHAnsi" w:eastAsiaTheme="minorEastAsia" w:hAnsiTheme="minorHAnsi" w:cstheme="minorHAnsi"/>
          <w:color w:val="000000" w:themeColor="text1"/>
          <w:sz w:val="22"/>
          <w:szCs w:val="22"/>
        </w:rPr>
        <w:t xml:space="preserve"> that our </w:t>
      </w:r>
      <w:r w:rsidR="00663CB5">
        <w:rPr>
          <w:rFonts w:asciiTheme="minorHAnsi" w:eastAsiaTheme="minorEastAsia" w:hAnsiTheme="minorHAnsi" w:cstheme="minorHAnsi"/>
          <w:color w:val="000000" w:themeColor="text1"/>
          <w:sz w:val="22"/>
          <w:szCs w:val="22"/>
        </w:rPr>
        <w:t xml:space="preserve">student-athletes grow in all areas of their lives, commit to the process of winning, and become graduates of Friends University. </w:t>
      </w:r>
    </w:p>
    <w:p w14:paraId="6845A509" w14:textId="52D93BDC" w:rsidR="00963DEB" w:rsidRDefault="00963DEB" w:rsidP="00A74A95">
      <w:pPr>
        <w:rPr>
          <w:rFonts w:asciiTheme="minorHAnsi" w:eastAsiaTheme="minorEastAsia" w:hAnsiTheme="minorHAnsi" w:cstheme="minorHAnsi"/>
          <w:color w:val="000000" w:themeColor="text1"/>
          <w:sz w:val="22"/>
          <w:szCs w:val="22"/>
        </w:rPr>
      </w:pPr>
    </w:p>
    <w:p w14:paraId="72DA4ED8" w14:textId="14228D49" w:rsidR="00963DEB" w:rsidRPr="00063529" w:rsidRDefault="00963DEB" w:rsidP="00A74A95">
      <w:pPr>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I hope you have a great experience this year at Friends University.</w:t>
      </w:r>
    </w:p>
    <w:p w14:paraId="5852B8C4" w14:textId="77777777" w:rsidR="00A74A95" w:rsidRPr="00063529" w:rsidRDefault="00A74A95" w:rsidP="00A74A95">
      <w:pPr>
        <w:rPr>
          <w:rFonts w:asciiTheme="minorHAnsi" w:eastAsiaTheme="minorEastAsia" w:hAnsiTheme="minorHAnsi" w:cstheme="minorHAnsi"/>
          <w:color w:val="000000" w:themeColor="text1"/>
          <w:sz w:val="22"/>
          <w:szCs w:val="22"/>
        </w:rPr>
      </w:pPr>
    </w:p>
    <w:p w14:paraId="74295C30" w14:textId="322325E6" w:rsidR="00A74A95" w:rsidRPr="00063529" w:rsidRDefault="00A74A95" w:rsidP="00A74A95">
      <w:pPr>
        <w:rPr>
          <w:rFonts w:asciiTheme="minorHAnsi" w:eastAsiaTheme="minorEastAsia" w:hAnsiTheme="minorHAnsi" w:cstheme="minorHAnsi"/>
          <w:color w:val="000000" w:themeColor="text1"/>
          <w:sz w:val="22"/>
          <w:szCs w:val="22"/>
        </w:rPr>
      </w:pPr>
      <w:r w:rsidRPr="00063529">
        <w:rPr>
          <w:rFonts w:asciiTheme="minorHAnsi" w:eastAsiaTheme="minorEastAsia" w:hAnsiTheme="minorHAnsi" w:cstheme="minorHAnsi"/>
          <w:color w:val="000000" w:themeColor="text1"/>
          <w:sz w:val="22"/>
          <w:szCs w:val="22"/>
        </w:rPr>
        <w:t>Sincerely,</w:t>
      </w:r>
    </w:p>
    <w:p w14:paraId="71C2855C" w14:textId="77777777" w:rsidR="00A74A95" w:rsidRPr="00063529" w:rsidRDefault="00A74A95" w:rsidP="00A74A95">
      <w:pPr>
        <w:rPr>
          <w:rFonts w:asciiTheme="minorHAnsi" w:eastAsiaTheme="minorEastAsia" w:hAnsiTheme="minorHAnsi" w:cstheme="minorHAnsi"/>
          <w:color w:val="000000" w:themeColor="text1"/>
          <w:sz w:val="22"/>
          <w:szCs w:val="22"/>
        </w:rPr>
      </w:pPr>
    </w:p>
    <w:p w14:paraId="4E83183A" w14:textId="06650677" w:rsidR="00A74A95" w:rsidRPr="00063529" w:rsidRDefault="00F71CFE" w:rsidP="00A74A95">
      <w:pPr>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noProof/>
          <w:color w:val="000000" w:themeColor="text1"/>
          <w:sz w:val="22"/>
          <w:szCs w:val="22"/>
        </w:rPr>
        <w:drawing>
          <wp:anchor distT="0" distB="0" distL="114300" distR="114300" simplePos="0" relativeHeight="251658240" behindDoc="0" locked="0" layoutInCell="1" allowOverlap="1" wp14:anchorId="05992183" wp14:editId="4CEEF620">
            <wp:simplePos x="914400" y="6371771"/>
            <wp:positionH relativeFrom="column">
              <wp:align>left</wp:align>
            </wp:positionH>
            <wp:positionV relativeFrom="paragraph">
              <wp:align>top</wp:align>
            </wp:positionV>
            <wp:extent cx="1481918" cy="542925"/>
            <wp:effectExtent l="0" t="0" r="444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b's signature.JPG"/>
                    <pic:cNvPicPr/>
                  </pic:nvPicPr>
                  <pic:blipFill>
                    <a:blip r:embed="rId9">
                      <a:extLst>
                        <a:ext uri="{28A0092B-C50C-407E-A947-70E740481C1C}">
                          <a14:useLocalDpi xmlns:a14="http://schemas.microsoft.com/office/drawing/2010/main" val="0"/>
                        </a:ext>
                      </a:extLst>
                    </a:blip>
                    <a:stretch>
                      <a:fillRect/>
                    </a:stretch>
                  </pic:blipFill>
                  <pic:spPr>
                    <a:xfrm>
                      <a:off x="0" y="0"/>
                      <a:ext cx="1481918" cy="542925"/>
                    </a:xfrm>
                    <a:prstGeom prst="rect">
                      <a:avLst/>
                    </a:prstGeom>
                  </pic:spPr>
                </pic:pic>
              </a:graphicData>
            </a:graphic>
          </wp:anchor>
        </w:drawing>
      </w:r>
      <w:r w:rsidR="00176A8D">
        <w:rPr>
          <w:rFonts w:asciiTheme="minorHAnsi" w:eastAsiaTheme="minorEastAsia" w:hAnsiTheme="minorHAnsi" w:cstheme="minorHAnsi"/>
          <w:color w:val="000000" w:themeColor="text1"/>
          <w:sz w:val="22"/>
          <w:szCs w:val="22"/>
        </w:rPr>
        <w:br w:type="textWrapping" w:clear="all"/>
      </w:r>
    </w:p>
    <w:p w14:paraId="16454203" w14:textId="77777777" w:rsidR="00A74A95" w:rsidRPr="00063529" w:rsidRDefault="00A74A95" w:rsidP="00A74A95">
      <w:pPr>
        <w:rPr>
          <w:rFonts w:asciiTheme="minorHAnsi" w:eastAsiaTheme="minorEastAsia" w:hAnsiTheme="minorHAnsi" w:cstheme="minorHAnsi"/>
          <w:color w:val="000000" w:themeColor="text1"/>
          <w:sz w:val="22"/>
          <w:szCs w:val="22"/>
        </w:rPr>
      </w:pPr>
      <w:r w:rsidRPr="00063529">
        <w:rPr>
          <w:rFonts w:asciiTheme="minorHAnsi" w:eastAsiaTheme="minorEastAsia" w:hAnsiTheme="minorHAnsi" w:cstheme="minorHAnsi"/>
          <w:color w:val="000000" w:themeColor="text1"/>
          <w:sz w:val="22"/>
          <w:szCs w:val="22"/>
        </w:rPr>
        <w:t>Dr. Rob Ramseyer</w:t>
      </w:r>
    </w:p>
    <w:p w14:paraId="7A0237DD" w14:textId="77777777" w:rsidR="00A74A95" w:rsidRPr="00063529" w:rsidRDefault="00A74A95" w:rsidP="00A74A95">
      <w:pPr>
        <w:rPr>
          <w:rFonts w:asciiTheme="minorHAnsi" w:eastAsiaTheme="minorEastAsia" w:hAnsiTheme="minorHAnsi" w:cstheme="minorHAnsi"/>
          <w:color w:val="000000" w:themeColor="text1"/>
          <w:sz w:val="22"/>
          <w:szCs w:val="22"/>
        </w:rPr>
      </w:pPr>
      <w:r w:rsidRPr="00063529">
        <w:rPr>
          <w:rFonts w:asciiTheme="minorHAnsi" w:eastAsiaTheme="minorEastAsia" w:hAnsiTheme="minorHAnsi" w:cstheme="minorHAnsi"/>
          <w:color w:val="000000" w:themeColor="text1"/>
          <w:sz w:val="22"/>
          <w:szCs w:val="22"/>
        </w:rPr>
        <w:t>Friends University</w:t>
      </w:r>
    </w:p>
    <w:p w14:paraId="42262421" w14:textId="77777777" w:rsidR="00A74A95" w:rsidRPr="00063529" w:rsidRDefault="00A74A95" w:rsidP="00A74A95">
      <w:pPr>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Associate Vice President of Athletics</w:t>
      </w:r>
    </w:p>
    <w:p w14:paraId="4C44CFCB" w14:textId="77777777" w:rsidR="00A74A95" w:rsidRPr="00063529" w:rsidRDefault="00A74A95" w:rsidP="00A74A95">
      <w:pPr>
        <w:rPr>
          <w:rFonts w:asciiTheme="minorHAnsi" w:eastAsiaTheme="minorEastAsia" w:hAnsiTheme="minorHAnsi" w:cstheme="minorHAnsi"/>
          <w:color w:val="000000" w:themeColor="text1"/>
          <w:sz w:val="22"/>
          <w:szCs w:val="22"/>
        </w:rPr>
      </w:pPr>
    </w:p>
    <w:p w14:paraId="06E4755E" w14:textId="77777777" w:rsidR="00A74A95" w:rsidRPr="00063529" w:rsidRDefault="00A74A95" w:rsidP="00A74A95">
      <w:pPr>
        <w:rPr>
          <w:rFonts w:asciiTheme="minorHAnsi" w:eastAsiaTheme="minorEastAsia" w:hAnsiTheme="minorHAnsi" w:cstheme="minorHAnsi"/>
          <w:color w:val="000000" w:themeColor="text1"/>
          <w:sz w:val="22"/>
          <w:szCs w:val="22"/>
        </w:rPr>
      </w:pPr>
    </w:p>
    <w:p w14:paraId="057749BB" w14:textId="77777777" w:rsidR="00A74A95" w:rsidRPr="00063529" w:rsidRDefault="00A74A95" w:rsidP="00A74A95">
      <w:pPr>
        <w:rPr>
          <w:rFonts w:asciiTheme="minorHAnsi" w:eastAsiaTheme="minorEastAsia" w:hAnsiTheme="minorHAnsi" w:cstheme="minorHAnsi"/>
          <w:color w:val="000000" w:themeColor="text1"/>
          <w:sz w:val="22"/>
          <w:szCs w:val="22"/>
        </w:rPr>
      </w:pPr>
    </w:p>
    <w:p w14:paraId="4C542F59" w14:textId="77777777" w:rsidR="00A74A95" w:rsidRPr="00063529" w:rsidRDefault="00A74A95" w:rsidP="00A74A95">
      <w:pPr>
        <w:rPr>
          <w:rFonts w:asciiTheme="minorHAnsi" w:eastAsiaTheme="minorEastAsia" w:hAnsiTheme="minorHAnsi" w:cstheme="minorHAnsi"/>
          <w:color w:val="000000" w:themeColor="text1"/>
          <w:sz w:val="22"/>
          <w:szCs w:val="22"/>
        </w:rPr>
      </w:pPr>
    </w:p>
    <w:p w14:paraId="54A94DCF" w14:textId="77777777" w:rsidR="00A74A95" w:rsidRPr="00063529" w:rsidRDefault="00A74A95" w:rsidP="00A74A95">
      <w:pPr>
        <w:rPr>
          <w:rFonts w:asciiTheme="minorHAnsi" w:eastAsiaTheme="minorEastAsia" w:hAnsiTheme="minorHAnsi" w:cstheme="minorHAnsi"/>
          <w:color w:val="000000" w:themeColor="text1"/>
          <w:sz w:val="22"/>
          <w:szCs w:val="22"/>
        </w:rPr>
      </w:pPr>
    </w:p>
    <w:p w14:paraId="7E1AEE4A" w14:textId="77777777" w:rsidR="00A74A95" w:rsidRPr="00063529" w:rsidRDefault="00A74A95" w:rsidP="00A74A95">
      <w:pPr>
        <w:rPr>
          <w:rFonts w:asciiTheme="minorHAnsi" w:eastAsiaTheme="minorEastAsia" w:hAnsiTheme="minorHAnsi" w:cstheme="minorHAnsi"/>
          <w:color w:val="000000" w:themeColor="text1"/>
          <w:sz w:val="22"/>
          <w:szCs w:val="22"/>
        </w:rPr>
      </w:pPr>
    </w:p>
    <w:p w14:paraId="6A3482E5" w14:textId="77777777" w:rsidR="00A74A95" w:rsidRPr="00063529" w:rsidRDefault="00A74A95" w:rsidP="000E62CC">
      <w:pPr>
        <w:tabs>
          <w:tab w:val="left" w:pos="2340"/>
          <w:tab w:val="left" w:pos="2880"/>
          <w:tab w:val="left" w:pos="6570"/>
          <w:tab w:val="left" w:pos="7920"/>
        </w:tabs>
        <w:rPr>
          <w:rFonts w:asciiTheme="minorHAnsi" w:eastAsiaTheme="minorEastAsia" w:hAnsiTheme="minorHAnsi" w:cstheme="minorHAnsi"/>
          <w:color w:val="000000" w:themeColor="text1"/>
          <w:sz w:val="22"/>
          <w:szCs w:val="22"/>
        </w:rPr>
      </w:pPr>
      <w:hyperlink r:id="rId10" w:history="1">
        <w:r w:rsidRPr="002C5E12">
          <w:rPr>
            <w:rStyle w:val="Hyperlink"/>
            <w:rFonts w:asciiTheme="minorHAnsi" w:hAnsiTheme="minorHAnsi" w:cstheme="minorHAnsi"/>
            <w:color w:val="auto"/>
            <w:sz w:val="22"/>
            <w:szCs w:val="22"/>
          </w:rPr>
          <w:t>www.friendsathletics.com</w:t>
        </w:r>
      </w:hyperlink>
      <w:r w:rsidRPr="002C5E12">
        <w:rPr>
          <w:rFonts w:asciiTheme="minorHAnsi" w:hAnsiTheme="minorHAnsi" w:cstheme="minorHAnsi"/>
          <w:sz w:val="22"/>
          <w:szCs w:val="22"/>
        </w:rPr>
        <w:t xml:space="preserve"> </w:t>
      </w:r>
      <w:r w:rsidR="000E62CC">
        <w:rPr>
          <w:rFonts w:asciiTheme="minorHAnsi" w:hAnsiTheme="minorHAnsi" w:cstheme="minorHAnsi"/>
          <w:sz w:val="22"/>
          <w:szCs w:val="22"/>
        </w:rPr>
        <w:tab/>
      </w:r>
      <w:r w:rsidRPr="002C5E12">
        <w:rPr>
          <w:rFonts w:asciiTheme="minorHAnsi" w:hAnsiTheme="minorHAnsi" w:cstheme="minorHAnsi"/>
          <w:sz w:val="22"/>
          <w:szCs w:val="22"/>
        </w:rPr>
        <w:t xml:space="preserve"> </w:t>
      </w:r>
      <w:r w:rsidRPr="00063529">
        <w:rPr>
          <w:rFonts w:asciiTheme="minorHAnsi" w:hAnsiTheme="minorHAnsi" w:cstheme="minorHAnsi"/>
          <w:sz w:val="22"/>
          <w:szCs w:val="22"/>
        </w:rPr>
        <w:t>2100 West University Avenue</w:t>
      </w:r>
      <w:r>
        <w:rPr>
          <w:rFonts w:asciiTheme="minorHAnsi" w:hAnsiTheme="minorHAnsi" w:cstheme="minorHAnsi"/>
          <w:sz w:val="22"/>
          <w:szCs w:val="22"/>
        </w:rPr>
        <w:t xml:space="preserve">, </w:t>
      </w:r>
      <w:r w:rsidRPr="00063529">
        <w:rPr>
          <w:rFonts w:asciiTheme="minorHAnsi" w:hAnsiTheme="minorHAnsi" w:cstheme="minorHAnsi"/>
          <w:sz w:val="22"/>
          <w:szCs w:val="22"/>
        </w:rPr>
        <w:t>Wichita, KS  67213</w:t>
      </w:r>
      <w:r w:rsidRPr="00063529">
        <w:rPr>
          <w:rFonts w:asciiTheme="minorHAnsi" w:hAnsiTheme="minorHAnsi" w:cstheme="minorHAnsi"/>
          <w:sz w:val="22"/>
          <w:szCs w:val="22"/>
        </w:rPr>
        <w:tab/>
        <w:t>(316) 295-5700</w:t>
      </w:r>
    </w:p>
    <w:p w14:paraId="7B8E6853" w14:textId="77777777" w:rsidR="00A74A95" w:rsidRPr="00063529" w:rsidRDefault="00A74A95" w:rsidP="00A74A95">
      <w:pPr>
        <w:rPr>
          <w:rFonts w:asciiTheme="minorHAnsi" w:eastAsiaTheme="minorEastAsia" w:hAnsiTheme="minorHAnsi" w:cstheme="minorHAnsi"/>
          <w:color w:val="000000" w:themeColor="text1"/>
          <w:sz w:val="22"/>
          <w:szCs w:val="22"/>
        </w:rPr>
      </w:pPr>
      <w:r w:rsidRPr="00063529">
        <w:rPr>
          <w:rFonts w:asciiTheme="minorHAnsi" w:eastAsiaTheme="minorEastAsia" w:hAnsiTheme="minorHAnsi" w:cstheme="minorHAnsi"/>
          <w:color w:val="000000" w:themeColor="text1"/>
          <w:sz w:val="22"/>
          <w:szCs w:val="22"/>
        </w:rPr>
        <w:br w:type="page"/>
      </w:r>
    </w:p>
    <w:p w14:paraId="21452FE4" w14:textId="77777777" w:rsidR="00A74A95" w:rsidRDefault="00A74A95" w:rsidP="00A74A95">
      <w:pPr>
        <w:rPr>
          <w:rFonts w:asciiTheme="minorHAnsi" w:eastAsiaTheme="minorEastAsia" w:hAnsiTheme="minorHAnsi" w:cstheme="minorHAnsi"/>
          <w:b/>
          <w:bCs/>
          <w:color w:val="000000" w:themeColor="text1"/>
          <w:sz w:val="22"/>
          <w:szCs w:val="22"/>
        </w:rPr>
      </w:pPr>
      <w:r w:rsidRPr="00B07F61">
        <w:rPr>
          <w:rFonts w:asciiTheme="minorHAnsi" w:eastAsiaTheme="minorEastAsia" w:hAnsiTheme="minorHAnsi" w:cstheme="minorHAnsi"/>
          <w:b/>
          <w:bCs/>
          <w:color w:val="000000" w:themeColor="text1"/>
          <w:sz w:val="22"/>
          <w:szCs w:val="22"/>
        </w:rPr>
        <w:lastRenderedPageBreak/>
        <w:t>FRIENDS UNIVERSITY MISSION STATEMENT</w:t>
      </w:r>
    </w:p>
    <w:p w14:paraId="764AFB7E" w14:textId="77777777" w:rsidR="00A74A95" w:rsidRPr="00B07F61" w:rsidRDefault="00A74A95" w:rsidP="00A74A95">
      <w:pPr>
        <w:rPr>
          <w:rFonts w:asciiTheme="minorHAnsi" w:eastAsiaTheme="minorEastAsia" w:hAnsiTheme="minorHAnsi" w:cstheme="minorHAnsi"/>
          <w:color w:val="000000" w:themeColor="text1"/>
          <w:sz w:val="22"/>
          <w:szCs w:val="22"/>
        </w:rPr>
      </w:pPr>
    </w:p>
    <w:p w14:paraId="359EFD6C"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Friends University, a Christian University of Quaker heritage, equips students to honor God and serve others by integrating their intellectual, spiritual</w:t>
      </w:r>
      <w:r>
        <w:rPr>
          <w:rFonts w:asciiTheme="minorHAnsi" w:eastAsiaTheme="minorEastAsia" w:hAnsiTheme="minorHAnsi" w:cstheme="minorHAnsi"/>
          <w:color w:val="000000" w:themeColor="text1"/>
          <w:sz w:val="21"/>
          <w:szCs w:val="21"/>
        </w:rPr>
        <w:t>,</w:t>
      </w:r>
      <w:r w:rsidRPr="005E3606">
        <w:rPr>
          <w:rFonts w:asciiTheme="minorHAnsi" w:eastAsiaTheme="minorEastAsia" w:hAnsiTheme="minorHAnsi" w:cstheme="minorHAnsi"/>
          <w:color w:val="000000" w:themeColor="text1"/>
          <w:sz w:val="21"/>
          <w:szCs w:val="21"/>
        </w:rPr>
        <w:t xml:space="preserve"> and professional lives.</w:t>
      </w:r>
    </w:p>
    <w:p w14:paraId="2F6CDA66"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7E033D70"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5D58EF57" w14:textId="77777777" w:rsidR="00A74A95" w:rsidRDefault="00A74A95" w:rsidP="00A74A95">
      <w:pPr>
        <w:jc w:val="both"/>
        <w:rPr>
          <w:rFonts w:asciiTheme="minorHAnsi" w:eastAsiaTheme="minorEastAsia" w:hAnsiTheme="minorHAnsi" w:cstheme="minorHAnsi"/>
          <w:b/>
          <w:bCs/>
          <w:color w:val="000000" w:themeColor="text1"/>
          <w:sz w:val="22"/>
          <w:szCs w:val="22"/>
        </w:rPr>
      </w:pPr>
      <w:r w:rsidRPr="00B07F61">
        <w:rPr>
          <w:rFonts w:asciiTheme="minorHAnsi" w:eastAsiaTheme="minorEastAsia" w:hAnsiTheme="minorHAnsi" w:cstheme="minorHAnsi"/>
          <w:b/>
          <w:bCs/>
          <w:color w:val="000000" w:themeColor="text1"/>
          <w:sz w:val="22"/>
          <w:szCs w:val="22"/>
        </w:rPr>
        <w:t>NATIONAL ASSOCIATION OF INTERCOLLEGIATE ATHLETICS (NAIA)</w:t>
      </w:r>
    </w:p>
    <w:p w14:paraId="37E2CDF9" w14:textId="77777777" w:rsidR="00A74A95" w:rsidRPr="0074147E" w:rsidRDefault="00A74A95" w:rsidP="00A74A95">
      <w:pPr>
        <w:jc w:val="both"/>
        <w:rPr>
          <w:rFonts w:asciiTheme="minorHAnsi" w:eastAsiaTheme="minorEastAsia" w:hAnsiTheme="minorHAnsi" w:cstheme="minorHAnsi"/>
          <w:bCs/>
          <w:color w:val="000000" w:themeColor="text1"/>
          <w:sz w:val="22"/>
          <w:szCs w:val="22"/>
        </w:rPr>
      </w:pPr>
    </w:p>
    <w:p w14:paraId="13049C7B"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Friends University is a member of the NAIA.</w:t>
      </w:r>
    </w:p>
    <w:p w14:paraId="32F3D80D" w14:textId="77777777" w:rsidR="00A74A95" w:rsidRPr="005E3606" w:rsidRDefault="00A74A95" w:rsidP="00A74A95">
      <w:pPr>
        <w:jc w:val="both"/>
        <w:rPr>
          <w:rFonts w:asciiTheme="minorHAnsi" w:eastAsiaTheme="minorEastAsia" w:hAnsiTheme="minorHAnsi" w:cstheme="minorHAnsi"/>
          <w:i/>
          <w:iCs/>
          <w:color w:val="000000" w:themeColor="text1"/>
          <w:sz w:val="21"/>
          <w:szCs w:val="21"/>
        </w:rPr>
      </w:pPr>
      <w:r w:rsidRPr="005E3606">
        <w:rPr>
          <w:rFonts w:asciiTheme="minorHAnsi" w:eastAsiaTheme="minorEastAsia" w:hAnsiTheme="minorHAnsi" w:cstheme="minorHAnsi"/>
          <w:i/>
          <w:iCs/>
          <w:color w:val="000000" w:themeColor="text1"/>
          <w:sz w:val="21"/>
          <w:szCs w:val="21"/>
        </w:rPr>
        <w:t>The purpose of the NAIA is to promote the education and development of students through intercollegiate athletic participation. Member institutions, although varied and diverse, share a common commitment to high standards and to the principle that participation in athletics serves as an integral part of the total educational process. The NAIA embraces the concept of the student and recognizes the importance of the individuality of each member institution, the value of the conference and regional structure, and the benefits of membership in a national association.</w:t>
      </w:r>
    </w:p>
    <w:p w14:paraId="4FB43B7F" w14:textId="77777777" w:rsidR="00A74A95" w:rsidRDefault="00A74A95" w:rsidP="00A74A95">
      <w:pPr>
        <w:jc w:val="both"/>
        <w:rPr>
          <w:rFonts w:asciiTheme="minorHAnsi" w:eastAsiaTheme="minorEastAsia" w:hAnsiTheme="minorHAnsi" w:cstheme="minorHAnsi"/>
          <w:color w:val="000000" w:themeColor="text1"/>
          <w:sz w:val="21"/>
          <w:szCs w:val="21"/>
        </w:rPr>
      </w:pPr>
    </w:p>
    <w:p w14:paraId="505B49A2"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5924A52A" w14:textId="77777777" w:rsidR="00A74A95" w:rsidRDefault="00A74A95" w:rsidP="00A74A95">
      <w:pPr>
        <w:jc w:val="both"/>
        <w:rPr>
          <w:rFonts w:asciiTheme="minorHAnsi" w:eastAsiaTheme="minorEastAsia" w:hAnsiTheme="minorHAnsi" w:cstheme="minorHAnsi"/>
          <w:b/>
          <w:bCs/>
          <w:color w:val="000000" w:themeColor="text1"/>
          <w:sz w:val="22"/>
          <w:szCs w:val="22"/>
        </w:rPr>
      </w:pPr>
      <w:r w:rsidRPr="00B07F61">
        <w:rPr>
          <w:rFonts w:asciiTheme="minorHAnsi" w:eastAsiaTheme="minorEastAsia" w:hAnsiTheme="minorHAnsi" w:cstheme="minorHAnsi"/>
          <w:b/>
          <w:bCs/>
          <w:color w:val="000000" w:themeColor="text1"/>
          <w:sz w:val="22"/>
          <w:szCs w:val="22"/>
        </w:rPr>
        <w:t>KANSAS COLLEGIATE ATHLETIC CONFERENCE (KCAC)</w:t>
      </w:r>
    </w:p>
    <w:p w14:paraId="6DE129E0" w14:textId="77777777" w:rsidR="00A74A95" w:rsidRPr="0074147E" w:rsidRDefault="00A74A95" w:rsidP="00A74A95">
      <w:pPr>
        <w:jc w:val="both"/>
        <w:rPr>
          <w:rFonts w:asciiTheme="minorHAnsi" w:eastAsiaTheme="minorEastAsia" w:hAnsiTheme="minorHAnsi" w:cstheme="minorHAnsi"/>
          <w:color w:val="000000" w:themeColor="text1"/>
          <w:sz w:val="22"/>
          <w:szCs w:val="22"/>
        </w:rPr>
      </w:pPr>
    </w:p>
    <w:p w14:paraId="72106C9C" w14:textId="1C8289CC" w:rsidR="00A74A95" w:rsidRDefault="00A74A95" w:rsidP="00A74A95">
      <w:pPr>
        <w:jc w:val="both"/>
        <w:rPr>
          <w:rFonts w:asciiTheme="minorHAnsi" w:eastAsia="Times New Roman" w:hAnsiTheme="minorHAnsi" w:cstheme="minorHAnsi"/>
          <w:bCs/>
          <w:color w:val="000000" w:themeColor="text1"/>
          <w:sz w:val="21"/>
          <w:szCs w:val="21"/>
        </w:rPr>
      </w:pPr>
      <w:r w:rsidRPr="005E3606">
        <w:rPr>
          <w:rFonts w:asciiTheme="minorHAnsi" w:eastAsiaTheme="minorEastAsia" w:hAnsiTheme="minorHAnsi" w:cstheme="minorHAnsi"/>
          <w:color w:val="000000" w:themeColor="text1"/>
          <w:sz w:val="21"/>
          <w:szCs w:val="21"/>
        </w:rPr>
        <w:t xml:space="preserve">Friends </w:t>
      </w:r>
      <w:r w:rsidR="00C42C39">
        <w:rPr>
          <w:rFonts w:asciiTheme="minorHAnsi" w:eastAsiaTheme="minorEastAsia" w:hAnsiTheme="minorHAnsi" w:cstheme="minorHAnsi"/>
          <w:color w:val="000000" w:themeColor="text1"/>
          <w:sz w:val="21"/>
          <w:szCs w:val="21"/>
        </w:rPr>
        <w:t>University</w:t>
      </w:r>
      <w:r w:rsidRPr="005E3606">
        <w:rPr>
          <w:rFonts w:asciiTheme="minorHAnsi" w:eastAsiaTheme="minorEastAsia" w:hAnsiTheme="minorHAnsi" w:cstheme="minorHAnsi"/>
          <w:color w:val="000000" w:themeColor="text1"/>
          <w:sz w:val="21"/>
          <w:szCs w:val="21"/>
        </w:rPr>
        <w:t xml:space="preserve"> is a proud member of the Kansas Collegiate Athletic Conference.</w:t>
      </w:r>
      <w:r>
        <w:rPr>
          <w:rFonts w:asciiTheme="minorHAnsi" w:eastAsia="Times New Roman" w:hAnsiTheme="minorHAnsi" w:cstheme="minorHAnsi"/>
          <w:bCs/>
          <w:color w:val="000000" w:themeColor="text1"/>
          <w:sz w:val="21"/>
          <w:szCs w:val="21"/>
        </w:rPr>
        <w:t xml:space="preserve"> Friends</w:t>
      </w:r>
      <w:r w:rsidRPr="005E3606">
        <w:rPr>
          <w:rFonts w:asciiTheme="minorHAnsi" w:eastAsia="Times New Roman" w:hAnsiTheme="minorHAnsi" w:cstheme="minorHAnsi"/>
          <w:bCs/>
          <w:color w:val="000000" w:themeColor="text1"/>
          <w:sz w:val="21"/>
          <w:szCs w:val="21"/>
        </w:rPr>
        <w:t xml:space="preserve"> will work in collaboration with the conference office and other conference members.  Coaches are encouraged to pursue leadership positions within the conference.</w:t>
      </w:r>
    </w:p>
    <w:p w14:paraId="7B238EC9" w14:textId="77777777" w:rsidR="00A74A95" w:rsidRPr="005E3606" w:rsidRDefault="00A74A95" w:rsidP="00A74A95">
      <w:pPr>
        <w:jc w:val="both"/>
        <w:rPr>
          <w:rFonts w:asciiTheme="minorHAnsi" w:eastAsia="Times New Roman" w:hAnsiTheme="minorHAnsi" w:cstheme="minorHAnsi"/>
          <w:bCs/>
          <w:color w:val="000000" w:themeColor="text1"/>
          <w:sz w:val="21"/>
          <w:szCs w:val="21"/>
        </w:rPr>
      </w:pPr>
    </w:p>
    <w:p w14:paraId="1E29A770" w14:textId="77777777" w:rsidR="00A74A95" w:rsidRPr="00B07F61" w:rsidRDefault="00A74A95" w:rsidP="00A74A95">
      <w:pPr>
        <w:jc w:val="both"/>
        <w:rPr>
          <w:rFonts w:asciiTheme="minorHAnsi" w:eastAsiaTheme="minorEastAsia" w:hAnsiTheme="minorHAnsi" w:cstheme="minorHAnsi"/>
          <w:color w:val="000000" w:themeColor="text1"/>
          <w:sz w:val="21"/>
          <w:szCs w:val="21"/>
          <w:u w:val="single"/>
        </w:rPr>
      </w:pPr>
      <w:r w:rsidRPr="00B07F61">
        <w:rPr>
          <w:rFonts w:asciiTheme="minorHAnsi" w:eastAsiaTheme="minorEastAsia" w:hAnsiTheme="minorHAnsi" w:cstheme="minorHAnsi"/>
          <w:b/>
          <w:bCs/>
          <w:color w:val="000000" w:themeColor="text1"/>
          <w:sz w:val="21"/>
          <w:szCs w:val="21"/>
          <w:u w:val="single"/>
        </w:rPr>
        <w:t>Philosophy of the Kansas Collegiate Athletic Conference</w:t>
      </w:r>
    </w:p>
    <w:p w14:paraId="3F093540" w14:textId="77777777" w:rsidR="00A74A95" w:rsidRPr="005E3606" w:rsidRDefault="00A74A95" w:rsidP="00A74A95">
      <w:pPr>
        <w:jc w:val="both"/>
        <w:rPr>
          <w:rFonts w:asciiTheme="minorHAnsi" w:eastAsiaTheme="minorEastAsia" w:hAnsiTheme="minorHAnsi" w:cstheme="minorHAnsi"/>
          <w:i/>
          <w:iCs/>
          <w:color w:val="000000" w:themeColor="text1"/>
          <w:sz w:val="21"/>
          <w:szCs w:val="21"/>
        </w:rPr>
      </w:pPr>
      <w:r w:rsidRPr="005E3606">
        <w:rPr>
          <w:rFonts w:asciiTheme="minorHAnsi" w:eastAsiaTheme="minorEastAsia" w:hAnsiTheme="minorHAnsi" w:cstheme="minorHAnsi"/>
          <w:i/>
          <w:iCs/>
          <w:color w:val="000000" w:themeColor="text1"/>
          <w:sz w:val="21"/>
          <w:szCs w:val="21"/>
        </w:rPr>
        <w:t>Our intention is that intercollegiate athletics, among Kansas Collegiate Athletic Conference members, be an integral part of the total educational process. Through athletics, participants find one more avenue to experience and understand themselves, others, and the world in which they live. In the act of competition there is an emphasis on commitment, cooperation, high achievement, and working toward a common goal. Member institutions, although varied and diverse, share a common commitment to Christian values, high standards of character development, moral integrity, and social values. The KCAC supports equality in all facets of athletics.</w:t>
      </w:r>
    </w:p>
    <w:p w14:paraId="5F4CAF9D" w14:textId="77777777" w:rsidR="00A74A95" w:rsidRPr="005E3606" w:rsidRDefault="00A74A95" w:rsidP="00A74A95">
      <w:pPr>
        <w:jc w:val="both"/>
        <w:rPr>
          <w:rFonts w:asciiTheme="minorHAnsi" w:eastAsiaTheme="minorEastAsia" w:hAnsiTheme="minorHAnsi" w:cstheme="minorHAnsi"/>
          <w:i/>
          <w:iCs/>
          <w:color w:val="000000" w:themeColor="text1"/>
          <w:sz w:val="21"/>
          <w:szCs w:val="21"/>
        </w:rPr>
      </w:pPr>
      <w:r w:rsidRPr="005E3606">
        <w:rPr>
          <w:rFonts w:asciiTheme="minorHAnsi" w:eastAsiaTheme="minorEastAsia" w:hAnsiTheme="minorHAnsi" w:cstheme="minorHAnsi"/>
          <w:i/>
          <w:iCs/>
          <w:color w:val="000000" w:themeColor="text1"/>
          <w:sz w:val="21"/>
          <w:szCs w:val="21"/>
        </w:rPr>
        <w:t>The KCAC is subject to the National Association of Intercollegiate Athletics (NAIA) rules and regulations. The governance of the KCAC, like that of the NAIA, is based upon the integrity of member institutions. The KCAC embraces the concept of “acting so as to bring about the greatest possible good” and considers specific “conditions” when making decisions that will impact either the conference or individual institutions.</w:t>
      </w:r>
    </w:p>
    <w:p w14:paraId="1BFA124C" w14:textId="77777777" w:rsidR="00A74A95" w:rsidRPr="005E3606" w:rsidRDefault="00A74A95" w:rsidP="00A74A95">
      <w:pPr>
        <w:ind w:left="5040" w:firstLine="720"/>
        <w:jc w:val="both"/>
        <w:rPr>
          <w:rFonts w:asciiTheme="minorHAnsi" w:eastAsiaTheme="minorEastAsia" w:hAnsiTheme="minorHAnsi" w:cstheme="minorHAnsi"/>
          <w:b/>
          <w:bCs/>
          <w:color w:val="000000" w:themeColor="text1"/>
          <w:sz w:val="21"/>
          <w:szCs w:val="21"/>
        </w:rPr>
      </w:pPr>
      <w:r w:rsidRPr="005E3606">
        <w:rPr>
          <w:rFonts w:asciiTheme="minorHAnsi" w:eastAsiaTheme="minorEastAsia" w:hAnsiTheme="minorHAnsi" w:cstheme="minorHAnsi"/>
          <w:color w:val="000000" w:themeColor="text1"/>
          <w:sz w:val="21"/>
          <w:szCs w:val="21"/>
        </w:rPr>
        <w:t xml:space="preserve"> (Taken from the KCAC Constitution</w:t>
      </w:r>
      <w:r>
        <w:rPr>
          <w:rFonts w:asciiTheme="minorHAnsi" w:eastAsiaTheme="minorEastAsia" w:hAnsiTheme="minorHAnsi" w:cstheme="minorHAnsi"/>
          <w:color w:val="000000" w:themeColor="text1"/>
          <w:sz w:val="21"/>
          <w:szCs w:val="21"/>
        </w:rPr>
        <w:t>)</w:t>
      </w:r>
    </w:p>
    <w:p w14:paraId="639CB58A" w14:textId="77777777" w:rsidR="00A74A95" w:rsidRDefault="00A74A95" w:rsidP="00A74A95">
      <w:pPr>
        <w:jc w:val="both"/>
        <w:rPr>
          <w:rFonts w:asciiTheme="minorHAnsi" w:eastAsiaTheme="minorEastAsia" w:hAnsiTheme="minorHAnsi" w:cstheme="minorHAnsi"/>
          <w:b/>
          <w:bCs/>
          <w:color w:val="000000" w:themeColor="text1"/>
          <w:sz w:val="21"/>
          <w:szCs w:val="21"/>
        </w:rPr>
      </w:pPr>
    </w:p>
    <w:p w14:paraId="0DED575D" w14:textId="77777777" w:rsidR="00A74A95" w:rsidRPr="005E3606" w:rsidRDefault="00A74A95" w:rsidP="00A74A95">
      <w:pPr>
        <w:jc w:val="both"/>
        <w:rPr>
          <w:rFonts w:asciiTheme="minorHAnsi" w:eastAsiaTheme="minorEastAsia" w:hAnsiTheme="minorHAnsi" w:cstheme="minorHAnsi"/>
          <w:b/>
          <w:bCs/>
          <w:color w:val="000000" w:themeColor="text1"/>
          <w:sz w:val="21"/>
          <w:szCs w:val="21"/>
        </w:rPr>
      </w:pPr>
    </w:p>
    <w:p w14:paraId="47495765" w14:textId="0A65EF9C" w:rsidR="00A74A95" w:rsidRPr="00C42C39" w:rsidRDefault="00A74A95" w:rsidP="00C42C39">
      <w:pPr>
        <w:rPr>
          <w:rFonts w:asciiTheme="minorHAnsi" w:eastAsiaTheme="minorEastAsia" w:hAnsiTheme="minorHAnsi" w:cstheme="minorHAnsi"/>
          <w:b/>
          <w:bCs/>
          <w:smallCaps/>
          <w:color w:val="000000" w:themeColor="text1"/>
          <w:sz w:val="36"/>
          <w:szCs w:val="36"/>
        </w:rPr>
      </w:pPr>
      <w:r>
        <w:rPr>
          <w:rFonts w:asciiTheme="minorHAnsi" w:eastAsiaTheme="minorEastAsia" w:hAnsiTheme="minorHAnsi" w:cstheme="minorHAnsi"/>
          <w:b/>
          <w:bCs/>
          <w:smallCaps/>
          <w:color w:val="000000" w:themeColor="text1"/>
          <w:sz w:val="36"/>
          <w:szCs w:val="36"/>
        </w:rPr>
        <w:br w:type="page"/>
      </w:r>
    </w:p>
    <w:p w14:paraId="63AA97D4" w14:textId="6A97D1EB" w:rsidR="00A74A95" w:rsidRPr="00D7411E" w:rsidRDefault="00D7411E" w:rsidP="00D7411E">
      <w:pPr>
        <w:spacing w:after="120"/>
        <w:jc w:val="center"/>
        <w:rPr>
          <w:rFonts w:asciiTheme="minorHAnsi" w:eastAsiaTheme="minorEastAsia" w:hAnsiTheme="minorHAnsi" w:cstheme="minorHAnsi"/>
          <w:color w:val="000000" w:themeColor="text1"/>
          <w:sz w:val="36"/>
          <w:szCs w:val="22"/>
        </w:rPr>
        <w:sectPr w:rsidR="00A74A95" w:rsidRPr="00D7411E" w:rsidSect="00A74A95">
          <w:headerReference w:type="default" r:id="rId11"/>
          <w:footerReference w:type="even" r:id="rId12"/>
          <w:footerReference w:type="default" r:id="rId13"/>
          <w:headerReference w:type="first" r:id="rId14"/>
          <w:footerReference w:type="first" r:id="rId15"/>
          <w:pgSz w:w="12240" w:h="15840"/>
          <w:pgMar w:top="864" w:right="1440" w:bottom="432" w:left="1440" w:header="720" w:footer="720" w:gutter="0"/>
          <w:cols w:space="720"/>
          <w:titlePg/>
        </w:sectPr>
      </w:pPr>
      <w:r w:rsidRPr="00D7411E">
        <w:rPr>
          <w:rFonts w:asciiTheme="minorHAnsi" w:eastAsiaTheme="minorEastAsia" w:hAnsiTheme="minorHAnsi" w:cstheme="minorHAnsi"/>
          <w:b/>
          <w:bCs/>
          <w:color w:val="000000" w:themeColor="text1"/>
          <w:sz w:val="36"/>
          <w:szCs w:val="22"/>
        </w:rPr>
        <w:lastRenderedPageBreak/>
        <w:t>ACADEMICS</w:t>
      </w:r>
      <w:r w:rsidR="00EF3F4F">
        <w:rPr>
          <w:rFonts w:asciiTheme="minorHAnsi" w:eastAsiaTheme="minorEastAsia" w:hAnsiTheme="minorHAnsi" w:cstheme="minorHAnsi"/>
          <w:b/>
          <w:bCs/>
          <w:color w:val="000000" w:themeColor="text1"/>
          <w:sz w:val="36"/>
          <w:szCs w:val="22"/>
        </w:rPr>
        <w:t xml:space="preserve"> AND POLICIES</w:t>
      </w:r>
    </w:p>
    <w:p w14:paraId="7FEED3DF" w14:textId="77777777" w:rsidR="00D7411E" w:rsidRDefault="00D7411E" w:rsidP="00CC0E97">
      <w:pPr>
        <w:spacing w:after="120"/>
        <w:jc w:val="both"/>
        <w:rPr>
          <w:rFonts w:asciiTheme="minorHAnsi" w:eastAsiaTheme="minorEastAsia" w:hAnsiTheme="minorHAnsi" w:cstheme="minorHAnsi"/>
          <w:b/>
          <w:bCs/>
          <w:color w:val="000000" w:themeColor="text1"/>
          <w:sz w:val="22"/>
          <w:szCs w:val="22"/>
        </w:rPr>
      </w:pPr>
    </w:p>
    <w:p w14:paraId="30B22F38" w14:textId="37562C50" w:rsidR="00CC0E97" w:rsidRPr="00B07F61" w:rsidRDefault="00CC0E97" w:rsidP="00CC0E97">
      <w:pPr>
        <w:spacing w:after="120"/>
        <w:jc w:val="both"/>
        <w:rPr>
          <w:rFonts w:asciiTheme="minorHAnsi" w:eastAsiaTheme="minorEastAsia" w:hAnsiTheme="minorHAnsi" w:cstheme="minorHAnsi"/>
          <w:color w:val="000000" w:themeColor="text1"/>
          <w:sz w:val="22"/>
          <w:szCs w:val="22"/>
        </w:rPr>
        <w:sectPr w:rsidR="00CC0E97" w:rsidRPr="00B07F61" w:rsidSect="004549DF">
          <w:headerReference w:type="default" r:id="rId16"/>
          <w:footerReference w:type="even" r:id="rId17"/>
          <w:footerReference w:type="default" r:id="rId18"/>
          <w:headerReference w:type="first" r:id="rId19"/>
          <w:footerReference w:type="first" r:id="rId20"/>
          <w:type w:val="continuous"/>
          <w:pgSz w:w="12240" w:h="15840"/>
          <w:pgMar w:top="864" w:right="1440" w:bottom="432" w:left="1440" w:header="720" w:footer="720" w:gutter="0"/>
          <w:cols w:space="720"/>
          <w:titlePg/>
        </w:sectPr>
      </w:pPr>
      <w:r w:rsidRPr="00B07F61">
        <w:rPr>
          <w:rFonts w:asciiTheme="minorHAnsi" w:eastAsiaTheme="minorEastAsia" w:hAnsiTheme="minorHAnsi" w:cstheme="minorHAnsi"/>
          <w:b/>
          <w:bCs/>
          <w:color w:val="000000" w:themeColor="text1"/>
          <w:sz w:val="22"/>
          <w:szCs w:val="22"/>
        </w:rPr>
        <w:t>ACADEMIC SERVICES</w:t>
      </w:r>
    </w:p>
    <w:p w14:paraId="3ECA4977" w14:textId="77777777" w:rsidR="00CC0E97" w:rsidRPr="00E076B5" w:rsidRDefault="00CC0E97" w:rsidP="00CC0E97">
      <w:pPr>
        <w:jc w:val="both"/>
        <w:rPr>
          <w:rFonts w:asciiTheme="minorHAnsi" w:eastAsiaTheme="minorEastAsia" w:hAnsiTheme="minorHAnsi" w:cstheme="minorHAnsi"/>
          <w:color w:val="000000" w:themeColor="text1"/>
          <w:sz w:val="21"/>
          <w:szCs w:val="21"/>
        </w:rPr>
      </w:pPr>
      <w:r w:rsidRPr="008524BC">
        <w:rPr>
          <w:rFonts w:asciiTheme="minorHAnsi" w:eastAsiaTheme="minorEastAsia" w:hAnsiTheme="minorHAnsi" w:cstheme="minorHAnsi"/>
          <w:color w:val="000000" w:themeColor="text1"/>
          <w:sz w:val="21"/>
          <w:szCs w:val="21"/>
        </w:rPr>
        <w:t xml:space="preserve">Dr. Kenneth Stoltzfus, </w:t>
      </w:r>
      <w:r w:rsidRPr="00E076B5">
        <w:rPr>
          <w:rFonts w:asciiTheme="minorHAnsi" w:eastAsiaTheme="minorEastAsia" w:hAnsiTheme="minorHAnsi" w:cstheme="minorHAnsi"/>
          <w:color w:val="000000" w:themeColor="text1"/>
          <w:sz w:val="21"/>
          <w:szCs w:val="21"/>
        </w:rPr>
        <w:t>VP of Academic Affairs and</w:t>
      </w:r>
    </w:p>
    <w:p w14:paraId="71713710" w14:textId="77777777" w:rsidR="00CC0E97" w:rsidRPr="008524BC" w:rsidRDefault="00CC0E97" w:rsidP="00CC0E97">
      <w:pPr>
        <w:jc w:val="both"/>
        <w:rPr>
          <w:rFonts w:asciiTheme="minorHAnsi" w:eastAsiaTheme="minorEastAsia" w:hAnsiTheme="minorHAnsi" w:cstheme="minorHAnsi"/>
          <w:color w:val="000000" w:themeColor="text1"/>
          <w:sz w:val="21"/>
          <w:szCs w:val="21"/>
        </w:rPr>
      </w:pPr>
      <w:r w:rsidRPr="00E076B5">
        <w:rPr>
          <w:rFonts w:asciiTheme="minorHAnsi" w:eastAsiaTheme="minorEastAsia" w:hAnsiTheme="minorHAnsi" w:cstheme="minorHAnsi"/>
          <w:color w:val="000000" w:themeColor="text1"/>
          <w:sz w:val="21"/>
          <w:szCs w:val="21"/>
        </w:rPr>
        <w:t>Dean of the Faculty</w:t>
      </w:r>
    </w:p>
    <w:p w14:paraId="1F5A630A" w14:textId="77777777" w:rsidR="00CC0E97" w:rsidRPr="008524BC" w:rsidRDefault="00CC0E97" w:rsidP="00CC0E97">
      <w:pPr>
        <w:jc w:val="both"/>
        <w:rPr>
          <w:rFonts w:asciiTheme="minorHAnsi" w:eastAsiaTheme="minorEastAsia" w:hAnsiTheme="minorHAnsi" w:cstheme="minorHAnsi"/>
          <w:color w:val="000000" w:themeColor="text1"/>
          <w:sz w:val="21"/>
          <w:szCs w:val="21"/>
        </w:rPr>
      </w:pPr>
      <w:r w:rsidRPr="008524BC">
        <w:rPr>
          <w:rFonts w:asciiTheme="minorHAnsi" w:eastAsiaTheme="minorEastAsia" w:hAnsiTheme="minorHAnsi" w:cstheme="minorHAnsi"/>
          <w:color w:val="000000" w:themeColor="text1"/>
          <w:sz w:val="21"/>
          <w:szCs w:val="21"/>
        </w:rPr>
        <w:t>Phone: 316-295-5812</w:t>
      </w:r>
    </w:p>
    <w:p w14:paraId="699644C8" w14:textId="77777777" w:rsidR="00CC0E97" w:rsidRPr="008524BC" w:rsidRDefault="00CC0E97" w:rsidP="00CC0E97">
      <w:pPr>
        <w:jc w:val="both"/>
        <w:rPr>
          <w:rFonts w:asciiTheme="minorHAnsi" w:eastAsiaTheme="minorEastAsia" w:hAnsiTheme="minorHAnsi" w:cstheme="minorHAnsi"/>
          <w:color w:val="000000" w:themeColor="text1"/>
          <w:sz w:val="21"/>
          <w:szCs w:val="21"/>
        </w:rPr>
      </w:pPr>
      <w:r w:rsidRPr="008524BC">
        <w:rPr>
          <w:rFonts w:asciiTheme="minorHAnsi" w:eastAsiaTheme="minorEastAsia" w:hAnsiTheme="minorHAnsi" w:cstheme="minorHAnsi"/>
          <w:color w:val="000000" w:themeColor="text1"/>
          <w:sz w:val="21"/>
          <w:szCs w:val="21"/>
        </w:rPr>
        <w:t xml:space="preserve">Email: </w:t>
      </w:r>
      <w:hyperlink r:id="rId21">
        <w:r w:rsidRPr="008524BC">
          <w:rPr>
            <w:rStyle w:val="Hyperlink"/>
            <w:rFonts w:asciiTheme="minorHAnsi" w:eastAsiaTheme="minorEastAsia" w:hAnsiTheme="minorHAnsi" w:cstheme="minorHAnsi"/>
            <w:color w:val="000000" w:themeColor="text1"/>
            <w:sz w:val="21"/>
            <w:szCs w:val="21"/>
          </w:rPr>
          <w:t>Kenneth_Stoltzfus@friends.edu</w:t>
        </w:r>
      </w:hyperlink>
    </w:p>
    <w:p w14:paraId="44D997CE" w14:textId="77777777" w:rsidR="00CC0E97" w:rsidRPr="008524BC" w:rsidRDefault="00CC0E97" w:rsidP="00CC0E97">
      <w:pPr>
        <w:jc w:val="both"/>
        <w:rPr>
          <w:rFonts w:asciiTheme="minorHAnsi" w:eastAsiaTheme="minorEastAsia" w:hAnsiTheme="minorHAnsi" w:cstheme="minorHAnsi"/>
          <w:color w:val="000000" w:themeColor="text1"/>
          <w:sz w:val="21"/>
          <w:szCs w:val="21"/>
        </w:rPr>
      </w:pPr>
    </w:p>
    <w:p w14:paraId="6AA189EF" w14:textId="5CC7816E" w:rsidR="00CC0E97" w:rsidRPr="008524BC" w:rsidRDefault="00570BCE" w:rsidP="00CC0E97">
      <w:pPr>
        <w:jc w:val="both"/>
        <w:rPr>
          <w:rFonts w:asciiTheme="minorHAnsi" w:eastAsiaTheme="minorEastAsia" w:hAnsiTheme="minorHAnsi" w:cstheme="minorHAnsi"/>
          <w:b/>
          <w:bCs/>
          <w:color w:val="000000" w:themeColor="text1"/>
          <w:sz w:val="21"/>
          <w:szCs w:val="21"/>
        </w:rPr>
      </w:pPr>
      <w:r>
        <w:rPr>
          <w:rFonts w:asciiTheme="minorHAnsi" w:eastAsiaTheme="minorEastAsia" w:hAnsiTheme="minorHAnsi" w:cstheme="minorHAnsi"/>
          <w:b/>
          <w:bCs/>
          <w:color w:val="000000" w:themeColor="text1"/>
          <w:sz w:val="21"/>
          <w:szCs w:val="21"/>
        </w:rPr>
        <w:t>Taylor Mounts</w:t>
      </w:r>
      <w:r w:rsidR="00CC0E97" w:rsidRPr="008524BC">
        <w:rPr>
          <w:rFonts w:asciiTheme="minorHAnsi" w:eastAsiaTheme="minorEastAsia" w:hAnsiTheme="minorHAnsi" w:cstheme="minorHAnsi"/>
          <w:b/>
          <w:bCs/>
          <w:color w:val="000000" w:themeColor="text1"/>
          <w:sz w:val="21"/>
          <w:szCs w:val="21"/>
        </w:rPr>
        <w:t>, Director of Student-Athlete Success</w:t>
      </w:r>
    </w:p>
    <w:p w14:paraId="680972EB" w14:textId="31B8BF98" w:rsidR="00CC0E97" w:rsidRPr="008524BC" w:rsidRDefault="00CC0E97" w:rsidP="00CC0E97">
      <w:pPr>
        <w:jc w:val="both"/>
        <w:rPr>
          <w:rFonts w:asciiTheme="minorHAnsi" w:eastAsiaTheme="minorEastAsia" w:hAnsiTheme="minorHAnsi" w:cstheme="minorHAnsi"/>
          <w:bCs/>
          <w:color w:val="000000" w:themeColor="text1"/>
          <w:sz w:val="21"/>
          <w:szCs w:val="21"/>
        </w:rPr>
      </w:pPr>
      <w:r w:rsidRPr="008524BC">
        <w:rPr>
          <w:rFonts w:asciiTheme="minorHAnsi" w:eastAsiaTheme="minorEastAsia" w:hAnsiTheme="minorHAnsi" w:cstheme="minorHAnsi"/>
          <w:bCs/>
          <w:color w:val="000000" w:themeColor="text1"/>
          <w:sz w:val="21"/>
          <w:szCs w:val="21"/>
        </w:rPr>
        <w:t>O 316-295-5587</w:t>
      </w:r>
    </w:p>
    <w:p w14:paraId="4D8A8B9E" w14:textId="77777777" w:rsidR="00CC0E97" w:rsidRPr="008524BC" w:rsidRDefault="00CC0E97" w:rsidP="00CC0E97">
      <w:pPr>
        <w:jc w:val="both"/>
        <w:rPr>
          <w:rFonts w:asciiTheme="minorHAnsi" w:eastAsiaTheme="minorEastAsia" w:hAnsiTheme="minorHAnsi" w:cstheme="minorHAnsi"/>
          <w:bCs/>
          <w:color w:val="000000" w:themeColor="text1"/>
          <w:sz w:val="21"/>
          <w:szCs w:val="21"/>
        </w:rPr>
      </w:pPr>
      <w:r w:rsidRPr="008524BC">
        <w:rPr>
          <w:rFonts w:asciiTheme="minorHAnsi" w:eastAsiaTheme="minorEastAsia" w:hAnsiTheme="minorHAnsi" w:cstheme="minorHAnsi"/>
          <w:bCs/>
          <w:color w:val="000000" w:themeColor="text1"/>
          <w:sz w:val="21"/>
          <w:szCs w:val="21"/>
        </w:rPr>
        <w:t>Google text – 316-285-9442</w:t>
      </w:r>
    </w:p>
    <w:p w14:paraId="571B1BF7" w14:textId="456B6C46" w:rsidR="00CC0E97" w:rsidRPr="008524BC" w:rsidRDefault="00CC0E97" w:rsidP="00CC0E97">
      <w:pPr>
        <w:jc w:val="both"/>
        <w:rPr>
          <w:rFonts w:asciiTheme="minorHAnsi" w:eastAsiaTheme="minorEastAsia" w:hAnsiTheme="minorHAnsi" w:cstheme="minorHAnsi"/>
          <w:bCs/>
          <w:color w:val="000000" w:themeColor="text1"/>
          <w:sz w:val="21"/>
          <w:szCs w:val="21"/>
        </w:rPr>
      </w:pPr>
      <w:r w:rsidRPr="008524BC">
        <w:rPr>
          <w:rFonts w:asciiTheme="minorHAnsi" w:eastAsiaTheme="minorEastAsia" w:hAnsiTheme="minorHAnsi" w:cstheme="minorHAnsi"/>
          <w:bCs/>
          <w:color w:val="000000" w:themeColor="text1"/>
          <w:sz w:val="21"/>
          <w:szCs w:val="21"/>
        </w:rPr>
        <w:t xml:space="preserve">Email:  </w:t>
      </w:r>
      <w:r w:rsidR="00570BCE">
        <w:rPr>
          <w:rFonts w:asciiTheme="minorHAnsi" w:eastAsiaTheme="minorEastAsia" w:hAnsiTheme="minorHAnsi" w:cstheme="minorHAnsi"/>
          <w:bCs/>
          <w:color w:val="000000" w:themeColor="text1"/>
          <w:sz w:val="21"/>
          <w:szCs w:val="21"/>
        </w:rPr>
        <w:t>taylor_mounts@friends.edu</w:t>
      </w:r>
    </w:p>
    <w:p w14:paraId="460CBE54" w14:textId="77777777" w:rsidR="00CC0E97" w:rsidRPr="008524BC" w:rsidRDefault="00CC0E97" w:rsidP="00CC0E97">
      <w:pPr>
        <w:jc w:val="both"/>
        <w:rPr>
          <w:rFonts w:asciiTheme="minorHAnsi" w:eastAsiaTheme="minorEastAsia" w:hAnsiTheme="minorHAnsi" w:cstheme="minorHAnsi"/>
          <w:b/>
          <w:bCs/>
          <w:color w:val="000000" w:themeColor="text1"/>
          <w:sz w:val="21"/>
          <w:szCs w:val="21"/>
          <w:highlight w:val="yellow"/>
        </w:rPr>
      </w:pPr>
    </w:p>
    <w:p w14:paraId="71EE700F" w14:textId="77777777" w:rsidR="00CC0E97" w:rsidRPr="008524BC" w:rsidRDefault="00CC0E97" w:rsidP="00CC0E97">
      <w:pPr>
        <w:rPr>
          <w:rFonts w:asciiTheme="minorHAnsi" w:eastAsiaTheme="minorEastAsia" w:hAnsiTheme="minorHAnsi" w:cstheme="minorHAnsi"/>
          <w:b/>
          <w:bCs/>
          <w:color w:val="000000" w:themeColor="text1"/>
          <w:sz w:val="21"/>
          <w:szCs w:val="21"/>
        </w:rPr>
      </w:pPr>
      <w:r w:rsidRPr="008524BC">
        <w:rPr>
          <w:rFonts w:asciiTheme="minorHAnsi" w:eastAsiaTheme="minorEastAsia" w:hAnsiTheme="minorHAnsi" w:cstheme="minorHAnsi"/>
          <w:bCs/>
          <w:color w:val="000000" w:themeColor="text1"/>
          <w:sz w:val="22"/>
          <w:szCs w:val="22"/>
        </w:rPr>
        <w:br w:type="column"/>
      </w:r>
      <w:r w:rsidRPr="008524BC">
        <w:rPr>
          <w:rFonts w:asciiTheme="minorHAnsi" w:eastAsiaTheme="minorEastAsia" w:hAnsiTheme="minorHAnsi" w:cstheme="minorHAnsi"/>
          <w:b/>
          <w:bCs/>
          <w:color w:val="000000" w:themeColor="text1"/>
          <w:sz w:val="21"/>
          <w:szCs w:val="21"/>
        </w:rPr>
        <w:t>Dr. Preston Todd, Associate Academic Dean</w:t>
      </w:r>
    </w:p>
    <w:p w14:paraId="634DDD98" w14:textId="77777777" w:rsidR="00CC0E97" w:rsidRPr="005E3606" w:rsidRDefault="00CC0E97" w:rsidP="00CC0E97">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Phone: 316-295-5623</w:t>
      </w:r>
    </w:p>
    <w:p w14:paraId="3D3AEAA8" w14:textId="77777777" w:rsidR="00CC0E97" w:rsidRDefault="00CC0E97" w:rsidP="00CC0E97">
      <w:pPr>
        <w:spacing w:line="259" w:lineRule="auto"/>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Email: todd@friends.ed</w:t>
      </w:r>
      <w:r>
        <w:rPr>
          <w:rFonts w:asciiTheme="minorHAnsi" w:eastAsiaTheme="minorEastAsia" w:hAnsiTheme="minorHAnsi" w:cstheme="minorHAnsi"/>
          <w:color w:val="000000" w:themeColor="text1"/>
          <w:sz w:val="21"/>
          <w:szCs w:val="21"/>
        </w:rPr>
        <w:t>u</w:t>
      </w:r>
    </w:p>
    <w:p w14:paraId="18491217" w14:textId="77777777" w:rsidR="00CC0E97" w:rsidRDefault="00CC0E97" w:rsidP="00CC0E97">
      <w:pPr>
        <w:spacing w:line="259" w:lineRule="auto"/>
        <w:jc w:val="both"/>
        <w:rPr>
          <w:rFonts w:asciiTheme="minorHAnsi" w:eastAsiaTheme="minorEastAsia" w:hAnsiTheme="minorHAnsi" w:cstheme="minorHAnsi"/>
          <w:color w:val="000000" w:themeColor="text1"/>
          <w:sz w:val="21"/>
          <w:szCs w:val="21"/>
        </w:rPr>
      </w:pPr>
    </w:p>
    <w:p w14:paraId="4647B4C7" w14:textId="77777777" w:rsidR="00CC0E97" w:rsidRPr="00A437EC" w:rsidRDefault="00CC0E97" w:rsidP="00CC0E97">
      <w:pPr>
        <w:jc w:val="both"/>
        <w:rPr>
          <w:rFonts w:asciiTheme="minorHAnsi" w:eastAsiaTheme="minorEastAsia" w:hAnsiTheme="minorHAnsi" w:cstheme="minorHAnsi"/>
          <w:b/>
          <w:bCs/>
          <w:color w:val="000000" w:themeColor="text1"/>
          <w:sz w:val="21"/>
          <w:szCs w:val="21"/>
        </w:rPr>
      </w:pPr>
      <w:r w:rsidRPr="00A437EC">
        <w:rPr>
          <w:rFonts w:asciiTheme="minorHAnsi" w:eastAsiaTheme="minorEastAsia" w:hAnsiTheme="minorHAnsi" w:cstheme="minorHAnsi"/>
          <w:b/>
          <w:bCs/>
          <w:color w:val="000000" w:themeColor="text1"/>
          <w:sz w:val="21"/>
          <w:szCs w:val="21"/>
        </w:rPr>
        <w:t>Nichole Wynn</w:t>
      </w:r>
      <w:r>
        <w:rPr>
          <w:rFonts w:asciiTheme="minorHAnsi" w:eastAsiaTheme="minorEastAsia" w:hAnsiTheme="minorHAnsi" w:cstheme="minorHAnsi"/>
          <w:b/>
          <w:bCs/>
          <w:color w:val="000000" w:themeColor="text1"/>
          <w:sz w:val="21"/>
          <w:szCs w:val="21"/>
        </w:rPr>
        <w:t>, Faculty Athletic Representative</w:t>
      </w:r>
    </w:p>
    <w:p w14:paraId="47EF0784" w14:textId="77777777" w:rsidR="00CC0E97" w:rsidRPr="00E47591" w:rsidRDefault="00CC0E97" w:rsidP="00CC0E97">
      <w:pPr>
        <w:jc w:val="both"/>
        <w:rPr>
          <w:rFonts w:asciiTheme="minorHAnsi" w:eastAsiaTheme="minorEastAsia" w:hAnsiTheme="minorHAnsi" w:cstheme="minorHAnsi"/>
          <w:color w:val="000000" w:themeColor="text1"/>
          <w:sz w:val="21"/>
          <w:szCs w:val="21"/>
        </w:rPr>
      </w:pPr>
      <w:r>
        <w:rPr>
          <w:rFonts w:asciiTheme="minorHAnsi" w:eastAsiaTheme="minorEastAsia" w:hAnsiTheme="minorHAnsi" w:cstheme="minorHAnsi"/>
          <w:color w:val="000000" w:themeColor="text1"/>
          <w:sz w:val="21"/>
          <w:szCs w:val="21"/>
        </w:rPr>
        <w:t>O 316-295-5514</w:t>
      </w:r>
    </w:p>
    <w:p w14:paraId="792DC024" w14:textId="77777777" w:rsidR="00CC0E97" w:rsidRDefault="00CC0E97" w:rsidP="00CC0E97">
      <w:pPr>
        <w:spacing w:line="259" w:lineRule="auto"/>
        <w:jc w:val="both"/>
        <w:rPr>
          <w:rFonts w:asciiTheme="minorHAnsi" w:eastAsiaTheme="minorEastAsia" w:hAnsiTheme="minorHAnsi" w:cstheme="minorHAnsi"/>
          <w:bCs/>
          <w:color w:val="000000" w:themeColor="text1"/>
          <w:sz w:val="22"/>
          <w:szCs w:val="22"/>
        </w:rPr>
      </w:pPr>
      <w:r>
        <w:rPr>
          <w:rFonts w:asciiTheme="minorHAnsi" w:eastAsiaTheme="minorEastAsia" w:hAnsiTheme="minorHAnsi" w:cstheme="minorHAnsi"/>
          <w:bCs/>
          <w:color w:val="000000" w:themeColor="text1"/>
          <w:sz w:val="22"/>
          <w:szCs w:val="22"/>
        </w:rPr>
        <w:t xml:space="preserve">Email:  </w:t>
      </w:r>
      <w:hyperlink r:id="rId22" w:history="1">
        <w:r w:rsidRPr="00F407A6">
          <w:rPr>
            <w:rStyle w:val="Hyperlink"/>
            <w:rFonts w:asciiTheme="minorHAnsi" w:eastAsiaTheme="minorEastAsia" w:hAnsiTheme="minorHAnsi" w:cstheme="minorHAnsi"/>
            <w:bCs/>
            <w:color w:val="000000" w:themeColor="text1"/>
            <w:sz w:val="22"/>
            <w:szCs w:val="22"/>
          </w:rPr>
          <w:t>Nichole_wynn@friends.edu</w:t>
        </w:r>
      </w:hyperlink>
    </w:p>
    <w:p w14:paraId="6B3114F2" w14:textId="77777777" w:rsidR="00CC0E97" w:rsidRDefault="00CC0E97" w:rsidP="00CC0E97">
      <w:pPr>
        <w:spacing w:line="259" w:lineRule="auto"/>
        <w:jc w:val="both"/>
        <w:rPr>
          <w:rFonts w:asciiTheme="minorHAnsi" w:eastAsiaTheme="minorEastAsia" w:hAnsiTheme="minorHAnsi" w:cstheme="minorHAnsi"/>
          <w:color w:val="000000" w:themeColor="text1"/>
          <w:sz w:val="21"/>
          <w:szCs w:val="21"/>
        </w:rPr>
      </w:pPr>
    </w:p>
    <w:p w14:paraId="54FD6918" w14:textId="77777777" w:rsidR="00CC0E97" w:rsidRPr="00E07AA3" w:rsidRDefault="00CC0E97" w:rsidP="00CC0E97">
      <w:pPr>
        <w:ind w:right="-180"/>
        <w:jc w:val="both"/>
        <w:rPr>
          <w:rFonts w:asciiTheme="minorHAnsi" w:eastAsiaTheme="minorEastAsia" w:hAnsiTheme="minorHAnsi" w:cstheme="minorHAnsi"/>
          <w:b/>
          <w:bCs/>
          <w:color w:val="000000" w:themeColor="text1"/>
          <w:sz w:val="21"/>
          <w:szCs w:val="21"/>
        </w:rPr>
      </w:pPr>
      <w:r w:rsidRPr="00E07AA3">
        <w:rPr>
          <w:rFonts w:asciiTheme="minorHAnsi" w:eastAsiaTheme="minorEastAsia" w:hAnsiTheme="minorHAnsi" w:cstheme="minorHAnsi"/>
          <w:b/>
          <w:bCs/>
          <w:color w:val="000000" w:themeColor="text1"/>
          <w:sz w:val="21"/>
          <w:szCs w:val="21"/>
        </w:rPr>
        <w:t>Tor Wynn</w:t>
      </w:r>
      <w:r>
        <w:rPr>
          <w:rFonts w:asciiTheme="minorHAnsi" w:eastAsiaTheme="minorEastAsia" w:hAnsiTheme="minorHAnsi" w:cstheme="minorHAnsi"/>
          <w:b/>
          <w:bCs/>
          <w:color w:val="000000" w:themeColor="text1"/>
          <w:sz w:val="21"/>
          <w:szCs w:val="21"/>
        </w:rPr>
        <w:t>, Faculty Athletic Representative</w:t>
      </w:r>
    </w:p>
    <w:p w14:paraId="18B5AE30" w14:textId="77777777" w:rsidR="00CC0E97" w:rsidRPr="00E07AA3" w:rsidRDefault="00CC0E97" w:rsidP="00CC0E97">
      <w:pPr>
        <w:tabs>
          <w:tab w:val="left" w:pos="90"/>
          <w:tab w:val="left" w:pos="9450"/>
        </w:tabs>
        <w:rPr>
          <w:rFonts w:asciiTheme="minorHAnsi" w:eastAsiaTheme="minorEastAsia" w:hAnsiTheme="minorHAnsi" w:cstheme="minorHAnsi"/>
          <w:color w:val="000000" w:themeColor="text1"/>
          <w:sz w:val="21"/>
          <w:szCs w:val="21"/>
        </w:rPr>
      </w:pPr>
      <w:r w:rsidRPr="00E07AA3">
        <w:rPr>
          <w:rFonts w:asciiTheme="minorHAnsi" w:eastAsiaTheme="minorEastAsia" w:hAnsiTheme="minorHAnsi" w:cstheme="minorHAnsi"/>
          <w:bCs/>
          <w:color w:val="000000" w:themeColor="text1"/>
          <w:sz w:val="21"/>
          <w:szCs w:val="21"/>
        </w:rPr>
        <w:t xml:space="preserve">O </w:t>
      </w:r>
      <w:r w:rsidRPr="00E07AA3">
        <w:rPr>
          <w:rFonts w:asciiTheme="minorHAnsi" w:eastAsiaTheme="minorEastAsia" w:hAnsiTheme="minorHAnsi" w:cstheme="minorHAnsi"/>
          <w:color w:val="000000" w:themeColor="text1"/>
          <w:sz w:val="21"/>
          <w:szCs w:val="21"/>
        </w:rPr>
        <w:t>316-295-5451</w:t>
      </w:r>
    </w:p>
    <w:p w14:paraId="4132A252" w14:textId="27B76D56" w:rsidR="008C68FF" w:rsidRDefault="00CC0E97" w:rsidP="00CC0E97">
      <w:pPr>
        <w:jc w:val="both"/>
        <w:rPr>
          <w:rFonts w:asciiTheme="minorHAnsi" w:eastAsiaTheme="minorEastAsia" w:hAnsiTheme="minorHAnsi" w:cstheme="minorHAnsi"/>
          <w:bCs/>
          <w:color w:val="000000" w:themeColor="text1"/>
          <w:sz w:val="21"/>
          <w:szCs w:val="21"/>
        </w:rPr>
      </w:pPr>
      <w:r>
        <w:rPr>
          <w:rFonts w:asciiTheme="minorHAnsi" w:eastAsiaTheme="minorEastAsia" w:hAnsiTheme="minorHAnsi" w:cstheme="minorHAnsi"/>
          <w:bCs/>
          <w:color w:val="000000" w:themeColor="text1"/>
          <w:sz w:val="21"/>
          <w:szCs w:val="21"/>
        </w:rPr>
        <w:t xml:space="preserve">Email:  </w:t>
      </w:r>
      <w:hyperlink r:id="rId23" w:history="1">
        <w:r w:rsidR="008C68FF" w:rsidRPr="00EC5BBD">
          <w:rPr>
            <w:rStyle w:val="Hyperlink"/>
            <w:rFonts w:asciiTheme="minorHAnsi" w:eastAsiaTheme="minorEastAsia" w:hAnsiTheme="minorHAnsi" w:cstheme="minorHAnsi"/>
            <w:bCs/>
            <w:sz w:val="21"/>
            <w:szCs w:val="21"/>
          </w:rPr>
          <w:t>tor_wynn@friends.edu</w:t>
        </w:r>
      </w:hyperlink>
    </w:p>
    <w:p w14:paraId="41BD2E55" w14:textId="7FC6786B" w:rsidR="00D7411E" w:rsidRDefault="00D7411E" w:rsidP="00CC0E97">
      <w:pPr>
        <w:jc w:val="both"/>
        <w:rPr>
          <w:rFonts w:asciiTheme="minorHAnsi" w:eastAsiaTheme="minorEastAsia" w:hAnsiTheme="minorHAnsi" w:cstheme="minorHAnsi"/>
          <w:bCs/>
          <w:color w:val="000000" w:themeColor="text1"/>
          <w:sz w:val="21"/>
          <w:szCs w:val="21"/>
        </w:rPr>
      </w:pPr>
    </w:p>
    <w:p w14:paraId="7C069A8D" w14:textId="77777777" w:rsidR="00D7411E" w:rsidRPr="00E63B92" w:rsidRDefault="00D7411E" w:rsidP="00CC0E97">
      <w:pPr>
        <w:jc w:val="both"/>
        <w:rPr>
          <w:rFonts w:asciiTheme="minorHAnsi" w:eastAsiaTheme="minorEastAsia" w:hAnsiTheme="minorHAnsi" w:cstheme="minorHAnsi"/>
          <w:bCs/>
          <w:color w:val="000000" w:themeColor="text1"/>
          <w:sz w:val="21"/>
          <w:szCs w:val="21"/>
        </w:rPr>
        <w:sectPr w:rsidR="00D7411E" w:rsidRPr="00E63B92" w:rsidSect="00C05FEA">
          <w:type w:val="continuous"/>
          <w:pgSz w:w="12240" w:h="15840"/>
          <w:pgMar w:top="864" w:right="1440" w:bottom="432" w:left="1440" w:header="720" w:footer="720" w:gutter="0"/>
          <w:cols w:num="2" w:space="720"/>
          <w:titlePg/>
        </w:sectPr>
      </w:pPr>
    </w:p>
    <w:p w14:paraId="50A485E8" w14:textId="77777777" w:rsidR="008C68FF" w:rsidRDefault="008C68FF" w:rsidP="00A74A95">
      <w:pPr>
        <w:jc w:val="both"/>
        <w:rPr>
          <w:rFonts w:asciiTheme="minorHAnsi" w:eastAsiaTheme="minorEastAsia" w:hAnsiTheme="minorHAnsi" w:cstheme="minorHAnsi"/>
          <w:b/>
          <w:bCs/>
          <w:color w:val="000000" w:themeColor="text1"/>
          <w:sz w:val="22"/>
          <w:szCs w:val="22"/>
        </w:rPr>
      </w:pPr>
    </w:p>
    <w:p w14:paraId="3EC20312" w14:textId="77777777" w:rsidR="008C68FF" w:rsidRDefault="008C68FF" w:rsidP="00A74A95">
      <w:pPr>
        <w:jc w:val="both"/>
        <w:rPr>
          <w:rFonts w:asciiTheme="minorHAnsi" w:eastAsiaTheme="minorEastAsia" w:hAnsiTheme="minorHAnsi" w:cstheme="minorHAnsi"/>
          <w:b/>
          <w:bCs/>
          <w:color w:val="000000" w:themeColor="text1"/>
          <w:sz w:val="22"/>
          <w:szCs w:val="22"/>
        </w:rPr>
      </w:pPr>
    </w:p>
    <w:p w14:paraId="32427B3E" w14:textId="5F5E4676" w:rsidR="00A74A95" w:rsidRPr="005E3606"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b/>
          <w:bCs/>
          <w:color w:val="000000" w:themeColor="text1"/>
          <w:sz w:val="22"/>
          <w:szCs w:val="22"/>
        </w:rPr>
        <w:t>ACADEMIC RESOURCE CENTER</w:t>
      </w:r>
      <w:r w:rsidRPr="005E3606">
        <w:rPr>
          <w:rFonts w:asciiTheme="minorHAnsi" w:eastAsiaTheme="minorEastAsia" w:hAnsiTheme="minorHAnsi" w:cstheme="minorHAnsi"/>
          <w:b/>
          <w:bCs/>
          <w:color w:val="000000" w:themeColor="text1"/>
          <w:sz w:val="21"/>
          <w:szCs w:val="21"/>
        </w:rPr>
        <w:t xml:space="preserve"> (ARC)</w:t>
      </w:r>
    </w:p>
    <w:p w14:paraId="3B7EB684" w14:textId="77777777"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The Academic Resource Center strives to promote the success of every Friends University student by providing individualized assistance and supplemental resources. Our staff of professionals and peer tutors encourage students to develop the academic skills necessary to be effective, efficient, and confident in all academic and professional environments.</w:t>
      </w:r>
    </w:p>
    <w:p w14:paraId="072CBA40" w14:textId="77777777" w:rsidR="00A74A95" w:rsidRDefault="00A74A95" w:rsidP="00A74A95">
      <w:pPr>
        <w:jc w:val="both"/>
        <w:rPr>
          <w:rFonts w:asciiTheme="minorHAnsi" w:eastAsiaTheme="minorEastAsia" w:hAnsiTheme="minorHAnsi" w:cstheme="minorHAnsi"/>
          <w:color w:val="000000" w:themeColor="text1"/>
          <w:sz w:val="21"/>
          <w:szCs w:val="21"/>
        </w:rPr>
      </w:pPr>
    </w:p>
    <w:p w14:paraId="59F1E9FD"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30AA665A" w14:textId="77777777" w:rsidR="00A74A95" w:rsidRPr="005E3606" w:rsidRDefault="00A74A95" w:rsidP="00A74A95">
      <w:pPr>
        <w:pStyle w:val="Heading2"/>
        <w:spacing w:before="0"/>
        <w:jc w:val="both"/>
        <w:rPr>
          <w:rFonts w:asciiTheme="minorHAnsi" w:eastAsiaTheme="minorEastAsia" w:hAnsiTheme="minorHAnsi" w:cstheme="minorHAnsi"/>
          <w:b/>
          <w:bCs/>
          <w:color w:val="000000" w:themeColor="text1"/>
          <w:sz w:val="21"/>
          <w:szCs w:val="21"/>
          <w:u w:val="single"/>
        </w:rPr>
      </w:pPr>
      <w:r w:rsidRPr="005E3606">
        <w:rPr>
          <w:rFonts w:asciiTheme="minorHAnsi" w:eastAsiaTheme="minorEastAsia" w:hAnsiTheme="minorHAnsi" w:cstheme="minorHAnsi"/>
          <w:b/>
          <w:bCs/>
          <w:color w:val="000000" w:themeColor="text1"/>
          <w:sz w:val="21"/>
          <w:szCs w:val="21"/>
          <w:u w:val="single"/>
        </w:rPr>
        <w:t>About the ARC</w:t>
      </w:r>
    </w:p>
    <w:p w14:paraId="14256390" w14:textId="08A9CF6C"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The ARC provides a variety of help for students in writing, natural sciences, mathematics, music theory, accounting, and computer science. This free assistance is available on a drop-in basis or by appointment on the first floor of the Edmund Stanley Library, Room 112.</w:t>
      </w:r>
    </w:p>
    <w:p w14:paraId="79694F1F"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580D40DC" w14:textId="31CCE300"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Fourteen </w:t>
      </w:r>
      <w:r w:rsidR="00C42C39">
        <w:rPr>
          <w:rFonts w:asciiTheme="minorHAnsi" w:eastAsiaTheme="minorEastAsia" w:hAnsiTheme="minorHAnsi" w:cstheme="minorHAnsi"/>
          <w:color w:val="000000" w:themeColor="text1"/>
          <w:sz w:val="21"/>
          <w:szCs w:val="21"/>
        </w:rPr>
        <w:t>peer tutors</w:t>
      </w:r>
      <w:r w:rsidRPr="005E3606">
        <w:rPr>
          <w:rFonts w:asciiTheme="minorHAnsi" w:eastAsiaTheme="minorEastAsia" w:hAnsiTheme="minorHAnsi" w:cstheme="minorHAnsi"/>
          <w:color w:val="000000" w:themeColor="text1"/>
          <w:sz w:val="21"/>
          <w:szCs w:val="21"/>
        </w:rPr>
        <w:t>, three professional writing tutors, and a professional math tutor offer one-on-one assistance for courses offered at Friends. Students are asked to bring their assignments, drafts, and/or notes</w:t>
      </w:r>
      <w:r w:rsidR="00C42C39">
        <w:rPr>
          <w:rFonts w:asciiTheme="minorHAnsi" w:eastAsiaTheme="minorEastAsia" w:hAnsiTheme="minorHAnsi" w:cstheme="minorHAnsi"/>
          <w:color w:val="000000" w:themeColor="text1"/>
          <w:sz w:val="21"/>
          <w:szCs w:val="21"/>
        </w:rPr>
        <w:t>,</w:t>
      </w:r>
      <w:r w:rsidRPr="005E3606">
        <w:rPr>
          <w:rFonts w:asciiTheme="minorHAnsi" w:eastAsiaTheme="minorEastAsia" w:hAnsiTheme="minorHAnsi" w:cstheme="minorHAnsi"/>
          <w:color w:val="000000" w:themeColor="text1"/>
          <w:sz w:val="21"/>
          <w:szCs w:val="21"/>
        </w:rPr>
        <w:t xml:space="preserve"> and handouts to facilitate tutoring.</w:t>
      </w:r>
    </w:p>
    <w:p w14:paraId="0F7E27A5"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75C391BF" w14:textId="77777777"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The center provides tutors with mandatory training and in-services on a variety of topics, and the tutors meet a minimum number of tutoring hours each academic year.</w:t>
      </w:r>
    </w:p>
    <w:p w14:paraId="6ABB3E0D"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2C4867B1" w14:textId="1C2D3F62"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Resources for all types of writing, particularly research and documentation style, are available in the ARC. The center keeps a variety of textbooks, handouts, and dictionaries for student use. Students may use the computers to write papers, search databases</w:t>
      </w:r>
      <w:r w:rsidR="00C42C39">
        <w:rPr>
          <w:rFonts w:asciiTheme="minorHAnsi" w:eastAsiaTheme="minorEastAsia" w:hAnsiTheme="minorHAnsi" w:cstheme="minorHAnsi"/>
          <w:color w:val="000000" w:themeColor="text1"/>
          <w:sz w:val="21"/>
          <w:szCs w:val="21"/>
        </w:rPr>
        <w:t>,</w:t>
      </w:r>
      <w:r w:rsidRPr="005E3606">
        <w:rPr>
          <w:rFonts w:asciiTheme="minorHAnsi" w:eastAsiaTheme="minorEastAsia" w:hAnsiTheme="minorHAnsi" w:cstheme="minorHAnsi"/>
          <w:color w:val="000000" w:themeColor="text1"/>
          <w:sz w:val="21"/>
          <w:szCs w:val="21"/>
        </w:rPr>
        <w:t xml:space="preserve"> and the Internet, access email, access Moodle, etc.</w:t>
      </w:r>
    </w:p>
    <w:p w14:paraId="70BECB83"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6292551A" w14:textId="77777777"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Group study sessions are scheduled before tests in most of the disciplines.</w:t>
      </w:r>
    </w:p>
    <w:p w14:paraId="22D7B1AB"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47C7C430" w14:textId="0EE557EA"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Students enrolled in the </w:t>
      </w:r>
      <w:r w:rsidRPr="005E3606">
        <w:rPr>
          <w:rFonts w:asciiTheme="minorHAnsi" w:eastAsiaTheme="minorEastAsia" w:hAnsiTheme="minorHAnsi" w:cstheme="minorHAnsi"/>
          <w:b/>
          <w:bCs/>
          <w:color w:val="000000" w:themeColor="text1"/>
          <w:sz w:val="21"/>
          <w:szCs w:val="21"/>
        </w:rPr>
        <w:t>College of Graduate and Professional Studies</w:t>
      </w:r>
      <w:r w:rsidR="00C42C39">
        <w:rPr>
          <w:rFonts w:asciiTheme="minorHAnsi" w:eastAsiaTheme="minorEastAsia" w:hAnsiTheme="minorHAnsi" w:cstheme="minorHAnsi"/>
          <w:b/>
          <w:bCs/>
          <w:color w:val="000000" w:themeColor="text1"/>
          <w:sz w:val="21"/>
          <w:szCs w:val="21"/>
        </w:rPr>
        <w:t>,</w:t>
      </w:r>
      <w:r w:rsidRPr="005E3606">
        <w:rPr>
          <w:rFonts w:asciiTheme="minorHAnsi" w:eastAsiaTheme="minorEastAsia" w:hAnsiTheme="minorHAnsi" w:cstheme="minorHAnsi"/>
          <w:color w:val="000000" w:themeColor="text1"/>
          <w:sz w:val="21"/>
          <w:szCs w:val="21"/>
        </w:rPr>
        <w:t xml:space="preserve"> and </w:t>
      </w:r>
      <w:r w:rsidRPr="005E3606">
        <w:rPr>
          <w:rFonts w:asciiTheme="minorHAnsi" w:eastAsiaTheme="minorEastAsia" w:hAnsiTheme="minorHAnsi" w:cstheme="minorHAnsi"/>
          <w:b/>
          <w:bCs/>
          <w:color w:val="000000" w:themeColor="text1"/>
          <w:sz w:val="21"/>
          <w:szCs w:val="21"/>
        </w:rPr>
        <w:t>distance learners</w:t>
      </w:r>
      <w:r w:rsidRPr="005E3606">
        <w:rPr>
          <w:rFonts w:asciiTheme="minorHAnsi" w:eastAsiaTheme="minorEastAsia" w:hAnsiTheme="minorHAnsi" w:cstheme="minorHAnsi"/>
          <w:color w:val="000000" w:themeColor="text1"/>
          <w:sz w:val="21"/>
          <w:szCs w:val="21"/>
        </w:rPr>
        <w:t xml:space="preserve"> may elect to email their papers to the Academic Resource Center at </w:t>
      </w:r>
      <w:hyperlink r:id="rId24">
        <w:r w:rsidRPr="005E3606">
          <w:rPr>
            <w:rStyle w:val="Hyperlink"/>
            <w:rFonts w:asciiTheme="minorHAnsi" w:eastAsiaTheme="minorEastAsia" w:hAnsiTheme="minorHAnsi" w:cstheme="minorHAnsi"/>
            <w:color w:val="000000" w:themeColor="text1"/>
            <w:sz w:val="21"/>
            <w:szCs w:val="21"/>
          </w:rPr>
          <w:t>arc@friends.edu</w:t>
        </w:r>
      </w:hyperlink>
      <w:r w:rsidRPr="005E3606">
        <w:rPr>
          <w:rFonts w:asciiTheme="minorHAnsi" w:eastAsiaTheme="minorEastAsia" w:hAnsiTheme="minorHAnsi" w:cstheme="minorHAnsi"/>
          <w:color w:val="000000" w:themeColor="text1"/>
          <w:sz w:val="21"/>
          <w:szCs w:val="21"/>
        </w:rPr>
        <w:t>. This service exists throughout the year.</w:t>
      </w:r>
    </w:p>
    <w:p w14:paraId="55BE41D3"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7EF01410" w14:textId="77777777"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Along with quick writing advice, </w:t>
      </w:r>
      <w:r>
        <w:rPr>
          <w:rFonts w:asciiTheme="minorHAnsi" w:eastAsiaTheme="minorEastAsia" w:hAnsiTheme="minorHAnsi" w:cstheme="minorHAnsi"/>
          <w:color w:val="000000" w:themeColor="text1"/>
          <w:sz w:val="21"/>
          <w:szCs w:val="21"/>
        </w:rPr>
        <w:t>Friends h</w:t>
      </w:r>
      <w:r w:rsidRPr="005E3606">
        <w:rPr>
          <w:rFonts w:asciiTheme="minorHAnsi" w:eastAsiaTheme="minorEastAsia" w:hAnsiTheme="minorHAnsi" w:cstheme="minorHAnsi"/>
          <w:color w:val="000000" w:themeColor="text1"/>
          <w:sz w:val="21"/>
          <w:szCs w:val="21"/>
        </w:rPr>
        <w:t>a</w:t>
      </w:r>
      <w:r>
        <w:rPr>
          <w:rFonts w:asciiTheme="minorHAnsi" w:eastAsiaTheme="minorEastAsia" w:hAnsiTheme="minorHAnsi" w:cstheme="minorHAnsi"/>
          <w:color w:val="000000" w:themeColor="text1"/>
          <w:sz w:val="21"/>
          <w:szCs w:val="21"/>
        </w:rPr>
        <w:t>s</w:t>
      </w:r>
      <w:r w:rsidRPr="005E3606">
        <w:rPr>
          <w:rFonts w:asciiTheme="minorHAnsi" w:eastAsiaTheme="minorEastAsia" w:hAnsiTheme="minorHAnsi" w:cstheme="minorHAnsi"/>
          <w:color w:val="000000" w:themeColor="text1"/>
          <w:sz w:val="21"/>
          <w:szCs w:val="21"/>
        </w:rPr>
        <w:t xml:space="preserve"> numerous grammar handouts, style and writing handbooks, several ESOL (English as a Second or Other Language) resources, mathematics handouts, and computers with computer-science software, professional mathematical-computing software, Internet access, word processing, </w:t>
      </w:r>
      <w:r w:rsidRPr="005E3606">
        <w:rPr>
          <w:rFonts w:asciiTheme="minorHAnsi" w:eastAsiaTheme="minorEastAsia" w:hAnsiTheme="minorHAnsi" w:cstheme="minorHAnsi"/>
          <w:color w:val="000000" w:themeColor="text1"/>
          <w:sz w:val="21"/>
          <w:szCs w:val="21"/>
        </w:rPr>
        <w:lastRenderedPageBreak/>
        <w:t xml:space="preserve">and printing. </w:t>
      </w:r>
      <w:r>
        <w:rPr>
          <w:rFonts w:asciiTheme="minorHAnsi" w:eastAsiaTheme="minorEastAsia" w:hAnsiTheme="minorHAnsi" w:cstheme="minorHAnsi"/>
          <w:color w:val="000000" w:themeColor="text1"/>
          <w:sz w:val="21"/>
          <w:szCs w:val="21"/>
        </w:rPr>
        <w:t>Friends</w:t>
      </w:r>
      <w:r w:rsidRPr="005E3606">
        <w:rPr>
          <w:rFonts w:asciiTheme="minorHAnsi" w:eastAsiaTheme="minorEastAsia" w:hAnsiTheme="minorHAnsi" w:cstheme="minorHAnsi"/>
          <w:color w:val="000000" w:themeColor="text1"/>
          <w:sz w:val="21"/>
          <w:szCs w:val="21"/>
        </w:rPr>
        <w:t xml:space="preserve"> also ha</w:t>
      </w:r>
      <w:r>
        <w:rPr>
          <w:rFonts w:asciiTheme="minorHAnsi" w:eastAsiaTheme="minorEastAsia" w:hAnsiTheme="minorHAnsi" w:cstheme="minorHAnsi"/>
          <w:color w:val="000000" w:themeColor="text1"/>
          <w:sz w:val="21"/>
          <w:szCs w:val="21"/>
        </w:rPr>
        <w:t>s</w:t>
      </w:r>
      <w:r w:rsidRPr="005E3606">
        <w:rPr>
          <w:rFonts w:asciiTheme="minorHAnsi" w:eastAsiaTheme="minorEastAsia" w:hAnsiTheme="minorHAnsi" w:cstheme="minorHAnsi"/>
          <w:color w:val="000000" w:themeColor="text1"/>
          <w:sz w:val="21"/>
          <w:szCs w:val="21"/>
        </w:rPr>
        <w:t xml:space="preserve"> charging stations available for students, calculators available for checkout, and a 76-key keyboard (with headphones) available during operating hours.</w:t>
      </w:r>
    </w:p>
    <w:p w14:paraId="5B3EB6E7"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0FFB96F6" w14:textId="77777777" w:rsidR="00A74A95" w:rsidRPr="005E3606" w:rsidRDefault="00A74A95" w:rsidP="00A74A95">
      <w:pPr>
        <w:pStyle w:val="Heading2"/>
        <w:spacing w:before="0"/>
        <w:jc w:val="both"/>
        <w:rPr>
          <w:rFonts w:asciiTheme="minorHAnsi" w:eastAsiaTheme="minorEastAsia" w:hAnsiTheme="minorHAnsi" w:cstheme="minorHAnsi"/>
          <w:color w:val="000000" w:themeColor="text1"/>
          <w:sz w:val="21"/>
          <w:szCs w:val="21"/>
          <w:u w:val="single"/>
        </w:rPr>
      </w:pPr>
      <w:r w:rsidRPr="005E3606">
        <w:rPr>
          <w:rFonts w:asciiTheme="minorHAnsi" w:eastAsiaTheme="minorEastAsia" w:hAnsiTheme="minorHAnsi" w:cstheme="minorHAnsi"/>
          <w:color w:val="000000" w:themeColor="text1"/>
          <w:sz w:val="21"/>
          <w:szCs w:val="21"/>
          <w:u w:val="single"/>
        </w:rPr>
        <w:t>Semester Hours of Operation</w:t>
      </w:r>
    </w:p>
    <w:p w14:paraId="68F4B0F3" w14:textId="77777777" w:rsidR="00E076B5" w:rsidRPr="005E3606" w:rsidRDefault="00E076B5" w:rsidP="00E076B5">
      <w:pPr>
        <w:tabs>
          <w:tab w:val="left" w:pos="5760"/>
        </w:tabs>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Monday through Thursday: 11 a.m. to </w:t>
      </w:r>
      <w:r>
        <w:rPr>
          <w:rFonts w:asciiTheme="minorHAnsi" w:eastAsiaTheme="minorEastAsia" w:hAnsiTheme="minorHAnsi" w:cstheme="minorHAnsi"/>
          <w:color w:val="000000" w:themeColor="text1"/>
          <w:sz w:val="21"/>
          <w:szCs w:val="21"/>
        </w:rPr>
        <w:t>9</w:t>
      </w:r>
      <w:r w:rsidRPr="005E3606">
        <w:rPr>
          <w:rFonts w:asciiTheme="minorHAnsi" w:eastAsiaTheme="minorEastAsia" w:hAnsiTheme="minorHAnsi" w:cstheme="minorHAnsi"/>
          <w:color w:val="000000" w:themeColor="text1"/>
          <w:sz w:val="21"/>
          <w:szCs w:val="21"/>
        </w:rPr>
        <w:t xml:space="preserve"> p.m.</w:t>
      </w:r>
      <w:r w:rsidRPr="005E3606">
        <w:rPr>
          <w:rFonts w:asciiTheme="minorHAnsi" w:eastAsiaTheme="minorEastAsia" w:hAnsiTheme="minorHAnsi" w:cstheme="minorHAnsi"/>
          <w:color w:val="000000" w:themeColor="text1"/>
          <w:sz w:val="21"/>
          <w:szCs w:val="21"/>
        </w:rPr>
        <w:tab/>
        <w:t>Friday: 11 a.m. to 4 p.m.</w:t>
      </w:r>
    </w:p>
    <w:p w14:paraId="0E35408F" w14:textId="77777777" w:rsidR="00E076B5" w:rsidRPr="005E3606" w:rsidRDefault="00E076B5" w:rsidP="00E076B5">
      <w:pPr>
        <w:tabs>
          <w:tab w:val="left" w:pos="5760"/>
        </w:tabs>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Saturday: CLOSED</w:t>
      </w:r>
      <w:r w:rsidRPr="005E3606">
        <w:rPr>
          <w:rFonts w:asciiTheme="minorHAnsi" w:eastAsiaTheme="minorEastAsia" w:hAnsiTheme="minorHAnsi" w:cstheme="minorHAnsi"/>
          <w:color w:val="000000" w:themeColor="text1"/>
          <w:sz w:val="21"/>
          <w:szCs w:val="21"/>
        </w:rPr>
        <w:tab/>
        <w:t xml:space="preserve">Sunday: 3 p.m. to </w:t>
      </w:r>
      <w:r>
        <w:rPr>
          <w:rFonts w:asciiTheme="minorHAnsi" w:eastAsiaTheme="minorEastAsia" w:hAnsiTheme="minorHAnsi" w:cstheme="minorHAnsi"/>
          <w:color w:val="000000" w:themeColor="text1"/>
          <w:sz w:val="21"/>
          <w:szCs w:val="21"/>
        </w:rPr>
        <w:t>9</w:t>
      </w:r>
      <w:r w:rsidRPr="005E3606">
        <w:rPr>
          <w:rFonts w:asciiTheme="minorHAnsi" w:eastAsiaTheme="minorEastAsia" w:hAnsiTheme="minorHAnsi" w:cstheme="minorHAnsi"/>
          <w:color w:val="000000" w:themeColor="text1"/>
          <w:sz w:val="21"/>
          <w:szCs w:val="21"/>
        </w:rPr>
        <w:t xml:space="preserve"> p.m.</w:t>
      </w:r>
    </w:p>
    <w:p w14:paraId="6EC1BBA2" w14:textId="77777777" w:rsidR="00ED3A18" w:rsidRDefault="00A74A95" w:rsidP="00A74A95">
      <w:pPr>
        <w:jc w:val="both"/>
        <w:rPr>
          <w:rStyle w:val="Hyperlink"/>
          <w:rFonts w:asciiTheme="minorHAnsi" w:eastAsiaTheme="minorEastAsia" w:hAnsiTheme="minorHAnsi" w:cstheme="minorHAnsi"/>
          <w:color w:val="000000" w:themeColor="text1"/>
          <w:sz w:val="21"/>
          <w:szCs w:val="21"/>
        </w:rPr>
      </w:pPr>
      <w:hyperlink r:id="rId25">
        <w:r w:rsidRPr="005E3606">
          <w:rPr>
            <w:rStyle w:val="Hyperlink"/>
            <w:rFonts w:asciiTheme="minorHAnsi" w:eastAsiaTheme="minorEastAsia" w:hAnsiTheme="minorHAnsi" w:cstheme="minorHAnsi"/>
            <w:color w:val="000000" w:themeColor="text1"/>
            <w:sz w:val="21"/>
            <w:szCs w:val="21"/>
          </w:rPr>
          <w:t>https://www.friends.edu/academics/resources-support/academic-resource-center/</w:t>
        </w:r>
      </w:hyperlink>
      <w:r>
        <w:rPr>
          <w:rStyle w:val="Hyperlink"/>
          <w:rFonts w:asciiTheme="minorHAnsi" w:eastAsiaTheme="minorEastAsia" w:hAnsiTheme="minorHAnsi" w:cstheme="minorHAnsi"/>
          <w:color w:val="000000" w:themeColor="text1"/>
          <w:sz w:val="21"/>
          <w:szCs w:val="21"/>
        </w:rPr>
        <w:t xml:space="preserve"> </w:t>
      </w:r>
    </w:p>
    <w:p w14:paraId="194815FD" w14:textId="77777777" w:rsidR="00ED3A18" w:rsidRDefault="00ED3A18" w:rsidP="00A74A95">
      <w:pPr>
        <w:jc w:val="both"/>
        <w:rPr>
          <w:rStyle w:val="Hyperlink"/>
          <w:rFonts w:asciiTheme="minorHAnsi" w:eastAsiaTheme="minorEastAsia" w:hAnsiTheme="minorHAnsi" w:cstheme="minorHAnsi"/>
          <w:color w:val="000000" w:themeColor="text1"/>
          <w:sz w:val="21"/>
          <w:szCs w:val="21"/>
        </w:rPr>
      </w:pPr>
    </w:p>
    <w:p w14:paraId="7D80402E" w14:textId="77777777" w:rsidR="00A74A95" w:rsidRDefault="00A74A95" w:rsidP="00A74A95">
      <w:pPr>
        <w:jc w:val="both"/>
        <w:rPr>
          <w:rStyle w:val="Hyperlink"/>
          <w:rFonts w:asciiTheme="minorHAnsi" w:eastAsiaTheme="minorEastAsia" w:hAnsiTheme="minorHAnsi" w:cstheme="minorHAnsi"/>
          <w:color w:val="000000" w:themeColor="text1"/>
          <w:sz w:val="21"/>
          <w:szCs w:val="21"/>
        </w:rPr>
      </w:pPr>
    </w:p>
    <w:p w14:paraId="3C2B2A89" w14:textId="13969F40" w:rsidR="002D560D" w:rsidRPr="002D560D" w:rsidRDefault="002D560D" w:rsidP="002D560D">
      <w:pPr>
        <w:rPr>
          <w:rFonts w:asciiTheme="minorHAnsi" w:hAnsiTheme="minorHAnsi" w:cstheme="minorHAnsi"/>
          <w:b/>
          <w:bCs/>
          <w:sz w:val="22"/>
          <w:szCs w:val="21"/>
        </w:rPr>
      </w:pPr>
      <w:r w:rsidRPr="002D560D">
        <w:rPr>
          <w:rFonts w:asciiTheme="minorHAnsi" w:hAnsiTheme="minorHAnsi" w:cstheme="minorHAnsi"/>
          <w:b/>
          <w:bCs/>
          <w:sz w:val="22"/>
          <w:szCs w:val="21"/>
        </w:rPr>
        <w:t>FALCON STUDY HALL PROGRAM</w:t>
      </w:r>
    </w:p>
    <w:p w14:paraId="5F0B8D21" w14:textId="77777777" w:rsidR="002D560D" w:rsidRPr="002D560D" w:rsidRDefault="002D560D" w:rsidP="002D560D">
      <w:pPr>
        <w:rPr>
          <w:rFonts w:asciiTheme="minorHAnsi" w:hAnsiTheme="minorHAnsi" w:cstheme="minorHAnsi"/>
          <w:sz w:val="21"/>
          <w:szCs w:val="21"/>
        </w:rPr>
      </w:pPr>
    </w:p>
    <w:p w14:paraId="59321024" w14:textId="77777777" w:rsidR="002D560D" w:rsidRPr="002D560D" w:rsidRDefault="002D560D" w:rsidP="002D560D">
      <w:pPr>
        <w:rPr>
          <w:rFonts w:asciiTheme="minorHAnsi" w:hAnsiTheme="minorHAnsi" w:cstheme="minorHAnsi"/>
          <w:sz w:val="21"/>
          <w:szCs w:val="21"/>
        </w:rPr>
      </w:pPr>
      <w:r w:rsidRPr="002D560D">
        <w:rPr>
          <w:rFonts w:asciiTheme="minorHAnsi" w:hAnsiTheme="minorHAnsi" w:cstheme="minorHAnsi"/>
          <w:sz w:val="21"/>
          <w:szCs w:val="21"/>
        </w:rPr>
        <w:t>Study Hall Hours are required for the following student-athletes:</w:t>
      </w:r>
      <w:r w:rsidRPr="002D560D">
        <w:rPr>
          <w:rFonts w:asciiTheme="minorHAnsi" w:hAnsiTheme="minorHAnsi" w:cstheme="minorHAnsi"/>
          <w:noProof/>
          <w:sz w:val="21"/>
          <w:szCs w:val="21"/>
        </w:rPr>
        <w:t xml:space="preserve"> </w:t>
      </w:r>
    </w:p>
    <w:p w14:paraId="70A21728" w14:textId="77777777" w:rsidR="002D560D" w:rsidRDefault="002D560D" w:rsidP="002D560D">
      <w:pPr>
        <w:pStyle w:val="ListParagraph"/>
        <w:numPr>
          <w:ilvl w:val="0"/>
          <w:numId w:val="25"/>
        </w:numPr>
        <w:contextualSpacing/>
        <w:rPr>
          <w:rFonts w:asciiTheme="minorHAnsi" w:hAnsiTheme="minorHAnsi" w:cstheme="minorHAnsi"/>
          <w:sz w:val="21"/>
          <w:szCs w:val="21"/>
        </w:rPr>
      </w:pPr>
      <w:r w:rsidRPr="002D560D">
        <w:rPr>
          <w:rFonts w:asciiTheme="minorHAnsi" w:hAnsiTheme="minorHAnsi" w:cstheme="minorHAnsi"/>
          <w:sz w:val="21"/>
          <w:szCs w:val="21"/>
        </w:rPr>
        <w:t>All new Incoming Freshman and Transfers for their first semester of enrollment</w:t>
      </w:r>
    </w:p>
    <w:p w14:paraId="7DA49B73" w14:textId="27B75B42" w:rsidR="00AB6482" w:rsidRPr="002D560D" w:rsidRDefault="00AB6482" w:rsidP="00AB6482">
      <w:pPr>
        <w:pStyle w:val="ListParagraph"/>
        <w:numPr>
          <w:ilvl w:val="1"/>
          <w:numId w:val="25"/>
        </w:numPr>
        <w:contextualSpacing/>
        <w:rPr>
          <w:rFonts w:asciiTheme="minorHAnsi" w:hAnsiTheme="minorHAnsi" w:cstheme="minorHAnsi"/>
          <w:sz w:val="21"/>
          <w:szCs w:val="21"/>
        </w:rPr>
      </w:pPr>
      <w:r>
        <w:rPr>
          <w:rFonts w:asciiTheme="minorHAnsi" w:hAnsiTheme="minorHAnsi" w:cstheme="minorHAnsi"/>
          <w:sz w:val="21"/>
          <w:szCs w:val="21"/>
        </w:rPr>
        <w:t>Freshman with a high school GPA of 3.5 or higher will have hours reduced to 3 hours.  Transfers with a college GPA of 3.25 of higher will have hours reduced to 3 hours.</w:t>
      </w:r>
    </w:p>
    <w:p w14:paraId="155F50D2" w14:textId="77777777" w:rsidR="002D560D" w:rsidRPr="002D560D" w:rsidRDefault="002D560D" w:rsidP="002D560D">
      <w:pPr>
        <w:pStyle w:val="ListParagraph"/>
        <w:numPr>
          <w:ilvl w:val="0"/>
          <w:numId w:val="25"/>
        </w:numPr>
        <w:contextualSpacing/>
        <w:rPr>
          <w:rFonts w:asciiTheme="minorHAnsi" w:hAnsiTheme="minorHAnsi" w:cstheme="minorHAnsi"/>
          <w:sz w:val="21"/>
          <w:szCs w:val="21"/>
        </w:rPr>
      </w:pPr>
      <w:r w:rsidRPr="002D560D">
        <w:rPr>
          <w:rFonts w:asciiTheme="minorHAnsi" w:hAnsiTheme="minorHAnsi" w:cstheme="minorHAnsi"/>
          <w:sz w:val="21"/>
          <w:szCs w:val="21"/>
        </w:rPr>
        <w:t>All continuing student-athletes under a 2.5 cumulative GPA</w:t>
      </w:r>
    </w:p>
    <w:p w14:paraId="04AC425D" w14:textId="77777777" w:rsidR="002D560D" w:rsidRPr="002D560D" w:rsidRDefault="002D560D" w:rsidP="002D560D">
      <w:pPr>
        <w:pStyle w:val="ListParagraph"/>
        <w:numPr>
          <w:ilvl w:val="0"/>
          <w:numId w:val="25"/>
        </w:numPr>
        <w:contextualSpacing/>
        <w:rPr>
          <w:rFonts w:asciiTheme="minorHAnsi" w:hAnsiTheme="minorHAnsi" w:cstheme="minorHAnsi"/>
          <w:sz w:val="21"/>
          <w:szCs w:val="21"/>
        </w:rPr>
      </w:pPr>
      <w:r w:rsidRPr="002D560D">
        <w:rPr>
          <w:rFonts w:asciiTheme="minorHAnsi" w:hAnsiTheme="minorHAnsi" w:cstheme="minorHAnsi"/>
          <w:color w:val="000000"/>
          <w:sz w:val="21"/>
          <w:szCs w:val="21"/>
          <w:shd w:val="clear" w:color="auto" w:fill="FFFFFF"/>
        </w:rPr>
        <w:t>All continuing student-athletes with a previous semester grade point average below a 2.0</w:t>
      </w:r>
    </w:p>
    <w:p w14:paraId="5F7A947E" w14:textId="0F6A6029" w:rsidR="002D560D" w:rsidRPr="002D560D" w:rsidRDefault="002D560D" w:rsidP="002D560D">
      <w:pPr>
        <w:pStyle w:val="ListParagraph"/>
        <w:numPr>
          <w:ilvl w:val="0"/>
          <w:numId w:val="25"/>
        </w:numPr>
        <w:contextualSpacing/>
        <w:rPr>
          <w:rFonts w:asciiTheme="minorHAnsi" w:eastAsiaTheme="minorEastAsia" w:hAnsiTheme="minorHAnsi" w:cstheme="minorHAnsi"/>
          <w:sz w:val="21"/>
          <w:szCs w:val="21"/>
        </w:rPr>
      </w:pPr>
      <w:r w:rsidRPr="002D560D">
        <w:rPr>
          <w:rFonts w:asciiTheme="minorHAnsi" w:hAnsiTheme="minorHAnsi" w:cstheme="minorHAnsi"/>
          <w:color w:val="000000" w:themeColor="text1"/>
          <w:sz w:val="21"/>
          <w:szCs w:val="21"/>
        </w:rPr>
        <w:t>Any continuing student-athlete</w:t>
      </w:r>
      <w:r w:rsidRPr="002D560D">
        <w:rPr>
          <w:rFonts w:asciiTheme="minorHAnsi" w:hAnsiTheme="minorHAnsi" w:cstheme="minorHAnsi"/>
          <w:sz w:val="21"/>
          <w:szCs w:val="21"/>
        </w:rPr>
        <w:t xml:space="preserve"> at the discretion of the Coach, Athletic Director</w:t>
      </w:r>
      <w:r w:rsidR="00C42C39">
        <w:rPr>
          <w:rFonts w:asciiTheme="minorHAnsi" w:hAnsiTheme="minorHAnsi" w:cstheme="minorHAnsi"/>
          <w:sz w:val="21"/>
          <w:szCs w:val="21"/>
        </w:rPr>
        <w:t>,</w:t>
      </w:r>
      <w:r w:rsidRPr="002D560D">
        <w:rPr>
          <w:rFonts w:asciiTheme="minorHAnsi" w:hAnsiTheme="minorHAnsi" w:cstheme="minorHAnsi"/>
          <w:sz w:val="21"/>
          <w:szCs w:val="21"/>
        </w:rPr>
        <w:t xml:space="preserve"> and/or Director of Student-Athlete Academic Success.</w:t>
      </w:r>
    </w:p>
    <w:p w14:paraId="3EC6FE2F" w14:textId="72A53727" w:rsidR="002D560D" w:rsidRPr="00AB6482" w:rsidRDefault="002D560D" w:rsidP="002D560D">
      <w:pPr>
        <w:pStyle w:val="ListParagraph"/>
        <w:numPr>
          <w:ilvl w:val="0"/>
          <w:numId w:val="25"/>
        </w:numPr>
        <w:contextualSpacing/>
        <w:rPr>
          <w:rFonts w:asciiTheme="minorHAnsi" w:eastAsiaTheme="minorEastAsia" w:hAnsiTheme="minorHAnsi" w:cstheme="minorHAnsi"/>
          <w:sz w:val="21"/>
          <w:szCs w:val="21"/>
        </w:rPr>
      </w:pPr>
      <w:r w:rsidRPr="002D560D">
        <w:rPr>
          <w:rFonts w:asciiTheme="minorHAnsi" w:hAnsiTheme="minorHAnsi" w:cstheme="minorHAnsi"/>
          <w:sz w:val="21"/>
          <w:szCs w:val="21"/>
        </w:rPr>
        <w:t xml:space="preserve">Student-athletes with academic concerns raised during a semester. </w:t>
      </w:r>
    </w:p>
    <w:p w14:paraId="73123939" w14:textId="77777777" w:rsidR="002D560D" w:rsidRPr="002D560D" w:rsidRDefault="002D560D" w:rsidP="002D560D">
      <w:pPr>
        <w:rPr>
          <w:rFonts w:asciiTheme="minorHAnsi" w:hAnsiTheme="minorHAnsi" w:cstheme="minorHAnsi"/>
          <w:sz w:val="21"/>
          <w:szCs w:val="21"/>
        </w:rPr>
      </w:pPr>
    </w:p>
    <w:p w14:paraId="1D2A2BFB" w14:textId="02D5CA41" w:rsidR="002D560D" w:rsidRDefault="002D560D" w:rsidP="002D560D">
      <w:pPr>
        <w:rPr>
          <w:rFonts w:asciiTheme="minorHAnsi" w:eastAsia="Arial" w:hAnsiTheme="minorHAnsi" w:cstheme="minorHAnsi"/>
          <w:color w:val="000000" w:themeColor="text1"/>
          <w:sz w:val="21"/>
          <w:szCs w:val="21"/>
        </w:rPr>
      </w:pPr>
      <w:r w:rsidRPr="002D560D">
        <w:rPr>
          <w:rFonts w:asciiTheme="minorHAnsi" w:eastAsia="Arial" w:hAnsiTheme="minorHAnsi" w:cstheme="minorHAnsi"/>
          <w:color w:val="000000" w:themeColor="text1"/>
          <w:sz w:val="21"/>
          <w:szCs w:val="21"/>
        </w:rPr>
        <w:t xml:space="preserve">Student-athletes may request to be in </w:t>
      </w:r>
      <w:r w:rsidR="00C42C39">
        <w:rPr>
          <w:rFonts w:asciiTheme="minorHAnsi" w:eastAsia="Arial" w:hAnsiTheme="minorHAnsi" w:cstheme="minorHAnsi"/>
          <w:color w:val="000000" w:themeColor="text1"/>
          <w:sz w:val="21"/>
          <w:szCs w:val="21"/>
        </w:rPr>
        <w:t xml:space="preserve">the </w:t>
      </w:r>
      <w:r w:rsidRPr="002D560D">
        <w:rPr>
          <w:rFonts w:asciiTheme="minorHAnsi" w:eastAsia="Arial" w:hAnsiTheme="minorHAnsi" w:cstheme="minorHAnsi"/>
          <w:color w:val="000000" w:themeColor="text1"/>
          <w:sz w:val="21"/>
          <w:szCs w:val="21"/>
        </w:rPr>
        <w:t>required study hall – if reinstated</w:t>
      </w:r>
      <w:r w:rsidR="00C42C39">
        <w:rPr>
          <w:rFonts w:asciiTheme="minorHAnsi" w:eastAsia="Arial" w:hAnsiTheme="minorHAnsi" w:cstheme="minorHAnsi"/>
          <w:color w:val="000000" w:themeColor="text1"/>
          <w:sz w:val="21"/>
          <w:szCs w:val="21"/>
        </w:rPr>
        <w:t>,</w:t>
      </w:r>
      <w:r w:rsidRPr="002D560D">
        <w:rPr>
          <w:rFonts w:asciiTheme="minorHAnsi" w:eastAsia="Arial" w:hAnsiTheme="minorHAnsi" w:cstheme="minorHAnsi"/>
          <w:color w:val="000000" w:themeColor="text1"/>
          <w:sz w:val="21"/>
          <w:szCs w:val="21"/>
        </w:rPr>
        <w:t xml:space="preserve"> they must abide by all rules</w:t>
      </w:r>
    </w:p>
    <w:p w14:paraId="75E601CA" w14:textId="77777777" w:rsidR="002D560D" w:rsidRPr="002D560D" w:rsidRDefault="002D560D" w:rsidP="002D560D">
      <w:pPr>
        <w:rPr>
          <w:rFonts w:asciiTheme="minorHAnsi" w:eastAsia="Arial" w:hAnsiTheme="minorHAnsi" w:cstheme="minorHAnsi"/>
          <w:color w:val="000000" w:themeColor="text1"/>
          <w:sz w:val="21"/>
          <w:szCs w:val="21"/>
        </w:rPr>
      </w:pPr>
    </w:p>
    <w:p w14:paraId="13DF98C6" w14:textId="77777777" w:rsidR="002D560D" w:rsidRDefault="002D560D" w:rsidP="002D560D">
      <w:pPr>
        <w:rPr>
          <w:rFonts w:asciiTheme="minorHAnsi" w:hAnsiTheme="minorHAnsi" w:cstheme="minorHAnsi"/>
          <w:color w:val="000000"/>
          <w:sz w:val="21"/>
          <w:szCs w:val="21"/>
          <w:shd w:val="clear" w:color="auto" w:fill="FFFFFF"/>
        </w:rPr>
      </w:pPr>
      <w:r w:rsidRPr="002D560D">
        <w:rPr>
          <w:rFonts w:asciiTheme="minorHAnsi" w:hAnsiTheme="minorHAnsi" w:cstheme="minorHAnsi"/>
          <w:color w:val="000000"/>
          <w:sz w:val="21"/>
          <w:szCs w:val="21"/>
          <w:shd w:val="clear" w:color="auto" w:fill="FFFFFF"/>
        </w:rPr>
        <w:t xml:space="preserve">Study Hall hours must be completed by 12:00 Noon every Friday. </w:t>
      </w:r>
    </w:p>
    <w:p w14:paraId="03F4971C" w14:textId="77777777" w:rsidR="002D560D" w:rsidRPr="002D560D" w:rsidRDefault="002D560D" w:rsidP="002D560D">
      <w:pPr>
        <w:rPr>
          <w:rFonts w:asciiTheme="minorHAnsi" w:hAnsiTheme="minorHAnsi" w:cstheme="minorHAnsi"/>
          <w:color w:val="000000" w:themeColor="text1"/>
          <w:sz w:val="21"/>
          <w:szCs w:val="21"/>
        </w:rPr>
      </w:pPr>
    </w:p>
    <w:p w14:paraId="5955C2F8" w14:textId="77777777" w:rsidR="002D560D" w:rsidRDefault="002D560D" w:rsidP="002D560D">
      <w:pPr>
        <w:rPr>
          <w:rFonts w:asciiTheme="minorHAnsi" w:hAnsiTheme="minorHAnsi" w:cstheme="minorHAnsi"/>
          <w:color w:val="000000"/>
          <w:sz w:val="21"/>
          <w:szCs w:val="21"/>
          <w:shd w:val="clear" w:color="auto" w:fill="FFFFFF"/>
        </w:rPr>
      </w:pPr>
      <w:r w:rsidRPr="002D560D">
        <w:rPr>
          <w:rFonts w:asciiTheme="minorHAnsi" w:hAnsiTheme="minorHAnsi" w:cstheme="minorHAnsi"/>
          <w:color w:val="000000"/>
          <w:sz w:val="21"/>
          <w:szCs w:val="21"/>
          <w:shd w:val="clear" w:color="auto" w:fill="FFFFFF"/>
        </w:rPr>
        <w:t xml:space="preserve">All Study Hall hours must be earned in the </w:t>
      </w:r>
      <w:proofErr w:type="gramStart"/>
      <w:r w:rsidRPr="002D560D">
        <w:rPr>
          <w:rFonts w:asciiTheme="minorHAnsi" w:hAnsiTheme="minorHAnsi" w:cstheme="minorHAnsi"/>
          <w:color w:val="000000"/>
          <w:sz w:val="21"/>
          <w:szCs w:val="21"/>
          <w:shd w:val="clear" w:color="auto" w:fill="FFFFFF"/>
        </w:rPr>
        <w:t>Student</w:t>
      </w:r>
      <w:proofErr w:type="gramEnd"/>
      <w:r w:rsidRPr="002D560D">
        <w:rPr>
          <w:rFonts w:asciiTheme="minorHAnsi" w:hAnsiTheme="minorHAnsi" w:cstheme="minorHAnsi"/>
          <w:color w:val="000000"/>
          <w:sz w:val="21"/>
          <w:szCs w:val="21"/>
          <w:shd w:val="clear" w:color="auto" w:fill="FFFFFF"/>
        </w:rPr>
        <w:t xml:space="preserve">-Athletic Academic Success Center. Team travel will be considered. </w:t>
      </w:r>
    </w:p>
    <w:p w14:paraId="4A258DF8" w14:textId="77777777" w:rsidR="002D560D" w:rsidRPr="002D560D" w:rsidRDefault="002D560D" w:rsidP="002D560D">
      <w:pPr>
        <w:rPr>
          <w:rFonts w:asciiTheme="minorHAnsi" w:hAnsiTheme="minorHAnsi" w:cstheme="minorHAnsi"/>
          <w:color w:val="000000" w:themeColor="text1"/>
          <w:sz w:val="21"/>
          <w:szCs w:val="21"/>
        </w:rPr>
      </w:pPr>
    </w:p>
    <w:p w14:paraId="1DC42FD3" w14:textId="77777777" w:rsidR="002D560D" w:rsidRDefault="002D560D" w:rsidP="002D560D">
      <w:pPr>
        <w:rPr>
          <w:rFonts w:asciiTheme="minorHAnsi" w:hAnsiTheme="minorHAnsi" w:cstheme="minorHAnsi"/>
          <w:color w:val="000000"/>
          <w:sz w:val="21"/>
          <w:szCs w:val="21"/>
          <w:shd w:val="clear" w:color="auto" w:fill="FFFFFF"/>
        </w:rPr>
      </w:pPr>
      <w:r w:rsidRPr="002D560D">
        <w:rPr>
          <w:rFonts w:asciiTheme="minorHAnsi" w:hAnsiTheme="minorHAnsi" w:cstheme="minorHAnsi"/>
          <w:color w:val="000000"/>
          <w:sz w:val="21"/>
          <w:szCs w:val="21"/>
          <w:shd w:val="clear" w:color="auto" w:fill="FFFFFF"/>
        </w:rPr>
        <w:t>Failure to complete study hall hours by 12:00 Noon pm on Friday will result in a Study Hall offense.</w:t>
      </w:r>
    </w:p>
    <w:p w14:paraId="0A6B6522" w14:textId="77777777" w:rsidR="002D560D" w:rsidRPr="002D560D" w:rsidRDefault="002D560D" w:rsidP="002D560D">
      <w:pPr>
        <w:rPr>
          <w:rFonts w:asciiTheme="minorHAnsi" w:hAnsiTheme="minorHAnsi" w:cstheme="minorHAnsi"/>
          <w:color w:val="000000"/>
          <w:sz w:val="21"/>
          <w:szCs w:val="21"/>
          <w:shd w:val="clear" w:color="auto" w:fill="FFFFFF"/>
        </w:rPr>
      </w:pPr>
    </w:p>
    <w:p w14:paraId="551374A9" w14:textId="77777777" w:rsidR="002D560D" w:rsidRDefault="002D560D" w:rsidP="002D560D">
      <w:pPr>
        <w:rPr>
          <w:rFonts w:asciiTheme="minorHAnsi" w:hAnsiTheme="minorHAnsi" w:cstheme="minorHAnsi"/>
          <w:color w:val="000000" w:themeColor="text1"/>
          <w:sz w:val="21"/>
          <w:szCs w:val="21"/>
        </w:rPr>
      </w:pPr>
      <w:r w:rsidRPr="002D560D">
        <w:rPr>
          <w:rFonts w:asciiTheme="minorHAnsi" w:hAnsiTheme="minorHAnsi" w:cstheme="minorHAnsi"/>
          <w:color w:val="000000"/>
          <w:sz w:val="21"/>
          <w:szCs w:val="21"/>
          <w:shd w:val="clear" w:color="auto" w:fill="FFFFFF"/>
        </w:rPr>
        <w:t xml:space="preserve">Student-athletes </w:t>
      </w:r>
      <w:r w:rsidRPr="002D560D">
        <w:rPr>
          <w:rFonts w:asciiTheme="minorHAnsi" w:hAnsiTheme="minorHAnsi" w:cstheme="minorHAnsi"/>
          <w:color w:val="000000" w:themeColor="text1"/>
          <w:sz w:val="21"/>
          <w:szCs w:val="21"/>
        </w:rPr>
        <w:t>must be checked in and out properly to the SAASC</w:t>
      </w:r>
      <w:r w:rsidRPr="002D560D">
        <w:rPr>
          <w:rFonts w:asciiTheme="minorHAnsi" w:hAnsiTheme="minorHAnsi" w:cstheme="minorHAnsi"/>
          <w:color w:val="000000"/>
          <w:sz w:val="21"/>
          <w:szCs w:val="21"/>
          <w:shd w:val="clear" w:color="auto" w:fill="FFFFFF"/>
        </w:rPr>
        <w:t xml:space="preserve"> to earn Study Hall hours</w:t>
      </w:r>
      <w:r w:rsidRPr="002D560D">
        <w:rPr>
          <w:rFonts w:asciiTheme="minorHAnsi" w:hAnsiTheme="minorHAnsi" w:cstheme="minorHAnsi"/>
          <w:color w:val="000000" w:themeColor="text1"/>
          <w:sz w:val="21"/>
          <w:szCs w:val="21"/>
        </w:rPr>
        <w:t>.</w:t>
      </w:r>
    </w:p>
    <w:p w14:paraId="666F50C8" w14:textId="77777777" w:rsidR="002D560D" w:rsidRPr="002D560D" w:rsidRDefault="002D560D" w:rsidP="002D560D">
      <w:pPr>
        <w:rPr>
          <w:rFonts w:asciiTheme="minorHAnsi" w:hAnsiTheme="minorHAnsi" w:cstheme="minorHAnsi"/>
          <w:color w:val="000000"/>
          <w:sz w:val="21"/>
          <w:szCs w:val="21"/>
          <w:shd w:val="clear" w:color="auto" w:fill="FFFFFF"/>
        </w:rPr>
      </w:pPr>
    </w:p>
    <w:p w14:paraId="577AFD3E" w14:textId="77777777" w:rsidR="002D560D" w:rsidRDefault="002D560D" w:rsidP="002D560D">
      <w:pPr>
        <w:rPr>
          <w:rFonts w:asciiTheme="minorHAnsi" w:hAnsiTheme="minorHAnsi" w:cstheme="minorHAnsi"/>
          <w:color w:val="000000"/>
          <w:sz w:val="21"/>
          <w:szCs w:val="21"/>
          <w:shd w:val="clear" w:color="auto" w:fill="FFFFFF"/>
        </w:rPr>
      </w:pPr>
      <w:r w:rsidRPr="002D560D">
        <w:rPr>
          <w:rFonts w:asciiTheme="minorHAnsi" w:hAnsiTheme="minorHAnsi" w:cstheme="minorHAnsi"/>
          <w:color w:val="000000"/>
          <w:sz w:val="21"/>
          <w:szCs w:val="21"/>
          <w:shd w:val="clear" w:color="auto" w:fill="FFFFFF"/>
        </w:rPr>
        <w:t>Tutorial Sessions will be added upon completion of appointments.</w:t>
      </w:r>
    </w:p>
    <w:p w14:paraId="245225A4" w14:textId="77777777" w:rsidR="002D560D" w:rsidRPr="002D560D" w:rsidRDefault="002D560D" w:rsidP="002D560D">
      <w:pPr>
        <w:rPr>
          <w:rFonts w:asciiTheme="minorHAnsi" w:hAnsiTheme="minorHAnsi" w:cstheme="minorHAnsi"/>
          <w:color w:val="000000"/>
          <w:sz w:val="21"/>
          <w:szCs w:val="21"/>
          <w:shd w:val="clear" w:color="auto" w:fill="FFFFFF"/>
        </w:rPr>
      </w:pPr>
    </w:p>
    <w:p w14:paraId="7E7AD08D" w14:textId="77777777" w:rsidR="002D560D" w:rsidRDefault="002D560D" w:rsidP="002D560D">
      <w:pPr>
        <w:rPr>
          <w:rFonts w:asciiTheme="minorHAnsi" w:hAnsiTheme="minorHAnsi" w:cstheme="minorHAnsi"/>
          <w:sz w:val="21"/>
          <w:szCs w:val="21"/>
        </w:rPr>
      </w:pPr>
      <w:r w:rsidRPr="002D560D">
        <w:rPr>
          <w:rFonts w:asciiTheme="minorHAnsi" w:hAnsiTheme="minorHAnsi" w:cstheme="minorHAnsi"/>
          <w:sz w:val="21"/>
          <w:szCs w:val="21"/>
        </w:rPr>
        <w:t>The Study Hall week runs Sunday through Friday each week of the semester.</w:t>
      </w:r>
    </w:p>
    <w:p w14:paraId="489FB878" w14:textId="77777777" w:rsidR="002D560D" w:rsidRPr="002D560D" w:rsidRDefault="002D560D" w:rsidP="002D560D">
      <w:pPr>
        <w:rPr>
          <w:rFonts w:asciiTheme="minorHAnsi" w:hAnsiTheme="minorHAnsi" w:cstheme="minorHAnsi"/>
          <w:sz w:val="21"/>
          <w:szCs w:val="21"/>
        </w:rPr>
      </w:pPr>
    </w:p>
    <w:p w14:paraId="3274A830" w14:textId="77777777" w:rsidR="002D560D" w:rsidRDefault="002D560D" w:rsidP="002D560D">
      <w:pPr>
        <w:rPr>
          <w:rFonts w:asciiTheme="minorHAnsi" w:hAnsiTheme="minorHAnsi" w:cstheme="minorHAnsi"/>
          <w:sz w:val="21"/>
          <w:szCs w:val="21"/>
        </w:rPr>
      </w:pPr>
      <w:r w:rsidRPr="002D560D">
        <w:rPr>
          <w:rFonts w:asciiTheme="minorHAnsi" w:hAnsiTheme="minorHAnsi" w:cstheme="minorHAnsi"/>
          <w:sz w:val="21"/>
          <w:szCs w:val="21"/>
        </w:rPr>
        <w:t>Only Friends University Falcon Wear is allowed in the SAASC</w:t>
      </w:r>
    </w:p>
    <w:p w14:paraId="4065160D" w14:textId="77777777" w:rsidR="002D560D" w:rsidRPr="002D560D" w:rsidRDefault="002D560D" w:rsidP="002D560D">
      <w:pPr>
        <w:rPr>
          <w:rFonts w:asciiTheme="minorHAnsi" w:hAnsiTheme="minorHAnsi" w:cstheme="minorHAnsi"/>
          <w:sz w:val="21"/>
          <w:szCs w:val="21"/>
        </w:rPr>
      </w:pPr>
    </w:p>
    <w:p w14:paraId="010BB7AF" w14:textId="77777777" w:rsidR="002D560D" w:rsidRDefault="002D560D" w:rsidP="002D560D">
      <w:pPr>
        <w:rPr>
          <w:rFonts w:asciiTheme="minorHAnsi" w:hAnsiTheme="minorHAnsi" w:cstheme="minorHAnsi"/>
          <w:color w:val="000000"/>
          <w:sz w:val="21"/>
          <w:szCs w:val="21"/>
          <w:shd w:val="clear" w:color="auto" w:fill="FFFFFF"/>
        </w:rPr>
      </w:pPr>
      <w:r w:rsidRPr="002D560D">
        <w:rPr>
          <w:rFonts w:asciiTheme="minorHAnsi" w:hAnsiTheme="minorHAnsi" w:cstheme="minorHAnsi"/>
          <w:color w:val="000000"/>
          <w:sz w:val="21"/>
          <w:szCs w:val="21"/>
          <w:shd w:val="clear" w:color="auto" w:fill="FFFFFF"/>
        </w:rPr>
        <w:t>Note: Departmental Study Hall rules are the minimum requirement for all student athletes. Team rules may be higher than those listed above.</w:t>
      </w:r>
    </w:p>
    <w:p w14:paraId="39926893" w14:textId="77777777" w:rsidR="002D560D" w:rsidRPr="002D560D" w:rsidRDefault="002D560D" w:rsidP="002D560D">
      <w:pPr>
        <w:rPr>
          <w:rFonts w:asciiTheme="minorHAnsi" w:hAnsiTheme="minorHAnsi" w:cstheme="minorHAnsi"/>
          <w:sz w:val="21"/>
          <w:szCs w:val="21"/>
        </w:rPr>
      </w:pPr>
    </w:p>
    <w:p w14:paraId="40C2AB7E" w14:textId="77777777" w:rsidR="002D560D" w:rsidRPr="002D560D" w:rsidRDefault="002D560D" w:rsidP="002D560D">
      <w:pPr>
        <w:rPr>
          <w:rStyle w:val="Strong"/>
          <w:rFonts w:asciiTheme="minorHAnsi" w:hAnsiTheme="minorHAnsi" w:cstheme="minorHAnsi"/>
          <w:color w:val="000000"/>
          <w:sz w:val="21"/>
          <w:szCs w:val="21"/>
          <w:shd w:val="clear" w:color="auto" w:fill="FFFFFF"/>
        </w:rPr>
      </w:pPr>
      <w:r w:rsidRPr="002D560D">
        <w:rPr>
          <w:rStyle w:val="Strong"/>
          <w:rFonts w:asciiTheme="minorHAnsi" w:hAnsiTheme="minorHAnsi" w:cstheme="minorHAnsi"/>
          <w:color w:val="000000"/>
          <w:sz w:val="21"/>
          <w:szCs w:val="21"/>
          <w:shd w:val="clear" w:color="auto" w:fill="FFFFFF"/>
        </w:rPr>
        <w:t>Penalty Structure:</w:t>
      </w:r>
    </w:p>
    <w:p w14:paraId="0739C8C9" w14:textId="452598E3" w:rsidR="002D560D" w:rsidRPr="002D560D" w:rsidRDefault="002D560D" w:rsidP="002D560D">
      <w:pPr>
        <w:pStyle w:val="NormalWeb"/>
        <w:shd w:val="clear" w:color="auto" w:fill="FFFFFF" w:themeFill="background1"/>
        <w:spacing w:before="0" w:beforeAutospacing="0" w:after="0" w:afterAutospacing="0"/>
        <w:rPr>
          <w:rFonts w:asciiTheme="minorHAnsi" w:hAnsiTheme="minorHAnsi" w:cstheme="minorHAnsi"/>
          <w:sz w:val="21"/>
          <w:szCs w:val="21"/>
        </w:rPr>
      </w:pPr>
      <w:r w:rsidRPr="002D560D">
        <w:rPr>
          <w:rFonts w:asciiTheme="minorHAnsi" w:hAnsiTheme="minorHAnsi" w:cstheme="minorHAnsi"/>
          <w:sz w:val="21"/>
          <w:szCs w:val="21"/>
        </w:rPr>
        <w:t xml:space="preserve">1st Offense </w:t>
      </w:r>
      <w:r w:rsidRPr="002D560D">
        <w:rPr>
          <w:rFonts w:asciiTheme="minorHAnsi" w:hAnsiTheme="minorHAnsi" w:cstheme="minorHAnsi"/>
          <w:color w:val="000000" w:themeColor="text1"/>
          <w:sz w:val="21"/>
          <w:szCs w:val="21"/>
        </w:rPr>
        <w:t>the student is required to earn ten (10) new hours the following week</w:t>
      </w:r>
      <w:r w:rsidR="00570BCE">
        <w:rPr>
          <w:rFonts w:asciiTheme="minorHAnsi" w:hAnsiTheme="minorHAnsi" w:cstheme="minorHAnsi"/>
          <w:color w:val="000000" w:themeColor="text1"/>
          <w:sz w:val="21"/>
          <w:szCs w:val="21"/>
        </w:rPr>
        <w:t xml:space="preserve"> (5 hours for those that have 3 required hours)</w:t>
      </w:r>
      <w:r w:rsidRPr="002D560D">
        <w:rPr>
          <w:rFonts w:asciiTheme="minorHAnsi" w:hAnsiTheme="minorHAnsi" w:cstheme="minorHAnsi"/>
          <w:sz w:val="21"/>
          <w:szCs w:val="21"/>
        </w:rPr>
        <w:t>. If this is completed successfully, the student-athlete will move back to zero offenses.</w:t>
      </w:r>
    </w:p>
    <w:p w14:paraId="4ED8697C" w14:textId="77777777" w:rsidR="002D560D" w:rsidRPr="002D560D" w:rsidRDefault="002D560D" w:rsidP="002D560D">
      <w:pPr>
        <w:rPr>
          <w:rFonts w:asciiTheme="minorHAnsi" w:hAnsiTheme="minorHAnsi" w:cstheme="minorHAnsi"/>
          <w:sz w:val="21"/>
          <w:szCs w:val="21"/>
        </w:rPr>
      </w:pPr>
    </w:p>
    <w:p w14:paraId="5F53A92A" w14:textId="77777777" w:rsidR="002D560D" w:rsidRPr="002D560D" w:rsidRDefault="002D560D" w:rsidP="002D560D">
      <w:pPr>
        <w:rPr>
          <w:rFonts w:asciiTheme="minorHAnsi" w:hAnsiTheme="minorHAnsi" w:cstheme="minorHAnsi"/>
          <w:sz w:val="21"/>
          <w:szCs w:val="21"/>
        </w:rPr>
      </w:pPr>
      <w:r w:rsidRPr="002D560D">
        <w:rPr>
          <w:rFonts w:asciiTheme="minorHAnsi" w:hAnsiTheme="minorHAnsi" w:cstheme="minorHAnsi"/>
          <w:sz w:val="21"/>
          <w:szCs w:val="21"/>
        </w:rPr>
        <w:t>2nd Offense: suspension from competition*. For sports that have over 20 allowable contests per NAIA rules, the suspension will be one game. For sports that have under 20 allowable contests per NAIA rules, the suspension will be a half (where applicable). If the sport does not have halves, the suspension will be a full competition.</w:t>
      </w:r>
    </w:p>
    <w:p w14:paraId="278D9869" w14:textId="77777777" w:rsidR="002D560D" w:rsidRPr="002D560D" w:rsidRDefault="002D560D" w:rsidP="002D560D">
      <w:pPr>
        <w:rPr>
          <w:rFonts w:asciiTheme="minorHAnsi" w:hAnsiTheme="minorHAnsi" w:cstheme="minorHAnsi"/>
          <w:sz w:val="21"/>
          <w:szCs w:val="21"/>
        </w:rPr>
      </w:pPr>
    </w:p>
    <w:p w14:paraId="7E1CBA0D" w14:textId="77777777" w:rsidR="002D560D" w:rsidRPr="002D560D" w:rsidRDefault="002D560D" w:rsidP="002D560D">
      <w:pPr>
        <w:rPr>
          <w:rFonts w:asciiTheme="minorHAnsi" w:hAnsiTheme="minorHAnsi" w:cstheme="minorHAnsi"/>
          <w:sz w:val="21"/>
          <w:szCs w:val="21"/>
        </w:rPr>
      </w:pPr>
      <w:r w:rsidRPr="002D560D">
        <w:rPr>
          <w:rFonts w:asciiTheme="minorHAnsi" w:hAnsiTheme="minorHAnsi" w:cstheme="minorHAnsi"/>
          <w:sz w:val="21"/>
          <w:szCs w:val="21"/>
        </w:rPr>
        <w:lastRenderedPageBreak/>
        <w:t>3rd Offense- suspension doubles and the coach and student-athlete will meet with a member of the Athletic Administration to determine if they should remain a member of the team.</w:t>
      </w:r>
    </w:p>
    <w:p w14:paraId="2F1A709F" w14:textId="77777777" w:rsidR="002D560D" w:rsidRPr="002D560D" w:rsidRDefault="002D560D" w:rsidP="002D560D">
      <w:pPr>
        <w:rPr>
          <w:rFonts w:asciiTheme="minorHAnsi" w:hAnsiTheme="minorHAnsi" w:cstheme="minorHAnsi"/>
          <w:sz w:val="21"/>
          <w:szCs w:val="21"/>
        </w:rPr>
      </w:pPr>
    </w:p>
    <w:p w14:paraId="245F4CD2" w14:textId="77777777" w:rsidR="002D560D" w:rsidRPr="002D560D" w:rsidRDefault="002D560D" w:rsidP="002D560D">
      <w:pPr>
        <w:rPr>
          <w:rFonts w:asciiTheme="minorHAnsi" w:hAnsiTheme="minorHAnsi" w:cstheme="minorHAnsi"/>
          <w:sz w:val="21"/>
          <w:szCs w:val="21"/>
        </w:rPr>
      </w:pPr>
      <w:r w:rsidRPr="002D560D">
        <w:rPr>
          <w:rFonts w:asciiTheme="minorHAnsi" w:hAnsiTheme="minorHAnsi" w:cstheme="minorHAnsi"/>
          <w:sz w:val="21"/>
          <w:szCs w:val="21"/>
        </w:rPr>
        <w:t xml:space="preserve">*For sports that are in their off-season, the suspension will be served during the next season. </w:t>
      </w:r>
    </w:p>
    <w:p w14:paraId="7712CB95" w14:textId="77777777" w:rsidR="00A74A95" w:rsidRDefault="00A74A95" w:rsidP="00A74A95">
      <w:pPr>
        <w:jc w:val="both"/>
        <w:rPr>
          <w:rFonts w:asciiTheme="minorHAnsi" w:eastAsiaTheme="minorEastAsia" w:hAnsiTheme="minorHAnsi" w:cstheme="minorHAnsi"/>
          <w:color w:val="000000" w:themeColor="text1"/>
          <w:sz w:val="21"/>
          <w:szCs w:val="21"/>
        </w:rPr>
      </w:pPr>
    </w:p>
    <w:p w14:paraId="27191548" w14:textId="77777777" w:rsidR="0074147E" w:rsidRDefault="0074147E" w:rsidP="00A74A95">
      <w:pPr>
        <w:jc w:val="both"/>
        <w:rPr>
          <w:rFonts w:asciiTheme="minorHAnsi" w:eastAsiaTheme="minorEastAsia" w:hAnsiTheme="minorHAnsi" w:cstheme="minorHAnsi"/>
          <w:color w:val="000000" w:themeColor="text1"/>
          <w:sz w:val="21"/>
          <w:szCs w:val="21"/>
        </w:rPr>
      </w:pPr>
    </w:p>
    <w:p w14:paraId="08523244" w14:textId="7565E177" w:rsidR="00A74A95" w:rsidRDefault="00A74A95" w:rsidP="00A74A95">
      <w:pPr>
        <w:jc w:val="both"/>
        <w:rPr>
          <w:rFonts w:asciiTheme="minorHAnsi" w:eastAsiaTheme="minorEastAsia" w:hAnsiTheme="minorHAnsi" w:cstheme="minorHAnsi"/>
          <w:b/>
          <w:bCs/>
          <w:color w:val="000000" w:themeColor="text1"/>
          <w:sz w:val="22"/>
          <w:szCs w:val="22"/>
        </w:rPr>
      </w:pPr>
      <w:r w:rsidRPr="005E3606">
        <w:rPr>
          <w:rFonts w:asciiTheme="minorHAnsi" w:eastAsiaTheme="minorEastAsia" w:hAnsiTheme="minorHAnsi" w:cstheme="minorHAnsi"/>
          <w:b/>
          <w:bCs/>
          <w:color w:val="000000" w:themeColor="text1"/>
          <w:sz w:val="22"/>
          <w:szCs w:val="22"/>
        </w:rPr>
        <w:t>COURSE CREDIT FOR SPORTS</w:t>
      </w:r>
    </w:p>
    <w:p w14:paraId="545F1CA4" w14:textId="77777777" w:rsidR="00A74A95" w:rsidRPr="0074147E" w:rsidRDefault="00A74A95" w:rsidP="00A74A95">
      <w:pPr>
        <w:jc w:val="both"/>
        <w:rPr>
          <w:rFonts w:asciiTheme="minorHAnsi" w:eastAsiaTheme="minorEastAsia" w:hAnsiTheme="minorHAnsi" w:cstheme="minorHAnsi"/>
          <w:bCs/>
          <w:color w:val="000000" w:themeColor="text1"/>
          <w:sz w:val="22"/>
          <w:szCs w:val="22"/>
        </w:rPr>
      </w:pPr>
    </w:p>
    <w:p w14:paraId="5FDA936C" w14:textId="49D74C5F"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Student-athletes may only receive credit for participation in their specific sport.  They can receive one credit per semester. </w:t>
      </w:r>
      <w:r w:rsidR="00AB6482">
        <w:rPr>
          <w:rFonts w:asciiTheme="minorHAnsi" w:eastAsiaTheme="minorEastAsia" w:hAnsiTheme="minorHAnsi" w:cstheme="minorHAnsi"/>
          <w:color w:val="000000" w:themeColor="text1"/>
          <w:sz w:val="21"/>
          <w:szCs w:val="21"/>
        </w:rPr>
        <w:t>Signing up for this course is done by the student-athlete and the advisor.  If a student-athlete stops participating in a sport mid-semester, they should withdraw from the course.</w:t>
      </w:r>
    </w:p>
    <w:p w14:paraId="6CA5C277" w14:textId="77777777" w:rsidR="00A74A95" w:rsidRDefault="00A74A95" w:rsidP="00A74A95">
      <w:pPr>
        <w:jc w:val="both"/>
        <w:rPr>
          <w:rFonts w:asciiTheme="minorHAnsi" w:eastAsiaTheme="minorEastAsia" w:hAnsiTheme="minorHAnsi" w:cstheme="minorHAnsi"/>
          <w:bCs/>
          <w:color w:val="000000" w:themeColor="text1"/>
          <w:sz w:val="21"/>
          <w:szCs w:val="21"/>
        </w:rPr>
      </w:pPr>
    </w:p>
    <w:p w14:paraId="2E224E89" w14:textId="77777777" w:rsidR="00A74A95" w:rsidRPr="005E3606" w:rsidRDefault="00A74A95" w:rsidP="00A74A95">
      <w:pPr>
        <w:jc w:val="both"/>
        <w:rPr>
          <w:rFonts w:asciiTheme="minorHAnsi" w:eastAsiaTheme="minorEastAsia" w:hAnsiTheme="minorHAnsi" w:cstheme="minorHAnsi"/>
          <w:bCs/>
          <w:color w:val="000000" w:themeColor="text1"/>
          <w:sz w:val="21"/>
          <w:szCs w:val="21"/>
        </w:rPr>
      </w:pPr>
    </w:p>
    <w:p w14:paraId="752BA89F" w14:textId="77777777" w:rsidR="00A74A95" w:rsidRPr="005E3606" w:rsidRDefault="00A74A95" w:rsidP="00A74A95">
      <w:pPr>
        <w:jc w:val="both"/>
        <w:rPr>
          <w:rFonts w:asciiTheme="minorHAnsi" w:eastAsiaTheme="minorEastAsia" w:hAnsiTheme="minorHAnsi" w:cstheme="minorHAnsi"/>
          <w:b/>
          <w:bCs/>
          <w:color w:val="000000" w:themeColor="text1"/>
          <w:sz w:val="22"/>
          <w:szCs w:val="22"/>
        </w:rPr>
      </w:pPr>
      <w:r w:rsidRPr="005E3606">
        <w:rPr>
          <w:rFonts w:asciiTheme="minorHAnsi" w:eastAsiaTheme="minorEastAsia" w:hAnsiTheme="minorHAnsi" w:cstheme="minorHAnsi"/>
          <w:b/>
          <w:bCs/>
          <w:color w:val="000000" w:themeColor="text1"/>
          <w:sz w:val="22"/>
          <w:szCs w:val="22"/>
        </w:rPr>
        <w:t>DROPPED CLASSES</w:t>
      </w:r>
    </w:p>
    <w:p w14:paraId="26F0C736" w14:textId="77777777" w:rsidR="0074147E" w:rsidRDefault="0074147E" w:rsidP="00A74A95">
      <w:pPr>
        <w:jc w:val="both"/>
        <w:rPr>
          <w:rFonts w:asciiTheme="minorHAnsi" w:eastAsiaTheme="minorEastAsia" w:hAnsiTheme="minorHAnsi" w:cstheme="minorHAnsi"/>
          <w:color w:val="000000" w:themeColor="text1"/>
          <w:sz w:val="21"/>
          <w:szCs w:val="21"/>
        </w:rPr>
      </w:pPr>
    </w:p>
    <w:p w14:paraId="7E17285F" w14:textId="77777777"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Student-athletes must be enrolled in at least 12 hours per semester.  If a student drops below 12 hours, they are immediately ineligible and should not participate in competition. </w:t>
      </w:r>
    </w:p>
    <w:p w14:paraId="5974C8D5" w14:textId="77777777" w:rsidR="00A74A95" w:rsidRDefault="00A74A95" w:rsidP="00A74A95">
      <w:pPr>
        <w:jc w:val="both"/>
        <w:rPr>
          <w:rFonts w:asciiTheme="minorHAnsi" w:eastAsiaTheme="minorEastAsia" w:hAnsiTheme="minorHAnsi" w:cstheme="minorHAnsi"/>
          <w:color w:val="000000" w:themeColor="text1"/>
          <w:sz w:val="21"/>
          <w:szCs w:val="21"/>
        </w:rPr>
      </w:pPr>
    </w:p>
    <w:p w14:paraId="70498B30"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506D9B49" w14:textId="77777777" w:rsidR="00A74A95" w:rsidRDefault="00A74A95" w:rsidP="00A74A95">
      <w:pPr>
        <w:tabs>
          <w:tab w:val="left" w:pos="90"/>
          <w:tab w:val="left" w:pos="9450"/>
        </w:tabs>
        <w:rPr>
          <w:rFonts w:asciiTheme="minorHAnsi" w:eastAsiaTheme="minorEastAsia" w:hAnsiTheme="minorHAnsi" w:cstheme="minorHAnsi"/>
          <w:b/>
          <w:bCs/>
          <w:color w:val="000000" w:themeColor="text1"/>
          <w:sz w:val="22"/>
          <w:szCs w:val="22"/>
        </w:rPr>
      </w:pPr>
      <w:r w:rsidRPr="005E3606">
        <w:rPr>
          <w:rFonts w:asciiTheme="minorHAnsi" w:eastAsiaTheme="minorEastAsia" w:hAnsiTheme="minorHAnsi" w:cstheme="minorHAnsi"/>
          <w:b/>
          <w:bCs/>
          <w:color w:val="000000" w:themeColor="text1"/>
          <w:sz w:val="22"/>
          <w:szCs w:val="22"/>
        </w:rPr>
        <w:t>TITLE IX</w:t>
      </w:r>
    </w:p>
    <w:p w14:paraId="17EB1A43" w14:textId="77777777" w:rsidR="0074147E" w:rsidRPr="0074147E" w:rsidRDefault="0074147E" w:rsidP="00A74A95">
      <w:pPr>
        <w:tabs>
          <w:tab w:val="left" w:pos="90"/>
          <w:tab w:val="left" w:pos="9450"/>
        </w:tabs>
        <w:jc w:val="both"/>
        <w:rPr>
          <w:rFonts w:asciiTheme="minorHAnsi" w:eastAsiaTheme="minorEastAsia" w:hAnsiTheme="minorHAnsi" w:cstheme="minorHAnsi"/>
          <w:bCs/>
          <w:color w:val="000000" w:themeColor="text1"/>
          <w:sz w:val="22"/>
          <w:szCs w:val="22"/>
        </w:rPr>
      </w:pPr>
    </w:p>
    <w:p w14:paraId="315B2E8B" w14:textId="77777777" w:rsidR="00A74A95" w:rsidRDefault="00A74A95" w:rsidP="00A74A95">
      <w:pPr>
        <w:tabs>
          <w:tab w:val="left" w:pos="90"/>
          <w:tab w:val="left" w:pos="9450"/>
        </w:tabs>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Title IX of the Education Amendments of 1972 protects people from discrimination based on sex in educational programs or activities that receive federal financial assistance.  Title IX states that no person in the United States shall, </w:t>
      </w:r>
      <w:proofErr w:type="gramStart"/>
      <w:r w:rsidRPr="005E3606">
        <w:rPr>
          <w:rFonts w:asciiTheme="minorHAnsi" w:eastAsiaTheme="minorEastAsia" w:hAnsiTheme="minorHAnsi" w:cstheme="minorHAnsi"/>
          <w:color w:val="000000" w:themeColor="text1"/>
          <w:sz w:val="21"/>
          <w:szCs w:val="21"/>
        </w:rPr>
        <w:t>on the basis of</w:t>
      </w:r>
      <w:proofErr w:type="gramEnd"/>
      <w:r w:rsidRPr="005E3606">
        <w:rPr>
          <w:rFonts w:asciiTheme="minorHAnsi" w:eastAsiaTheme="minorEastAsia" w:hAnsiTheme="minorHAnsi" w:cstheme="minorHAnsi"/>
          <w:color w:val="000000" w:themeColor="text1"/>
          <w:sz w:val="21"/>
          <w:szCs w:val="21"/>
        </w:rPr>
        <w:t xml:space="preserve"> sex, be excluded from the participation in, be denied the benefits of, or be subjected to discrimination under any educational program or activity receiving federal financial assistance.</w:t>
      </w:r>
    </w:p>
    <w:p w14:paraId="121558CD" w14:textId="77777777" w:rsidR="00A74A95" w:rsidRPr="005E3606" w:rsidRDefault="00A74A95" w:rsidP="00A74A95">
      <w:pPr>
        <w:tabs>
          <w:tab w:val="left" w:pos="90"/>
          <w:tab w:val="left" w:pos="9450"/>
        </w:tabs>
        <w:jc w:val="both"/>
        <w:rPr>
          <w:rFonts w:asciiTheme="minorHAnsi" w:eastAsiaTheme="minorEastAsia" w:hAnsiTheme="minorHAnsi" w:cstheme="minorHAnsi"/>
          <w:color w:val="000000" w:themeColor="text1"/>
          <w:sz w:val="21"/>
          <w:szCs w:val="21"/>
        </w:rPr>
      </w:pPr>
    </w:p>
    <w:p w14:paraId="57FC5CD4" w14:textId="77777777" w:rsidR="00A74A95" w:rsidRDefault="00A74A95" w:rsidP="00A74A95">
      <w:pPr>
        <w:tabs>
          <w:tab w:val="left" w:pos="90"/>
          <w:tab w:val="left" w:pos="9450"/>
        </w:tabs>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All employees at Friends University will complete Title IX training and are expected to follow all Title IX policies and procedures.</w:t>
      </w:r>
    </w:p>
    <w:p w14:paraId="07821F3D" w14:textId="77777777" w:rsidR="00A74A95" w:rsidRPr="005E3606" w:rsidRDefault="00A74A95" w:rsidP="00A74A95">
      <w:pPr>
        <w:tabs>
          <w:tab w:val="left" w:pos="90"/>
          <w:tab w:val="left" w:pos="9450"/>
        </w:tabs>
        <w:jc w:val="both"/>
        <w:rPr>
          <w:rFonts w:asciiTheme="minorHAnsi" w:eastAsiaTheme="minorEastAsia" w:hAnsiTheme="minorHAnsi" w:cstheme="minorHAnsi"/>
          <w:color w:val="000000" w:themeColor="text1"/>
          <w:sz w:val="21"/>
          <w:szCs w:val="21"/>
        </w:rPr>
      </w:pPr>
    </w:p>
    <w:p w14:paraId="25F5220E" w14:textId="77777777" w:rsidR="00A74A95" w:rsidRDefault="00A74A95" w:rsidP="00A74A95">
      <w:pPr>
        <w:tabs>
          <w:tab w:val="left" w:pos="90"/>
          <w:tab w:val="left" w:pos="9450"/>
        </w:tabs>
        <w:rPr>
          <w:rFonts w:asciiTheme="minorHAnsi" w:eastAsiaTheme="minorEastAsia" w:hAnsiTheme="minorHAnsi" w:cstheme="minorHAnsi"/>
          <w:b/>
          <w:bCs/>
          <w:color w:val="000000" w:themeColor="text1"/>
          <w:sz w:val="21"/>
          <w:szCs w:val="21"/>
          <w:u w:val="single"/>
        </w:rPr>
      </w:pPr>
      <w:r w:rsidRPr="00B07F61">
        <w:rPr>
          <w:rFonts w:asciiTheme="minorHAnsi" w:eastAsiaTheme="minorEastAsia" w:hAnsiTheme="minorHAnsi" w:cstheme="minorHAnsi"/>
          <w:b/>
          <w:bCs/>
          <w:color w:val="000000" w:themeColor="text1"/>
          <w:sz w:val="21"/>
          <w:szCs w:val="21"/>
          <w:u w:val="single"/>
        </w:rPr>
        <w:t>Title IX Contacts</w:t>
      </w:r>
    </w:p>
    <w:p w14:paraId="48284415" w14:textId="77777777" w:rsidR="000E62CC" w:rsidRPr="0074147E" w:rsidRDefault="000E62CC" w:rsidP="00A74A95">
      <w:pPr>
        <w:tabs>
          <w:tab w:val="left" w:pos="90"/>
          <w:tab w:val="left" w:pos="9450"/>
        </w:tabs>
        <w:rPr>
          <w:rFonts w:asciiTheme="minorHAnsi" w:eastAsiaTheme="minorEastAsia" w:hAnsiTheme="minorHAnsi" w:cstheme="minorHAnsi"/>
          <w:bCs/>
          <w:color w:val="000000" w:themeColor="text1"/>
          <w:sz w:val="21"/>
          <w:szCs w:val="21"/>
        </w:rPr>
      </w:pPr>
    </w:p>
    <w:p w14:paraId="4BC8C108" w14:textId="77777777" w:rsidR="000E62CC" w:rsidRDefault="000E62CC" w:rsidP="00A74A95">
      <w:pPr>
        <w:tabs>
          <w:tab w:val="left" w:pos="90"/>
          <w:tab w:val="left" w:pos="9450"/>
        </w:tabs>
        <w:rPr>
          <w:rFonts w:asciiTheme="minorHAnsi" w:eastAsiaTheme="minorEastAsia" w:hAnsiTheme="minorHAnsi" w:cstheme="minorHAnsi"/>
          <w:color w:val="000000" w:themeColor="text1"/>
          <w:sz w:val="21"/>
          <w:szCs w:val="21"/>
        </w:rPr>
        <w:sectPr w:rsidR="000E62CC" w:rsidSect="000E62CC">
          <w:headerReference w:type="default" r:id="rId26"/>
          <w:footerReference w:type="even" r:id="rId27"/>
          <w:footerReference w:type="default" r:id="rId28"/>
          <w:headerReference w:type="first" r:id="rId29"/>
          <w:footerReference w:type="first" r:id="rId30"/>
          <w:type w:val="continuous"/>
          <w:pgSz w:w="12240" w:h="15840"/>
          <w:pgMar w:top="864" w:right="1440" w:bottom="432" w:left="1440" w:header="720" w:footer="720" w:gutter="0"/>
          <w:cols w:space="720"/>
          <w:titlePg/>
        </w:sectPr>
      </w:pPr>
    </w:p>
    <w:p w14:paraId="3CB4052A" w14:textId="77777777" w:rsidR="00CC0E97" w:rsidRPr="00E076B5" w:rsidRDefault="00CC0E97" w:rsidP="00CC0E97">
      <w:pPr>
        <w:jc w:val="both"/>
        <w:rPr>
          <w:rFonts w:asciiTheme="minorHAnsi" w:eastAsiaTheme="minorEastAsia" w:hAnsiTheme="minorHAnsi" w:cstheme="minorHAnsi"/>
          <w:color w:val="000000" w:themeColor="text1"/>
          <w:sz w:val="21"/>
          <w:szCs w:val="21"/>
        </w:rPr>
      </w:pPr>
      <w:r w:rsidRPr="00E076B5">
        <w:rPr>
          <w:rFonts w:asciiTheme="minorHAnsi" w:eastAsiaTheme="minorEastAsia" w:hAnsiTheme="minorHAnsi" w:cstheme="minorHAnsi"/>
          <w:color w:val="000000" w:themeColor="text1"/>
          <w:sz w:val="21"/>
          <w:szCs w:val="21"/>
        </w:rPr>
        <w:t>Dr. Kenneth Stoltzfus, VP of Academic Affairs and</w:t>
      </w:r>
    </w:p>
    <w:p w14:paraId="6136E47D" w14:textId="77777777" w:rsidR="00CC0E97" w:rsidRPr="00E076B5" w:rsidRDefault="00CC0E97" w:rsidP="00CC0E97">
      <w:pPr>
        <w:jc w:val="both"/>
        <w:rPr>
          <w:rFonts w:asciiTheme="minorHAnsi" w:eastAsiaTheme="minorEastAsia" w:hAnsiTheme="minorHAnsi" w:cstheme="minorHAnsi"/>
          <w:color w:val="000000" w:themeColor="text1"/>
          <w:sz w:val="21"/>
          <w:szCs w:val="21"/>
        </w:rPr>
      </w:pPr>
      <w:r w:rsidRPr="00E076B5">
        <w:rPr>
          <w:rFonts w:asciiTheme="minorHAnsi" w:eastAsiaTheme="minorEastAsia" w:hAnsiTheme="minorHAnsi" w:cstheme="minorHAnsi"/>
          <w:color w:val="000000" w:themeColor="text1"/>
          <w:sz w:val="21"/>
          <w:szCs w:val="21"/>
        </w:rPr>
        <w:t>Dean of the Faculty</w:t>
      </w:r>
    </w:p>
    <w:p w14:paraId="11E86D26" w14:textId="77777777" w:rsidR="00CC0E97" w:rsidRPr="00E076B5" w:rsidRDefault="00CC0E97" w:rsidP="00CC0E97">
      <w:pPr>
        <w:jc w:val="both"/>
        <w:rPr>
          <w:rFonts w:asciiTheme="minorHAnsi" w:eastAsiaTheme="minorEastAsia" w:hAnsiTheme="minorHAnsi" w:cstheme="minorHAnsi"/>
          <w:color w:val="000000" w:themeColor="text1"/>
          <w:sz w:val="21"/>
          <w:szCs w:val="21"/>
        </w:rPr>
      </w:pPr>
      <w:r w:rsidRPr="00E076B5">
        <w:rPr>
          <w:rFonts w:asciiTheme="minorHAnsi" w:eastAsiaTheme="minorEastAsia" w:hAnsiTheme="minorHAnsi" w:cstheme="minorHAnsi"/>
          <w:color w:val="000000" w:themeColor="text1"/>
          <w:sz w:val="21"/>
          <w:szCs w:val="21"/>
        </w:rPr>
        <w:t>Phone: 316-295-5812</w:t>
      </w:r>
    </w:p>
    <w:p w14:paraId="1CB00733" w14:textId="77777777" w:rsidR="00CC0E97" w:rsidRPr="00E076B5" w:rsidRDefault="00CC0E97" w:rsidP="00CC0E97">
      <w:pPr>
        <w:tabs>
          <w:tab w:val="left" w:pos="90"/>
          <w:tab w:val="left" w:pos="9450"/>
        </w:tabs>
        <w:rPr>
          <w:rFonts w:asciiTheme="minorHAnsi" w:eastAsiaTheme="minorEastAsia" w:hAnsiTheme="minorHAnsi" w:cstheme="minorHAnsi"/>
          <w:color w:val="000000" w:themeColor="text1"/>
          <w:sz w:val="21"/>
          <w:szCs w:val="21"/>
        </w:rPr>
      </w:pPr>
      <w:r w:rsidRPr="00E076B5">
        <w:rPr>
          <w:rFonts w:asciiTheme="minorHAnsi" w:eastAsiaTheme="minorEastAsia" w:hAnsiTheme="minorHAnsi" w:cstheme="minorHAnsi"/>
          <w:color w:val="000000" w:themeColor="text1"/>
          <w:sz w:val="21"/>
          <w:szCs w:val="21"/>
        </w:rPr>
        <w:t xml:space="preserve">Email: </w:t>
      </w:r>
      <w:hyperlink r:id="rId31" w:history="1">
        <w:r w:rsidRPr="00E076B5">
          <w:rPr>
            <w:rStyle w:val="Hyperlink"/>
            <w:rFonts w:asciiTheme="minorHAnsi" w:eastAsiaTheme="minorEastAsia" w:hAnsiTheme="minorHAnsi" w:cstheme="minorHAnsi"/>
            <w:sz w:val="21"/>
            <w:szCs w:val="21"/>
          </w:rPr>
          <w:t>Kenneth_Stoltzfus@friends.edu</w:t>
        </w:r>
      </w:hyperlink>
      <w:r w:rsidRPr="00E076B5">
        <w:rPr>
          <w:rFonts w:asciiTheme="minorHAnsi" w:eastAsiaTheme="minorEastAsia" w:hAnsiTheme="minorHAnsi" w:cstheme="minorHAnsi"/>
          <w:sz w:val="21"/>
          <w:szCs w:val="21"/>
        </w:rPr>
        <w:t xml:space="preserve"> </w:t>
      </w:r>
      <w:r w:rsidRPr="00EA5018">
        <w:rPr>
          <w:rFonts w:asciiTheme="minorHAnsi" w:eastAsiaTheme="minorEastAsia" w:hAnsiTheme="minorHAnsi" w:cstheme="minorHAnsi"/>
          <w:sz w:val="21"/>
          <w:szCs w:val="21"/>
          <w:highlight w:val="yellow"/>
        </w:rPr>
        <w:br w:type="column"/>
      </w:r>
      <w:r w:rsidRPr="00E076B5">
        <w:rPr>
          <w:rFonts w:asciiTheme="minorHAnsi" w:eastAsiaTheme="minorEastAsia" w:hAnsiTheme="minorHAnsi" w:cstheme="minorHAnsi"/>
          <w:sz w:val="21"/>
          <w:szCs w:val="21"/>
        </w:rPr>
        <w:t xml:space="preserve">Danita </w:t>
      </w:r>
      <w:r w:rsidRPr="00E076B5">
        <w:rPr>
          <w:rFonts w:asciiTheme="minorHAnsi" w:eastAsiaTheme="minorEastAsia" w:hAnsiTheme="minorHAnsi" w:cstheme="minorHAnsi"/>
          <w:color w:val="000000" w:themeColor="text1"/>
          <w:sz w:val="21"/>
          <w:szCs w:val="21"/>
        </w:rPr>
        <w:t>Mason, Director of HR</w:t>
      </w:r>
    </w:p>
    <w:p w14:paraId="2810F271" w14:textId="77777777" w:rsidR="00CC0E97" w:rsidRPr="00E076B5" w:rsidRDefault="00CC0E97" w:rsidP="00CC0E97">
      <w:pPr>
        <w:tabs>
          <w:tab w:val="left" w:pos="90"/>
          <w:tab w:val="left" w:pos="9450"/>
        </w:tabs>
        <w:rPr>
          <w:rFonts w:asciiTheme="minorHAnsi" w:eastAsiaTheme="minorEastAsia" w:hAnsiTheme="minorHAnsi" w:cstheme="minorHAnsi"/>
          <w:color w:val="000000" w:themeColor="text1"/>
          <w:sz w:val="21"/>
          <w:szCs w:val="21"/>
        </w:rPr>
      </w:pPr>
      <w:r w:rsidRPr="00E076B5">
        <w:rPr>
          <w:rFonts w:asciiTheme="minorHAnsi" w:eastAsiaTheme="minorEastAsia" w:hAnsiTheme="minorHAnsi" w:cstheme="minorHAnsi"/>
          <w:color w:val="000000" w:themeColor="text1"/>
          <w:sz w:val="21"/>
          <w:szCs w:val="21"/>
        </w:rPr>
        <w:t>Phone:  316-295-5676</w:t>
      </w:r>
    </w:p>
    <w:p w14:paraId="2D319465" w14:textId="77777777" w:rsidR="00CC0E97" w:rsidRDefault="00CC0E97" w:rsidP="00CC0E97">
      <w:pPr>
        <w:tabs>
          <w:tab w:val="left" w:pos="90"/>
          <w:tab w:val="left" w:pos="9450"/>
        </w:tabs>
        <w:rPr>
          <w:rFonts w:asciiTheme="minorHAnsi" w:eastAsiaTheme="minorEastAsia" w:hAnsiTheme="minorHAnsi" w:cstheme="minorHAnsi"/>
          <w:color w:val="000000" w:themeColor="text1"/>
          <w:sz w:val="21"/>
          <w:szCs w:val="21"/>
        </w:rPr>
      </w:pPr>
      <w:r w:rsidRPr="00E076B5">
        <w:rPr>
          <w:rFonts w:asciiTheme="minorHAnsi" w:eastAsiaTheme="minorEastAsia" w:hAnsiTheme="minorHAnsi" w:cstheme="minorHAnsi"/>
          <w:color w:val="000000" w:themeColor="text1"/>
          <w:sz w:val="21"/>
          <w:szCs w:val="21"/>
        </w:rPr>
        <w:t xml:space="preserve">Email:  </w:t>
      </w:r>
      <w:hyperlink r:id="rId32" w:history="1">
        <w:r w:rsidRPr="00E076B5">
          <w:rPr>
            <w:rStyle w:val="Hyperlink"/>
            <w:rFonts w:asciiTheme="minorHAnsi" w:eastAsiaTheme="minorEastAsia" w:hAnsiTheme="minorHAnsi" w:cstheme="minorHAnsi"/>
            <w:sz w:val="21"/>
            <w:szCs w:val="21"/>
          </w:rPr>
          <w:t>Danita_Mason@friends.edu</w:t>
        </w:r>
      </w:hyperlink>
      <w:r>
        <w:rPr>
          <w:rFonts w:asciiTheme="minorHAnsi" w:eastAsiaTheme="minorEastAsia" w:hAnsiTheme="minorHAnsi" w:cstheme="minorHAnsi"/>
          <w:color w:val="000000" w:themeColor="text1"/>
          <w:sz w:val="21"/>
          <w:szCs w:val="21"/>
        </w:rPr>
        <w:t xml:space="preserve"> </w:t>
      </w:r>
    </w:p>
    <w:p w14:paraId="6216BB22" w14:textId="77777777" w:rsidR="00CC0E97" w:rsidRDefault="00CC0E97" w:rsidP="00CC0E97">
      <w:pPr>
        <w:rPr>
          <w:rFonts w:asciiTheme="minorHAnsi" w:eastAsiaTheme="minorEastAsia" w:hAnsiTheme="minorHAnsi" w:cstheme="minorHAnsi"/>
          <w:color w:val="000000" w:themeColor="text1"/>
          <w:sz w:val="21"/>
          <w:szCs w:val="21"/>
        </w:rPr>
        <w:sectPr w:rsidR="00CC0E97" w:rsidSect="001D6C54">
          <w:type w:val="continuous"/>
          <w:pgSz w:w="12240" w:h="15840"/>
          <w:pgMar w:top="864" w:right="1440" w:bottom="432" w:left="1440" w:header="720" w:footer="720" w:gutter="0"/>
          <w:cols w:num="2" w:space="720"/>
          <w:titlePg/>
        </w:sectPr>
      </w:pPr>
    </w:p>
    <w:p w14:paraId="2C7C8285" w14:textId="77777777" w:rsidR="000E62CC" w:rsidRDefault="000E62CC" w:rsidP="00A74A95">
      <w:pPr>
        <w:rPr>
          <w:rFonts w:asciiTheme="minorHAnsi" w:eastAsiaTheme="minorEastAsia" w:hAnsiTheme="minorHAnsi" w:cstheme="minorHAnsi"/>
          <w:color w:val="000000" w:themeColor="text1"/>
          <w:sz w:val="21"/>
          <w:szCs w:val="21"/>
        </w:rPr>
        <w:sectPr w:rsidR="000E62CC" w:rsidSect="000E62CC">
          <w:type w:val="continuous"/>
          <w:pgSz w:w="12240" w:h="15840"/>
          <w:pgMar w:top="864" w:right="1440" w:bottom="432" w:left="1440" w:header="720" w:footer="720" w:gutter="0"/>
          <w:cols w:num="2" w:space="720"/>
          <w:titlePg/>
        </w:sectPr>
      </w:pPr>
    </w:p>
    <w:p w14:paraId="5AFA8C8A" w14:textId="77777777" w:rsidR="004F76C2" w:rsidRDefault="004F76C2">
      <w:pPr>
        <w:rPr>
          <w:rFonts w:asciiTheme="minorHAnsi" w:eastAsiaTheme="minorEastAsia" w:hAnsiTheme="minorHAnsi" w:cstheme="minorHAnsi"/>
          <w:b/>
          <w:bCs/>
          <w:color w:val="000000" w:themeColor="text1"/>
          <w:sz w:val="22"/>
          <w:szCs w:val="22"/>
          <w:u w:val="single"/>
        </w:rPr>
      </w:pPr>
      <w:r>
        <w:rPr>
          <w:rFonts w:asciiTheme="minorHAnsi" w:eastAsiaTheme="minorEastAsia" w:hAnsiTheme="minorHAnsi" w:cstheme="minorHAnsi"/>
          <w:b/>
          <w:bCs/>
          <w:color w:val="000000" w:themeColor="text1"/>
          <w:sz w:val="22"/>
          <w:szCs w:val="22"/>
          <w:u w:val="single"/>
        </w:rPr>
        <w:br w:type="page"/>
      </w:r>
    </w:p>
    <w:p w14:paraId="08C59CC9" w14:textId="4DF56A44" w:rsidR="00D307B5" w:rsidRPr="004F76C2" w:rsidRDefault="00D307B5" w:rsidP="00D307B5">
      <w:pPr>
        <w:rPr>
          <w:rFonts w:asciiTheme="minorHAnsi" w:eastAsiaTheme="minorEastAsia" w:hAnsiTheme="minorHAnsi" w:cstheme="minorHAnsi"/>
          <w:b/>
          <w:bCs/>
          <w:color w:val="000000" w:themeColor="text1"/>
          <w:sz w:val="22"/>
          <w:szCs w:val="22"/>
          <w:u w:val="single"/>
        </w:rPr>
      </w:pPr>
      <w:r w:rsidRPr="004F76C2">
        <w:rPr>
          <w:rFonts w:asciiTheme="minorHAnsi" w:eastAsiaTheme="minorEastAsia" w:hAnsiTheme="minorHAnsi" w:cstheme="minorHAnsi"/>
          <w:b/>
          <w:bCs/>
          <w:color w:val="000000" w:themeColor="text1"/>
          <w:sz w:val="22"/>
          <w:szCs w:val="22"/>
          <w:u w:val="single"/>
        </w:rPr>
        <w:lastRenderedPageBreak/>
        <w:t>Title VI</w:t>
      </w:r>
    </w:p>
    <w:p w14:paraId="3C2A96EA" w14:textId="48EC60E7" w:rsidR="00D307B5" w:rsidRDefault="00D307B5" w:rsidP="00A74A95">
      <w:pPr>
        <w:rPr>
          <w:rStyle w:val="Hyperlink"/>
          <w:rFonts w:asciiTheme="minorHAnsi" w:hAnsiTheme="minorHAnsi" w:cstheme="minorHAnsi"/>
          <w:sz w:val="21"/>
          <w:szCs w:val="21"/>
        </w:rPr>
      </w:pPr>
    </w:p>
    <w:p w14:paraId="7C765781" w14:textId="6E9CB1AC" w:rsidR="00D307B5" w:rsidRPr="00D307B5" w:rsidRDefault="00D307B5" w:rsidP="00D307B5">
      <w:pPr>
        <w:shd w:val="clear" w:color="auto" w:fill="FFFFFF"/>
        <w:textAlignment w:val="baseline"/>
        <w:rPr>
          <w:rFonts w:ascii="Times New Roman" w:eastAsia="Times New Roman" w:hAnsi="Times New Roman"/>
          <w:color w:val="201F1E"/>
          <w:szCs w:val="24"/>
        </w:rPr>
      </w:pPr>
      <w:r w:rsidRPr="00D307B5">
        <w:rPr>
          <w:rFonts w:ascii="Tahoma" w:eastAsia="Times New Roman" w:hAnsi="Tahoma" w:cs="Tahoma"/>
          <w:color w:val="000000"/>
          <w:sz w:val="20"/>
          <w:bdr w:val="none" w:sz="0" w:space="0" w:color="auto" w:frame="1"/>
        </w:rPr>
        <w:t>Title VI is part of the Civil Rights Act of 1</w:t>
      </w:r>
      <w:r w:rsidR="00186456">
        <w:rPr>
          <w:rFonts w:ascii="Tahoma" w:eastAsia="Times New Roman" w:hAnsi="Tahoma" w:cs="Tahoma"/>
          <w:color w:val="000000"/>
          <w:sz w:val="20"/>
          <w:bdr w:val="none" w:sz="0" w:space="0" w:color="auto" w:frame="1"/>
        </w:rPr>
        <w:t>9</w:t>
      </w:r>
      <w:r w:rsidRPr="00D307B5">
        <w:rPr>
          <w:rFonts w:ascii="Tahoma" w:eastAsia="Times New Roman" w:hAnsi="Tahoma" w:cs="Tahoma"/>
          <w:color w:val="000000"/>
          <w:sz w:val="20"/>
          <w:bdr w:val="none" w:sz="0" w:space="0" w:color="auto" w:frame="1"/>
        </w:rPr>
        <w:t xml:space="preserve">64 that prohibits discrimination </w:t>
      </w:r>
      <w:proofErr w:type="gramStart"/>
      <w:r w:rsidRPr="00D307B5">
        <w:rPr>
          <w:rFonts w:ascii="Tahoma" w:eastAsia="Times New Roman" w:hAnsi="Tahoma" w:cs="Tahoma"/>
          <w:color w:val="000000"/>
          <w:sz w:val="20"/>
          <w:bdr w:val="none" w:sz="0" w:space="0" w:color="auto" w:frame="1"/>
        </w:rPr>
        <w:t>on the basis of</w:t>
      </w:r>
      <w:proofErr w:type="gramEnd"/>
      <w:r w:rsidRPr="00D307B5">
        <w:rPr>
          <w:rFonts w:ascii="Tahoma" w:eastAsia="Times New Roman" w:hAnsi="Tahoma" w:cs="Tahoma"/>
          <w:color w:val="000000"/>
          <w:sz w:val="20"/>
          <w:bdr w:val="none" w:sz="0" w:space="0" w:color="auto" w:frame="1"/>
        </w:rPr>
        <w:t xml:space="preserve"> </w:t>
      </w:r>
      <w:proofErr w:type="gramStart"/>
      <w:r w:rsidRPr="00D307B5">
        <w:rPr>
          <w:rFonts w:ascii="Tahoma" w:eastAsia="Times New Roman" w:hAnsi="Tahoma" w:cs="Tahoma"/>
          <w:color w:val="000000"/>
          <w:sz w:val="20"/>
          <w:bdr w:val="none" w:sz="0" w:space="0" w:color="auto" w:frame="1"/>
        </w:rPr>
        <w:t>race,,</w:t>
      </w:r>
      <w:proofErr w:type="gramEnd"/>
      <w:r w:rsidRPr="00D307B5">
        <w:rPr>
          <w:rFonts w:ascii="Tahoma" w:eastAsia="Times New Roman" w:hAnsi="Tahoma" w:cs="Tahoma"/>
          <w:color w:val="000000"/>
          <w:sz w:val="20"/>
          <w:bdr w:val="none" w:sz="0" w:space="0" w:color="auto" w:frame="1"/>
        </w:rPr>
        <w:t xml:space="preserve"> color, or national origin and retaliation by any program or activity that receives federal financial assistance.  If a student or </w:t>
      </w:r>
      <w:proofErr w:type="gramStart"/>
      <w:r w:rsidRPr="00D307B5">
        <w:rPr>
          <w:rFonts w:ascii="Tahoma" w:eastAsia="Times New Roman" w:hAnsi="Tahoma" w:cs="Tahoma"/>
          <w:color w:val="000000"/>
          <w:sz w:val="20"/>
          <w:bdr w:val="none" w:sz="0" w:space="0" w:color="auto" w:frame="1"/>
        </w:rPr>
        <w:t>others</w:t>
      </w:r>
      <w:proofErr w:type="gramEnd"/>
      <w:r w:rsidRPr="00D307B5">
        <w:rPr>
          <w:rFonts w:ascii="Tahoma" w:eastAsia="Times New Roman" w:hAnsi="Tahoma" w:cs="Tahoma"/>
          <w:color w:val="000000"/>
          <w:sz w:val="20"/>
          <w:bdr w:val="none" w:sz="0" w:space="0" w:color="auto" w:frame="1"/>
        </w:rPr>
        <w:t xml:space="preserve"> persons believe they have been discriminated against, retaliated against, or harassed may file a complaint or report, verbally or in writing to: </w:t>
      </w:r>
    </w:p>
    <w:p w14:paraId="6307F9CE" w14:textId="77777777" w:rsidR="00D307B5" w:rsidRPr="00D307B5" w:rsidRDefault="00D307B5" w:rsidP="00D307B5">
      <w:pPr>
        <w:shd w:val="clear" w:color="auto" w:fill="FFFFFF"/>
        <w:textAlignment w:val="baseline"/>
        <w:rPr>
          <w:rFonts w:ascii="Times New Roman" w:eastAsia="Times New Roman" w:hAnsi="Times New Roman"/>
          <w:color w:val="201F1E"/>
          <w:szCs w:val="24"/>
        </w:rPr>
      </w:pPr>
      <w:r w:rsidRPr="00D307B5">
        <w:rPr>
          <w:rFonts w:ascii="Tahoma" w:eastAsia="Times New Roman" w:hAnsi="Tahoma" w:cs="Tahoma"/>
          <w:color w:val="000000"/>
          <w:sz w:val="20"/>
          <w:bdr w:val="none" w:sz="0" w:space="0" w:color="auto" w:frame="1"/>
        </w:rPr>
        <w:t> </w:t>
      </w:r>
    </w:p>
    <w:p w14:paraId="53657FC3" w14:textId="77777777" w:rsidR="004F76C2" w:rsidRDefault="004F76C2" w:rsidP="00D307B5">
      <w:pPr>
        <w:shd w:val="clear" w:color="auto" w:fill="FFFFFF"/>
        <w:textAlignment w:val="baseline"/>
        <w:rPr>
          <w:rFonts w:ascii="Calibri" w:eastAsia="Times New Roman" w:hAnsi="Calibri" w:cs="Calibri"/>
          <w:color w:val="000000"/>
          <w:sz w:val="21"/>
          <w:szCs w:val="21"/>
          <w:bdr w:val="none" w:sz="0" w:space="0" w:color="auto" w:frame="1"/>
        </w:rPr>
        <w:sectPr w:rsidR="004F76C2" w:rsidSect="000E62CC">
          <w:type w:val="continuous"/>
          <w:pgSz w:w="12240" w:h="15840"/>
          <w:pgMar w:top="864" w:right="1440" w:bottom="432" w:left="1440" w:header="720" w:footer="720" w:gutter="0"/>
          <w:cols w:space="720"/>
          <w:titlePg/>
        </w:sectPr>
      </w:pPr>
    </w:p>
    <w:p w14:paraId="656CB25D" w14:textId="0A2548C6" w:rsidR="00D307B5" w:rsidRPr="00D307B5" w:rsidRDefault="00D307B5" w:rsidP="00D307B5">
      <w:pPr>
        <w:shd w:val="clear" w:color="auto" w:fill="FFFFFF"/>
        <w:textAlignment w:val="baseline"/>
        <w:rPr>
          <w:rFonts w:ascii="Times New Roman" w:eastAsia="Times New Roman" w:hAnsi="Times New Roman"/>
          <w:color w:val="201F1E"/>
          <w:szCs w:val="24"/>
        </w:rPr>
      </w:pPr>
      <w:r w:rsidRPr="00D307B5">
        <w:rPr>
          <w:rFonts w:ascii="Calibri" w:eastAsia="Times New Roman" w:hAnsi="Calibri" w:cs="Calibri"/>
          <w:color w:val="000000"/>
          <w:sz w:val="21"/>
          <w:szCs w:val="21"/>
          <w:bdr w:val="none" w:sz="0" w:space="0" w:color="auto" w:frame="1"/>
        </w:rPr>
        <w:t>Danita Mason, Director of HR </w:t>
      </w:r>
    </w:p>
    <w:p w14:paraId="160391E6" w14:textId="77777777" w:rsidR="00D307B5" w:rsidRPr="00D307B5" w:rsidRDefault="00D307B5" w:rsidP="00D307B5">
      <w:pPr>
        <w:shd w:val="clear" w:color="auto" w:fill="FFFFFF"/>
        <w:textAlignment w:val="baseline"/>
        <w:rPr>
          <w:rFonts w:ascii="Times New Roman" w:eastAsia="Times New Roman" w:hAnsi="Times New Roman"/>
          <w:color w:val="201F1E"/>
          <w:szCs w:val="24"/>
        </w:rPr>
      </w:pPr>
      <w:r w:rsidRPr="00D307B5">
        <w:rPr>
          <w:rFonts w:ascii="Calibri" w:eastAsia="Times New Roman" w:hAnsi="Calibri" w:cs="Calibri"/>
          <w:color w:val="000000"/>
          <w:sz w:val="21"/>
          <w:szCs w:val="21"/>
          <w:bdr w:val="none" w:sz="0" w:space="0" w:color="auto" w:frame="1"/>
        </w:rPr>
        <w:t>Phone:  316-295-5676 </w:t>
      </w:r>
    </w:p>
    <w:p w14:paraId="2200DE8D" w14:textId="77777777" w:rsidR="00D307B5" w:rsidRPr="00D307B5" w:rsidRDefault="00D307B5" w:rsidP="00D307B5">
      <w:pPr>
        <w:shd w:val="clear" w:color="auto" w:fill="FFFFFF"/>
        <w:textAlignment w:val="baseline"/>
        <w:rPr>
          <w:rFonts w:ascii="Times New Roman" w:eastAsia="Times New Roman" w:hAnsi="Times New Roman"/>
          <w:color w:val="201F1E"/>
          <w:szCs w:val="24"/>
        </w:rPr>
      </w:pPr>
      <w:r w:rsidRPr="00D307B5">
        <w:rPr>
          <w:rFonts w:ascii="Calibri" w:eastAsia="Times New Roman" w:hAnsi="Calibri" w:cs="Calibri"/>
          <w:color w:val="000000"/>
          <w:sz w:val="21"/>
          <w:szCs w:val="21"/>
          <w:bdr w:val="none" w:sz="0" w:space="0" w:color="auto" w:frame="1"/>
        </w:rPr>
        <w:t>Email:  </w:t>
      </w:r>
      <w:hyperlink r:id="rId33" w:tgtFrame="_blank" w:history="1">
        <w:r w:rsidRPr="00D307B5">
          <w:rPr>
            <w:rFonts w:ascii="Calibri" w:eastAsia="Times New Roman" w:hAnsi="Calibri" w:cs="Calibri"/>
            <w:color w:val="0000FF"/>
            <w:sz w:val="21"/>
            <w:szCs w:val="21"/>
            <w:u w:val="single"/>
            <w:bdr w:val="none" w:sz="0" w:space="0" w:color="auto" w:frame="1"/>
          </w:rPr>
          <w:t>Danita_Mason@friends.edu</w:t>
        </w:r>
      </w:hyperlink>
      <w:r w:rsidRPr="00D307B5">
        <w:rPr>
          <w:rFonts w:ascii="Calibri" w:eastAsia="Times New Roman" w:hAnsi="Calibri" w:cs="Calibri"/>
          <w:color w:val="000000"/>
          <w:sz w:val="21"/>
          <w:szCs w:val="21"/>
          <w:bdr w:val="none" w:sz="0" w:space="0" w:color="auto" w:frame="1"/>
        </w:rPr>
        <w:t>  </w:t>
      </w:r>
    </w:p>
    <w:p w14:paraId="77E20FA4" w14:textId="77777777" w:rsidR="00D307B5" w:rsidRDefault="00D307B5" w:rsidP="00D307B5">
      <w:pPr>
        <w:shd w:val="clear" w:color="auto" w:fill="FFFFFF"/>
        <w:jc w:val="both"/>
        <w:textAlignment w:val="baseline"/>
        <w:rPr>
          <w:rFonts w:ascii="Calibri" w:eastAsia="Times New Roman" w:hAnsi="Calibri" w:cs="Calibri"/>
          <w:color w:val="000000"/>
          <w:sz w:val="21"/>
          <w:szCs w:val="21"/>
          <w:bdr w:val="none" w:sz="0" w:space="0" w:color="auto" w:frame="1"/>
        </w:rPr>
      </w:pPr>
    </w:p>
    <w:p w14:paraId="44073D1C" w14:textId="16669154" w:rsidR="00D307B5" w:rsidRPr="00D307B5" w:rsidRDefault="00D307B5" w:rsidP="00D307B5">
      <w:pPr>
        <w:shd w:val="clear" w:color="auto" w:fill="FFFFFF"/>
        <w:jc w:val="both"/>
        <w:textAlignment w:val="baseline"/>
        <w:rPr>
          <w:rFonts w:ascii="Times New Roman" w:eastAsia="Times New Roman" w:hAnsi="Times New Roman"/>
          <w:color w:val="201F1E"/>
          <w:szCs w:val="24"/>
        </w:rPr>
      </w:pPr>
      <w:r w:rsidRPr="00D307B5">
        <w:rPr>
          <w:rFonts w:ascii="Calibri" w:eastAsia="Times New Roman" w:hAnsi="Calibri" w:cs="Calibri"/>
          <w:color w:val="000000"/>
          <w:sz w:val="21"/>
          <w:szCs w:val="21"/>
          <w:bdr w:val="none" w:sz="0" w:space="0" w:color="auto" w:frame="1"/>
        </w:rPr>
        <w:t>Dr. Kenneth Stoltzfus, VP of Academic Affairs and </w:t>
      </w:r>
    </w:p>
    <w:p w14:paraId="64C03CE0" w14:textId="77777777" w:rsidR="00D307B5" w:rsidRPr="00D307B5" w:rsidRDefault="00D307B5" w:rsidP="00D307B5">
      <w:pPr>
        <w:shd w:val="clear" w:color="auto" w:fill="FFFFFF"/>
        <w:jc w:val="both"/>
        <w:textAlignment w:val="baseline"/>
        <w:rPr>
          <w:rFonts w:ascii="Times New Roman" w:eastAsia="Times New Roman" w:hAnsi="Times New Roman"/>
          <w:color w:val="201F1E"/>
          <w:szCs w:val="24"/>
        </w:rPr>
      </w:pPr>
      <w:r w:rsidRPr="00D307B5">
        <w:rPr>
          <w:rFonts w:ascii="Calibri" w:eastAsia="Times New Roman" w:hAnsi="Calibri" w:cs="Calibri"/>
          <w:color w:val="000000"/>
          <w:sz w:val="21"/>
          <w:szCs w:val="21"/>
          <w:bdr w:val="none" w:sz="0" w:space="0" w:color="auto" w:frame="1"/>
        </w:rPr>
        <w:t>Dean of the Faculty </w:t>
      </w:r>
    </w:p>
    <w:p w14:paraId="3DEC582F" w14:textId="77777777" w:rsidR="00D307B5" w:rsidRPr="00D307B5" w:rsidRDefault="00D307B5" w:rsidP="00D307B5">
      <w:pPr>
        <w:shd w:val="clear" w:color="auto" w:fill="FFFFFF"/>
        <w:jc w:val="both"/>
        <w:textAlignment w:val="baseline"/>
        <w:rPr>
          <w:rFonts w:ascii="Times New Roman" w:eastAsia="Times New Roman" w:hAnsi="Times New Roman"/>
          <w:color w:val="201F1E"/>
          <w:szCs w:val="24"/>
        </w:rPr>
      </w:pPr>
      <w:r w:rsidRPr="00D307B5">
        <w:rPr>
          <w:rFonts w:ascii="Calibri" w:eastAsia="Times New Roman" w:hAnsi="Calibri" w:cs="Calibri"/>
          <w:color w:val="000000"/>
          <w:sz w:val="21"/>
          <w:szCs w:val="21"/>
          <w:bdr w:val="none" w:sz="0" w:space="0" w:color="auto" w:frame="1"/>
        </w:rPr>
        <w:t>Phone: 316-295-5812 </w:t>
      </w:r>
    </w:p>
    <w:p w14:paraId="640D74AE" w14:textId="77777777" w:rsidR="004F76C2" w:rsidRDefault="00D307B5" w:rsidP="00D307B5">
      <w:pPr>
        <w:shd w:val="clear" w:color="auto" w:fill="FFFFFF"/>
        <w:textAlignment w:val="baseline"/>
        <w:rPr>
          <w:rFonts w:ascii="Calibri" w:eastAsia="Times New Roman" w:hAnsi="Calibri" w:cs="Calibri"/>
          <w:color w:val="0000FF"/>
          <w:sz w:val="21"/>
          <w:szCs w:val="21"/>
          <w:u w:val="single"/>
          <w:bdr w:val="none" w:sz="0" w:space="0" w:color="auto" w:frame="1"/>
        </w:rPr>
        <w:sectPr w:rsidR="004F76C2" w:rsidSect="004F76C2">
          <w:type w:val="continuous"/>
          <w:pgSz w:w="12240" w:h="15840"/>
          <w:pgMar w:top="864" w:right="1440" w:bottom="432" w:left="1440" w:header="720" w:footer="720" w:gutter="0"/>
          <w:cols w:num="2" w:space="720"/>
          <w:titlePg/>
        </w:sectPr>
      </w:pPr>
      <w:r w:rsidRPr="00D307B5">
        <w:rPr>
          <w:rFonts w:ascii="Calibri" w:eastAsia="Times New Roman" w:hAnsi="Calibri" w:cs="Calibri"/>
          <w:color w:val="000000"/>
          <w:sz w:val="21"/>
          <w:szCs w:val="21"/>
          <w:bdr w:val="none" w:sz="0" w:space="0" w:color="auto" w:frame="1"/>
        </w:rPr>
        <w:t>Email: </w:t>
      </w:r>
      <w:hyperlink r:id="rId34" w:tgtFrame="_blank" w:history="1">
        <w:r w:rsidRPr="00D307B5">
          <w:rPr>
            <w:rFonts w:ascii="Calibri" w:eastAsia="Times New Roman" w:hAnsi="Calibri" w:cs="Calibri"/>
            <w:color w:val="0000FF"/>
            <w:sz w:val="21"/>
            <w:szCs w:val="21"/>
            <w:u w:val="single"/>
            <w:bdr w:val="none" w:sz="0" w:space="0" w:color="auto" w:frame="1"/>
          </w:rPr>
          <w:t>Kenneth_Stoltzfus@friends.edu</w:t>
        </w:r>
      </w:hyperlink>
    </w:p>
    <w:p w14:paraId="41FB4C2A" w14:textId="77777777" w:rsidR="004F76C2" w:rsidRPr="000F7790" w:rsidRDefault="004F76C2" w:rsidP="00A74A95">
      <w:pPr>
        <w:rPr>
          <w:rStyle w:val="Hyperlink"/>
          <w:rFonts w:asciiTheme="minorHAnsi" w:hAnsiTheme="minorHAnsi" w:cstheme="minorHAnsi"/>
          <w:color w:val="000000" w:themeColor="text1"/>
          <w:sz w:val="21"/>
          <w:szCs w:val="21"/>
          <w:u w:val="none"/>
        </w:rPr>
      </w:pPr>
    </w:p>
    <w:p w14:paraId="2817A7E9" w14:textId="77777777" w:rsidR="00A74A95" w:rsidRDefault="00A74A95" w:rsidP="00A74A95">
      <w:pPr>
        <w:jc w:val="both"/>
        <w:rPr>
          <w:rFonts w:asciiTheme="minorHAnsi" w:eastAsiaTheme="minorEastAsia" w:hAnsiTheme="minorHAnsi" w:cstheme="minorHAnsi"/>
          <w:b/>
          <w:bCs/>
          <w:color w:val="000000" w:themeColor="text1"/>
          <w:sz w:val="22"/>
          <w:szCs w:val="22"/>
        </w:rPr>
      </w:pPr>
      <w:r w:rsidRPr="00B07F61">
        <w:rPr>
          <w:rFonts w:asciiTheme="minorHAnsi" w:eastAsiaTheme="minorEastAsia" w:hAnsiTheme="minorHAnsi" w:cstheme="minorHAnsi"/>
          <w:b/>
          <w:bCs/>
          <w:color w:val="000000" w:themeColor="text1"/>
          <w:sz w:val="22"/>
          <w:szCs w:val="22"/>
        </w:rPr>
        <w:t>INELIGIBLE STUDENT-ATHLETE TRAVEL</w:t>
      </w:r>
    </w:p>
    <w:p w14:paraId="2E916DC3" w14:textId="77777777" w:rsidR="00A74A95" w:rsidRPr="0074147E" w:rsidRDefault="00A74A95" w:rsidP="00A74A95">
      <w:pPr>
        <w:jc w:val="both"/>
        <w:rPr>
          <w:rFonts w:asciiTheme="minorHAnsi" w:eastAsiaTheme="minorEastAsia" w:hAnsiTheme="minorHAnsi" w:cstheme="minorHAnsi"/>
          <w:bCs/>
          <w:color w:val="000000" w:themeColor="text1"/>
          <w:sz w:val="22"/>
          <w:szCs w:val="22"/>
        </w:rPr>
      </w:pPr>
    </w:p>
    <w:p w14:paraId="76841DBF" w14:textId="0BC47900" w:rsidR="00A74A95" w:rsidRPr="00C42C39"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Academically ineligible student-athletes are not allowed to travel with the team if the travel will require missing classes.  At their discretion, individual coaches can decide whether to allow ineligible student-athletes to travel </w:t>
      </w:r>
      <w:proofErr w:type="gramStart"/>
      <w:r w:rsidRPr="005E3606">
        <w:rPr>
          <w:rFonts w:asciiTheme="minorHAnsi" w:eastAsiaTheme="minorEastAsia" w:hAnsiTheme="minorHAnsi" w:cstheme="minorHAnsi"/>
          <w:color w:val="000000" w:themeColor="text1"/>
          <w:sz w:val="21"/>
          <w:szCs w:val="21"/>
        </w:rPr>
        <w:t>as long as</w:t>
      </w:r>
      <w:proofErr w:type="gramEnd"/>
      <w:r w:rsidRPr="005E3606">
        <w:rPr>
          <w:rFonts w:asciiTheme="minorHAnsi" w:eastAsiaTheme="minorEastAsia" w:hAnsiTheme="minorHAnsi" w:cstheme="minorHAnsi"/>
          <w:color w:val="000000" w:themeColor="text1"/>
          <w:sz w:val="21"/>
          <w:szCs w:val="21"/>
        </w:rPr>
        <w:t xml:space="preserve"> they do not miss class.  Ineligible and non-certified athletes are never allowed to suit up f</w:t>
      </w:r>
      <w:r w:rsidR="00040E46">
        <w:rPr>
          <w:rFonts w:asciiTheme="minorHAnsi" w:eastAsiaTheme="minorEastAsia" w:hAnsiTheme="minorHAnsi" w:cstheme="minorHAnsi"/>
          <w:color w:val="000000" w:themeColor="text1"/>
          <w:sz w:val="21"/>
          <w:szCs w:val="21"/>
        </w:rPr>
        <w:t xml:space="preserve">or </w:t>
      </w:r>
      <w:r w:rsidR="00C42C39">
        <w:rPr>
          <w:rFonts w:asciiTheme="minorHAnsi" w:eastAsiaTheme="minorEastAsia" w:hAnsiTheme="minorHAnsi" w:cstheme="minorHAnsi"/>
          <w:color w:val="000000" w:themeColor="text1"/>
          <w:sz w:val="21"/>
          <w:szCs w:val="21"/>
        </w:rPr>
        <w:t>competitions</w:t>
      </w:r>
      <w:r w:rsidRPr="005E3606">
        <w:rPr>
          <w:rFonts w:asciiTheme="minorHAnsi" w:eastAsiaTheme="minorEastAsia" w:hAnsiTheme="minorHAnsi" w:cstheme="minorHAnsi"/>
          <w:color w:val="000000" w:themeColor="text1"/>
          <w:sz w:val="21"/>
          <w:szCs w:val="21"/>
        </w:rPr>
        <w:t>.</w:t>
      </w:r>
    </w:p>
    <w:p w14:paraId="4576145C"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5DF7DD85" w14:textId="77777777" w:rsidR="00A74A95" w:rsidRDefault="00A74A95" w:rsidP="00A74A95">
      <w:pPr>
        <w:jc w:val="both"/>
        <w:rPr>
          <w:rFonts w:asciiTheme="minorHAnsi" w:eastAsiaTheme="minorEastAsia" w:hAnsiTheme="minorHAnsi" w:cstheme="minorHAnsi"/>
          <w:b/>
          <w:bCs/>
          <w:color w:val="000000" w:themeColor="text1"/>
          <w:sz w:val="22"/>
          <w:szCs w:val="22"/>
        </w:rPr>
      </w:pPr>
      <w:r w:rsidRPr="00B07F61">
        <w:rPr>
          <w:rFonts w:asciiTheme="minorHAnsi" w:eastAsiaTheme="minorEastAsia" w:hAnsiTheme="minorHAnsi" w:cstheme="minorHAnsi"/>
          <w:b/>
          <w:bCs/>
          <w:color w:val="000000" w:themeColor="text1"/>
          <w:sz w:val="22"/>
          <w:szCs w:val="22"/>
        </w:rPr>
        <w:t>FUNDRAISING</w:t>
      </w:r>
    </w:p>
    <w:p w14:paraId="08FA17D4" w14:textId="77777777" w:rsidR="00A74A95" w:rsidRPr="0074147E" w:rsidRDefault="00A74A95" w:rsidP="00A74A95">
      <w:pPr>
        <w:jc w:val="both"/>
        <w:rPr>
          <w:rFonts w:asciiTheme="minorHAnsi" w:eastAsiaTheme="minorEastAsia" w:hAnsiTheme="minorHAnsi" w:cstheme="minorHAnsi"/>
          <w:bCs/>
          <w:color w:val="000000" w:themeColor="text1"/>
          <w:sz w:val="22"/>
          <w:szCs w:val="22"/>
        </w:rPr>
      </w:pPr>
    </w:p>
    <w:p w14:paraId="7D70D1B1" w14:textId="6C07B8CC" w:rsidR="00A74A95" w:rsidRDefault="00A74A95" w:rsidP="00A74A95">
      <w:pPr>
        <w:jc w:val="both"/>
        <w:rPr>
          <w:rFonts w:asciiTheme="minorHAnsi" w:eastAsiaTheme="minorEastAsia" w:hAnsiTheme="minorHAnsi" w:cstheme="minorHAnsi"/>
          <w:color w:val="000000" w:themeColor="text1"/>
          <w:sz w:val="22"/>
          <w:szCs w:val="22"/>
        </w:rPr>
      </w:pPr>
      <w:r w:rsidRPr="006C087D">
        <w:rPr>
          <w:rFonts w:asciiTheme="minorHAnsi" w:eastAsiaTheme="minorEastAsia" w:hAnsiTheme="minorHAnsi" w:cstheme="minorHAnsi"/>
          <w:color w:val="000000" w:themeColor="text1"/>
          <w:sz w:val="22"/>
          <w:szCs w:val="22"/>
        </w:rPr>
        <w:t>All fundraising is coordinated through the Assistant Athletic Director of Development.</w:t>
      </w:r>
      <w:r>
        <w:rPr>
          <w:rFonts w:asciiTheme="minorHAnsi" w:eastAsiaTheme="minorEastAsia" w:hAnsiTheme="minorHAnsi" w:cstheme="minorHAnsi"/>
          <w:color w:val="000000" w:themeColor="text1"/>
          <w:sz w:val="22"/>
          <w:szCs w:val="22"/>
        </w:rPr>
        <w:t xml:space="preserve">  All athletic programs </w:t>
      </w:r>
      <w:r w:rsidR="00C42C39">
        <w:rPr>
          <w:rFonts w:asciiTheme="minorHAnsi" w:eastAsiaTheme="minorEastAsia" w:hAnsiTheme="minorHAnsi" w:cstheme="minorHAnsi"/>
          <w:color w:val="000000" w:themeColor="text1"/>
          <w:sz w:val="22"/>
          <w:szCs w:val="22"/>
        </w:rPr>
        <w:t xml:space="preserve">and student-athletes </w:t>
      </w:r>
      <w:r>
        <w:rPr>
          <w:rFonts w:asciiTheme="minorHAnsi" w:eastAsiaTheme="minorEastAsia" w:hAnsiTheme="minorHAnsi" w:cstheme="minorHAnsi"/>
          <w:color w:val="000000" w:themeColor="text1"/>
          <w:sz w:val="22"/>
          <w:szCs w:val="22"/>
        </w:rPr>
        <w:t xml:space="preserve">will participate in </w:t>
      </w:r>
      <w:proofErr w:type="spellStart"/>
      <w:r>
        <w:rPr>
          <w:rFonts w:asciiTheme="minorHAnsi" w:eastAsiaTheme="minorEastAsia" w:hAnsiTheme="minorHAnsi" w:cstheme="minorHAnsi"/>
          <w:color w:val="000000" w:themeColor="text1"/>
          <w:sz w:val="22"/>
          <w:szCs w:val="22"/>
        </w:rPr>
        <w:t>ETeamSponsor</w:t>
      </w:r>
      <w:proofErr w:type="spellEnd"/>
      <w:r>
        <w:rPr>
          <w:rFonts w:asciiTheme="minorHAnsi" w:eastAsiaTheme="minorEastAsia" w:hAnsiTheme="minorHAnsi" w:cstheme="minorHAnsi"/>
          <w:color w:val="000000" w:themeColor="text1"/>
          <w:sz w:val="22"/>
          <w:szCs w:val="22"/>
        </w:rPr>
        <w:t xml:space="preserve"> Fundraising</w:t>
      </w:r>
      <w:r w:rsidR="00176A8D">
        <w:rPr>
          <w:rFonts w:asciiTheme="minorHAnsi" w:eastAsiaTheme="minorEastAsia" w:hAnsiTheme="minorHAnsi" w:cstheme="minorHAnsi"/>
          <w:color w:val="000000" w:themeColor="text1"/>
          <w:sz w:val="22"/>
          <w:szCs w:val="22"/>
        </w:rPr>
        <w:t xml:space="preserve"> through our annual day of giving for athletics</w:t>
      </w:r>
      <w:r w:rsidR="00CC0E97">
        <w:rPr>
          <w:rFonts w:asciiTheme="minorHAnsi" w:eastAsiaTheme="minorEastAsia" w:hAnsiTheme="minorHAnsi" w:cstheme="minorHAnsi"/>
          <w:color w:val="000000" w:themeColor="text1"/>
          <w:sz w:val="22"/>
          <w:szCs w:val="22"/>
        </w:rPr>
        <w:t xml:space="preserve"> and the Adopt a Cause Rusty Eck New Car Raffle.</w:t>
      </w:r>
    </w:p>
    <w:p w14:paraId="7F495148" w14:textId="3AC03C01" w:rsidR="00CC0E97" w:rsidRDefault="00CC0E97" w:rsidP="00A74A95">
      <w:pPr>
        <w:jc w:val="both"/>
        <w:rPr>
          <w:rFonts w:asciiTheme="minorHAnsi" w:eastAsiaTheme="minorEastAsia" w:hAnsiTheme="minorHAnsi" w:cstheme="minorHAnsi"/>
          <w:color w:val="000000" w:themeColor="text1"/>
          <w:sz w:val="22"/>
          <w:szCs w:val="22"/>
        </w:rPr>
      </w:pPr>
    </w:p>
    <w:p w14:paraId="7BCACE26" w14:textId="6216AE83" w:rsidR="00CC0E97" w:rsidRPr="006C087D" w:rsidRDefault="00CC0E97" w:rsidP="00A74A95">
      <w:pPr>
        <w:jc w:val="both"/>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Student-Athletes are welcome to help and/or recruit corporate sponsors</w:t>
      </w:r>
      <w:r w:rsidR="00A675F6">
        <w:rPr>
          <w:rFonts w:asciiTheme="minorHAnsi" w:eastAsiaTheme="minorEastAsia" w:hAnsiTheme="minorHAnsi" w:cstheme="minorHAnsi"/>
          <w:color w:val="000000" w:themeColor="text1"/>
          <w:sz w:val="22"/>
          <w:szCs w:val="22"/>
        </w:rPr>
        <w:t xml:space="preserve"> for the Athletics Golf Tournament that takes place every June.</w:t>
      </w:r>
    </w:p>
    <w:p w14:paraId="09F6B395"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58540803" w14:textId="77777777" w:rsidR="00A74A95" w:rsidRDefault="00A74A95" w:rsidP="00A74A95">
      <w:pPr>
        <w:jc w:val="both"/>
        <w:rPr>
          <w:rFonts w:asciiTheme="minorHAnsi" w:eastAsiaTheme="minorEastAsia" w:hAnsiTheme="minorHAnsi" w:cstheme="minorHAnsi"/>
          <w:b/>
          <w:bCs/>
          <w:color w:val="000000" w:themeColor="text1"/>
          <w:sz w:val="22"/>
          <w:szCs w:val="22"/>
        </w:rPr>
      </w:pPr>
      <w:r w:rsidRPr="004E5D3A">
        <w:rPr>
          <w:rFonts w:asciiTheme="minorHAnsi" w:eastAsiaTheme="minorEastAsia" w:hAnsiTheme="minorHAnsi" w:cstheme="minorHAnsi"/>
          <w:b/>
          <w:bCs/>
          <w:color w:val="000000" w:themeColor="text1"/>
          <w:sz w:val="22"/>
          <w:szCs w:val="22"/>
        </w:rPr>
        <w:t>BSN SPORTS</w:t>
      </w:r>
    </w:p>
    <w:p w14:paraId="2AC42D5D" w14:textId="77777777" w:rsidR="00A74A95" w:rsidRPr="0074147E" w:rsidRDefault="00A74A95" w:rsidP="00A74A95">
      <w:pPr>
        <w:jc w:val="both"/>
        <w:rPr>
          <w:rFonts w:asciiTheme="minorHAnsi" w:eastAsiaTheme="minorEastAsia" w:hAnsiTheme="minorHAnsi" w:cstheme="minorHAnsi"/>
          <w:bCs/>
          <w:color w:val="000000" w:themeColor="text1"/>
          <w:sz w:val="22"/>
          <w:szCs w:val="22"/>
        </w:rPr>
      </w:pPr>
    </w:p>
    <w:p w14:paraId="430D0D32" w14:textId="77777777"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Friends signed a five-year contract with BSN Sports and Nike.  The contract stipulates the institution buy all equipment, gear, and apparel through our BSN representative</w:t>
      </w:r>
      <w:r>
        <w:rPr>
          <w:rFonts w:asciiTheme="minorHAnsi" w:eastAsiaTheme="minorEastAsia" w:hAnsiTheme="minorHAnsi" w:cstheme="minorHAnsi"/>
          <w:color w:val="000000" w:themeColor="text1"/>
          <w:sz w:val="21"/>
          <w:szCs w:val="21"/>
        </w:rPr>
        <w:t xml:space="preserve"> unless it is not available through BSN.</w:t>
      </w:r>
    </w:p>
    <w:p w14:paraId="66C00AC8" w14:textId="77777777" w:rsidR="00A74A95" w:rsidRDefault="00A74A95" w:rsidP="00A74A95">
      <w:pPr>
        <w:jc w:val="both"/>
        <w:rPr>
          <w:rFonts w:asciiTheme="minorHAnsi" w:eastAsiaTheme="minorEastAsia" w:hAnsiTheme="minorHAnsi" w:cstheme="minorHAnsi"/>
          <w:color w:val="000000" w:themeColor="text1"/>
          <w:sz w:val="21"/>
          <w:szCs w:val="21"/>
        </w:rPr>
      </w:pPr>
    </w:p>
    <w:p w14:paraId="706A8FC4"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431A4EBC" w14:textId="77777777" w:rsidR="00A74A95" w:rsidRDefault="00A74A95" w:rsidP="00A74A95">
      <w:pPr>
        <w:jc w:val="both"/>
        <w:rPr>
          <w:rFonts w:asciiTheme="minorHAnsi" w:eastAsiaTheme="minorEastAsia" w:hAnsiTheme="minorHAnsi" w:cstheme="minorHAnsi"/>
          <w:b/>
          <w:bCs/>
          <w:color w:val="000000" w:themeColor="text1"/>
          <w:sz w:val="22"/>
          <w:szCs w:val="22"/>
        </w:rPr>
      </w:pPr>
      <w:r w:rsidRPr="004E5D3A">
        <w:rPr>
          <w:rFonts w:asciiTheme="minorHAnsi" w:eastAsiaTheme="minorEastAsia" w:hAnsiTheme="minorHAnsi" w:cstheme="minorHAnsi"/>
          <w:b/>
          <w:bCs/>
          <w:color w:val="000000" w:themeColor="text1"/>
          <w:sz w:val="22"/>
          <w:szCs w:val="22"/>
        </w:rPr>
        <w:t>GAME SCHEDULING, ATTENDANCE AND CLASS POLICIES</w:t>
      </w:r>
    </w:p>
    <w:p w14:paraId="634B57F0" w14:textId="77777777" w:rsidR="00A74A95" w:rsidRPr="0074147E" w:rsidRDefault="00A74A95" w:rsidP="00A74A95">
      <w:pPr>
        <w:jc w:val="both"/>
        <w:rPr>
          <w:rFonts w:asciiTheme="minorHAnsi" w:eastAsiaTheme="minorEastAsia" w:hAnsiTheme="minorHAnsi" w:cstheme="minorHAnsi"/>
          <w:bCs/>
          <w:color w:val="000000" w:themeColor="text1"/>
          <w:sz w:val="22"/>
          <w:szCs w:val="22"/>
        </w:rPr>
      </w:pPr>
    </w:p>
    <w:p w14:paraId="5C7983A1" w14:textId="09D7DC36"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The academic success of student-athletes depends heavily upon their class attendance. </w:t>
      </w:r>
      <w:r w:rsidR="00040E46">
        <w:rPr>
          <w:rFonts w:asciiTheme="minorHAnsi" w:eastAsiaTheme="minorEastAsia" w:hAnsiTheme="minorHAnsi" w:cstheme="minorHAnsi"/>
          <w:color w:val="000000" w:themeColor="text1"/>
          <w:sz w:val="21"/>
          <w:szCs w:val="21"/>
        </w:rPr>
        <w:t xml:space="preserve">Student-Athletes should attend all </w:t>
      </w:r>
      <w:r w:rsidR="00C42C39">
        <w:rPr>
          <w:rFonts w:asciiTheme="minorHAnsi" w:eastAsiaTheme="minorEastAsia" w:hAnsiTheme="minorHAnsi" w:cstheme="minorHAnsi"/>
          <w:color w:val="000000" w:themeColor="text1"/>
          <w:sz w:val="21"/>
          <w:szCs w:val="21"/>
        </w:rPr>
        <w:t>classes.</w:t>
      </w:r>
      <w:r w:rsidRPr="005E3606">
        <w:rPr>
          <w:rFonts w:asciiTheme="minorHAnsi" w:eastAsiaTheme="minorEastAsia" w:hAnsiTheme="minorHAnsi" w:cstheme="minorHAnsi"/>
          <w:color w:val="000000" w:themeColor="text1"/>
          <w:sz w:val="21"/>
          <w:szCs w:val="21"/>
        </w:rPr>
        <w:t xml:space="preserve"> Coaches are encouraged, but are not required, to develop a team class attendance policy.  </w:t>
      </w:r>
      <w:r w:rsidRPr="00DD6511">
        <w:rPr>
          <w:rFonts w:asciiTheme="minorHAnsi" w:eastAsiaTheme="minorEastAsia" w:hAnsiTheme="minorHAnsi" w:cstheme="minorHAnsi"/>
          <w:color w:val="000000" w:themeColor="text1"/>
          <w:sz w:val="21"/>
          <w:szCs w:val="21"/>
        </w:rPr>
        <w:t xml:space="preserve">Friends Athletics does not require it because it </w:t>
      </w:r>
      <w:r w:rsidRPr="005E3606">
        <w:rPr>
          <w:rFonts w:asciiTheme="minorHAnsi" w:eastAsiaTheme="minorEastAsia" w:hAnsiTheme="minorHAnsi" w:cstheme="minorHAnsi"/>
          <w:color w:val="000000" w:themeColor="text1"/>
          <w:sz w:val="21"/>
          <w:szCs w:val="21"/>
        </w:rPr>
        <w:t>is difficult to monitor class attendance when all faculty do not take or report attendance.</w:t>
      </w:r>
    </w:p>
    <w:p w14:paraId="2961E102" w14:textId="77777777" w:rsidR="00E83ACA" w:rsidRDefault="00E83ACA" w:rsidP="00A74A95">
      <w:pPr>
        <w:jc w:val="both"/>
        <w:rPr>
          <w:rFonts w:asciiTheme="minorHAnsi" w:eastAsiaTheme="minorEastAsia" w:hAnsiTheme="minorHAnsi" w:cstheme="minorHAnsi"/>
          <w:color w:val="000000" w:themeColor="text1"/>
          <w:sz w:val="21"/>
          <w:szCs w:val="21"/>
        </w:rPr>
      </w:pPr>
    </w:p>
    <w:p w14:paraId="7FBE034A" w14:textId="78B1EA43" w:rsidR="00E83ACA" w:rsidRDefault="00E83ACA" w:rsidP="00A74A95">
      <w:pPr>
        <w:jc w:val="both"/>
        <w:rPr>
          <w:rFonts w:asciiTheme="minorHAnsi" w:eastAsiaTheme="minorEastAsia" w:hAnsiTheme="minorHAnsi" w:cstheme="minorHAnsi"/>
          <w:color w:val="000000" w:themeColor="text1"/>
          <w:sz w:val="21"/>
          <w:szCs w:val="21"/>
        </w:rPr>
      </w:pPr>
      <w:r>
        <w:rPr>
          <w:rFonts w:asciiTheme="minorHAnsi" w:eastAsiaTheme="minorEastAsia" w:hAnsiTheme="minorHAnsi" w:cstheme="minorHAnsi"/>
          <w:color w:val="000000" w:themeColor="text1"/>
          <w:sz w:val="21"/>
          <w:szCs w:val="21"/>
        </w:rPr>
        <w:t xml:space="preserve">Student-Athletes are not allowed to miss class to go to any athletic related activity </w:t>
      </w:r>
      <w:r w:rsidR="009F1A60">
        <w:rPr>
          <w:rFonts w:asciiTheme="minorHAnsi" w:eastAsiaTheme="minorEastAsia" w:hAnsiTheme="minorHAnsi" w:cstheme="minorHAnsi"/>
          <w:color w:val="000000" w:themeColor="text1"/>
          <w:sz w:val="21"/>
          <w:szCs w:val="21"/>
        </w:rPr>
        <w:t>except for official games.</w:t>
      </w:r>
    </w:p>
    <w:p w14:paraId="3CBB917A" w14:textId="77777777" w:rsidR="00A74A95" w:rsidRPr="005E3606" w:rsidRDefault="00A74A95" w:rsidP="009C796C">
      <w:pPr>
        <w:jc w:val="both"/>
        <w:rPr>
          <w:rFonts w:asciiTheme="minorHAnsi" w:eastAsiaTheme="minorEastAsia" w:hAnsiTheme="minorHAnsi" w:cstheme="minorHAnsi"/>
          <w:color w:val="000000" w:themeColor="text1"/>
          <w:sz w:val="21"/>
          <w:szCs w:val="21"/>
        </w:rPr>
      </w:pPr>
    </w:p>
    <w:p w14:paraId="02C8D4EF" w14:textId="77777777" w:rsidR="00A74A95" w:rsidRPr="00B21E21" w:rsidRDefault="00A74A95" w:rsidP="00A74A95">
      <w:pPr>
        <w:jc w:val="both"/>
        <w:rPr>
          <w:rFonts w:asciiTheme="minorHAnsi" w:hAnsiTheme="minorHAnsi" w:cstheme="minorHAnsi"/>
          <w:b/>
          <w:bCs/>
          <w:color w:val="000000" w:themeColor="text1"/>
          <w:sz w:val="21"/>
          <w:szCs w:val="21"/>
        </w:rPr>
      </w:pPr>
      <w:r w:rsidRPr="005E3606">
        <w:rPr>
          <w:rFonts w:asciiTheme="minorHAnsi" w:eastAsiaTheme="minorEastAsia" w:hAnsiTheme="minorHAnsi" w:cstheme="minorHAnsi"/>
          <w:color w:val="000000" w:themeColor="text1"/>
          <w:sz w:val="21"/>
          <w:szCs w:val="21"/>
        </w:rPr>
        <w:t>Minimizing the number of missed class days does</w:t>
      </w:r>
      <w:r>
        <w:rPr>
          <w:rFonts w:asciiTheme="minorHAnsi" w:eastAsiaTheme="minorEastAsia" w:hAnsiTheme="minorHAnsi" w:cstheme="minorHAnsi"/>
          <w:color w:val="000000" w:themeColor="text1"/>
          <w:sz w:val="21"/>
          <w:szCs w:val="21"/>
        </w:rPr>
        <w:t xml:space="preserve"> </w:t>
      </w:r>
      <w:r w:rsidRPr="005E3606">
        <w:rPr>
          <w:rFonts w:asciiTheme="minorHAnsi" w:eastAsiaTheme="minorEastAsia" w:hAnsiTheme="minorHAnsi" w:cstheme="minorHAnsi"/>
          <w:color w:val="000000" w:themeColor="text1"/>
          <w:sz w:val="21"/>
          <w:szCs w:val="21"/>
        </w:rPr>
        <w:t>n</w:t>
      </w:r>
      <w:r>
        <w:rPr>
          <w:rFonts w:asciiTheme="minorHAnsi" w:eastAsiaTheme="minorEastAsia" w:hAnsiTheme="minorHAnsi" w:cstheme="minorHAnsi"/>
          <w:color w:val="000000" w:themeColor="text1"/>
          <w:sz w:val="21"/>
          <w:szCs w:val="21"/>
        </w:rPr>
        <w:t>o</w:t>
      </w:r>
      <w:r w:rsidRPr="005E3606">
        <w:rPr>
          <w:rFonts w:asciiTheme="minorHAnsi" w:eastAsiaTheme="minorEastAsia" w:hAnsiTheme="minorHAnsi" w:cstheme="minorHAnsi"/>
          <w:color w:val="000000" w:themeColor="text1"/>
          <w:sz w:val="21"/>
          <w:szCs w:val="21"/>
        </w:rPr>
        <w:t xml:space="preserve">t assure student-athletes’ academic success. </w:t>
      </w:r>
      <w:proofErr w:type="gramStart"/>
      <w:r w:rsidRPr="005E3606">
        <w:rPr>
          <w:rFonts w:asciiTheme="minorHAnsi" w:eastAsiaTheme="minorEastAsia" w:hAnsiTheme="minorHAnsi" w:cstheme="minorHAnsi"/>
          <w:color w:val="000000" w:themeColor="text1"/>
          <w:sz w:val="21"/>
          <w:szCs w:val="21"/>
        </w:rPr>
        <w:t>Student-athletes</w:t>
      </w:r>
      <w:proofErr w:type="gramEnd"/>
      <w:r w:rsidRPr="005E3606">
        <w:rPr>
          <w:rFonts w:asciiTheme="minorHAnsi" w:eastAsiaTheme="minorEastAsia" w:hAnsiTheme="minorHAnsi" w:cstheme="minorHAnsi"/>
          <w:color w:val="000000" w:themeColor="text1"/>
          <w:sz w:val="21"/>
          <w:szCs w:val="21"/>
        </w:rPr>
        <w:t xml:space="preserve"> are responsible </w:t>
      </w:r>
      <w:proofErr w:type="gramStart"/>
      <w:r w:rsidRPr="005E3606">
        <w:rPr>
          <w:rFonts w:asciiTheme="minorHAnsi" w:eastAsiaTheme="minorEastAsia" w:hAnsiTheme="minorHAnsi" w:cstheme="minorHAnsi"/>
          <w:color w:val="000000" w:themeColor="text1"/>
          <w:sz w:val="21"/>
          <w:szCs w:val="21"/>
        </w:rPr>
        <w:t>to meet</w:t>
      </w:r>
      <w:proofErr w:type="gramEnd"/>
      <w:r w:rsidRPr="005E3606">
        <w:rPr>
          <w:rFonts w:asciiTheme="minorHAnsi" w:eastAsiaTheme="minorEastAsia" w:hAnsiTheme="minorHAnsi" w:cstheme="minorHAnsi"/>
          <w:color w:val="000000" w:themeColor="text1"/>
          <w:sz w:val="21"/>
          <w:szCs w:val="21"/>
        </w:rPr>
        <w:t xml:space="preserve"> with instructors before each missed class session to </w:t>
      </w:r>
      <w:proofErr w:type="gramStart"/>
      <w:r w:rsidRPr="005E3606">
        <w:rPr>
          <w:rFonts w:asciiTheme="minorHAnsi" w:eastAsiaTheme="minorEastAsia" w:hAnsiTheme="minorHAnsi" w:cstheme="minorHAnsi"/>
          <w:color w:val="000000" w:themeColor="text1"/>
          <w:sz w:val="21"/>
          <w:szCs w:val="21"/>
        </w:rPr>
        <w:t>make arrangements</w:t>
      </w:r>
      <w:proofErr w:type="gramEnd"/>
      <w:r w:rsidRPr="005E3606">
        <w:rPr>
          <w:rFonts w:asciiTheme="minorHAnsi" w:eastAsiaTheme="minorEastAsia" w:hAnsiTheme="minorHAnsi" w:cstheme="minorHAnsi"/>
          <w:color w:val="000000" w:themeColor="text1"/>
          <w:sz w:val="21"/>
          <w:szCs w:val="21"/>
        </w:rPr>
        <w:t xml:space="preserve"> to complete missed activities and assignments. Student-athletes are also responsible for meeting the attendance policies for each of their classes. </w:t>
      </w:r>
      <w:r w:rsidRPr="00040E46">
        <w:rPr>
          <w:rFonts w:asciiTheme="minorHAnsi" w:eastAsiaTheme="minorEastAsia" w:hAnsiTheme="minorHAnsi" w:cstheme="minorHAnsi"/>
          <w:b/>
          <w:bCs/>
          <w:color w:val="000000" w:themeColor="text1"/>
          <w:sz w:val="21"/>
          <w:szCs w:val="21"/>
        </w:rPr>
        <w:t>Failure to contact instructors before missed class days may jeopardize a student-athlete's ability to make up or receive credit for missed classwork or activities.</w:t>
      </w:r>
      <w:r w:rsidRPr="00040E46">
        <w:rPr>
          <w:rFonts w:asciiTheme="minorHAnsi" w:hAnsiTheme="minorHAnsi" w:cstheme="minorHAnsi"/>
          <w:b/>
          <w:bCs/>
          <w:color w:val="000000" w:themeColor="text1"/>
          <w:sz w:val="21"/>
          <w:szCs w:val="21"/>
        </w:rPr>
        <w:cr/>
      </w:r>
    </w:p>
    <w:p w14:paraId="6D9D7F9B"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77C9F27A" w14:textId="77777777" w:rsidR="004F76C2" w:rsidRDefault="004F76C2">
      <w:pPr>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br w:type="page"/>
      </w:r>
    </w:p>
    <w:p w14:paraId="4E3552A6" w14:textId="1D0E194F" w:rsidR="00A74A95" w:rsidRDefault="00A74A95" w:rsidP="00A74A95">
      <w:pPr>
        <w:jc w:val="both"/>
        <w:rPr>
          <w:rFonts w:asciiTheme="minorHAnsi" w:eastAsiaTheme="minorEastAsia" w:hAnsiTheme="minorHAnsi" w:cstheme="minorHAnsi"/>
          <w:b/>
          <w:bCs/>
          <w:color w:val="000000" w:themeColor="text1"/>
          <w:sz w:val="22"/>
          <w:szCs w:val="22"/>
        </w:rPr>
      </w:pPr>
      <w:r w:rsidRPr="002B38E6">
        <w:rPr>
          <w:rFonts w:asciiTheme="minorHAnsi" w:eastAsiaTheme="minorEastAsia" w:hAnsiTheme="minorHAnsi" w:cstheme="minorHAnsi"/>
          <w:b/>
          <w:bCs/>
          <w:color w:val="000000" w:themeColor="text1"/>
          <w:sz w:val="22"/>
          <w:szCs w:val="22"/>
        </w:rPr>
        <w:lastRenderedPageBreak/>
        <w:t>ATHLETIC SCHOLARSHIP RENEWALS</w:t>
      </w:r>
    </w:p>
    <w:p w14:paraId="6EB08617" w14:textId="77777777" w:rsidR="00A74A95" w:rsidRPr="0074147E" w:rsidRDefault="00A74A95" w:rsidP="00A74A95">
      <w:pPr>
        <w:jc w:val="both"/>
        <w:rPr>
          <w:rFonts w:asciiTheme="minorHAnsi" w:eastAsiaTheme="minorEastAsia" w:hAnsiTheme="minorHAnsi" w:cstheme="minorHAnsi"/>
          <w:bCs/>
          <w:color w:val="000000" w:themeColor="text1"/>
          <w:sz w:val="22"/>
          <w:szCs w:val="22"/>
        </w:rPr>
      </w:pPr>
    </w:p>
    <w:p w14:paraId="05150DC1" w14:textId="05AA6ADE"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If</w:t>
      </w:r>
      <w:r>
        <w:rPr>
          <w:rFonts w:asciiTheme="minorHAnsi" w:eastAsiaTheme="minorEastAsia" w:hAnsiTheme="minorHAnsi" w:cstheme="minorHAnsi"/>
          <w:color w:val="000000" w:themeColor="text1"/>
          <w:sz w:val="21"/>
          <w:szCs w:val="21"/>
        </w:rPr>
        <w:t xml:space="preserve"> </w:t>
      </w:r>
      <w:r w:rsidRPr="005E3606">
        <w:rPr>
          <w:rFonts w:asciiTheme="minorHAnsi" w:eastAsiaTheme="minorEastAsia" w:hAnsiTheme="minorHAnsi" w:cstheme="minorHAnsi"/>
          <w:color w:val="000000" w:themeColor="text1"/>
          <w:sz w:val="21"/>
          <w:szCs w:val="21"/>
        </w:rPr>
        <w:t>a student-athlete</w:t>
      </w:r>
      <w:r>
        <w:rPr>
          <w:rFonts w:asciiTheme="minorHAnsi" w:eastAsiaTheme="minorEastAsia" w:hAnsiTheme="minorHAnsi" w:cstheme="minorHAnsi"/>
          <w:color w:val="000000" w:themeColor="text1"/>
          <w:sz w:val="21"/>
          <w:szCs w:val="21"/>
        </w:rPr>
        <w:t xml:space="preserve"> is recruited</w:t>
      </w:r>
      <w:r w:rsidRPr="005E3606">
        <w:rPr>
          <w:rFonts w:asciiTheme="minorHAnsi" w:eastAsiaTheme="minorEastAsia" w:hAnsiTheme="minorHAnsi" w:cstheme="minorHAnsi"/>
          <w:color w:val="000000" w:themeColor="text1"/>
          <w:sz w:val="21"/>
          <w:szCs w:val="21"/>
        </w:rPr>
        <w:t xml:space="preserve"> to Friends University and offer</w:t>
      </w:r>
      <w:r w:rsidR="004E6B42">
        <w:rPr>
          <w:rFonts w:asciiTheme="minorHAnsi" w:eastAsiaTheme="minorEastAsia" w:hAnsiTheme="minorHAnsi" w:cstheme="minorHAnsi"/>
          <w:color w:val="000000" w:themeColor="text1"/>
          <w:sz w:val="21"/>
          <w:szCs w:val="21"/>
        </w:rPr>
        <w:t>ed</w:t>
      </w:r>
      <w:r w:rsidRPr="005E3606">
        <w:rPr>
          <w:rFonts w:asciiTheme="minorHAnsi" w:eastAsiaTheme="minorEastAsia" w:hAnsiTheme="minorHAnsi" w:cstheme="minorHAnsi"/>
          <w:color w:val="000000" w:themeColor="text1"/>
          <w:sz w:val="21"/>
          <w:szCs w:val="21"/>
        </w:rPr>
        <w:t xml:space="preserve"> an athletic scholarship, </w:t>
      </w:r>
      <w:r>
        <w:rPr>
          <w:rFonts w:asciiTheme="minorHAnsi" w:eastAsiaTheme="minorEastAsia" w:hAnsiTheme="minorHAnsi" w:cstheme="minorHAnsi"/>
          <w:color w:val="000000" w:themeColor="text1"/>
          <w:sz w:val="21"/>
          <w:szCs w:val="21"/>
        </w:rPr>
        <w:t>the</w:t>
      </w:r>
      <w:r w:rsidRPr="005E3606">
        <w:rPr>
          <w:rFonts w:asciiTheme="minorHAnsi" w:eastAsiaTheme="minorEastAsia" w:hAnsiTheme="minorHAnsi" w:cstheme="minorHAnsi"/>
          <w:color w:val="000000" w:themeColor="text1"/>
          <w:sz w:val="21"/>
          <w:szCs w:val="21"/>
        </w:rPr>
        <w:t xml:space="preserve"> </w:t>
      </w:r>
      <w:r w:rsidR="00C42C39">
        <w:rPr>
          <w:rFonts w:asciiTheme="minorHAnsi" w:eastAsiaTheme="minorEastAsia" w:hAnsiTheme="minorHAnsi" w:cstheme="minorHAnsi"/>
          <w:color w:val="000000" w:themeColor="text1"/>
          <w:sz w:val="21"/>
          <w:szCs w:val="21"/>
        </w:rPr>
        <w:t>University</w:t>
      </w:r>
      <w:r w:rsidRPr="005E3606">
        <w:rPr>
          <w:rFonts w:asciiTheme="minorHAnsi" w:eastAsiaTheme="minorEastAsia" w:hAnsiTheme="minorHAnsi" w:cstheme="minorHAnsi"/>
          <w:color w:val="000000" w:themeColor="text1"/>
          <w:sz w:val="21"/>
          <w:szCs w:val="21"/>
        </w:rPr>
        <w:t xml:space="preserve"> will honor the scholarship amount regardless of injury, illness, academic plans, or athletic performance.  If the student-athlete completes a full year in the program </w:t>
      </w:r>
      <w:r w:rsidRPr="00DD6511">
        <w:rPr>
          <w:rFonts w:asciiTheme="minorHAnsi" w:eastAsiaTheme="minorEastAsia" w:hAnsiTheme="minorHAnsi" w:cstheme="minorHAnsi"/>
          <w:color w:val="000000" w:themeColor="text1"/>
          <w:sz w:val="21"/>
          <w:szCs w:val="21"/>
        </w:rPr>
        <w:t>with a good standing</w:t>
      </w:r>
      <w:r w:rsidRPr="005E3606">
        <w:rPr>
          <w:rFonts w:asciiTheme="minorHAnsi" w:eastAsiaTheme="minorEastAsia" w:hAnsiTheme="minorHAnsi" w:cstheme="minorHAnsi"/>
          <w:color w:val="000000" w:themeColor="text1"/>
          <w:sz w:val="21"/>
          <w:szCs w:val="21"/>
        </w:rPr>
        <w:t xml:space="preserve">, their total financial aid package will remain the same.  This does not include any endowed or fundraised </w:t>
      </w:r>
      <w:r w:rsidR="00C42C39">
        <w:rPr>
          <w:rFonts w:asciiTheme="minorHAnsi" w:eastAsiaTheme="minorEastAsia" w:hAnsiTheme="minorHAnsi" w:cstheme="minorHAnsi"/>
          <w:color w:val="000000" w:themeColor="text1"/>
          <w:sz w:val="21"/>
          <w:szCs w:val="21"/>
        </w:rPr>
        <w:t>athletic scholarships</w:t>
      </w:r>
      <w:r w:rsidRPr="005E3606">
        <w:rPr>
          <w:rFonts w:asciiTheme="minorHAnsi" w:eastAsiaTheme="minorEastAsia" w:hAnsiTheme="minorHAnsi" w:cstheme="minorHAnsi"/>
          <w:color w:val="000000" w:themeColor="text1"/>
          <w:sz w:val="21"/>
          <w:szCs w:val="21"/>
        </w:rPr>
        <w:t>.</w:t>
      </w:r>
    </w:p>
    <w:p w14:paraId="13BD6016"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631BDD98"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Criteria </w:t>
      </w:r>
      <w:r w:rsidR="009C796C">
        <w:rPr>
          <w:rFonts w:asciiTheme="minorHAnsi" w:eastAsiaTheme="minorEastAsia" w:hAnsiTheme="minorHAnsi" w:cstheme="minorHAnsi"/>
          <w:color w:val="000000" w:themeColor="text1"/>
          <w:sz w:val="21"/>
          <w:szCs w:val="21"/>
        </w:rPr>
        <w:t>considered</w:t>
      </w:r>
      <w:r w:rsidRPr="005E3606">
        <w:rPr>
          <w:rFonts w:asciiTheme="minorHAnsi" w:eastAsiaTheme="minorEastAsia" w:hAnsiTheme="minorHAnsi" w:cstheme="minorHAnsi"/>
          <w:color w:val="000000" w:themeColor="text1"/>
          <w:sz w:val="21"/>
          <w:szCs w:val="21"/>
        </w:rPr>
        <w:t>:</w:t>
      </w:r>
    </w:p>
    <w:p w14:paraId="3F10F380" w14:textId="77777777" w:rsidR="00A74A95" w:rsidRPr="005E3606" w:rsidRDefault="00A74A95" w:rsidP="00A74A95">
      <w:pPr>
        <w:pStyle w:val="ListParagraph"/>
        <w:numPr>
          <w:ilvl w:val="0"/>
          <w:numId w:val="10"/>
        </w:num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The student has successfully completed at least one season of competition.</w:t>
      </w:r>
    </w:p>
    <w:p w14:paraId="085A42D4" w14:textId="773239A6" w:rsidR="00A74A95" w:rsidRPr="005E3606" w:rsidRDefault="00A74A95" w:rsidP="00A74A95">
      <w:pPr>
        <w:pStyle w:val="ListParagraph"/>
        <w:numPr>
          <w:ilvl w:val="0"/>
          <w:numId w:val="10"/>
        </w:num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The student is</w:t>
      </w:r>
      <w:r w:rsidR="004E6B42">
        <w:rPr>
          <w:rFonts w:asciiTheme="minorHAnsi" w:eastAsiaTheme="minorEastAsia" w:hAnsiTheme="minorHAnsi" w:cstheme="minorHAnsi"/>
          <w:color w:val="000000" w:themeColor="text1"/>
          <w:sz w:val="21"/>
          <w:szCs w:val="21"/>
        </w:rPr>
        <w:t xml:space="preserve"> in</w:t>
      </w:r>
      <w:r w:rsidRPr="005E3606">
        <w:rPr>
          <w:rFonts w:asciiTheme="minorHAnsi" w:eastAsiaTheme="minorEastAsia" w:hAnsiTheme="minorHAnsi" w:cstheme="minorHAnsi"/>
          <w:color w:val="000000" w:themeColor="text1"/>
          <w:sz w:val="21"/>
          <w:szCs w:val="21"/>
        </w:rPr>
        <w:t xml:space="preserve"> good academic standing </w:t>
      </w:r>
      <w:r w:rsidR="00C42C39" w:rsidRPr="005E3606">
        <w:rPr>
          <w:rFonts w:asciiTheme="minorHAnsi" w:eastAsiaTheme="minorEastAsia" w:hAnsiTheme="minorHAnsi" w:cstheme="minorHAnsi"/>
          <w:color w:val="000000" w:themeColor="text1"/>
          <w:sz w:val="21"/>
          <w:szCs w:val="21"/>
        </w:rPr>
        <w:t>according to</w:t>
      </w:r>
      <w:r w:rsidRPr="005E3606">
        <w:rPr>
          <w:rFonts w:asciiTheme="minorHAnsi" w:eastAsiaTheme="minorEastAsia" w:hAnsiTheme="minorHAnsi" w:cstheme="minorHAnsi"/>
          <w:color w:val="000000" w:themeColor="text1"/>
          <w:sz w:val="21"/>
          <w:szCs w:val="21"/>
        </w:rPr>
        <w:t xml:space="preserve"> the academic catalog.</w:t>
      </w:r>
    </w:p>
    <w:p w14:paraId="09C283E1" w14:textId="77777777" w:rsidR="00A74A95" w:rsidRPr="005E3606" w:rsidRDefault="00A74A95" w:rsidP="00A74A95">
      <w:pPr>
        <w:pStyle w:val="ListParagraph"/>
        <w:numPr>
          <w:ilvl w:val="0"/>
          <w:numId w:val="10"/>
        </w:num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The student has not committed any egregious acts and remains in good social </w:t>
      </w:r>
      <w:r>
        <w:rPr>
          <w:rFonts w:asciiTheme="minorHAnsi" w:eastAsiaTheme="minorEastAsia" w:hAnsiTheme="minorHAnsi" w:cstheme="minorHAnsi"/>
          <w:color w:val="000000" w:themeColor="text1"/>
          <w:sz w:val="21"/>
          <w:szCs w:val="21"/>
        </w:rPr>
        <w:t>and</w:t>
      </w:r>
      <w:r w:rsidRPr="005E3606">
        <w:rPr>
          <w:rFonts w:asciiTheme="minorHAnsi" w:eastAsiaTheme="minorEastAsia" w:hAnsiTheme="minorHAnsi" w:cstheme="minorHAnsi"/>
          <w:color w:val="000000" w:themeColor="text1"/>
          <w:sz w:val="21"/>
          <w:szCs w:val="21"/>
        </w:rPr>
        <w:t xml:space="preserve"> behavioral standing across campus including athletics, residence life, student life, and academics.</w:t>
      </w:r>
    </w:p>
    <w:p w14:paraId="69FC2BBA" w14:textId="77777777" w:rsidR="00A675F6" w:rsidRPr="00A675F6" w:rsidRDefault="00A74A95" w:rsidP="00321F32">
      <w:pPr>
        <w:pStyle w:val="ListParagraph"/>
        <w:numPr>
          <w:ilvl w:val="0"/>
          <w:numId w:val="10"/>
        </w:numPr>
        <w:jc w:val="both"/>
        <w:rPr>
          <w:rFonts w:asciiTheme="minorHAnsi" w:hAnsiTheme="minorHAnsi" w:cstheme="minorHAnsi"/>
          <w:b/>
          <w:bCs/>
          <w:color w:val="000000" w:themeColor="text1"/>
          <w:sz w:val="21"/>
          <w:szCs w:val="21"/>
        </w:rPr>
      </w:pPr>
      <w:r w:rsidRPr="004E6B42">
        <w:rPr>
          <w:rFonts w:asciiTheme="minorHAnsi" w:eastAsiaTheme="minorEastAsia" w:hAnsiTheme="minorHAnsi" w:cstheme="minorHAnsi"/>
          <w:color w:val="000000" w:themeColor="text1"/>
          <w:sz w:val="21"/>
          <w:szCs w:val="21"/>
        </w:rPr>
        <w:t xml:space="preserve">Student needs to meet </w:t>
      </w:r>
      <w:r w:rsidR="009C796C" w:rsidRPr="004E6B42">
        <w:rPr>
          <w:rFonts w:asciiTheme="minorHAnsi" w:eastAsiaTheme="minorEastAsia" w:hAnsiTheme="minorHAnsi" w:cstheme="minorHAnsi"/>
          <w:color w:val="000000" w:themeColor="text1"/>
          <w:sz w:val="21"/>
          <w:szCs w:val="21"/>
        </w:rPr>
        <w:t>with their coach</w:t>
      </w:r>
      <w:r w:rsidR="004E6B42" w:rsidRPr="004E6B42">
        <w:rPr>
          <w:rFonts w:asciiTheme="minorHAnsi" w:eastAsiaTheme="minorEastAsia" w:hAnsiTheme="minorHAnsi" w:cstheme="minorHAnsi"/>
          <w:color w:val="000000" w:themeColor="text1"/>
          <w:sz w:val="21"/>
          <w:szCs w:val="21"/>
        </w:rPr>
        <w:t xml:space="preserve"> </w:t>
      </w:r>
      <w:r w:rsidR="004E6B42">
        <w:rPr>
          <w:rFonts w:asciiTheme="minorHAnsi" w:eastAsiaTheme="minorEastAsia" w:hAnsiTheme="minorHAnsi" w:cstheme="minorHAnsi"/>
          <w:color w:val="000000" w:themeColor="text1"/>
          <w:sz w:val="21"/>
          <w:szCs w:val="21"/>
        </w:rPr>
        <w:t xml:space="preserve">to </w:t>
      </w:r>
      <w:r w:rsidR="004E6B42" w:rsidRPr="004E6B42">
        <w:rPr>
          <w:rFonts w:asciiTheme="minorHAnsi" w:eastAsiaTheme="minorEastAsia" w:hAnsiTheme="minorHAnsi" w:cstheme="minorHAnsi"/>
          <w:color w:val="000000" w:themeColor="text1"/>
          <w:sz w:val="21"/>
          <w:szCs w:val="21"/>
        </w:rPr>
        <w:t>begin the official process.</w:t>
      </w:r>
    </w:p>
    <w:p w14:paraId="5DA04B06" w14:textId="77777777" w:rsidR="00A675F6" w:rsidRDefault="00A675F6" w:rsidP="00A675F6">
      <w:pPr>
        <w:jc w:val="both"/>
        <w:rPr>
          <w:rFonts w:asciiTheme="minorHAnsi" w:hAnsiTheme="minorHAnsi" w:cstheme="minorHAnsi"/>
          <w:b/>
          <w:bCs/>
          <w:color w:val="000000" w:themeColor="text1"/>
          <w:sz w:val="21"/>
          <w:szCs w:val="21"/>
        </w:rPr>
      </w:pPr>
    </w:p>
    <w:p w14:paraId="064B7FAA" w14:textId="77777777" w:rsidR="009E3364" w:rsidRDefault="00A675F6" w:rsidP="00A675F6">
      <w:pPr>
        <w:jc w:val="both"/>
        <w:rPr>
          <w:rFonts w:asciiTheme="minorHAnsi" w:hAnsiTheme="minorHAnsi" w:cstheme="minorHAnsi"/>
          <w:color w:val="000000" w:themeColor="text1"/>
          <w:sz w:val="21"/>
          <w:szCs w:val="21"/>
        </w:rPr>
      </w:pPr>
      <w:r w:rsidRPr="009E3364">
        <w:rPr>
          <w:rFonts w:asciiTheme="minorHAnsi" w:hAnsiTheme="minorHAnsi" w:cstheme="minorHAnsi"/>
          <w:color w:val="000000" w:themeColor="text1"/>
          <w:sz w:val="21"/>
          <w:szCs w:val="21"/>
        </w:rPr>
        <w:t>If a student-athletes quits the team and goes on academic probation at the end of the semester in which they quit, their athletic aid will be rescinded.</w:t>
      </w:r>
    </w:p>
    <w:p w14:paraId="0649FF72" w14:textId="65FA878F" w:rsidR="00A74A95" w:rsidRDefault="00A74A95" w:rsidP="00A675F6">
      <w:pPr>
        <w:jc w:val="both"/>
        <w:rPr>
          <w:rFonts w:asciiTheme="minorHAnsi" w:hAnsiTheme="minorHAnsi" w:cstheme="minorHAnsi"/>
          <w:b/>
          <w:bCs/>
          <w:color w:val="000000" w:themeColor="text1"/>
          <w:sz w:val="21"/>
          <w:szCs w:val="21"/>
        </w:rPr>
      </w:pPr>
    </w:p>
    <w:p w14:paraId="572F5B07" w14:textId="77777777" w:rsidR="009E3364" w:rsidRPr="00A675F6" w:rsidRDefault="009E3364" w:rsidP="00A675F6">
      <w:pPr>
        <w:jc w:val="both"/>
        <w:rPr>
          <w:rFonts w:asciiTheme="minorHAnsi" w:hAnsiTheme="minorHAnsi" w:cstheme="minorHAnsi"/>
          <w:b/>
          <w:bCs/>
          <w:color w:val="000000" w:themeColor="text1"/>
          <w:sz w:val="21"/>
          <w:szCs w:val="21"/>
        </w:rPr>
      </w:pPr>
    </w:p>
    <w:p w14:paraId="5FD96E70" w14:textId="77777777" w:rsidR="00A74A95" w:rsidRDefault="00A74A95" w:rsidP="00A74A95">
      <w:pPr>
        <w:jc w:val="both"/>
        <w:rPr>
          <w:rFonts w:asciiTheme="minorHAnsi" w:hAnsiTheme="minorHAnsi" w:cstheme="minorHAnsi"/>
          <w:b/>
          <w:bCs/>
          <w:color w:val="000000" w:themeColor="text1"/>
          <w:sz w:val="21"/>
          <w:szCs w:val="21"/>
        </w:rPr>
      </w:pPr>
      <w:r w:rsidRPr="005E468A">
        <w:rPr>
          <w:rFonts w:asciiTheme="minorHAnsi" w:hAnsiTheme="minorHAnsi" w:cstheme="minorHAnsi"/>
          <w:b/>
          <w:bCs/>
          <w:color w:val="000000" w:themeColor="text1"/>
          <w:sz w:val="21"/>
          <w:szCs w:val="21"/>
        </w:rPr>
        <w:t>GRIEVANCE PROCESS</w:t>
      </w:r>
    </w:p>
    <w:p w14:paraId="336E971B" w14:textId="77777777" w:rsidR="009C7A95" w:rsidRPr="005E468A" w:rsidRDefault="009C7A95" w:rsidP="00A74A95">
      <w:pPr>
        <w:jc w:val="both"/>
        <w:rPr>
          <w:rFonts w:asciiTheme="minorHAnsi" w:hAnsiTheme="minorHAnsi" w:cstheme="minorHAnsi"/>
          <w:b/>
          <w:bCs/>
          <w:color w:val="000000" w:themeColor="text1"/>
          <w:sz w:val="21"/>
          <w:szCs w:val="21"/>
        </w:rPr>
      </w:pPr>
    </w:p>
    <w:p w14:paraId="34A7A72C" w14:textId="4FBD3C05" w:rsidR="00A74A95" w:rsidRDefault="00A74A95" w:rsidP="004E6B42">
      <w:pPr>
        <w:rPr>
          <w:rFonts w:asciiTheme="minorHAnsi" w:eastAsia="Times New Roman" w:hAnsiTheme="minorHAnsi" w:cstheme="minorHAnsi"/>
          <w:sz w:val="21"/>
          <w:szCs w:val="21"/>
        </w:rPr>
      </w:pPr>
      <w:r w:rsidRPr="004E6B42">
        <w:rPr>
          <w:rFonts w:asciiTheme="minorHAnsi" w:eastAsia="Times New Roman" w:hAnsiTheme="minorHAnsi" w:cstheme="minorHAnsi"/>
          <w:sz w:val="21"/>
          <w:szCs w:val="21"/>
        </w:rPr>
        <w:t>The following procedures have been established by Friends University to help guide the student</w:t>
      </w:r>
      <w:r w:rsidR="00C42C39">
        <w:rPr>
          <w:rFonts w:asciiTheme="minorHAnsi" w:eastAsia="Times New Roman" w:hAnsiTheme="minorHAnsi" w:cstheme="minorHAnsi"/>
          <w:sz w:val="21"/>
          <w:szCs w:val="21"/>
        </w:rPr>
        <w:t>s</w:t>
      </w:r>
      <w:r w:rsidRPr="004E6B42">
        <w:rPr>
          <w:rFonts w:asciiTheme="minorHAnsi" w:eastAsia="Times New Roman" w:hAnsiTheme="minorHAnsi" w:cstheme="minorHAnsi"/>
          <w:sz w:val="21"/>
          <w:szCs w:val="21"/>
        </w:rPr>
        <w:t xml:space="preserve"> through a potential grievance with a staff member of the Intercollegiate Athletic Department.  In virtually all cases, the first step of the process is for the student-athlete to meet with the coach to express thoughts and explain any issues or complaints.  This should be done face </w:t>
      </w:r>
      <w:r w:rsidR="009C796C" w:rsidRPr="004E6B42">
        <w:rPr>
          <w:rFonts w:asciiTheme="minorHAnsi" w:eastAsia="Times New Roman" w:hAnsiTheme="minorHAnsi" w:cstheme="minorHAnsi"/>
          <w:sz w:val="21"/>
          <w:szCs w:val="21"/>
        </w:rPr>
        <w:t>to</w:t>
      </w:r>
      <w:r w:rsidRPr="004E6B42">
        <w:rPr>
          <w:rFonts w:asciiTheme="minorHAnsi" w:eastAsia="Times New Roman" w:hAnsiTheme="minorHAnsi" w:cstheme="minorHAnsi"/>
          <w:sz w:val="21"/>
          <w:szCs w:val="21"/>
        </w:rPr>
        <w:t xml:space="preserve"> face and not through an email or other form of communication.  </w:t>
      </w:r>
      <w:r w:rsidR="00665B32">
        <w:rPr>
          <w:rFonts w:asciiTheme="minorHAnsi" w:eastAsia="Times New Roman" w:hAnsiTheme="minorHAnsi" w:cstheme="minorHAnsi"/>
          <w:sz w:val="21"/>
          <w:szCs w:val="21"/>
        </w:rPr>
        <w:t>Playing time is not a grievance that can be escalated nor is it a topic that can be discussed with a coach or administrator by a parent or representative of the student-athlete.</w:t>
      </w:r>
    </w:p>
    <w:p w14:paraId="1EC51DF3" w14:textId="77777777" w:rsidR="004E6B42" w:rsidRPr="004E6B42" w:rsidRDefault="004E6B42" w:rsidP="004E6B42">
      <w:pPr>
        <w:rPr>
          <w:rFonts w:asciiTheme="minorHAnsi" w:eastAsia="Times New Roman" w:hAnsiTheme="minorHAnsi" w:cstheme="minorHAnsi"/>
          <w:sz w:val="21"/>
          <w:szCs w:val="21"/>
        </w:rPr>
      </w:pPr>
    </w:p>
    <w:p w14:paraId="0B1ABA63" w14:textId="77777777" w:rsidR="00A74A95" w:rsidRPr="004E6B42" w:rsidRDefault="00A74A95" w:rsidP="004E6B42">
      <w:pPr>
        <w:rPr>
          <w:rFonts w:asciiTheme="minorHAnsi" w:eastAsia="Times New Roman" w:hAnsiTheme="minorHAnsi" w:cstheme="minorHAnsi"/>
          <w:sz w:val="21"/>
          <w:szCs w:val="21"/>
        </w:rPr>
      </w:pPr>
      <w:r w:rsidRPr="004E6B42">
        <w:rPr>
          <w:rFonts w:asciiTheme="minorHAnsi" w:eastAsia="Times New Roman" w:hAnsiTheme="minorHAnsi" w:cstheme="minorHAnsi"/>
          <w:sz w:val="21"/>
          <w:szCs w:val="21"/>
        </w:rPr>
        <w:t xml:space="preserve">Friends </w:t>
      </w:r>
      <w:r w:rsidR="009C796C" w:rsidRPr="004E6B42">
        <w:rPr>
          <w:rFonts w:asciiTheme="minorHAnsi" w:eastAsia="Times New Roman" w:hAnsiTheme="minorHAnsi" w:cstheme="minorHAnsi"/>
          <w:sz w:val="21"/>
          <w:szCs w:val="21"/>
        </w:rPr>
        <w:t>University</w:t>
      </w:r>
      <w:r w:rsidRPr="004E6B42">
        <w:rPr>
          <w:rFonts w:asciiTheme="minorHAnsi" w:eastAsia="Times New Roman" w:hAnsiTheme="minorHAnsi" w:cstheme="minorHAnsi"/>
          <w:sz w:val="21"/>
          <w:szCs w:val="21"/>
        </w:rPr>
        <w:t xml:space="preserve"> Conflict Resolution Process: Non-Academic Complaints</w:t>
      </w:r>
    </w:p>
    <w:p w14:paraId="1B6D29E8" w14:textId="77777777" w:rsidR="00A74A95" w:rsidRPr="004E6B42" w:rsidRDefault="00A74A95" w:rsidP="004E6B42">
      <w:pPr>
        <w:pStyle w:val="ListParagraph"/>
        <w:numPr>
          <w:ilvl w:val="1"/>
          <w:numId w:val="23"/>
        </w:numPr>
        <w:ind w:left="720"/>
        <w:rPr>
          <w:rFonts w:asciiTheme="minorHAnsi" w:eastAsia="Times New Roman" w:hAnsiTheme="minorHAnsi" w:cstheme="minorHAnsi"/>
          <w:sz w:val="21"/>
          <w:szCs w:val="21"/>
        </w:rPr>
      </w:pPr>
      <w:r w:rsidRPr="004E6B42">
        <w:rPr>
          <w:rFonts w:asciiTheme="minorHAnsi" w:eastAsia="Times New Roman" w:hAnsiTheme="minorHAnsi" w:cstheme="minorHAnsi"/>
          <w:sz w:val="21"/>
          <w:szCs w:val="21"/>
        </w:rPr>
        <w:t xml:space="preserve"> The student arranges a meeting with the university employee to discuss the complaint.  The employee should respond to student with a </w:t>
      </w:r>
      <w:r w:rsidR="009C796C" w:rsidRPr="004E6B42">
        <w:rPr>
          <w:rFonts w:asciiTheme="minorHAnsi" w:eastAsia="Times New Roman" w:hAnsiTheme="minorHAnsi" w:cstheme="minorHAnsi"/>
          <w:sz w:val="21"/>
          <w:szCs w:val="21"/>
        </w:rPr>
        <w:t>resolution</w:t>
      </w:r>
      <w:r w:rsidRPr="004E6B42">
        <w:rPr>
          <w:rFonts w:asciiTheme="minorHAnsi" w:eastAsia="Times New Roman" w:hAnsiTheme="minorHAnsi" w:cstheme="minorHAnsi"/>
          <w:sz w:val="21"/>
          <w:szCs w:val="21"/>
        </w:rPr>
        <w:t xml:space="preserve"> to the complaint within five business days of the official meeting.</w:t>
      </w:r>
    </w:p>
    <w:p w14:paraId="45ED56C3" w14:textId="77777777" w:rsidR="00A74A95" w:rsidRPr="004E6B42" w:rsidRDefault="00A74A95" w:rsidP="004E6B42">
      <w:pPr>
        <w:pStyle w:val="ListParagraph"/>
        <w:numPr>
          <w:ilvl w:val="1"/>
          <w:numId w:val="23"/>
        </w:numPr>
        <w:ind w:left="720"/>
        <w:rPr>
          <w:rFonts w:asciiTheme="minorHAnsi" w:eastAsia="Times New Roman" w:hAnsiTheme="minorHAnsi" w:cstheme="minorHAnsi"/>
          <w:sz w:val="21"/>
          <w:szCs w:val="21"/>
        </w:rPr>
      </w:pPr>
      <w:r w:rsidRPr="004E6B42">
        <w:rPr>
          <w:rFonts w:asciiTheme="minorHAnsi" w:eastAsia="Times New Roman" w:hAnsiTheme="minorHAnsi" w:cstheme="minorHAnsi"/>
          <w:sz w:val="21"/>
          <w:szCs w:val="21"/>
        </w:rPr>
        <w:t xml:space="preserve">If the student is not satisfied with the </w:t>
      </w:r>
      <w:r w:rsidR="009C796C" w:rsidRPr="004E6B42">
        <w:rPr>
          <w:rFonts w:asciiTheme="minorHAnsi" w:eastAsia="Times New Roman" w:hAnsiTheme="minorHAnsi" w:cstheme="minorHAnsi"/>
          <w:sz w:val="21"/>
          <w:szCs w:val="21"/>
        </w:rPr>
        <w:t>employees’</w:t>
      </w:r>
      <w:r w:rsidRPr="004E6B42">
        <w:rPr>
          <w:rFonts w:asciiTheme="minorHAnsi" w:eastAsia="Times New Roman" w:hAnsiTheme="minorHAnsi" w:cstheme="minorHAnsi"/>
          <w:sz w:val="21"/>
          <w:szCs w:val="21"/>
        </w:rPr>
        <w:t xml:space="preserve"> resolution, the matter may be appealed to the </w:t>
      </w:r>
      <w:r w:rsidR="00DF7E74" w:rsidRPr="004E6B42">
        <w:rPr>
          <w:rFonts w:asciiTheme="minorHAnsi" w:eastAsia="Times New Roman" w:hAnsiTheme="minorHAnsi" w:cstheme="minorHAnsi"/>
          <w:sz w:val="21"/>
          <w:szCs w:val="21"/>
        </w:rPr>
        <w:t>employee’s</w:t>
      </w:r>
      <w:r w:rsidRPr="004E6B42">
        <w:rPr>
          <w:rFonts w:asciiTheme="minorHAnsi" w:eastAsia="Times New Roman" w:hAnsiTheme="minorHAnsi" w:cstheme="minorHAnsi"/>
          <w:sz w:val="21"/>
          <w:szCs w:val="21"/>
        </w:rPr>
        <w:t xml:space="preserve"> immediate supervisor within </w:t>
      </w:r>
      <w:r w:rsidR="009C796C" w:rsidRPr="004E6B42">
        <w:rPr>
          <w:rFonts w:asciiTheme="minorHAnsi" w:eastAsia="Times New Roman" w:hAnsiTheme="minorHAnsi" w:cstheme="minorHAnsi"/>
          <w:sz w:val="21"/>
          <w:szCs w:val="21"/>
        </w:rPr>
        <w:t>five</w:t>
      </w:r>
      <w:r w:rsidRPr="004E6B42">
        <w:rPr>
          <w:rFonts w:asciiTheme="minorHAnsi" w:eastAsia="Times New Roman" w:hAnsiTheme="minorHAnsi" w:cstheme="minorHAnsi"/>
          <w:sz w:val="21"/>
          <w:szCs w:val="21"/>
        </w:rPr>
        <w:t xml:space="preserve"> business days.</w:t>
      </w:r>
    </w:p>
    <w:p w14:paraId="3D265A7F" w14:textId="77777777" w:rsidR="00A74A95" w:rsidRPr="004E6B42" w:rsidRDefault="00A74A95" w:rsidP="004E6B42">
      <w:pPr>
        <w:pStyle w:val="ListParagraph"/>
        <w:numPr>
          <w:ilvl w:val="1"/>
          <w:numId w:val="23"/>
        </w:numPr>
        <w:ind w:left="720"/>
        <w:rPr>
          <w:rFonts w:asciiTheme="minorHAnsi" w:eastAsia="Times New Roman" w:hAnsiTheme="minorHAnsi" w:cstheme="minorHAnsi"/>
          <w:sz w:val="21"/>
          <w:szCs w:val="21"/>
        </w:rPr>
      </w:pPr>
      <w:r w:rsidRPr="004E6B42">
        <w:rPr>
          <w:rFonts w:asciiTheme="minorHAnsi" w:eastAsia="Times New Roman" w:hAnsiTheme="minorHAnsi" w:cstheme="minorHAnsi"/>
          <w:sz w:val="21"/>
          <w:szCs w:val="21"/>
        </w:rPr>
        <w:t>The supervisor will meet with the student to discuss the concern.  The supervisor will render a decision on the matter within 10 business days of the meeting.</w:t>
      </w:r>
    </w:p>
    <w:p w14:paraId="036A83F2" w14:textId="77777777" w:rsidR="00A74A95" w:rsidRPr="004E6B42" w:rsidRDefault="00A74A95" w:rsidP="004E6B42">
      <w:pPr>
        <w:pStyle w:val="ListParagraph"/>
        <w:numPr>
          <w:ilvl w:val="1"/>
          <w:numId w:val="23"/>
        </w:numPr>
        <w:ind w:left="720"/>
        <w:rPr>
          <w:rFonts w:asciiTheme="minorHAnsi" w:eastAsia="Times New Roman" w:hAnsiTheme="minorHAnsi" w:cstheme="minorHAnsi"/>
          <w:sz w:val="21"/>
          <w:szCs w:val="21"/>
        </w:rPr>
      </w:pPr>
      <w:r w:rsidRPr="004E6B42">
        <w:rPr>
          <w:rFonts w:asciiTheme="minorHAnsi" w:eastAsia="Times New Roman" w:hAnsiTheme="minorHAnsi" w:cstheme="minorHAnsi"/>
          <w:sz w:val="21"/>
          <w:szCs w:val="21"/>
        </w:rPr>
        <w:t>If the student is not satisfied with the supervisor’s decision, the matter may be appealed, in writing, to the unit Vice President within five business days.</w:t>
      </w:r>
    </w:p>
    <w:p w14:paraId="28548B2B" w14:textId="2500422E" w:rsidR="00A74A95" w:rsidRPr="004E6B42" w:rsidRDefault="00A74A95" w:rsidP="004E6B42">
      <w:pPr>
        <w:pStyle w:val="ListParagraph"/>
        <w:numPr>
          <w:ilvl w:val="1"/>
          <w:numId w:val="23"/>
        </w:numPr>
        <w:ind w:left="720"/>
        <w:rPr>
          <w:rFonts w:asciiTheme="minorHAnsi" w:eastAsia="Times New Roman" w:hAnsiTheme="minorHAnsi" w:cstheme="minorHAnsi"/>
          <w:sz w:val="21"/>
          <w:szCs w:val="21"/>
        </w:rPr>
      </w:pPr>
      <w:r w:rsidRPr="004E6B42">
        <w:rPr>
          <w:rFonts w:asciiTheme="minorHAnsi" w:eastAsia="Times New Roman" w:hAnsiTheme="minorHAnsi" w:cstheme="minorHAnsi"/>
          <w:sz w:val="21"/>
          <w:szCs w:val="21"/>
        </w:rPr>
        <w:t>The Vice President will meet with</w:t>
      </w:r>
      <w:r w:rsidR="009C796C" w:rsidRPr="004E6B42">
        <w:rPr>
          <w:rFonts w:asciiTheme="minorHAnsi" w:eastAsia="Times New Roman" w:hAnsiTheme="minorHAnsi" w:cstheme="minorHAnsi"/>
          <w:sz w:val="21"/>
          <w:szCs w:val="21"/>
        </w:rPr>
        <w:t xml:space="preserve"> </w:t>
      </w:r>
      <w:r w:rsidRPr="004E6B42">
        <w:rPr>
          <w:rFonts w:asciiTheme="minorHAnsi" w:eastAsia="Times New Roman" w:hAnsiTheme="minorHAnsi" w:cstheme="minorHAnsi"/>
          <w:sz w:val="21"/>
          <w:szCs w:val="21"/>
        </w:rPr>
        <w:t xml:space="preserve">the student to discuss the concern and render a decision on the matter within 10 business days of the meeting.  The Vice President’s decision is final and represents the </w:t>
      </w:r>
      <w:r w:rsidR="00C42C39">
        <w:rPr>
          <w:rFonts w:asciiTheme="minorHAnsi" w:eastAsia="Times New Roman" w:hAnsiTheme="minorHAnsi" w:cstheme="minorHAnsi"/>
          <w:sz w:val="21"/>
          <w:szCs w:val="21"/>
        </w:rPr>
        <w:t>University’s</w:t>
      </w:r>
      <w:r w:rsidRPr="004E6B42">
        <w:rPr>
          <w:rFonts w:asciiTheme="minorHAnsi" w:eastAsia="Times New Roman" w:hAnsiTheme="minorHAnsi" w:cstheme="minorHAnsi"/>
          <w:sz w:val="21"/>
          <w:szCs w:val="21"/>
        </w:rPr>
        <w:t xml:space="preserve"> final stance on the matter in question.</w:t>
      </w:r>
    </w:p>
    <w:p w14:paraId="4EFFFA9B" w14:textId="79609CA2" w:rsidR="00A74A95" w:rsidRPr="00C42C39" w:rsidRDefault="00A74A95" w:rsidP="00C42C39">
      <w:pPr>
        <w:rPr>
          <w:rFonts w:asciiTheme="minorHAnsi" w:eastAsiaTheme="minorEastAsia" w:hAnsiTheme="minorHAnsi" w:cstheme="minorHAnsi"/>
          <w:b/>
          <w:bCs/>
          <w:smallCaps/>
          <w:color w:val="000000" w:themeColor="text1"/>
          <w:sz w:val="36"/>
          <w:szCs w:val="36"/>
        </w:rPr>
      </w:pPr>
    </w:p>
    <w:p w14:paraId="4D3DE95E" w14:textId="77777777" w:rsidR="00A74A95" w:rsidRDefault="00A74A95" w:rsidP="00A74A95">
      <w:pPr>
        <w:jc w:val="both"/>
        <w:rPr>
          <w:rFonts w:asciiTheme="minorHAnsi" w:eastAsiaTheme="minorEastAsia" w:hAnsiTheme="minorHAnsi" w:cstheme="minorHAnsi"/>
          <w:b/>
          <w:bCs/>
          <w:color w:val="000000" w:themeColor="text1"/>
          <w:sz w:val="22"/>
          <w:szCs w:val="22"/>
        </w:rPr>
      </w:pPr>
      <w:r w:rsidRPr="002B38E6">
        <w:rPr>
          <w:rFonts w:asciiTheme="minorHAnsi" w:eastAsiaTheme="minorEastAsia" w:hAnsiTheme="minorHAnsi" w:cstheme="minorHAnsi"/>
          <w:b/>
          <w:bCs/>
          <w:color w:val="000000" w:themeColor="text1"/>
          <w:sz w:val="22"/>
          <w:szCs w:val="22"/>
        </w:rPr>
        <w:t>ELIGIBILITY AND COMPLIANCE</w:t>
      </w:r>
    </w:p>
    <w:p w14:paraId="5B2EABEA" w14:textId="77777777" w:rsidR="00A74A95" w:rsidRPr="0074147E" w:rsidRDefault="00A74A95" w:rsidP="00A74A95">
      <w:pPr>
        <w:jc w:val="both"/>
        <w:rPr>
          <w:rFonts w:asciiTheme="minorHAnsi" w:eastAsiaTheme="minorEastAsia" w:hAnsiTheme="minorHAnsi" w:cstheme="minorHAnsi"/>
          <w:bCs/>
          <w:color w:val="000000" w:themeColor="text1"/>
          <w:sz w:val="22"/>
          <w:szCs w:val="22"/>
        </w:rPr>
      </w:pPr>
    </w:p>
    <w:p w14:paraId="28861803" w14:textId="598CE09F"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Friends </w:t>
      </w:r>
      <w:r w:rsidR="00C42C39">
        <w:rPr>
          <w:rFonts w:asciiTheme="minorHAnsi" w:eastAsiaTheme="minorEastAsia" w:hAnsiTheme="minorHAnsi" w:cstheme="minorHAnsi"/>
          <w:color w:val="000000" w:themeColor="text1"/>
          <w:sz w:val="21"/>
          <w:szCs w:val="21"/>
        </w:rPr>
        <w:t>University</w:t>
      </w:r>
      <w:r w:rsidRPr="005E3606">
        <w:rPr>
          <w:rFonts w:asciiTheme="minorHAnsi" w:eastAsiaTheme="minorEastAsia" w:hAnsiTheme="minorHAnsi" w:cstheme="minorHAnsi"/>
          <w:color w:val="000000" w:themeColor="text1"/>
          <w:sz w:val="21"/>
          <w:szCs w:val="21"/>
        </w:rPr>
        <w:t xml:space="preserve"> is committed to compliance and following rules.  Coaches are accountable for knowing NAIA rules.  If questions arise, they can contact athletic administration, the FAR, or contact the NAIA directly.</w:t>
      </w:r>
    </w:p>
    <w:p w14:paraId="11AF2B2A" w14:textId="77777777" w:rsidR="00A74A95" w:rsidRDefault="00A74A95" w:rsidP="00A74A95">
      <w:pPr>
        <w:jc w:val="both"/>
        <w:rPr>
          <w:rFonts w:asciiTheme="minorHAnsi" w:eastAsiaTheme="minorEastAsia" w:hAnsiTheme="minorHAnsi" w:cstheme="minorHAnsi"/>
          <w:b/>
          <w:bCs/>
          <w:color w:val="000000" w:themeColor="text1"/>
          <w:sz w:val="22"/>
          <w:szCs w:val="22"/>
        </w:rPr>
      </w:pPr>
    </w:p>
    <w:p w14:paraId="0817A89A" w14:textId="77777777" w:rsidR="00A74A95" w:rsidRDefault="00A74A95" w:rsidP="00A74A95">
      <w:pPr>
        <w:jc w:val="both"/>
        <w:rPr>
          <w:rFonts w:asciiTheme="minorHAnsi" w:eastAsiaTheme="minorEastAsia" w:hAnsiTheme="minorHAnsi" w:cstheme="minorHAnsi"/>
          <w:b/>
          <w:bCs/>
          <w:color w:val="000000" w:themeColor="text1"/>
          <w:sz w:val="22"/>
          <w:szCs w:val="22"/>
        </w:rPr>
      </w:pPr>
    </w:p>
    <w:p w14:paraId="435F8B3B" w14:textId="77777777" w:rsidR="004F76C2" w:rsidRDefault="004F76C2">
      <w:pPr>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br w:type="page"/>
      </w:r>
    </w:p>
    <w:p w14:paraId="0EABD438" w14:textId="29051767" w:rsidR="00A74A95" w:rsidRDefault="00A74A95" w:rsidP="00A74A95">
      <w:pPr>
        <w:jc w:val="both"/>
        <w:rPr>
          <w:rFonts w:asciiTheme="minorHAnsi" w:eastAsiaTheme="minorEastAsia" w:hAnsiTheme="minorHAnsi" w:cstheme="minorHAnsi"/>
          <w:b/>
          <w:bCs/>
          <w:color w:val="000000" w:themeColor="text1"/>
          <w:sz w:val="22"/>
          <w:szCs w:val="22"/>
        </w:rPr>
      </w:pPr>
      <w:r w:rsidRPr="002B38E6">
        <w:rPr>
          <w:rFonts w:asciiTheme="minorHAnsi" w:eastAsiaTheme="minorEastAsia" w:hAnsiTheme="minorHAnsi" w:cstheme="minorHAnsi"/>
          <w:b/>
          <w:bCs/>
          <w:color w:val="000000" w:themeColor="text1"/>
          <w:sz w:val="22"/>
          <w:szCs w:val="22"/>
        </w:rPr>
        <w:lastRenderedPageBreak/>
        <w:t>FACULTY ATHLETIC REPRESENTATIVE (FAR)</w:t>
      </w:r>
    </w:p>
    <w:p w14:paraId="70F92BA0" w14:textId="77777777" w:rsidR="00A74A95" w:rsidRPr="002B38E6" w:rsidRDefault="00A74A95" w:rsidP="00A74A95">
      <w:pPr>
        <w:jc w:val="both"/>
        <w:rPr>
          <w:rFonts w:asciiTheme="minorHAnsi" w:eastAsiaTheme="minorEastAsia" w:hAnsiTheme="minorHAnsi" w:cstheme="minorHAnsi"/>
          <w:b/>
          <w:bCs/>
          <w:color w:val="000000" w:themeColor="text1"/>
          <w:sz w:val="22"/>
          <w:szCs w:val="22"/>
        </w:rPr>
      </w:pPr>
    </w:p>
    <w:p w14:paraId="220B9DAD"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From the NAIA Handbook:</w:t>
      </w:r>
    </w:p>
    <w:p w14:paraId="32ACB5C3"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The Role and Responsibilities FAR faculty athletics representative shall: </w:t>
      </w:r>
    </w:p>
    <w:p w14:paraId="26C5D15C" w14:textId="77777777" w:rsidR="00A74A95" w:rsidRPr="005E3606" w:rsidRDefault="00A74A95" w:rsidP="00A74A95">
      <w:pPr>
        <w:ind w:left="540" w:hanging="36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a</w:t>
      </w:r>
      <w:proofErr w:type="gramStart"/>
      <w:r w:rsidRPr="005E3606">
        <w:rPr>
          <w:rFonts w:asciiTheme="minorHAnsi" w:eastAsiaTheme="minorEastAsia" w:hAnsiTheme="minorHAnsi" w:cstheme="minorHAnsi"/>
          <w:color w:val="000000" w:themeColor="text1"/>
          <w:sz w:val="21"/>
          <w:szCs w:val="21"/>
        </w:rPr>
        <w:t xml:space="preserve">. </w:t>
      </w:r>
      <w:r w:rsidRPr="005E3606">
        <w:rPr>
          <w:rFonts w:asciiTheme="minorHAnsi" w:eastAsiaTheme="minorEastAsia" w:hAnsiTheme="minorHAnsi" w:cstheme="minorHAnsi"/>
          <w:color w:val="000000" w:themeColor="text1"/>
          <w:sz w:val="21"/>
          <w:szCs w:val="21"/>
        </w:rPr>
        <w:tab/>
        <w:t>Be</w:t>
      </w:r>
      <w:proofErr w:type="gramEnd"/>
      <w:r w:rsidRPr="005E3606">
        <w:rPr>
          <w:rFonts w:asciiTheme="minorHAnsi" w:eastAsiaTheme="minorEastAsia" w:hAnsiTheme="minorHAnsi" w:cstheme="minorHAnsi"/>
          <w:color w:val="000000" w:themeColor="text1"/>
          <w:sz w:val="21"/>
          <w:szCs w:val="21"/>
        </w:rPr>
        <w:t xml:space="preserve"> appointed by the chief executive officer of the institution to represent the institution in the development of sound educational policies for </w:t>
      </w:r>
      <w:proofErr w:type="gramStart"/>
      <w:r w:rsidRPr="005E3606">
        <w:rPr>
          <w:rFonts w:asciiTheme="minorHAnsi" w:eastAsiaTheme="minorEastAsia" w:hAnsiTheme="minorHAnsi" w:cstheme="minorHAnsi"/>
          <w:color w:val="000000" w:themeColor="text1"/>
          <w:sz w:val="21"/>
          <w:szCs w:val="21"/>
        </w:rPr>
        <w:t>athletics;</w:t>
      </w:r>
      <w:proofErr w:type="gramEnd"/>
      <w:r w:rsidRPr="005E3606">
        <w:rPr>
          <w:rFonts w:asciiTheme="minorHAnsi" w:eastAsiaTheme="minorEastAsia" w:hAnsiTheme="minorHAnsi" w:cstheme="minorHAnsi"/>
          <w:color w:val="000000" w:themeColor="text1"/>
          <w:sz w:val="21"/>
          <w:szCs w:val="21"/>
        </w:rPr>
        <w:t xml:space="preserve"> </w:t>
      </w:r>
    </w:p>
    <w:p w14:paraId="0DFD6FE5" w14:textId="77777777" w:rsidR="00A74A95" w:rsidRPr="005E3606" w:rsidRDefault="00A74A95" w:rsidP="00A74A95">
      <w:pPr>
        <w:ind w:left="540" w:hanging="36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b</w:t>
      </w:r>
      <w:proofErr w:type="gramStart"/>
      <w:r w:rsidRPr="005E3606">
        <w:rPr>
          <w:rFonts w:asciiTheme="minorHAnsi" w:eastAsiaTheme="minorEastAsia" w:hAnsiTheme="minorHAnsi" w:cstheme="minorHAnsi"/>
          <w:color w:val="000000" w:themeColor="text1"/>
          <w:sz w:val="21"/>
          <w:szCs w:val="21"/>
        </w:rPr>
        <w:t xml:space="preserve">. </w:t>
      </w:r>
      <w:r w:rsidRPr="005E3606">
        <w:rPr>
          <w:rFonts w:asciiTheme="minorHAnsi" w:eastAsiaTheme="minorEastAsia" w:hAnsiTheme="minorHAnsi" w:cstheme="minorHAnsi"/>
          <w:color w:val="000000" w:themeColor="text1"/>
          <w:sz w:val="21"/>
          <w:szCs w:val="21"/>
        </w:rPr>
        <w:tab/>
        <w:t>Be</w:t>
      </w:r>
      <w:proofErr w:type="gramEnd"/>
      <w:r w:rsidRPr="005E3606">
        <w:rPr>
          <w:rFonts w:asciiTheme="minorHAnsi" w:eastAsiaTheme="minorEastAsia" w:hAnsiTheme="minorHAnsi" w:cstheme="minorHAnsi"/>
          <w:color w:val="000000" w:themeColor="text1"/>
          <w:sz w:val="21"/>
          <w:szCs w:val="21"/>
        </w:rPr>
        <w:t xml:space="preserve"> a regular member of the faculty, but not assigned as a coach or athletics </w:t>
      </w:r>
      <w:proofErr w:type="gramStart"/>
      <w:r w:rsidRPr="005E3606">
        <w:rPr>
          <w:rFonts w:asciiTheme="minorHAnsi" w:eastAsiaTheme="minorEastAsia" w:hAnsiTheme="minorHAnsi" w:cstheme="minorHAnsi"/>
          <w:color w:val="000000" w:themeColor="text1"/>
          <w:sz w:val="21"/>
          <w:szCs w:val="21"/>
        </w:rPr>
        <w:t>administrator;</w:t>
      </w:r>
      <w:proofErr w:type="gramEnd"/>
      <w:r w:rsidRPr="005E3606">
        <w:rPr>
          <w:rFonts w:asciiTheme="minorHAnsi" w:eastAsiaTheme="minorEastAsia" w:hAnsiTheme="minorHAnsi" w:cstheme="minorHAnsi"/>
          <w:color w:val="000000" w:themeColor="text1"/>
          <w:sz w:val="21"/>
          <w:szCs w:val="21"/>
        </w:rPr>
        <w:t xml:space="preserve"> </w:t>
      </w:r>
    </w:p>
    <w:p w14:paraId="4EBA63E1" w14:textId="77777777" w:rsidR="00A74A95" w:rsidRPr="005E3606" w:rsidRDefault="00A74A95" w:rsidP="00A74A95">
      <w:pPr>
        <w:ind w:left="540" w:hanging="36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c</w:t>
      </w:r>
      <w:proofErr w:type="gramStart"/>
      <w:r w:rsidRPr="005E3606">
        <w:rPr>
          <w:rFonts w:asciiTheme="minorHAnsi" w:eastAsiaTheme="minorEastAsia" w:hAnsiTheme="minorHAnsi" w:cstheme="minorHAnsi"/>
          <w:color w:val="000000" w:themeColor="text1"/>
          <w:sz w:val="21"/>
          <w:szCs w:val="21"/>
        </w:rPr>
        <w:t xml:space="preserve">. </w:t>
      </w:r>
      <w:r w:rsidRPr="005E3606">
        <w:rPr>
          <w:rFonts w:asciiTheme="minorHAnsi" w:eastAsiaTheme="minorEastAsia" w:hAnsiTheme="minorHAnsi" w:cstheme="minorHAnsi"/>
          <w:color w:val="000000" w:themeColor="text1"/>
          <w:sz w:val="21"/>
          <w:szCs w:val="21"/>
        </w:rPr>
        <w:tab/>
        <w:t>Be</w:t>
      </w:r>
      <w:proofErr w:type="gramEnd"/>
      <w:r w:rsidRPr="005E3606">
        <w:rPr>
          <w:rFonts w:asciiTheme="minorHAnsi" w:eastAsiaTheme="minorEastAsia" w:hAnsiTheme="minorHAnsi" w:cstheme="minorHAnsi"/>
          <w:color w:val="000000" w:themeColor="text1"/>
          <w:sz w:val="21"/>
          <w:szCs w:val="21"/>
        </w:rPr>
        <w:t xml:space="preserve"> charged with the responsibility of ensuring that all participants in intercollegiate competition are eligible in accordance with the rules and regulations of the Association prior to their representing the institution in any </w:t>
      </w:r>
      <w:proofErr w:type="gramStart"/>
      <w:r w:rsidRPr="005E3606">
        <w:rPr>
          <w:rFonts w:asciiTheme="minorHAnsi" w:eastAsiaTheme="minorEastAsia" w:hAnsiTheme="minorHAnsi" w:cstheme="minorHAnsi"/>
          <w:color w:val="000000" w:themeColor="text1"/>
          <w:sz w:val="21"/>
          <w:szCs w:val="21"/>
        </w:rPr>
        <w:t>manner;</w:t>
      </w:r>
      <w:proofErr w:type="gramEnd"/>
      <w:r w:rsidRPr="005E3606">
        <w:rPr>
          <w:rFonts w:asciiTheme="minorHAnsi" w:eastAsiaTheme="minorEastAsia" w:hAnsiTheme="minorHAnsi" w:cstheme="minorHAnsi"/>
          <w:color w:val="000000" w:themeColor="text1"/>
          <w:sz w:val="21"/>
          <w:szCs w:val="21"/>
        </w:rPr>
        <w:t xml:space="preserve"> </w:t>
      </w:r>
    </w:p>
    <w:p w14:paraId="5F9697B6" w14:textId="77777777" w:rsidR="00A74A95" w:rsidRPr="005E3606" w:rsidRDefault="00A74A95" w:rsidP="00A74A95">
      <w:pPr>
        <w:ind w:left="540" w:hanging="36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d</w:t>
      </w:r>
      <w:proofErr w:type="gramStart"/>
      <w:r w:rsidRPr="005E3606">
        <w:rPr>
          <w:rFonts w:asciiTheme="minorHAnsi" w:eastAsiaTheme="minorEastAsia" w:hAnsiTheme="minorHAnsi" w:cstheme="minorHAnsi"/>
          <w:color w:val="000000" w:themeColor="text1"/>
          <w:sz w:val="21"/>
          <w:szCs w:val="21"/>
        </w:rPr>
        <w:t xml:space="preserve">. </w:t>
      </w:r>
      <w:r w:rsidRPr="005E3606">
        <w:rPr>
          <w:rFonts w:asciiTheme="minorHAnsi" w:eastAsiaTheme="minorEastAsia" w:hAnsiTheme="minorHAnsi" w:cstheme="minorHAnsi"/>
          <w:color w:val="000000" w:themeColor="text1"/>
          <w:sz w:val="21"/>
          <w:szCs w:val="21"/>
        </w:rPr>
        <w:tab/>
        <w:t>Meet</w:t>
      </w:r>
      <w:proofErr w:type="gramEnd"/>
      <w:r w:rsidRPr="005E3606">
        <w:rPr>
          <w:rFonts w:asciiTheme="minorHAnsi" w:eastAsiaTheme="minorEastAsia" w:hAnsiTheme="minorHAnsi" w:cstheme="minorHAnsi"/>
          <w:color w:val="000000" w:themeColor="text1"/>
          <w:sz w:val="21"/>
          <w:szCs w:val="21"/>
        </w:rPr>
        <w:t xml:space="preserve"> with the institution’s chief executive officer to review NAIA and conference issues regarding academics and </w:t>
      </w:r>
      <w:proofErr w:type="gramStart"/>
      <w:r w:rsidRPr="005E3606">
        <w:rPr>
          <w:rFonts w:asciiTheme="minorHAnsi" w:eastAsiaTheme="minorEastAsia" w:hAnsiTheme="minorHAnsi" w:cstheme="minorHAnsi"/>
          <w:color w:val="000000" w:themeColor="text1"/>
          <w:sz w:val="21"/>
          <w:szCs w:val="21"/>
        </w:rPr>
        <w:t>athletics;</w:t>
      </w:r>
      <w:proofErr w:type="gramEnd"/>
      <w:r w:rsidRPr="005E3606">
        <w:rPr>
          <w:rFonts w:asciiTheme="minorHAnsi" w:eastAsiaTheme="minorEastAsia" w:hAnsiTheme="minorHAnsi" w:cstheme="minorHAnsi"/>
          <w:color w:val="000000" w:themeColor="text1"/>
          <w:sz w:val="21"/>
          <w:szCs w:val="21"/>
        </w:rPr>
        <w:t xml:space="preserve"> </w:t>
      </w:r>
    </w:p>
    <w:p w14:paraId="2F470D51" w14:textId="77777777" w:rsidR="00A74A95" w:rsidRPr="005E3606" w:rsidRDefault="00A74A95" w:rsidP="00A74A95">
      <w:pPr>
        <w:ind w:left="540" w:hanging="36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e</w:t>
      </w:r>
      <w:proofErr w:type="gramStart"/>
      <w:r w:rsidRPr="005E3606">
        <w:rPr>
          <w:rFonts w:asciiTheme="minorHAnsi" w:eastAsiaTheme="minorEastAsia" w:hAnsiTheme="minorHAnsi" w:cstheme="minorHAnsi"/>
          <w:color w:val="000000" w:themeColor="text1"/>
          <w:sz w:val="21"/>
          <w:szCs w:val="21"/>
        </w:rPr>
        <w:t xml:space="preserve">. </w:t>
      </w:r>
      <w:r w:rsidRPr="005E3606">
        <w:rPr>
          <w:rFonts w:asciiTheme="minorHAnsi" w:eastAsiaTheme="minorEastAsia" w:hAnsiTheme="minorHAnsi" w:cstheme="minorHAnsi"/>
          <w:color w:val="000000" w:themeColor="text1"/>
          <w:sz w:val="21"/>
          <w:szCs w:val="21"/>
        </w:rPr>
        <w:tab/>
        <w:t>Participate</w:t>
      </w:r>
      <w:proofErr w:type="gramEnd"/>
      <w:r w:rsidRPr="005E3606">
        <w:rPr>
          <w:rFonts w:asciiTheme="minorHAnsi" w:eastAsiaTheme="minorEastAsia" w:hAnsiTheme="minorHAnsi" w:cstheme="minorHAnsi"/>
          <w:color w:val="000000" w:themeColor="text1"/>
          <w:sz w:val="21"/>
          <w:szCs w:val="21"/>
        </w:rPr>
        <w:t xml:space="preserve"> (either in person or via conference call) in any conference-wide meeting which is set for the purpose of rules </w:t>
      </w:r>
      <w:proofErr w:type="gramStart"/>
      <w:r w:rsidRPr="005E3606">
        <w:rPr>
          <w:rFonts w:asciiTheme="minorHAnsi" w:eastAsiaTheme="minorEastAsia" w:hAnsiTheme="minorHAnsi" w:cstheme="minorHAnsi"/>
          <w:color w:val="000000" w:themeColor="text1"/>
          <w:sz w:val="21"/>
          <w:szCs w:val="21"/>
        </w:rPr>
        <w:t>education;</w:t>
      </w:r>
      <w:proofErr w:type="gramEnd"/>
    </w:p>
    <w:p w14:paraId="53D69AFD" w14:textId="77777777" w:rsidR="00A74A95" w:rsidRPr="005E3606" w:rsidRDefault="00A74A95" w:rsidP="00A74A95">
      <w:pPr>
        <w:ind w:left="540" w:hanging="36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 f. </w:t>
      </w:r>
      <w:r w:rsidRPr="005E3606">
        <w:rPr>
          <w:rFonts w:asciiTheme="minorHAnsi" w:eastAsiaTheme="minorEastAsia" w:hAnsiTheme="minorHAnsi" w:cstheme="minorHAnsi"/>
          <w:color w:val="000000" w:themeColor="text1"/>
          <w:sz w:val="21"/>
          <w:szCs w:val="21"/>
        </w:rPr>
        <w:tab/>
        <w:t xml:space="preserve">Participate (either in person or via conference call) in conference meetings when items on the agenda are pertinent to the faculty member’s role as the faculty athletics representative of his/her </w:t>
      </w:r>
      <w:proofErr w:type="gramStart"/>
      <w:r w:rsidRPr="005E3606">
        <w:rPr>
          <w:rFonts w:asciiTheme="minorHAnsi" w:eastAsiaTheme="minorEastAsia" w:hAnsiTheme="minorHAnsi" w:cstheme="minorHAnsi"/>
          <w:color w:val="000000" w:themeColor="text1"/>
          <w:sz w:val="21"/>
          <w:szCs w:val="21"/>
        </w:rPr>
        <w:t>institution;</w:t>
      </w:r>
      <w:proofErr w:type="gramEnd"/>
      <w:r w:rsidRPr="005E3606">
        <w:rPr>
          <w:rFonts w:asciiTheme="minorHAnsi" w:eastAsiaTheme="minorEastAsia" w:hAnsiTheme="minorHAnsi" w:cstheme="minorHAnsi"/>
          <w:color w:val="000000" w:themeColor="text1"/>
          <w:sz w:val="21"/>
          <w:szCs w:val="21"/>
        </w:rPr>
        <w:t xml:space="preserve"> </w:t>
      </w:r>
    </w:p>
    <w:p w14:paraId="6B04CF73" w14:textId="77777777" w:rsidR="00A74A95" w:rsidRPr="005E3606" w:rsidRDefault="00A74A95" w:rsidP="00A74A95">
      <w:pPr>
        <w:ind w:left="540" w:hanging="36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g. </w:t>
      </w:r>
      <w:r w:rsidRPr="005E3606">
        <w:rPr>
          <w:rFonts w:asciiTheme="minorHAnsi" w:eastAsiaTheme="minorEastAsia" w:hAnsiTheme="minorHAnsi" w:cstheme="minorHAnsi"/>
          <w:color w:val="000000" w:themeColor="text1"/>
          <w:sz w:val="21"/>
          <w:szCs w:val="21"/>
        </w:rPr>
        <w:tab/>
        <w:t xml:space="preserve">Be encouraged to attend the first NAIA National Convention occurring after being appointed faculty athletics representative; and </w:t>
      </w:r>
    </w:p>
    <w:p w14:paraId="32974C10" w14:textId="77777777" w:rsidR="00A74A95" w:rsidRPr="005E3606" w:rsidRDefault="00A74A95" w:rsidP="00A74A95">
      <w:pPr>
        <w:ind w:left="540" w:hanging="36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h. </w:t>
      </w:r>
      <w:r w:rsidRPr="005E3606">
        <w:rPr>
          <w:rFonts w:asciiTheme="minorHAnsi" w:eastAsiaTheme="minorEastAsia" w:hAnsiTheme="minorHAnsi" w:cstheme="minorHAnsi"/>
          <w:color w:val="000000" w:themeColor="text1"/>
          <w:sz w:val="21"/>
          <w:szCs w:val="21"/>
        </w:rPr>
        <w:tab/>
        <w:t xml:space="preserve">Work with the athletics director to provide a rules education program in a manner consistent with the best practices approved and published by the Council of Faculty Athletics Representatives. Such a program shall include educating the institutions: </w:t>
      </w:r>
    </w:p>
    <w:p w14:paraId="714DE132" w14:textId="77777777" w:rsidR="00A74A95" w:rsidRPr="005E3606" w:rsidRDefault="00A74A95" w:rsidP="00A74A95">
      <w:pPr>
        <w:tabs>
          <w:tab w:val="left" w:pos="1080"/>
        </w:tabs>
        <w:ind w:left="1080" w:hanging="36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1</w:t>
      </w:r>
      <w:proofErr w:type="gramStart"/>
      <w:r w:rsidRPr="005E3606">
        <w:rPr>
          <w:rFonts w:asciiTheme="minorHAnsi" w:eastAsiaTheme="minorEastAsia" w:hAnsiTheme="minorHAnsi" w:cstheme="minorHAnsi"/>
          <w:color w:val="000000" w:themeColor="text1"/>
          <w:sz w:val="21"/>
          <w:szCs w:val="21"/>
        </w:rPr>
        <w:t xml:space="preserve">) </w:t>
      </w:r>
      <w:r w:rsidRPr="005E3606">
        <w:rPr>
          <w:rFonts w:asciiTheme="minorHAnsi" w:eastAsiaTheme="minorEastAsia" w:hAnsiTheme="minorHAnsi" w:cstheme="minorHAnsi"/>
          <w:color w:val="000000" w:themeColor="text1"/>
          <w:sz w:val="21"/>
          <w:szCs w:val="21"/>
        </w:rPr>
        <w:tab/>
        <w:t>Administrators</w:t>
      </w:r>
      <w:proofErr w:type="gramEnd"/>
      <w:r w:rsidRPr="005E3606">
        <w:rPr>
          <w:rFonts w:asciiTheme="minorHAnsi" w:eastAsiaTheme="minorEastAsia" w:hAnsiTheme="minorHAnsi" w:cstheme="minorHAnsi"/>
          <w:color w:val="000000" w:themeColor="text1"/>
          <w:sz w:val="21"/>
          <w:szCs w:val="21"/>
        </w:rPr>
        <w:t xml:space="preserve"> who participate in eligibility certification (e.g. registrar, newly appointed faculty athletics representative or athletics director</w:t>
      </w:r>
      <w:proofErr w:type="gramStart"/>
      <w:r w:rsidRPr="005E3606">
        <w:rPr>
          <w:rFonts w:asciiTheme="minorHAnsi" w:eastAsiaTheme="minorEastAsia" w:hAnsiTheme="minorHAnsi" w:cstheme="minorHAnsi"/>
          <w:color w:val="000000" w:themeColor="text1"/>
          <w:sz w:val="21"/>
          <w:szCs w:val="21"/>
        </w:rPr>
        <w:t>);</w:t>
      </w:r>
      <w:proofErr w:type="gramEnd"/>
      <w:r w:rsidRPr="005E3606">
        <w:rPr>
          <w:rFonts w:asciiTheme="minorHAnsi" w:eastAsiaTheme="minorEastAsia" w:hAnsiTheme="minorHAnsi" w:cstheme="minorHAnsi"/>
          <w:color w:val="000000" w:themeColor="text1"/>
          <w:sz w:val="21"/>
          <w:szCs w:val="21"/>
        </w:rPr>
        <w:t xml:space="preserve"> </w:t>
      </w:r>
    </w:p>
    <w:p w14:paraId="53C51DC5" w14:textId="77777777" w:rsidR="00A74A95" w:rsidRPr="005E3606" w:rsidRDefault="00A74A95" w:rsidP="00A74A95">
      <w:pPr>
        <w:tabs>
          <w:tab w:val="left" w:pos="1080"/>
        </w:tabs>
        <w:ind w:left="810" w:hanging="9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2</w:t>
      </w:r>
      <w:proofErr w:type="gramStart"/>
      <w:r w:rsidRPr="005E3606">
        <w:rPr>
          <w:rFonts w:asciiTheme="minorHAnsi" w:eastAsiaTheme="minorEastAsia" w:hAnsiTheme="minorHAnsi" w:cstheme="minorHAnsi"/>
          <w:color w:val="000000" w:themeColor="text1"/>
          <w:sz w:val="21"/>
          <w:szCs w:val="21"/>
        </w:rPr>
        <w:t xml:space="preserve">) </w:t>
      </w:r>
      <w:r w:rsidRPr="005E3606">
        <w:rPr>
          <w:rFonts w:asciiTheme="minorHAnsi" w:eastAsiaTheme="minorEastAsia" w:hAnsiTheme="minorHAnsi" w:cstheme="minorHAnsi"/>
          <w:color w:val="000000" w:themeColor="text1"/>
          <w:sz w:val="21"/>
          <w:szCs w:val="21"/>
        </w:rPr>
        <w:tab/>
        <w:t>Sports</w:t>
      </w:r>
      <w:proofErr w:type="gramEnd"/>
      <w:r w:rsidRPr="005E3606">
        <w:rPr>
          <w:rFonts w:asciiTheme="minorHAnsi" w:eastAsiaTheme="minorEastAsia" w:hAnsiTheme="minorHAnsi" w:cstheme="minorHAnsi"/>
          <w:color w:val="000000" w:themeColor="text1"/>
          <w:sz w:val="21"/>
          <w:szCs w:val="21"/>
        </w:rPr>
        <w:t xml:space="preserve"> </w:t>
      </w:r>
      <w:proofErr w:type="gramStart"/>
      <w:r w:rsidRPr="005E3606">
        <w:rPr>
          <w:rFonts w:asciiTheme="minorHAnsi" w:eastAsiaTheme="minorEastAsia" w:hAnsiTheme="minorHAnsi" w:cstheme="minorHAnsi"/>
          <w:color w:val="000000" w:themeColor="text1"/>
          <w:sz w:val="21"/>
          <w:szCs w:val="21"/>
        </w:rPr>
        <w:t>coaches;</w:t>
      </w:r>
      <w:proofErr w:type="gramEnd"/>
      <w:r w:rsidRPr="005E3606">
        <w:rPr>
          <w:rFonts w:asciiTheme="minorHAnsi" w:eastAsiaTheme="minorEastAsia" w:hAnsiTheme="minorHAnsi" w:cstheme="minorHAnsi"/>
          <w:color w:val="000000" w:themeColor="text1"/>
          <w:sz w:val="21"/>
          <w:szCs w:val="21"/>
        </w:rPr>
        <w:t xml:space="preserve"> </w:t>
      </w:r>
    </w:p>
    <w:p w14:paraId="4C13E9E7" w14:textId="77777777" w:rsidR="00A74A95" w:rsidRPr="005E3606" w:rsidRDefault="00A74A95" w:rsidP="00A74A95">
      <w:pPr>
        <w:tabs>
          <w:tab w:val="left" w:pos="1080"/>
        </w:tabs>
        <w:ind w:left="810" w:hanging="9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3) </w:t>
      </w:r>
      <w:r w:rsidRPr="005E3606">
        <w:rPr>
          <w:rFonts w:asciiTheme="minorHAnsi" w:eastAsiaTheme="minorEastAsia" w:hAnsiTheme="minorHAnsi" w:cstheme="minorHAnsi"/>
          <w:color w:val="000000" w:themeColor="text1"/>
          <w:sz w:val="21"/>
          <w:szCs w:val="21"/>
        </w:rPr>
        <w:tab/>
        <w:t>Student-athletes; and</w:t>
      </w:r>
    </w:p>
    <w:p w14:paraId="33012CDE" w14:textId="77777777" w:rsidR="00A74A95" w:rsidRPr="005E3606" w:rsidRDefault="00A74A95" w:rsidP="00A74A95">
      <w:pPr>
        <w:tabs>
          <w:tab w:val="left" w:pos="1080"/>
        </w:tabs>
        <w:ind w:left="810" w:hanging="9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4) </w:t>
      </w:r>
      <w:r w:rsidRPr="005E3606">
        <w:rPr>
          <w:rFonts w:asciiTheme="minorHAnsi" w:eastAsiaTheme="minorEastAsia" w:hAnsiTheme="minorHAnsi" w:cstheme="minorHAnsi"/>
          <w:color w:val="000000" w:themeColor="text1"/>
          <w:sz w:val="21"/>
          <w:szCs w:val="21"/>
        </w:rPr>
        <w:tab/>
        <w:t xml:space="preserve">Appropriate faculty (including advising centers). </w:t>
      </w:r>
    </w:p>
    <w:p w14:paraId="4F231458" w14:textId="77777777" w:rsidR="00A74A95" w:rsidRPr="005E3606" w:rsidRDefault="00A74A95" w:rsidP="00A74A95">
      <w:pPr>
        <w:tabs>
          <w:tab w:val="left" w:pos="540"/>
        </w:tabs>
        <w:ind w:left="540" w:hanging="360"/>
        <w:jc w:val="both"/>
        <w:rPr>
          <w:rFonts w:asciiTheme="minorHAnsi" w:eastAsiaTheme="minorEastAsia" w:hAnsiTheme="minorHAnsi" w:cstheme="minorHAnsi"/>
          <w:color w:val="000000" w:themeColor="text1"/>
          <w:sz w:val="21"/>
          <w:szCs w:val="21"/>
        </w:rPr>
      </w:pPr>
      <w:proofErr w:type="spellStart"/>
      <w:r w:rsidRPr="005E3606">
        <w:rPr>
          <w:rFonts w:asciiTheme="minorHAnsi" w:eastAsiaTheme="minorEastAsia" w:hAnsiTheme="minorHAnsi" w:cstheme="minorHAnsi"/>
          <w:color w:val="000000" w:themeColor="text1"/>
          <w:sz w:val="21"/>
          <w:szCs w:val="21"/>
        </w:rPr>
        <w:t>i</w:t>
      </w:r>
      <w:proofErr w:type="spellEnd"/>
      <w:r w:rsidRPr="005E3606">
        <w:rPr>
          <w:rFonts w:asciiTheme="minorHAnsi" w:eastAsiaTheme="minorEastAsia" w:hAnsiTheme="minorHAnsi" w:cstheme="minorHAnsi"/>
          <w:color w:val="000000" w:themeColor="text1"/>
          <w:sz w:val="21"/>
          <w:szCs w:val="21"/>
        </w:rPr>
        <w:t xml:space="preserve">. </w:t>
      </w:r>
      <w:r w:rsidRPr="005E3606">
        <w:rPr>
          <w:rFonts w:asciiTheme="minorHAnsi" w:eastAsiaTheme="minorEastAsia" w:hAnsiTheme="minorHAnsi" w:cstheme="minorHAnsi"/>
          <w:color w:val="000000" w:themeColor="text1"/>
          <w:sz w:val="21"/>
          <w:szCs w:val="21"/>
        </w:rPr>
        <w:tab/>
        <w:t>Retain eligibility documentation for a minimum of five academic years. Best practice is to retain for seven academic years.</w:t>
      </w:r>
    </w:p>
    <w:p w14:paraId="0FD049B1" w14:textId="77777777" w:rsidR="00A74A95" w:rsidRDefault="00A74A95" w:rsidP="00A74A95">
      <w:pPr>
        <w:jc w:val="both"/>
        <w:rPr>
          <w:rFonts w:asciiTheme="minorHAnsi" w:eastAsiaTheme="minorEastAsia" w:hAnsiTheme="minorHAnsi" w:cstheme="minorHAnsi"/>
          <w:color w:val="000000" w:themeColor="text1"/>
          <w:sz w:val="21"/>
          <w:szCs w:val="21"/>
        </w:rPr>
      </w:pPr>
    </w:p>
    <w:p w14:paraId="44A7B6FC" w14:textId="77777777" w:rsidR="009C796C" w:rsidRPr="009C796C" w:rsidRDefault="009C796C" w:rsidP="00A74A95">
      <w:pPr>
        <w:jc w:val="both"/>
        <w:rPr>
          <w:rFonts w:asciiTheme="minorHAnsi" w:eastAsiaTheme="minorEastAsia" w:hAnsiTheme="minorHAnsi" w:cstheme="minorHAnsi"/>
          <w:b/>
          <w:bCs/>
          <w:color w:val="000000" w:themeColor="text1"/>
          <w:sz w:val="21"/>
          <w:szCs w:val="21"/>
          <w:u w:val="single"/>
        </w:rPr>
      </w:pPr>
      <w:r w:rsidRPr="009C796C">
        <w:rPr>
          <w:rFonts w:asciiTheme="minorHAnsi" w:eastAsiaTheme="minorEastAsia" w:hAnsiTheme="minorHAnsi" w:cstheme="minorHAnsi"/>
          <w:b/>
          <w:bCs/>
          <w:color w:val="000000" w:themeColor="text1"/>
          <w:sz w:val="21"/>
          <w:szCs w:val="21"/>
          <w:u w:val="single"/>
        </w:rPr>
        <w:t>Academic Eligibility</w:t>
      </w:r>
    </w:p>
    <w:p w14:paraId="7123B769" w14:textId="77777777" w:rsidR="009C796C" w:rsidRDefault="009C796C" w:rsidP="00A74A95">
      <w:pPr>
        <w:jc w:val="both"/>
        <w:rPr>
          <w:rFonts w:asciiTheme="minorHAnsi" w:eastAsiaTheme="minorEastAsia" w:hAnsiTheme="minorHAnsi" w:cstheme="minorHAnsi"/>
          <w:color w:val="000000" w:themeColor="text1"/>
          <w:sz w:val="21"/>
          <w:szCs w:val="21"/>
          <w:u w:val="single"/>
        </w:rPr>
      </w:pPr>
    </w:p>
    <w:p w14:paraId="02403D7F" w14:textId="4719BFD2" w:rsidR="009C796C" w:rsidRPr="009C796C" w:rsidRDefault="009C796C" w:rsidP="00A74A95">
      <w:pPr>
        <w:jc w:val="both"/>
        <w:rPr>
          <w:rFonts w:asciiTheme="minorHAnsi" w:eastAsiaTheme="minorEastAsia" w:hAnsiTheme="minorHAnsi" w:cstheme="minorHAnsi"/>
          <w:color w:val="000000" w:themeColor="text1"/>
          <w:sz w:val="21"/>
          <w:szCs w:val="21"/>
        </w:rPr>
      </w:pPr>
      <w:r w:rsidRPr="009C796C">
        <w:rPr>
          <w:rFonts w:asciiTheme="minorHAnsi" w:eastAsiaTheme="minorEastAsia" w:hAnsiTheme="minorHAnsi" w:cstheme="minorHAnsi"/>
          <w:color w:val="000000" w:themeColor="text1"/>
          <w:sz w:val="21"/>
          <w:szCs w:val="21"/>
        </w:rPr>
        <w:t xml:space="preserve">All first-time student-athletes at any NAIA institution must be certified through the NAIA Eligibility Center.  Student-athletes can register through </w:t>
      </w:r>
      <w:hyperlink r:id="rId35" w:history="1">
        <w:r w:rsidRPr="009C796C">
          <w:rPr>
            <w:rStyle w:val="Hyperlink"/>
            <w:rFonts w:asciiTheme="minorHAnsi" w:eastAsiaTheme="minorEastAsia" w:hAnsiTheme="minorHAnsi" w:cstheme="minorHAnsi"/>
            <w:sz w:val="21"/>
            <w:szCs w:val="21"/>
            <w:u w:val="none"/>
          </w:rPr>
          <w:t>www.playnaia.org</w:t>
        </w:r>
      </w:hyperlink>
      <w:r w:rsidRPr="009C796C">
        <w:rPr>
          <w:rFonts w:asciiTheme="minorHAnsi" w:eastAsiaTheme="minorEastAsia" w:hAnsiTheme="minorHAnsi" w:cstheme="minorHAnsi"/>
          <w:color w:val="000000" w:themeColor="text1"/>
          <w:sz w:val="21"/>
          <w:szCs w:val="21"/>
        </w:rPr>
        <w:t xml:space="preserve">.  Friends </w:t>
      </w:r>
      <w:r w:rsidR="00C42C39">
        <w:rPr>
          <w:rFonts w:asciiTheme="minorHAnsi" w:eastAsiaTheme="minorEastAsia" w:hAnsiTheme="minorHAnsi" w:cstheme="minorHAnsi"/>
          <w:color w:val="000000" w:themeColor="text1"/>
          <w:sz w:val="21"/>
          <w:szCs w:val="21"/>
        </w:rPr>
        <w:t>University</w:t>
      </w:r>
      <w:r w:rsidRPr="009C796C">
        <w:rPr>
          <w:rFonts w:asciiTheme="minorHAnsi" w:eastAsiaTheme="minorEastAsia" w:hAnsiTheme="minorHAnsi" w:cstheme="minorHAnsi"/>
          <w:color w:val="000000" w:themeColor="text1"/>
          <w:sz w:val="21"/>
          <w:szCs w:val="21"/>
        </w:rPr>
        <w:t xml:space="preserve"> is prohibited from providing financial assistance </w:t>
      </w:r>
      <w:proofErr w:type="gramStart"/>
      <w:r w:rsidR="00C42C39" w:rsidRPr="009C796C">
        <w:rPr>
          <w:rFonts w:asciiTheme="minorHAnsi" w:eastAsiaTheme="minorEastAsia" w:hAnsiTheme="minorHAnsi" w:cstheme="minorHAnsi"/>
          <w:color w:val="000000" w:themeColor="text1"/>
          <w:sz w:val="21"/>
          <w:szCs w:val="21"/>
        </w:rPr>
        <w:t>in regard to</w:t>
      </w:r>
      <w:proofErr w:type="gramEnd"/>
      <w:r w:rsidRPr="009C796C">
        <w:rPr>
          <w:rFonts w:asciiTheme="minorHAnsi" w:eastAsiaTheme="minorEastAsia" w:hAnsiTheme="minorHAnsi" w:cstheme="minorHAnsi"/>
          <w:color w:val="000000" w:themeColor="text1"/>
          <w:sz w:val="21"/>
          <w:szCs w:val="21"/>
        </w:rPr>
        <w:t xml:space="preserve"> fees for </w:t>
      </w:r>
      <w:proofErr w:type="spellStart"/>
      <w:r w:rsidRPr="009C796C">
        <w:rPr>
          <w:rFonts w:asciiTheme="minorHAnsi" w:eastAsiaTheme="minorEastAsia" w:hAnsiTheme="minorHAnsi" w:cstheme="minorHAnsi"/>
          <w:color w:val="000000" w:themeColor="text1"/>
          <w:sz w:val="21"/>
          <w:szCs w:val="21"/>
        </w:rPr>
        <w:t>PlayNAIA</w:t>
      </w:r>
      <w:proofErr w:type="spellEnd"/>
      <w:r w:rsidRPr="009C796C">
        <w:rPr>
          <w:rFonts w:asciiTheme="minorHAnsi" w:eastAsiaTheme="minorEastAsia" w:hAnsiTheme="minorHAnsi" w:cstheme="minorHAnsi"/>
          <w:color w:val="000000" w:themeColor="text1"/>
          <w:sz w:val="21"/>
          <w:szCs w:val="21"/>
        </w:rPr>
        <w:t>.  All final, official documents must be sent to the eligibility center and the Friends University prior to an eligibility ruling.</w:t>
      </w:r>
    </w:p>
    <w:p w14:paraId="7583D879" w14:textId="77777777" w:rsidR="009C796C" w:rsidRPr="009C796C" w:rsidRDefault="009C796C" w:rsidP="00A74A95">
      <w:pPr>
        <w:jc w:val="both"/>
        <w:rPr>
          <w:rFonts w:asciiTheme="minorHAnsi" w:eastAsiaTheme="minorEastAsia" w:hAnsiTheme="minorHAnsi" w:cstheme="minorHAnsi"/>
          <w:color w:val="000000" w:themeColor="text1"/>
          <w:sz w:val="21"/>
          <w:szCs w:val="21"/>
        </w:rPr>
      </w:pPr>
    </w:p>
    <w:p w14:paraId="5E1481A9" w14:textId="77777777" w:rsidR="009C796C" w:rsidRPr="009C796C" w:rsidRDefault="009C796C" w:rsidP="00A74A95">
      <w:pPr>
        <w:jc w:val="both"/>
        <w:rPr>
          <w:rFonts w:asciiTheme="minorHAnsi" w:eastAsiaTheme="minorEastAsia" w:hAnsiTheme="minorHAnsi" w:cstheme="minorHAnsi"/>
          <w:color w:val="000000" w:themeColor="text1"/>
          <w:sz w:val="21"/>
          <w:szCs w:val="21"/>
        </w:rPr>
      </w:pPr>
      <w:r w:rsidRPr="009C796C">
        <w:rPr>
          <w:rFonts w:asciiTheme="minorHAnsi" w:eastAsiaTheme="minorEastAsia" w:hAnsiTheme="minorHAnsi" w:cstheme="minorHAnsi"/>
          <w:color w:val="000000" w:themeColor="text1"/>
          <w:sz w:val="21"/>
          <w:szCs w:val="21"/>
        </w:rPr>
        <w:t>To be able to compete, student-athletes must be enrolled full time.  Full time is 12 hours for undergraduate students and 6 hours for graduate students.  In general, student-athletes must pass 12 hours per semester with a 2.0 GPA to maintain athletic eligibility.  Academic eligibility questions should be referred to the Faculty Athletic Representatives.</w:t>
      </w:r>
    </w:p>
    <w:p w14:paraId="53BF09EF"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62ECF1FC" w14:textId="77777777" w:rsidR="00A74A95" w:rsidRDefault="00A74A95" w:rsidP="00A74A95">
      <w:pPr>
        <w:jc w:val="both"/>
        <w:rPr>
          <w:rFonts w:asciiTheme="minorHAnsi" w:eastAsiaTheme="minorEastAsia" w:hAnsiTheme="minorHAnsi" w:cstheme="minorHAnsi"/>
          <w:b/>
          <w:bCs/>
          <w:color w:val="000000" w:themeColor="text1"/>
          <w:sz w:val="21"/>
          <w:szCs w:val="21"/>
          <w:u w:val="single"/>
        </w:rPr>
      </w:pPr>
      <w:r w:rsidRPr="005E3606">
        <w:rPr>
          <w:rFonts w:asciiTheme="minorHAnsi" w:eastAsiaTheme="minorEastAsia" w:hAnsiTheme="minorHAnsi" w:cstheme="minorHAnsi"/>
          <w:b/>
          <w:bCs/>
          <w:color w:val="000000" w:themeColor="text1"/>
          <w:sz w:val="21"/>
          <w:szCs w:val="21"/>
          <w:u w:val="single"/>
        </w:rPr>
        <w:t xml:space="preserve">NAIA 24-Week Contact Rule with KCAC Guidelines </w:t>
      </w:r>
    </w:p>
    <w:p w14:paraId="370C3A6C"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Per NAIA guidelines, sports shall have a maximum 24‐week practice and competition season as established by each member institution. For the KCAC, frequency of play, practice and scheduling policies shall be restricted to the following: beginning on Monday of the week in which August 15 falls and ceasing no later than May 15th per NAIA guidelines. </w:t>
      </w:r>
    </w:p>
    <w:p w14:paraId="6B2A0DF5" w14:textId="77777777" w:rsidR="00A74A95" w:rsidRPr="005E3606" w:rsidRDefault="00A74A95" w:rsidP="00A74A95">
      <w:pPr>
        <w:ind w:left="720" w:hanging="36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1. </w:t>
      </w:r>
      <w:r w:rsidRPr="005E3606">
        <w:rPr>
          <w:rFonts w:asciiTheme="minorHAnsi" w:eastAsiaTheme="minorEastAsia" w:hAnsiTheme="minorHAnsi" w:cstheme="minorHAnsi"/>
          <w:color w:val="000000" w:themeColor="text1"/>
          <w:sz w:val="21"/>
          <w:szCs w:val="21"/>
        </w:rPr>
        <w:tab/>
        <w:t xml:space="preserve">Frequency of play, practice, and scheduling outside of this period (beginning the Monday of the week in which August 15 falls until May 15 each year) is governed by each member institution and will not be regulated by the NAIA. </w:t>
      </w:r>
    </w:p>
    <w:p w14:paraId="47667035" w14:textId="77777777" w:rsidR="00A74A95" w:rsidRPr="005E3606" w:rsidRDefault="00A74A95" w:rsidP="00A74A95">
      <w:pPr>
        <w:ind w:left="720" w:hanging="36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2. </w:t>
      </w:r>
      <w:r w:rsidRPr="005E3606">
        <w:rPr>
          <w:rFonts w:asciiTheme="minorHAnsi" w:eastAsiaTheme="minorEastAsia" w:hAnsiTheme="minorHAnsi" w:cstheme="minorHAnsi"/>
          <w:color w:val="000000" w:themeColor="text1"/>
          <w:sz w:val="21"/>
          <w:szCs w:val="21"/>
        </w:rPr>
        <w:tab/>
        <w:t xml:space="preserve">Member institutions may be engaged in conditioning activities beginning on August 1 in preparation for the fall season of competition. However, no practice or outside competition is allowed between </w:t>
      </w:r>
      <w:r w:rsidRPr="005E3606">
        <w:rPr>
          <w:rFonts w:asciiTheme="minorHAnsi" w:eastAsiaTheme="minorEastAsia" w:hAnsiTheme="minorHAnsi" w:cstheme="minorHAnsi"/>
          <w:color w:val="000000" w:themeColor="text1"/>
          <w:sz w:val="21"/>
          <w:szCs w:val="21"/>
        </w:rPr>
        <w:lastRenderedPageBreak/>
        <w:t xml:space="preserve">August 1 and the start of the practice and competition season, which begins on Monday of the week in which August 15 falls. </w:t>
      </w:r>
    </w:p>
    <w:p w14:paraId="3FEB7300" w14:textId="77777777" w:rsidR="00A74A95" w:rsidRDefault="00A74A95" w:rsidP="00A74A95">
      <w:pPr>
        <w:ind w:left="720" w:hanging="360"/>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3. </w:t>
      </w:r>
      <w:r w:rsidRPr="005E3606">
        <w:rPr>
          <w:rFonts w:asciiTheme="minorHAnsi" w:eastAsiaTheme="minorEastAsia" w:hAnsiTheme="minorHAnsi" w:cstheme="minorHAnsi"/>
          <w:color w:val="000000" w:themeColor="text1"/>
          <w:sz w:val="21"/>
          <w:szCs w:val="21"/>
        </w:rPr>
        <w:tab/>
        <w:t>There shall be no more than three break periods during the 24 weeks. NAIA approved postseason participation shall not be counted as part of the 24‐week period. A calendar week is defined as Monday (12:01 a.m.) through Sunday (11:59 p.m.). Any practice or competition during this period shall constitute one of the 24 weeks permitted. Specific Rules on Contact: · Athletic‐related contact, which includes practice, meetings, film, conditioning, and/or competition activities, will be limited to 20 hours per week once classes have begun for the fall semester at t</w:t>
      </w:r>
      <w:r w:rsidR="00EB109B">
        <w:rPr>
          <w:rFonts w:asciiTheme="minorHAnsi" w:eastAsiaTheme="minorEastAsia" w:hAnsiTheme="minorHAnsi" w:cstheme="minorHAnsi"/>
          <w:color w:val="000000" w:themeColor="text1"/>
          <w:sz w:val="21"/>
          <w:szCs w:val="21"/>
        </w:rPr>
        <w:t>he specific KCAC institution. ·</w:t>
      </w:r>
      <w:r w:rsidRPr="005E3606">
        <w:rPr>
          <w:rFonts w:asciiTheme="minorHAnsi" w:eastAsiaTheme="minorEastAsia" w:hAnsiTheme="minorHAnsi" w:cstheme="minorHAnsi"/>
          <w:color w:val="000000" w:themeColor="text1"/>
          <w:sz w:val="21"/>
          <w:szCs w:val="21"/>
        </w:rPr>
        <w:t>Prior to classes beginning for the fall semester, specific to each KCAC institution, the 20-hour conta</w:t>
      </w:r>
      <w:r w:rsidR="00EB109B">
        <w:rPr>
          <w:rFonts w:asciiTheme="minorHAnsi" w:eastAsiaTheme="minorEastAsia" w:hAnsiTheme="minorHAnsi" w:cstheme="minorHAnsi"/>
          <w:color w:val="000000" w:themeColor="text1"/>
          <w:sz w:val="21"/>
          <w:szCs w:val="21"/>
        </w:rPr>
        <w:t xml:space="preserve">ct rule will not apply. </w:t>
      </w:r>
      <w:r w:rsidRPr="005E3606">
        <w:rPr>
          <w:rFonts w:asciiTheme="minorHAnsi" w:eastAsiaTheme="minorEastAsia" w:hAnsiTheme="minorHAnsi" w:cstheme="minorHAnsi"/>
          <w:color w:val="000000" w:themeColor="text1"/>
          <w:sz w:val="21"/>
          <w:szCs w:val="21"/>
        </w:rPr>
        <w:t xml:space="preserve"> Games, exhibitions, and scrimmages will be counted as 2 hours within the 20 hours of contact during the week. </w:t>
      </w:r>
    </w:p>
    <w:p w14:paraId="46A7A75C" w14:textId="77777777" w:rsidR="00A74A95" w:rsidRPr="005E3606" w:rsidRDefault="00A74A95" w:rsidP="00A74A95">
      <w:pPr>
        <w:ind w:left="720" w:hanging="360"/>
        <w:jc w:val="both"/>
        <w:rPr>
          <w:rFonts w:asciiTheme="minorHAnsi" w:eastAsiaTheme="minorEastAsia" w:hAnsiTheme="minorHAnsi" w:cstheme="minorHAnsi"/>
          <w:color w:val="000000" w:themeColor="text1"/>
          <w:sz w:val="21"/>
          <w:szCs w:val="21"/>
        </w:rPr>
      </w:pPr>
    </w:p>
    <w:p w14:paraId="28CC3E87" w14:textId="77777777"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For all KCAC teams, there will be one day per week with no athletic‐related activities, which includes practice, conditioning, competition, film</w:t>
      </w:r>
      <w:r>
        <w:rPr>
          <w:rFonts w:asciiTheme="minorHAnsi" w:eastAsiaTheme="minorEastAsia" w:hAnsiTheme="minorHAnsi" w:cstheme="minorHAnsi"/>
          <w:color w:val="000000" w:themeColor="text1"/>
          <w:sz w:val="21"/>
          <w:szCs w:val="21"/>
        </w:rPr>
        <w:t>,</w:t>
      </w:r>
      <w:r w:rsidRPr="005E3606">
        <w:rPr>
          <w:rFonts w:asciiTheme="minorHAnsi" w:eastAsiaTheme="minorEastAsia" w:hAnsiTheme="minorHAnsi" w:cstheme="minorHAnsi"/>
          <w:color w:val="000000" w:themeColor="text1"/>
          <w:sz w:val="21"/>
          <w:szCs w:val="21"/>
        </w:rPr>
        <w:t xml:space="preserve"> and meetings. </w:t>
      </w:r>
    </w:p>
    <w:p w14:paraId="713F9970" w14:textId="08CE03AA" w:rsidR="00A74A95" w:rsidRPr="005E3606" w:rsidRDefault="00A74A95" w:rsidP="00A74A95">
      <w:pPr>
        <w:jc w:val="both"/>
        <w:rPr>
          <w:rFonts w:asciiTheme="minorHAnsi" w:eastAsiaTheme="minorEastAsia" w:hAnsiTheme="minorHAnsi" w:cstheme="minorHAnsi"/>
          <w:color w:val="000000" w:themeColor="text1"/>
          <w:sz w:val="21"/>
          <w:szCs w:val="21"/>
        </w:rPr>
      </w:pPr>
    </w:p>
    <w:p w14:paraId="27237A20" w14:textId="554E78A4" w:rsidR="004305D1" w:rsidRDefault="004305D1">
      <w:pPr>
        <w:rPr>
          <w:rFonts w:asciiTheme="minorHAnsi" w:eastAsiaTheme="minorEastAsia" w:hAnsiTheme="minorHAnsi" w:cstheme="minorHAnsi"/>
          <w:b/>
          <w:bCs/>
          <w:color w:val="000000" w:themeColor="text1"/>
          <w:sz w:val="21"/>
          <w:szCs w:val="21"/>
          <w:u w:val="single"/>
        </w:rPr>
      </w:pPr>
    </w:p>
    <w:p w14:paraId="2FEE5054" w14:textId="568AD53D" w:rsidR="00A74A95" w:rsidRDefault="00A74A95" w:rsidP="00A74A95">
      <w:pPr>
        <w:rPr>
          <w:rFonts w:asciiTheme="minorHAnsi" w:eastAsiaTheme="minorEastAsia" w:hAnsiTheme="minorHAnsi" w:cstheme="minorHAnsi"/>
          <w:b/>
          <w:bCs/>
          <w:color w:val="000000" w:themeColor="text1"/>
          <w:sz w:val="21"/>
          <w:szCs w:val="21"/>
          <w:u w:val="single"/>
        </w:rPr>
      </w:pPr>
      <w:r w:rsidRPr="002B38E6">
        <w:rPr>
          <w:rFonts w:asciiTheme="minorHAnsi" w:eastAsiaTheme="minorEastAsia" w:hAnsiTheme="minorHAnsi" w:cstheme="minorHAnsi"/>
          <w:b/>
          <w:bCs/>
          <w:color w:val="000000" w:themeColor="text1"/>
          <w:sz w:val="21"/>
          <w:szCs w:val="21"/>
          <w:u w:val="single"/>
        </w:rPr>
        <w:t>KCAC and NAIA Handbook and Guidelines</w:t>
      </w:r>
    </w:p>
    <w:p w14:paraId="648C7D0E" w14:textId="77777777" w:rsidR="00A74A95" w:rsidRPr="00EB109B" w:rsidRDefault="00A74A95" w:rsidP="00A74A95">
      <w:pPr>
        <w:rPr>
          <w:rFonts w:asciiTheme="minorHAnsi" w:eastAsiaTheme="minorEastAsia" w:hAnsiTheme="minorHAnsi" w:cstheme="minorHAnsi"/>
          <w:color w:val="000000" w:themeColor="text1"/>
          <w:sz w:val="21"/>
          <w:szCs w:val="21"/>
        </w:rPr>
      </w:pPr>
      <w:r w:rsidRPr="00EB109B">
        <w:rPr>
          <w:rFonts w:asciiTheme="minorHAnsi" w:eastAsiaTheme="minorEastAsia" w:hAnsiTheme="minorHAnsi" w:cstheme="minorHAnsi"/>
          <w:color w:val="000000" w:themeColor="text1"/>
          <w:sz w:val="21"/>
          <w:szCs w:val="21"/>
        </w:rPr>
        <w:t xml:space="preserve">NAIA Handbook: http://naia.cstv.com/member-services/pubs/handbook/NAIA_Official_Handbook.pdf </w:t>
      </w:r>
    </w:p>
    <w:p w14:paraId="7CA67A6B" w14:textId="4D19B179" w:rsidR="00A74A95" w:rsidRDefault="00A74A95" w:rsidP="00A74A95">
      <w:pPr>
        <w:rPr>
          <w:rStyle w:val="Hyperlink"/>
          <w:rFonts w:asciiTheme="minorHAnsi" w:hAnsiTheme="minorHAnsi" w:cstheme="minorHAnsi"/>
          <w:color w:val="000000" w:themeColor="text1"/>
          <w:sz w:val="21"/>
          <w:szCs w:val="21"/>
        </w:rPr>
      </w:pPr>
      <w:r w:rsidRPr="00EB109B">
        <w:rPr>
          <w:rFonts w:asciiTheme="minorHAnsi" w:eastAsiaTheme="minorEastAsia" w:hAnsiTheme="minorHAnsi" w:cstheme="minorHAnsi"/>
          <w:color w:val="000000" w:themeColor="text1"/>
          <w:sz w:val="21"/>
          <w:szCs w:val="21"/>
        </w:rPr>
        <w:t xml:space="preserve">KCAC Specific Sport Guidelines: </w:t>
      </w:r>
      <w:hyperlink r:id="rId36" w:history="1">
        <w:r w:rsidRPr="00EB109B">
          <w:rPr>
            <w:rStyle w:val="Hyperlink"/>
            <w:rFonts w:asciiTheme="minorHAnsi" w:hAnsiTheme="minorHAnsi" w:cstheme="minorHAnsi"/>
            <w:color w:val="000000" w:themeColor="text1"/>
            <w:sz w:val="21"/>
            <w:szCs w:val="21"/>
          </w:rPr>
          <w:t>http://www.kcacsports.com/f/Sport_Guidelines.php</w:t>
        </w:r>
      </w:hyperlink>
    </w:p>
    <w:p w14:paraId="6E622CF5" w14:textId="77777777" w:rsidR="00663CB5" w:rsidRDefault="00663CB5" w:rsidP="00A74A95">
      <w:pPr>
        <w:rPr>
          <w:rStyle w:val="Hyperlink"/>
          <w:rFonts w:asciiTheme="minorHAnsi" w:hAnsiTheme="minorHAnsi" w:cstheme="minorHAnsi"/>
          <w:color w:val="000000" w:themeColor="text1"/>
          <w:sz w:val="21"/>
          <w:szCs w:val="21"/>
        </w:rPr>
      </w:pPr>
    </w:p>
    <w:p w14:paraId="40EDDE7C" w14:textId="719B675F" w:rsidR="00663CB5" w:rsidRDefault="00663CB5" w:rsidP="00663CB5">
      <w:pPr>
        <w:rPr>
          <w:rFonts w:asciiTheme="minorHAnsi" w:eastAsiaTheme="minorEastAsia" w:hAnsiTheme="minorHAnsi" w:cstheme="minorHAnsi"/>
          <w:b/>
          <w:bCs/>
          <w:color w:val="000000" w:themeColor="text1"/>
          <w:sz w:val="21"/>
          <w:szCs w:val="21"/>
          <w:u w:val="single"/>
        </w:rPr>
      </w:pPr>
      <w:r>
        <w:rPr>
          <w:rFonts w:asciiTheme="minorHAnsi" w:eastAsiaTheme="minorEastAsia" w:hAnsiTheme="minorHAnsi" w:cstheme="minorHAnsi"/>
          <w:b/>
          <w:bCs/>
          <w:color w:val="000000" w:themeColor="text1"/>
          <w:sz w:val="21"/>
          <w:szCs w:val="21"/>
          <w:u w:val="single"/>
        </w:rPr>
        <w:t>Day Off Policy</w:t>
      </w:r>
    </w:p>
    <w:p w14:paraId="5443E801" w14:textId="77777777" w:rsidR="00663CB5" w:rsidRPr="00EB109B" w:rsidRDefault="00663CB5" w:rsidP="00A74A95">
      <w:pPr>
        <w:rPr>
          <w:rStyle w:val="Hyperlink"/>
          <w:rFonts w:asciiTheme="minorHAnsi" w:hAnsiTheme="minorHAnsi" w:cstheme="minorHAnsi"/>
          <w:color w:val="000000" w:themeColor="text1"/>
          <w:sz w:val="21"/>
          <w:szCs w:val="21"/>
        </w:rPr>
      </w:pPr>
    </w:p>
    <w:p w14:paraId="19B35023" w14:textId="4A2428F9" w:rsidR="00A74A95" w:rsidRPr="00663CB5" w:rsidRDefault="00663CB5" w:rsidP="00A74A95">
      <w:pPr>
        <w:rPr>
          <w:rStyle w:val="Hyperlink"/>
          <w:rFonts w:asciiTheme="minorHAnsi" w:hAnsiTheme="minorHAnsi" w:cstheme="minorHAnsi"/>
          <w:color w:val="000000" w:themeColor="text1"/>
          <w:sz w:val="21"/>
          <w:szCs w:val="21"/>
          <w:u w:val="none"/>
        </w:rPr>
      </w:pPr>
      <w:r w:rsidRPr="00663CB5">
        <w:rPr>
          <w:rStyle w:val="Hyperlink"/>
          <w:rFonts w:asciiTheme="minorHAnsi" w:hAnsiTheme="minorHAnsi" w:cstheme="minorHAnsi"/>
          <w:color w:val="000000" w:themeColor="text1"/>
          <w:sz w:val="21"/>
          <w:szCs w:val="21"/>
          <w:u w:val="none"/>
        </w:rPr>
        <w:t>All programs are required to take a day off each week from athletic related activities.  Friends University Athletics will follow the policy of the KCAC.  The KCAC policy states “</w:t>
      </w:r>
      <w:r w:rsidRPr="00663CB5">
        <w:rPr>
          <w:rFonts w:ascii="Calibri" w:hAnsi="Calibri" w:cs="Calibri"/>
          <w:color w:val="000000"/>
          <w:sz w:val="21"/>
          <w:szCs w:val="21"/>
        </w:rPr>
        <w:t xml:space="preserve">For all KCAC teams, there will be one (1) day per week with no athletic-related activities, which includes practice, conditioning, or competition.”.  </w:t>
      </w:r>
      <w:r>
        <w:rPr>
          <w:rFonts w:ascii="Calibri" w:hAnsi="Calibri" w:cs="Calibri"/>
          <w:color w:val="000000"/>
          <w:sz w:val="21"/>
          <w:szCs w:val="21"/>
        </w:rPr>
        <w:t>Any potential infraction can be reported to the VP of Athletics, Assistant AD of Operations, or the Senior Woman Leader.  Their contact information can be found at Friendsathletics.com.</w:t>
      </w:r>
    </w:p>
    <w:p w14:paraId="0F160C89" w14:textId="77777777" w:rsidR="00A74A95" w:rsidRDefault="00A74A95" w:rsidP="00A74A95">
      <w:pPr>
        <w:jc w:val="both"/>
        <w:rPr>
          <w:rFonts w:asciiTheme="minorHAnsi" w:eastAsiaTheme="minorEastAsia" w:hAnsiTheme="minorHAnsi" w:cstheme="minorHAnsi"/>
          <w:b/>
          <w:bCs/>
          <w:color w:val="000000" w:themeColor="text1"/>
          <w:sz w:val="21"/>
          <w:szCs w:val="21"/>
        </w:rPr>
      </w:pPr>
    </w:p>
    <w:p w14:paraId="5BEB91A0" w14:textId="430FEB2E" w:rsidR="00A74A95" w:rsidRDefault="00A675F6" w:rsidP="00A74A95">
      <w:pPr>
        <w:jc w:val="both"/>
        <w:rPr>
          <w:rFonts w:asciiTheme="minorHAnsi" w:eastAsiaTheme="minorEastAsia" w:hAnsiTheme="minorHAnsi" w:cstheme="minorHAnsi"/>
          <w:b/>
          <w:bCs/>
          <w:color w:val="000000" w:themeColor="text1"/>
          <w:sz w:val="21"/>
          <w:szCs w:val="21"/>
        </w:rPr>
      </w:pPr>
      <w:r>
        <w:rPr>
          <w:rFonts w:asciiTheme="minorHAnsi" w:eastAsiaTheme="minorEastAsia" w:hAnsiTheme="minorHAnsi" w:cstheme="minorHAnsi"/>
          <w:b/>
          <w:bCs/>
          <w:color w:val="000000" w:themeColor="text1"/>
          <w:sz w:val="21"/>
          <w:szCs w:val="21"/>
        </w:rPr>
        <w:t xml:space="preserve">MEDICAL </w:t>
      </w:r>
      <w:r w:rsidR="00A74A95" w:rsidRPr="005E3606">
        <w:rPr>
          <w:rFonts w:asciiTheme="minorHAnsi" w:eastAsiaTheme="minorEastAsia" w:hAnsiTheme="minorHAnsi" w:cstheme="minorHAnsi"/>
          <w:b/>
          <w:bCs/>
          <w:color w:val="000000" w:themeColor="text1"/>
          <w:sz w:val="21"/>
          <w:szCs w:val="21"/>
        </w:rPr>
        <w:t>HARDSHIPS</w:t>
      </w:r>
    </w:p>
    <w:p w14:paraId="773E8741" w14:textId="77777777" w:rsidR="00A74A95" w:rsidRPr="005E3606" w:rsidRDefault="00A74A95" w:rsidP="00A74A95">
      <w:pPr>
        <w:jc w:val="both"/>
        <w:rPr>
          <w:rFonts w:asciiTheme="minorHAnsi" w:eastAsiaTheme="minorEastAsia" w:hAnsiTheme="minorHAnsi" w:cstheme="minorHAnsi"/>
          <w:b/>
          <w:bCs/>
          <w:color w:val="000000" w:themeColor="text1"/>
          <w:sz w:val="21"/>
          <w:szCs w:val="21"/>
        </w:rPr>
      </w:pPr>
    </w:p>
    <w:p w14:paraId="1CC4FFF5" w14:textId="77777777" w:rsidR="00A675F6" w:rsidRPr="00E740CD" w:rsidRDefault="00A675F6" w:rsidP="00A675F6">
      <w:pPr>
        <w:rPr>
          <w:rFonts w:asciiTheme="minorHAnsi" w:eastAsiaTheme="minorEastAsia" w:hAnsiTheme="minorHAnsi" w:cstheme="minorHAnsi"/>
          <w:color w:val="000000" w:themeColor="text1"/>
          <w:sz w:val="21"/>
          <w:szCs w:val="21"/>
        </w:rPr>
      </w:pPr>
      <w:r w:rsidRPr="00E740CD">
        <w:rPr>
          <w:rFonts w:asciiTheme="minorHAnsi" w:eastAsiaTheme="minorEastAsia" w:hAnsiTheme="minorHAnsi" w:cstheme="minorHAnsi"/>
          <w:color w:val="000000" w:themeColor="text1"/>
          <w:sz w:val="21"/>
          <w:szCs w:val="21"/>
        </w:rPr>
        <w:t>The NAIA no longer offers medical redshirts.  If a student-athlete appears in 20% of allowable regular season contests or in the post-season (including the conference tournament), they will be charged a season of competition.</w:t>
      </w:r>
    </w:p>
    <w:p w14:paraId="682CF0B9" w14:textId="77777777" w:rsidR="00A74A95" w:rsidRDefault="00A74A95" w:rsidP="00A74A95">
      <w:pPr>
        <w:jc w:val="both"/>
        <w:rPr>
          <w:rFonts w:asciiTheme="minorHAnsi" w:eastAsiaTheme="minorEastAsia" w:hAnsiTheme="minorHAnsi" w:cstheme="minorHAnsi"/>
          <w:color w:val="000000" w:themeColor="text1"/>
          <w:sz w:val="21"/>
          <w:szCs w:val="21"/>
        </w:rPr>
      </w:pPr>
    </w:p>
    <w:p w14:paraId="73CBC932" w14:textId="77777777" w:rsidR="005F01D9" w:rsidRDefault="005F01D9" w:rsidP="00A74A95">
      <w:pPr>
        <w:jc w:val="both"/>
        <w:rPr>
          <w:rFonts w:asciiTheme="minorHAnsi" w:eastAsiaTheme="minorEastAsia" w:hAnsiTheme="minorHAnsi" w:cstheme="minorHAnsi"/>
          <w:color w:val="000000" w:themeColor="text1"/>
          <w:sz w:val="21"/>
          <w:szCs w:val="21"/>
        </w:rPr>
      </w:pPr>
    </w:p>
    <w:p w14:paraId="6BF27820" w14:textId="77777777" w:rsidR="00A74A95" w:rsidRDefault="00A74A95" w:rsidP="00A74A95">
      <w:pPr>
        <w:jc w:val="both"/>
        <w:rPr>
          <w:rFonts w:asciiTheme="minorHAnsi" w:eastAsiaTheme="minorEastAsia" w:hAnsiTheme="minorHAnsi" w:cstheme="minorHAnsi"/>
          <w:b/>
          <w:bCs/>
          <w:color w:val="000000" w:themeColor="text1"/>
          <w:sz w:val="21"/>
          <w:szCs w:val="21"/>
        </w:rPr>
      </w:pPr>
      <w:r w:rsidRPr="00EE3281">
        <w:rPr>
          <w:rFonts w:asciiTheme="minorHAnsi" w:eastAsiaTheme="minorEastAsia" w:hAnsiTheme="minorHAnsi" w:cstheme="minorHAnsi"/>
          <w:b/>
          <w:bCs/>
          <w:color w:val="000000" w:themeColor="text1"/>
          <w:sz w:val="21"/>
          <w:szCs w:val="21"/>
        </w:rPr>
        <w:t>NAME, IMAGE, AND LIKENESS (NIL)</w:t>
      </w:r>
    </w:p>
    <w:p w14:paraId="4FF7524B" w14:textId="77777777" w:rsidR="00A74A95" w:rsidRDefault="00A74A95" w:rsidP="00A74A95">
      <w:pPr>
        <w:jc w:val="both"/>
        <w:rPr>
          <w:rFonts w:asciiTheme="minorHAnsi" w:eastAsiaTheme="minorEastAsia" w:hAnsiTheme="minorHAnsi" w:cstheme="minorHAnsi"/>
          <w:color w:val="000000" w:themeColor="text1"/>
          <w:sz w:val="21"/>
          <w:szCs w:val="21"/>
        </w:rPr>
      </w:pPr>
      <w:r>
        <w:rPr>
          <w:rFonts w:asciiTheme="minorHAnsi" w:eastAsiaTheme="minorEastAsia" w:hAnsiTheme="minorHAnsi" w:cstheme="minorHAnsi"/>
          <w:color w:val="000000" w:themeColor="text1"/>
          <w:sz w:val="21"/>
          <w:szCs w:val="21"/>
        </w:rPr>
        <w:t>The NAIA has led the way in Name, Image, and Likeness legislation in collegiate athletics.  The NAIA allows students to use their own name, image, and likeness in their role as a student-athlete to earn money and endorsement deals.</w:t>
      </w:r>
    </w:p>
    <w:p w14:paraId="5E1CEC06" w14:textId="77777777" w:rsidR="00A74A95" w:rsidRDefault="00A74A95" w:rsidP="00A74A95">
      <w:pPr>
        <w:jc w:val="both"/>
        <w:rPr>
          <w:rFonts w:asciiTheme="minorHAnsi" w:eastAsiaTheme="minorEastAsia" w:hAnsiTheme="minorHAnsi" w:cstheme="minorHAnsi"/>
          <w:color w:val="000000" w:themeColor="text1"/>
          <w:sz w:val="21"/>
          <w:szCs w:val="21"/>
        </w:rPr>
      </w:pPr>
    </w:p>
    <w:p w14:paraId="169787C9" w14:textId="1863FE33" w:rsidR="00A74A95" w:rsidRDefault="00A74A95" w:rsidP="00A74A95">
      <w:pPr>
        <w:jc w:val="both"/>
        <w:rPr>
          <w:rFonts w:asciiTheme="minorHAnsi" w:eastAsiaTheme="minorEastAsia" w:hAnsiTheme="minorHAnsi" w:cstheme="minorHAnsi"/>
          <w:color w:val="000000" w:themeColor="text1"/>
          <w:sz w:val="21"/>
          <w:szCs w:val="21"/>
        </w:rPr>
      </w:pPr>
      <w:r>
        <w:rPr>
          <w:rFonts w:asciiTheme="minorHAnsi" w:eastAsiaTheme="minorEastAsia" w:hAnsiTheme="minorHAnsi" w:cstheme="minorHAnsi"/>
          <w:color w:val="000000" w:themeColor="text1"/>
          <w:sz w:val="21"/>
          <w:szCs w:val="21"/>
        </w:rPr>
        <w:t xml:space="preserve">Friends University is supportive of this </w:t>
      </w:r>
      <w:proofErr w:type="gramStart"/>
      <w:r>
        <w:rPr>
          <w:rFonts w:asciiTheme="minorHAnsi" w:eastAsiaTheme="minorEastAsia" w:hAnsiTheme="minorHAnsi" w:cstheme="minorHAnsi"/>
          <w:color w:val="000000" w:themeColor="text1"/>
          <w:sz w:val="21"/>
          <w:szCs w:val="21"/>
        </w:rPr>
        <w:t>policy</w:t>
      </w:r>
      <w:r w:rsidR="00040E46">
        <w:rPr>
          <w:rFonts w:asciiTheme="minorHAnsi" w:eastAsiaTheme="minorEastAsia" w:hAnsiTheme="minorHAnsi" w:cstheme="minorHAnsi"/>
          <w:color w:val="000000" w:themeColor="text1"/>
          <w:sz w:val="21"/>
          <w:szCs w:val="21"/>
        </w:rPr>
        <w:t>.</w:t>
      </w:r>
      <w:r>
        <w:rPr>
          <w:rFonts w:asciiTheme="minorHAnsi" w:eastAsiaTheme="minorEastAsia" w:hAnsiTheme="minorHAnsi" w:cstheme="minorHAnsi"/>
          <w:color w:val="000000" w:themeColor="text1"/>
          <w:sz w:val="21"/>
          <w:szCs w:val="21"/>
        </w:rPr>
        <w:t>.</w:t>
      </w:r>
      <w:proofErr w:type="gramEnd"/>
      <w:r>
        <w:rPr>
          <w:rFonts w:asciiTheme="minorHAnsi" w:eastAsiaTheme="minorEastAsia" w:hAnsiTheme="minorHAnsi" w:cstheme="minorHAnsi"/>
          <w:color w:val="000000" w:themeColor="text1"/>
          <w:sz w:val="21"/>
          <w:szCs w:val="21"/>
        </w:rPr>
        <w:t xml:space="preserve">  Friends University prohibits student-athletes using the University name or reputation for an athlete to endorse and earn money from businesses that are counter to the institutions mission and values.  These include, but are not limited to, businesses promoting drugs, alcohol, and sex.</w:t>
      </w:r>
    </w:p>
    <w:p w14:paraId="4E40E92F" w14:textId="77777777" w:rsidR="00A74A95" w:rsidRDefault="00A74A95" w:rsidP="00A74A95">
      <w:pPr>
        <w:jc w:val="both"/>
        <w:rPr>
          <w:rFonts w:asciiTheme="minorHAnsi" w:eastAsiaTheme="minorEastAsia" w:hAnsiTheme="minorHAnsi" w:cstheme="minorHAnsi"/>
          <w:color w:val="000000" w:themeColor="text1"/>
          <w:sz w:val="21"/>
          <w:szCs w:val="21"/>
        </w:rPr>
      </w:pPr>
    </w:p>
    <w:p w14:paraId="2B3E8EA3" w14:textId="77777777" w:rsidR="00A74A95" w:rsidRPr="00EE3281" w:rsidRDefault="00A74A95" w:rsidP="00A74A95">
      <w:pPr>
        <w:rPr>
          <w:rFonts w:ascii="Times New Roman" w:eastAsia="Times New Roman" w:hAnsi="Times New Roman"/>
          <w:szCs w:val="24"/>
        </w:rPr>
      </w:pPr>
      <w:r>
        <w:rPr>
          <w:rFonts w:asciiTheme="minorHAnsi" w:eastAsiaTheme="minorEastAsia" w:hAnsiTheme="minorHAnsi" w:cstheme="minorHAnsi"/>
          <w:color w:val="000000" w:themeColor="text1"/>
          <w:sz w:val="21"/>
          <w:szCs w:val="21"/>
        </w:rPr>
        <w:t xml:space="preserve">Student-athletes are required to notify their institutions Director of Athletics </w:t>
      </w:r>
      <w:r w:rsidRPr="00EE3281">
        <w:rPr>
          <w:rFonts w:ascii="Lucida Grande" w:eastAsia="Times New Roman" w:hAnsi="Lucida Grande" w:cs="Lucida Grande"/>
          <w:color w:val="000000"/>
          <w:sz w:val="19"/>
          <w:szCs w:val="19"/>
        </w:rPr>
        <w:t>when receiving compensation from the use of their name, image, or likeness in relation to their school or status as a student-athlete.</w:t>
      </w:r>
      <w:r>
        <w:rPr>
          <w:rFonts w:ascii="Lucida Grande" w:eastAsia="Times New Roman" w:hAnsi="Lucida Grande" w:cs="Lucida Grande"/>
          <w:color w:val="000000"/>
          <w:sz w:val="19"/>
          <w:szCs w:val="19"/>
        </w:rPr>
        <w:t xml:space="preserve">  Friends University Athletics asked that student-athletes use this form to do so:</w:t>
      </w:r>
    </w:p>
    <w:p w14:paraId="19F2BF89" w14:textId="77777777" w:rsidR="00A74A95" w:rsidRDefault="00A74A95" w:rsidP="00A74A95">
      <w:pPr>
        <w:jc w:val="both"/>
        <w:rPr>
          <w:rFonts w:asciiTheme="minorHAnsi" w:eastAsiaTheme="minorEastAsia" w:hAnsiTheme="minorHAnsi" w:cstheme="minorHAnsi"/>
          <w:b/>
          <w:bCs/>
          <w:color w:val="000000" w:themeColor="text1"/>
          <w:sz w:val="21"/>
          <w:szCs w:val="21"/>
        </w:rPr>
      </w:pPr>
    </w:p>
    <w:p w14:paraId="10AAA6B7" w14:textId="77777777" w:rsidR="00A74A95" w:rsidRPr="00EE3281" w:rsidRDefault="005F01D9" w:rsidP="00A74A95">
      <w:pPr>
        <w:jc w:val="both"/>
        <w:rPr>
          <w:rFonts w:asciiTheme="minorHAnsi" w:eastAsiaTheme="minorEastAsia" w:hAnsiTheme="minorHAnsi" w:cstheme="minorHAnsi"/>
          <w:b/>
          <w:bCs/>
          <w:color w:val="000000" w:themeColor="text1"/>
          <w:sz w:val="21"/>
          <w:szCs w:val="21"/>
        </w:rPr>
      </w:pPr>
      <w:hyperlink r:id="rId37" w:history="1">
        <w:r w:rsidRPr="00162695">
          <w:rPr>
            <w:rStyle w:val="Hyperlink"/>
            <w:rFonts w:asciiTheme="minorHAnsi" w:eastAsiaTheme="minorEastAsia" w:hAnsiTheme="minorHAnsi" w:cstheme="minorHAnsi"/>
            <w:b/>
            <w:bCs/>
            <w:sz w:val="21"/>
            <w:szCs w:val="21"/>
          </w:rPr>
          <w:t>https://www.naia.org/membership/nil-submit-details</w:t>
        </w:r>
      </w:hyperlink>
      <w:r>
        <w:rPr>
          <w:rFonts w:asciiTheme="minorHAnsi" w:eastAsiaTheme="minorEastAsia" w:hAnsiTheme="minorHAnsi" w:cstheme="minorHAnsi"/>
          <w:b/>
          <w:bCs/>
          <w:color w:val="000000" w:themeColor="text1"/>
          <w:sz w:val="21"/>
          <w:szCs w:val="21"/>
        </w:rPr>
        <w:t xml:space="preserve"> </w:t>
      </w:r>
    </w:p>
    <w:p w14:paraId="7DCA79F1" w14:textId="77777777" w:rsidR="00A74A95" w:rsidRPr="005E3606" w:rsidRDefault="00A74A95" w:rsidP="00A74A95">
      <w:pPr>
        <w:rPr>
          <w:rFonts w:asciiTheme="minorHAnsi" w:hAnsiTheme="minorHAnsi" w:cstheme="minorHAnsi"/>
          <w:sz w:val="21"/>
          <w:szCs w:val="21"/>
        </w:rPr>
      </w:pPr>
    </w:p>
    <w:p w14:paraId="19B22C6B"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635EBD11" w14:textId="77777777" w:rsidR="00A74A95" w:rsidRDefault="00A74A95" w:rsidP="00A74A95">
      <w:pPr>
        <w:jc w:val="both"/>
        <w:rPr>
          <w:rFonts w:asciiTheme="minorHAnsi" w:eastAsiaTheme="minorEastAsia" w:hAnsiTheme="minorHAnsi" w:cstheme="minorHAnsi"/>
          <w:b/>
          <w:bCs/>
          <w:color w:val="000000" w:themeColor="text1"/>
          <w:sz w:val="22"/>
          <w:szCs w:val="22"/>
        </w:rPr>
      </w:pPr>
      <w:r w:rsidRPr="002B38E6">
        <w:rPr>
          <w:rFonts w:asciiTheme="minorHAnsi" w:eastAsiaTheme="minorEastAsia" w:hAnsiTheme="minorHAnsi" w:cstheme="minorHAnsi"/>
          <w:b/>
          <w:bCs/>
          <w:color w:val="000000" w:themeColor="text1"/>
          <w:sz w:val="22"/>
          <w:szCs w:val="22"/>
        </w:rPr>
        <w:t>DUAL</w:t>
      </w:r>
      <w:r>
        <w:rPr>
          <w:rFonts w:asciiTheme="minorHAnsi" w:eastAsiaTheme="minorEastAsia" w:hAnsiTheme="minorHAnsi" w:cstheme="minorHAnsi"/>
          <w:b/>
          <w:bCs/>
          <w:color w:val="000000" w:themeColor="text1"/>
          <w:sz w:val="22"/>
          <w:szCs w:val="22"/>
        </w:rPr>
        <w:t xml:space="preserve">-SPORT </w:t>
      </w:r>
      <w:r w:rsidRPr="002B38E6">
        <w:rPr>
          <w:rFonts w:asciiTheme="minorHAnsi" w:eastAsiaTheme="minorEastAsia" w:hAnsiTheme="minorHAnsi" w:cstheme="minorHAnsi"/>
          <w:b/>
          <w:bCs/>
          <w:color w:val="000000" w:themeColor="text1"/>
          <w:sz w:val="22"/>
          <w:szCs w:val="22"/>
        </w:rPr>
        <w:t>ATHLETE POLICY</w:t>
      </w:r>
    </w:p>
    <w:p w14:paraId="448817DB" w14:textId="77777777" w:rsidR="00A74A95" w:rsidRPr="002B38E6" w:rsidRDefault="00A74A95" w:rsidP="00A74A95">
      <w:pPr>
        <w:jc w:val="both"/>
        <w:rPr>
          <w:rFonts w:asciiTheme="minorHAnsi" w:eastAsiaTheme="minorEastAsia" w:hAnsiTheme="minorHAnsi" w:cstheme="minorHAnsi"/>
          <w:b/>
          <w:bCs/>
          <w:color w:val="000000" w:themeColor="text1"/>
          <w:sz w:val="22"/>
          <w:szCs w:val="22"/>
        </w:rPr>
      </w:pPr>
    </w:p>
    <w:p w14:paraId="34080EDE"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It is difficult to play two sports at the college level. It may or may not be in the best interest of the program or student-athlete to participate in two sports. </w:t>
      </w:r>
      <w:r w:rsidR="009C796C">
        <w:rPr>
          <w:rFonts w:asciiTheme="minorHAnsi" w:eastAsiaTheme="minorEastAsia" w:hAnsiTheme="minorHAnsi" w:cstheme="minorHAnsi"/>
          <w:color w:val="000000" w:themeColor="text1"/>
          <w:sz w:val="21"/>
          <w:szCs w:val="21"/>
        </w:rPr>
        <w:t>If a student-athlete would like to participate in two sports, they must talk to their coaches to see if it is possible.  It is not the practice of Friends University to increase scholarships for students that choose to participate in two sports.</w:t>
      </w:r>
    </w:p>
    <w:p w14:paraId="342F1A1D"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0E099E9C"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22167282" w14:textId="77777777" w:rsidR="00A74A95" w:rsidRDefault="00A74A95" w:rsidP="00A74A95">
      <w:pPr>
        <w:jc w:val="both"/>
        <w:rPr>
          <w:rFonts w:asciiTheme="minorHAnsi" w:eastAsiaTheme="minorEastAsia" w:hAnsiTheme="minorHAnsi" w:cstheme="minorHAnsi"/>
          <w:b/>
          <w:bCs/>
          <w:color w:val="000000" w:themeColor="text1"/>
          <w:sz w:val="22"/>
          <w:szCs w:val="22"/>
        </w:rPr>
      </w:pPr>
      <w:r w:rsidRPr="001E7F41">
        <w:rPr>
          <w:rFonts w:asciiTheme="minorHAnsi" w:eastAsiaTheme="minorEastAsia" w:hAnsiTheme="minorHAnsi" w:cstheme="minorHAnsi"/>
          <w:b/>
          <w:bCs/>
          <w:color w:val="000000" w:themeColor="text1"/>
          <w:sz w:val="22"/>
          <w:szCs w:val="22"/>
        </w:rPr>
        <w:t>LETTERS OF INTENT</w:t>
      </w:r>
    </w:p>
    <w:p w14:paraId="5233A2AB" w14:textId="77777777" w:rsidR="00A74A95" w:rsidRPr="001E7F41" w:rsidRDefault="00A74A95" w:rsidP="00A74A95">
      <w:pPr>
        <w:jc w:val="both"/>
        <w:rPr>
          <w:rFonts w:asciiTheme="minorHAnsi" w:eastAsiaTheme="minorEastAsia" w:hAnsiTheme="minorHAnsi" w:cstheme="minorHAnsi"/>
          <w:color w:val="000000" w:themeColor="text1"/>
          <w:sz w:val="22"/>
          <w:szCs w:val="22"/>
        </w:rPr>
      </w:pPr>
    </w:p>
    <w:p w14:paraId="563B065E" w14:textId="714414A9" w:rsidR="00A74A95" w:rsidRPr="007F2340"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KCAC Letters of Intent (LOIs) provide Friends University and a student-athlete a written contract for participation in intercollegiate athletics at Friends University.</w:t>
      </w:r>
      <w:r>
        <w:rPr>
          <w:rFonts w:asciiTheme="minorHAnsi" w:eastAsiaTheme="minorEastAsia" w:hAnsiTheme="minorHAnsi" w:cstheme="minorHAnsi"/>
          <w:color w:val="000000" w:themeColor="text1"/>
          <w:sz w:val="21"/>
          <w:szCs w:val="21"/>
        </w:rPr>
        <w:t xml:space="preserve">  Once the student-athlete signs the letter of intent, attends a class at Friends University, or participates in a practice, they will have to sit out of competition for a year prior to competing in a competition.  For more information, refer to KCAC Constitution at KCACSports.com.</w:t>
      </w:r>
    </w:p>
    <w:p w14:paraId="6553CDE8" w14:textId="684DA96F" w:rsidR="00E740CD" w:rsidRDefault="00E740CD">
      <w:pPr>
        <w:rPr>
          <w:rFonts w:asciiTheme="minorHAnsi" w:eastAsia="Calibri" w:hAnsiTheme="minorHAnsi" w:cstheme="minorHAnsi"/>
          <w:b/>
          <w:bCs/>
          <w:color w:val="000000" w:themeColor="text1"/>
          <w:sz w:val="22"/>
          <w:szCs w:val="22"/>
        </w:rPr>
      </w:pPr>
    </w:p>
    <w:p w14:paraId="31701718" w14:textId="603ED3E4" w:rsidR="00A74A95" w:rsidRDefault="00A74A95" w:rsidP="00A74A95">
      <w:pPr>
        <w:jc w:val="both"/>
        <w:rPr>
          <w:rFonts w:asciiTheme="minorHAnsi" w:eastAsia="Calibri" w:hAnsiTheme="minorHAnsi" w:cstheme="minorHAnsi"/>
          <w:b/>
          <w:bCs/>
          <w:color w:val="000000" w:themeColor="text1"/>
          <w:sz w:val="22"/>
          <w:szCs w:val="22"/>
        </w:rPr>
      </w:pPr>
      <w:r w:rsidRPr="002B38E6">
        <w:rPr>
          <w:rFonts w:asciiTheme="minorHAnsi" w:eastAsia="Calibri" w:hAnsiTheme="minorHAnsi" w:cstheme="minorHAnsi"/>
          <w:b/>
          <w:bCs/>
          <w:color w:val="000000" w:themeColor="text1"/>
          <w:sz w:val="22"/>
          <w:szCs w:val="22"/>
        </w:rPr>
        <w:t>FRIENDS UNIVERSITY STUDENT-ATHLETE ALCOHOL AND DRUG POLICY</w:t>
      </w:r>
    </w:p>
    <w:p w14:paraId="3432D07B" w14:textId="77777777" w:rsidR="00A74A95" w:rsidRPr="002B38E6" w:rsidRDefault="00A74A95" w:rsidP="00A74A95">
      <w:pPr>
        <w:jc w:val="both"/>
        <w:rPr>
          <w:rFonts w:asciiTheme="minorHAnsi" w:eastAsia="Calibri" w:hAnsiTheme="minorHAnsi" w:cstheme="minorHAnsi"/>
          <w:b/>
          <w:bCs/>
          <w:color w:val="000000" w:themeColor="text1"/>
          <w:sz w:val="22"/>
          <w:szCs w:val="22"/>
        </w:rPr>
      </w:pPr>
    </w:p>
    <w:p w14:paraId="1C74D394" w14:textId="2C4C8AC7" w:rsidR="00A74A95" w:rsidRDefault="00A74A95" w:rsidP="00A74A95">
      <w:pPr>
        <w:jc w:val="both"/>
        <w:rPr>
          <w:rFonts w:asciiTheme="minorHAnsi" w:eastAsia="Times New Roman" w:hAnsiTheme="minorHAnsi" w:cstheme="minorHAnsi"/>
          <w:color w:val="000000" w:themeColor="text1"/>
          <w:sz w:val="21"/>
          <w:szCs w:val="21"/>
        </w:rPr>
      </w:pPr>
      <w:r w:rsidRPr="005E3606">
        <w:rPr>
          <w:rFonts w:asciiTheme="minorHAnsi" w:eastAsia="Times New Roman" w:hAnsiTheme="minorHAnsi" w:cstheme="minorHAnsi"/>
          <w:color w:val="000000" w:themeColor="text1"/>
          <w:sz w:val="21"/>
          <w:szCs w:val="21"/>
        </w:rPr>
        <w:t xml:space="preserve">Designation as a Friends University student-athlete and participation in the </w:t>
      </w:r>
      <w:r w:rsidR="00C42C39">
        <w:rPr>
          <w:rFonts w:asciiTheme="minorHAnsi" w:eastAsia="Times New Roman" w:hAnsiTheme="minorHAnsi" w:cstheme="minorHAnsi"/>
          <w:color w:val="000000" w:themeColor="text1"/>
          <w:sz w:val="21"/>
          <w:szCs w:val="21"/>
        </w:rPr>
        <w:t>University’s</w:t>
      </w:r>
      <w:r w:rsidRPr="005E3606">
        <w:rPr>
          <w:rFonts w:asciiTheme="minorHAnsi" w:eastAsia="Times New Roman" w:hAnsiTheme="minorHAnsi" w:cstheme="minorHAnsi"/>
          <w:color w:val="000000" w:themeColor="text1"/>
          <w:sz w:val="21"/>
          <w:szCs w:val="21"/>
        </w:rPr>
        <w:t xml:space="preserve"> intercollegiate athletic programs is a privilege. Friends </w:t>
      </w:r>
      <w:r w:rsidR="00C42C39">
        <w:rPr>
          <w:rFonts w:asciiTheme="minorHAnsi" w:eastAsia="Times New Roman" w:hAnsiTheme="minorHAnsi" w:cstheme="minorHAnsi"/>
          <w:color w:val="000000" w:themeColor="text1"/>
          <w:sz w:val="21"/>
          <w:szCs w:val="21"/>
        </w:rPr>
        <w:t>University</w:t>
      </w:r>
      <w:r w:rsidRPr="005E3606">
        <w:rPr>
          <w:rFonts w:asciiTheme="minorHAnsi" w:eastAsia="Times New Roman" w:hAnsiTheme="minorHAnsi" w:cstheme="minorHAnsi"/>
          <w:color w:val="000000" w:themeColor="text1"/>
          <w:sz w:val="21"/>
          <w:szCs w:val="21"/>
        </w:rPr>
        <w:t xml:space="preserve"> wants to provide a safe, healthy, and supportive educational and athletic environment for each of its student-athletes. Further, student-athletes are among the most visible and influential students on campus. By being a part of a Friends University Athletic Program, a student-athlete takes on additional responsibilities of representing the </w:t>
      </w:r>
      <w:r w:rsidR="00C42C39">
        <w:rPr>
          <w:rFonts w:asciiTheme="minorHAnsi" w:eastAsia="Times New Roman" w:hAnsiTheme="minorHAnsi" w:cstheme="minorHAnsi"/>
          <w:color w:val="000000" w:themeColor="text1"/>
          <w:sz w:val="21"/>
          <w:szCs w:val="21"/>
        </w:rPr>
        <w:t>University</w:t>
      </w:r>
      <w:r w:rsidRPr="005E3606">
        <w:rPr>
          <w:rFonts w:asciiTheme="minorHAnsi" w:eastAsia="Times New Roman" w:hAnsiTheme="minorHAnsi" w:cstheme="minorHAnsi"/>
          <w:color w:val="000000" w:themeColor="text1"/>
          <w:sz w:val="21"/>
          <w:szCs w:val="21"/>
        </w:rPr>
        <w:t xml:space="preserve"> in the public arena. The use of prohibited substances compromises the physical and mental capabilities of our student-athletes and is a health-safety issue for the </w:t>
      </w:r>
      <w:r w:rsidR="00C42C39">
        <w:rPr>
          <w:rFonts w:asciiTheme="minorHAnsi" w:eastAsia="Times New Roman" w:hAnsiTheme="minorHAnsi" w:cstheme="minorHAnsi"/>
          <w:color w:val="000000" w:themeColor="text1"/>
          <w:sz w:val="21"/>
          <w:szCs w:val="21"/>
        </w:rPr>
        <w:t>University</w:t>
      </w:r>
      <w:r w:rsidRPr="005E3606">
        <w:rPr>
          <w:rFonts w:asciiTheme="minorHAnsi" w:eastAsia="Times New Roman" w:hAnsiTheme="minorHAnsi" w:cstheme="minorHAnsi"/>
          <w:color w:val="000000" w:themeColor="text1"/>
          <w:sz w:val="21"/>
          <w:szCs w:val="21"/>
        </w:rPr>
        <w:t>. The purpose of this policy is to clearly state the athletic department guidelines related to the use/abuse of</w:t>
      </w:r>
      <w:r w:rsidR="00A64E92">
        <w:rPr>
          <w:rFonts w:asciiTheme="minorHAnsi" w:eastAsia="Times New Roman" w:hAnsiTheme="minorHAnsi" w:cstheme="minorHAnsi"/>
          <w:color w:val="000000" w:themeColor="text1"/>
          <w:sz w:val="21"/>
          <w:szCs w:val="21"/>
        </w:rPr>
        <w:t xml:space="preserve"> alcohol and prohibited drugs.  </w:t>
      </w:r>
      <w:r w:rsidRPr="005E3606">
        <w:rPr>
          <w:rFonts w:asciiTheme="minorHAnsi" w:eastAsia="Times New Roman" w:hAnsiTheme="minorHAnsi" w:cstheme="minorHAnsi"/>
          <w:color w:val="000000" w:themeColor="text1"/>
          <w:sz w:val="21"/>
          <w:szCs w:val="21"/>
        </w:rPr>
        <w:t>This policy is reviewed on an annual basis and is subject to change when deemed necessary.</w:t>
      </w:r>
      <w:r w:rsidR="00A64E92">
        <w:rPr>
          <w:rFonts w:asciiTheme="minorHAnsi" w:eastAsia="Times New Roman" w:hAnsiTheme="minorHAnsi" w:cstheme="minorHAnsi"/>
          <w:color w:val="000000" w:themeColor="text1"/>
          <w:sz w:val="21"/>
          <w:szCs w:val="21"/>
        </w:rPr>
        <w:t xml:space="preserve"> Click </w:t>
      </w:r>
      <w:hyperlink r:id="rId38" w:history="1">
        <w:r w:rsidR="00A64E92" w:rsidRPr="00435CBA">
          <w:rPr>
            <w:rStyle w:val="Hyperlink"/>
            <w:rFonts w:asciiTheme="minorHAnsi" w:eastAsia="Times New Roman" w:hAnsiTheme="minorHAnsi" w:cstheme="minorHAnsi"/>
            <w:sz w:val="21"/>
            <w:szCs w:val="21"/>
          </w:rPr>
          <w:t>HERE</w:t>
        </w:r>
      </w:hyperlink>
      <w:r w:rsidR="00A64E92">
        <w:rPr>
          <w:rFonts w:asciiTheme="minorHAnsi" w:eastAsia="Times New Roman" w:hAnsiTheme="minorHAnsi" w:cstheme="minorHAnsi"/>
          <w:color w:val="000000" w:themeColor="text1"/>
          <w:sz w:val="21"/>
          <w:szCs w:val="21"/>
        </w:rPr>
        <w:t xml:space="preserve"> to access the policy. </w:t>
      </w:r>
    </w:p>
    <w:p w14:paraId="51ED3B04" w14:textId="77777777" w:rsidR="00584641" w:rsidRDefault="00584641" w:rsidP="00A74A95">
      <w:pPr>
        <w:jc w:val="both"/>
        <w:rPr>
          <w:rFonts w:asciiTheme="minorHAnsi" w:eastAsia="Times New Roman" w:hAnsiTheme="minorHAnsi" w:cstheme="minorHAnsi"/>
          <w:color w:val="000000" w:themeColor="text1"/>
          <w:sz w:val="21"/>
          <w:szCs w:val="21"/>
        </w:rPr>
      </w:pPr>
    </w:p>
    <w:p w14:paraId="6935BC0E" w14:textId="687C0FFC" w:rsidR="00584641" w:rsidRPr="005E3606" w:rsidRDefault="00584641" w:rsidP="00A74A95">
      <w:pPr>
        <w:jc w:val="both"/>
        <w:rPr>
          <w:rFonts w:asciiTheme="minorHAnsi" w:eastAsia="Times New Roman" w:hAnsiTheme="minorHAnsi" w:cstheme="minorHAnsi"/>
          <w:color w:val="000000" w:themeColor="text1"/>
          <w:sz w:val="21"/>
          <w:szCs w:val="21"/>
        </w:rPr>
      </w:pPr>
      <w:r>
        <w:rPr>
          <w:rFonts w:asciiTheme="minorHAnsi" w:eastAsia="Times New Roman" w:hAnsiTheme="minorHAnsi" w:cstheme="minorHAnsi"/>
          <w:color w:val="000000" w:themeColor="text1"/>
          <w:sz w:val="21"/>
          <w:szCs w:val="21"/>
        </w:rPr>
        <w:t xml:space="preserve">Please note that </w:t>
      </w:r>
      <w:r w:rsidRPr="00584641">
        <w:rPr>
          <w:rFonts w:asciiTheme="minorHAnsi" w:eastAsia="Times New Roman" w:hAnsiTheme="minorHAnsi" w:cstheme="minorHAnsi"/>
          <w:color w:val="000000" w:themeColor="text1"/>
          <w:sz w:val="21"/>
          <w:szCs w:val="21"/>
        </w:rPr>
        <w:t>FERPA permits a college or university to let parents of students under the age of 21 know when the student has violated any law or policy concerning the use or possession of alcohol or a controlled substance.</w:t>
      </w:r>
      <w:r>
        <w:rPr>
          <w:rFonts w:asciiTheme="minorHAnsi" w:eastAsia="Times New Roman" w:hAnsiTheme="minorHAnsi" w:cstheme="minorHAnsi"/>
          <w:color w:val="000000" w:themeColor="text1"/>
          <w:sz w:val="21"/>
          <w:szCs w:val="21"/>
        </w:rPr>
        <w:t xml:space="preserve">  Friends University and Friends Athletics may notify parents in cases like this.</w:t>
      </w:r>
    </w:p>
    <w:p w14:paraId="48E5A6E3" w14:textId="77777777" w:rsidR="00A74A95" w:rsidRPr="005E3606" w:rsidRDefault="00A74A95" w:rsidP="00A74A95">
      <w:pPr>
        <w:jc w:val="both"/>
        <w:rPr>
          <w:rFonts w:asciiTheme="minorHAnsi" w:eastAsiaTheme="minorEastAsia" w:hAnsiTheme="minorHAnsi" w:cstheme="minorHAnsi"/>
          <w:bCs/>
          <w:color w:val="000000" w:themeColor="text1"/>
          <w:sz w:val="21"/>
          <w:szCs w:val="21"/>
        </w:rPr>
      </w:pPr>
    </w:p>
    <w:p w14:paraId="2D402F4D" w14:textId="0C8F2726" w:rsidR="00A74A95" w:rsidRDefault="007411FA" w:rsidP="00A74A95">
      <w:pPr>
        <w:jc w:val="both"/>
        <w:rPr>
          <w:rFonts w:asciiTheme="minorHAnsi" w:eastAsia="Times New Roman" w:hAnsiTheme="minorHAnsi" w:cstheme="minorHAnsi"/>
          <w:b/>
          <w:bCs/>
          <w:color w:val="000000" w:themeColor="text1"/>
          <w:sz w:val="22"/>
          <w:szCs w:val="22"/>
        </w:rPr>
      </w:pPr>
      <w:r>
        <w:rPr>
          <w:rFonts w:asciiTheme="minorHAnsi" w:eastAsia="Times New Roman" w:hAnsiTheme="minorHAnsi" w:cstheme="minorHAnsi"/>
          <w:b/>
          <w:bCs/>
          <w:color w:val="000000" w:themeColor="text1"/>
          <w:sz w:val="22"/>
          <w:szCs w:val="22"/>
        </w:rPr>
        <w:t>DUI Policy</w:t>
      </w:r>
    </w:p>
    <w:p w14:paraId="543F25EF" w14:textId="77777777" w:rsidR="007411FA" w:rsidRDefault="007411FA" w:rsidP="00A74A95">
      <w:pPr>
        <w:jc w:val="both"/>
        <w:rPr>
          <w:rFonts w:asciiTheme="minorHAnsi" w:eastAsiaTheme="minorEastAsia" w:hAnsiTheme="minorHAnsi" w:cstheme="minorHAnsi"/>
          <w:bCs/>
          <w:color w:val="000000" w:themeColor="text1"/>
          <w:sz w:val="21"/>
          <w:szCs w:val="21"/>
        </w:rPr>
      </w:pPr>
    </w:p>
    <w:p w14:paraId="75A0FA7C" w14:textId="1A5994F8" w:rsidR="007411FA" w:rsidRPr="007411FA" w:rsidRDefault="007411FA" w:rsidP="00A74A95">
      <w:pPr>
        <w:jc w:val="both"/>
        <w:rPr>
          <w:rFonts w:asciiTheme="minorHAnsi" w:hAnsiTheme="minorHAnsi" w:cstheme="minorHAnsi"/>
          <w:color w:val="000000"/>
          <w:sz w:val="21"/>
          <w:szCs w:val="21"/>
        </w:rPr>
      </w:pPr>
      <w:r w:rsidRPr="007411FA">
        <w:rPr>
          <w:rFonts w:asciiTheme="minorHAnsi" w:hAnsiTheme="minorHAnsi" w:cstheme="minorHAnsi"/>
          <w:color w:val="000000"/>
          <w:sz w:val="21"/>
          <w:szCs w:val="21"/>
        </w:rPr>
        <w:t>The athletic department prohibits athletes from operating a motor vehicle while under the influence of alcohol or prohibited drugs. Any student athlete arrested for or otherwise charged with driving while under the influence of a prohibited substance will be automatically suspended from all team activities pending investigation by the University or the legal authorities. If investigation shows that a student athlete likely was driving under the influence of a prohibited substance (regardless of whether the student athlete had been arrested or charged) then discipline may include removal from the athletic program. However, depending on the entirety of the student-athletes situation, the student athlete will be suspended from all team activities for a minimum of one year with the possible requirement of appropriate counseling. All disciplinary decisions will be made by the Athletic Director and solely at the Athletic Director’s discretion in consultation with the head coach of the sport.</w:t>
      </w:r>
    </w:p>
    <w:p w14:paraId="0D0416F3" w14:textId="77777777" w:rsidR="007411FA" w:rsidRPr="005E3606" w:rsidRDefault="007411FA" w:rsidP="00A74A95">
      <w:pPr>
        <w:jc w:val="both"/>
        <w:rPr>
          <w:rFonts w:asciiTheme="minorHAnsi" w:eastAsiaTheme="minorEastAsia" w:hAnsiTheme="minorHAnsi" w:cstheme="minorHAnsi"/>
          <w:bCs/>
          <w:color w:val="000000" w:themeColor="text1"/>
          <w:sz w:val="21"/>
          <w:szCs w:val="21"/>
        </w:rPr>
      </w:pPr>
    </w:p>
    <w:p w14:paraId="126378D6" w14:textId="77777777" w:rsidR="00A74A95" w:rsidRDefault="00A74A95" w:rsidP="00A74A95">
      <w:pPr>
        <w:jc w:val="both"/>
        <w:rPr>
          <w:rFonts w:asciiTheme="minorHAnsi" w:eastAsia="Times New Roman" w:hAnsiTheme="minorHAnsi" w:cstheme="minorHAnsi"/>
          <w:b/>
          <w:bCs/>
          <w:color w:val="000000" w:themeColor="text1"/>
          <w:sz w:val="22"/>
          <w:szCs w:val="22"/>
        </w:rPr>
      </w:pPr>
      <w:r w:rsidRPr="00746B09">
        <w:rPr>
          <w:rFonts w:asciiTheme="minorHAnsi" w:eastAsia="Times New Roman" w:hAnsiTheme="minorHAnsi" w:cstheme="minorHAnsi"/>
          <w:b/>
          <w:bCs/>
          <w:color w:val="000000" w:themeColor="text1"/>
          <w:sz w:val="22"/>
          <w:szCs w:val="22"/>
        </w:rPr>
        <w:t>STUDENT-ATHLETE LEADERSHIP TEAM (SALT)</w:t>
      </w:r>
    </w:p>
    <w:p w14:paraId="0D1F77BF" w14:textId="77777777" w:rsidR="00A74A95" w:rsidRPr="00746B09" w:rsidRDefault="00A74A95" w:rsidP="00A74A95">
      <w:pPr>
        <w:jc w:val="both"/>
        <w:rPr>
          <w:rFonts w:asciiTheme="minorHAnsi" w:eastAsia="Times New Roman" w:hAnsiTheme="minorHAnsi" w:cstheme="minorHAnsi"/>
          <w:b/>
          <w:bCs/>
          <w:color w:val="000000" w:themeColor="text1"/>
          <w:sz w:val="22"/>
          <w:szCs w:val="22"/>
        </w:rPr>
      </w:pPr>
    </w:p>
    <w:p w14:paraId="0B41913D" w14:textId="77777777" w:rsidR="00A74A95" w:rsidRDefault="00A74A95" w:rsidP="00A74A95">
      <w:pPr>
        <w:jc w:val="both"/>
        <w:rPr>
          <w:rFonts w:asciiTheme="minorHAnsi" w:eastAsia="Times New Roman" w:hAnsiTheme="minorHAnsi" w:cstheme="minorHAnsi"/>
          <w:color w:val="000000" w:themeColor="text1"/>
          <w:sz w:val="21"/>
          <w:szCs w:val="21"/>
        </w:rPr>
      </w:pPr>
      <w:r w:rsidRPr="005E3606">
        <w:rPr>
          <w:rFonts w:asciiTheme="minorHAnsi" w:eastAsia="Times New Roman" w:hAnsiTheme="minorHAnsi" w:cstheme="minorHAnsi"/>
          <w:color w:val="000000" w:themeColor="text1"/>
          <w:sz w:val="21"/>
          <w:szCs w:val="21"/>
        </w:rPr>
        <w:t xml:space="preserve">SALT is a representative body of student-athletes of every sport. Each sport is required to provide 1-2 SALT representatives that will attend monthly meetings come to 1-2 meetings per month and participate in SALT </w:t>
      </w:r>
      <w:r w:rsidRPr="005E3606">
        <w:rPr>
          <w:rFonts w:asciiTheme="minorHAnsi" w:eastAsia="Times New Roman" w:hAnsiTheme="minorHAnsi" w:cstheme="minorHAnsi"/>
          <w:color w:val="000000" w:themeColor="text1"/>
          <w:sz w:val="21"/>
          <w:szCs w:val="21"/>
        </w:rPr>
        <w:lastRenderedPageBreak/>
        <w:t>events. These events include the year-end banquet, community service projects, and participating in SALT committee work.</w:t>
      </w:r>
    </w:p>
    <w:p w14:paraId="6D6D8323" w14:textId="77777777" w:rsidR="00A74A95" w:rsidRPr="005E3606" w:rsidRDefault="00A74A95" w:rsidP="00A74A95">
      <w:pPr>
        <w:jc w:val="both"/>
        <w:rPr>
          <w:rFonts w:asciiTheme="minorHAnsi" w:eastAsia="Times New Roman" w:hAnsiTheme="minorHAnsi" w:cstheme="minorHAnsi"/>
          <w:color w:val="000000" w:themeColor="text1"/>
          <w:sz w:val="21"/>
          <w:szCs w:val="21"/>
        </w:rPr>
      </w:pPr>
    </w:p>
    <w:p w14:paraId="1D4CB57A" w14:textId="51C9312B" w:rsidR="00A74A95" w:rsidRDefault="00E740CD" w:rsidP="00A74A95">
      <w:pPr>
        <w:jc w:val="both"/>
        <w:rPr>
          <w:rFonts w:asciiTheme="minorHAnsi" w:eastAsia="Times New Roman" w:hAnsiTheme="minorHAnsi" w:cstheme="minorHAnsi"/>
          <w:color w:val="000000" w:themeColor="text1"/>
          <w:sz w:val="21"/>
          <w:szCs w:val="21"/>
        </w:rPr>
      </w:pPr>
      <w:r w:rsidRPr="005E3606">
        <w:rPr>
          <w:rFonts w:asciiTheme="minorHAnsi" w:eastAsia="Times New Roman" w:hAnsiTheme="minorHAnsi" w:cstheme="minorHAnsi"/>
          <w:color w:val="000000" w:themeColor="text1"/>
          <w:sz w:val="21"/>
          <w:szCs w:val="21"/>
        </w:rPr>
        <w:t xml:space="preserve">The </w:t>
      </w:r>
      <w:r w:rsidRPr="007F2340">
        <w:rPr>
          <w:rFonts w:asciiTheme="minorHAnsi" w:eastAsia="Times New Roman" w:hAnsiTheme="minorHAnsi" w:cstheme="minorHAnsi"/>
          <w:color w:val="000000" w:themeColor="text1"/>
          <w:sz w:val="21"/>
          <w:szCs w:val="21"/>
        </w:rPr>
        <w:t>Senior Woman Leader, along</w:t>
      </w:r>
      <w:r w:rsidRPr="005E3606">
        <w:rPr>
          <w:rFonts w:asciiTheme="minorHAnsi" w:eastAsia="Times New Roman" w:hAnsiTheme="minorHAnsi" w:cstheme="minorHAnsi"/>
          <w:color w:val="000000" w:themeColor="text1"/>
          <w:sz w:val="21"/>
          <w:szCs w:val="21"/>
        </w:rPr>
        <w:t xml:space="preserve"> with the SALT President</w:t>
      </w:r>
      <w:r w:rsidR="00A74A95" w:rsidRPr="005E3606">
        <w:rPr>
          <w:rFonts w:asciiTheme="minorHAnsi" w:eastAsia="Times New Roman" w:hAnsiTheme="minorHAnsi" w:cstheme="minorHAnsi"/>
          <w:color w:val="000000" w:themeColor="text1"/>
          <w:sz w:val="21"/>
          <w:szCs w:val="21"/>
        </w:rPr>
        <w:t xml:space="preserve">, convene this group. The </w:t>
      </w:r>
      <w:r w:rsidR="00A74A95">
        <w:rPr>
          <w:rFonts w:asciiTheme="minorHAnsi" w:eastAsia="Times New Roman" w:hAnsiTheme="minorHAnsi" w:cstheme="minorHAnsi"/>
          <w:color w:val="000000" w:themeColor="text1"/>
          <w:sz w:val="21"/>
          <w:szCs w:val="21"/>
        </w:rPr>
        <w:t>Associate Vice President of Athletics</w:t>
      </w:r>
      <w:r w:rsidR="00A74A95" w:rsidRPr="005E3606">
        <w:rPr>
          <w:rFonts w:asciiTheme="minorHAnsi" w:eastAsia="Times New Roman" w:hAnsiTheme="minorHAnsi" w:cstheme="minorHAnsi"/>
          <w:color w:val="000000" w:themeColor="text1"/>
          <w:sz w:val="21"/>
          <w:szCs w:val="21"/>
        </w:rPr>
        <w:t xml:space="preserve"> </w:t>
      </w:r>
      <w:r w:rsidR="00040E46">
        <w:rPr>
          <w:rFonts w:asciiTheme="minorHAnsi" w:eastAsia="Times New Roman" w:hAnsiTheme="minorHAnsi" w:cstheme="minorHAnsi"/>
          <w:color w:val="000000" w:themeColor="text1"/>
          <w:sz w:val="21"/>
          <w:szCs w:val="21"/>
        </w:rPr>
        <w:t>will also attend meetings when possible.</w:t>
      </w:r>
    </w:p>
    <w:p w14:paraId="22DAC231" w14:textId="77777777" w:rsidR="00A74A95" w:rsidRPr="005E3606" w:rsidRDefault="00A74A95" w:rsidP="00A74A95">
      <w:pPr>
        <w:jc w:val="both"/>
        <w:rPr>
          <w:rFonts w:asciiTheme="minorHAnsi" w:eastAsia="Times New Roman" w:hAnsiTheme="minorHAnsi" w:cstheme="minorHAnsi"/>
          <w:color w:val="000000" w:themeColor="text1"/>
          <w:sz w:val="21"/>
          <w:szCs w:val="21"/>
        </w:rPr>
      </w:pPr>
    </w:p>
    <w:p w14:paraId="3D58A678" w14:textId="09B00F2A" w:rsidR="00A74A95" w:rsidRPr="005E3606" w:rsidRDefault="00040E46" w:rsidP="00A74A95">
      <w:pPr>
        <w:jc w:val="both"/>
        <w:rPr>
          <w:rFonts w:asciiTheme="minorHAnsi" w:eastAsia="Times New Roman" w:hAnsiTheme="minorHAnsi" w:cstheme="minorHAnsi"/>
          <w:color w:val="000000" w:themeColor="text1"/>
          <w:sz w:val="21"/>
          <w:szCs w:val="21"/>
        </w:rPr>
      </w:pPr>
      <w:r>
        <w:rPr>
          <w:rFonts w:asciiTheme="minorHAnsi" w:eastAsia="Times New Roman" w:hAnsiTheme="minorHAnsi" w:cstheme="minorHAnsi"/>
          <w:color w:val="000000" w:themeColor="text1"/>
          <w:sz w:val="21"/>
          <w:szCs w:val="21"/>
        </w:rPr>
        <w:t xml:space="preserve">Each athletic </w:t>
      </w:r>
      <w:r w:rsidR="00D46EFA">
        <w:rPr>
          <w:rFonts w:asciiTheme="minorHAnsi" w:eastAsia="Times New Roman" w:hAnsiTheme="minorHAnsi" w:cstheme="minorHAnsi"/>
          <w:color w:val="000000" w:themeColor="text1"/>
          <w:sz w:val="21"/>
          <w:szCs w:val="21"/>
        </w:rPr>
        <w:t xml:space="preserve">program </w:t>
      </w:r>
      <w:r w:rsidR="00D46EFA" w:rsidRPr="005E3606">
        <w:rPr>
          <w:rFonts w:asciiTheme="minorHAnsi" w:eastAsia="Times New Roman" w:hAnsiTheme="minorHAnsi" w:cstheme="minorHAnsi"/>
          <w:color w:val="000000" w:themeColor="text1"/>
          <w:sz w:val="21"/>
          <w:szCs w:val="21"/>
        </w:rPr>
        <w:t>is</w:t>
      </w:r>
      <w:r w:rsidR="00D46EFA">
        <w:rPr>
          <w:rFonts w:asciiTheme="minorHAnsi" w:eastAsia="Times New Roman" w:hAnsiTheme="minorHAnsi" w:cstheme="minorHAnsi"/>
          <w:color w:val="000000" w:themeColor="text1"/>
          <w:sz w:val="21"/>
          <w:szCs w:val="21"/>
        </w:rPr>
        <w:t xml:space="preserve"> </w:t>
      </w:r>
      <w:r w:rsidR="00D46EFA" w:rsidRPr="005E3606">
        <w:rPr>
          <w:rFonts w:asciiTheme="minorHAnsi" w:eastAsia="Times New Roman" w:hAnsiTheme="minorHAnsi" w:cstheme="minorHAnsi"/>
          <w:color w:val="000000" w:themeColor="text1"/>
          <w:sz w:val="21"/>
          <w:szCs w:val="21"/>
        </w:rPr>
        <w:t>required</w:t>
      </w:r>
      <w:r w:rsidR="00A74A95" w:rsidRPr="005E3606">
        <w:rPr>
          <w:rFonts w:asciiTheme="minorHAnsi" w:eastAsia="Times New Roman" w:hAnsiTheme="minorHAnsi" w:cstheme="minorHAnsi"/>
          <w:color w:val="000000" w:themeColor="text1"/>
          <w:sz w:val="21"/>
          <w:szCs w:val="21"/>
        </w:rPr>
        <w:t xml:space="preserve"> to have 1-2 student-athletes from their program to be a part of SALT.</w:t>
      </w:r>
      <w:r w:rsidR="009C796C">
        <w:rPr>
          <w:rFonts w:asciiTheme="minorHAnsi" w:eastAsia="Times New Roman" w:hAnsiTheme="minorHAnsi" w:cstheme="minorHAnsi"/>
          <w:color w:val="000000" w:themeColor="text1"/>
          <w:sz w:val="21"/>
          <w:szCs w:val="21"/>
        </w:rPr>
        <w:t xml:space="preserve">  Student-athletes should let their coach know if they are interested in being part of SALT.</w:t>
      </w:r>
    </w:p>
    <w:p w14:paraId="0CF72D2D"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018CDA30"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139B17D1" w14:textId="77777777" w:rsidR="00A74A95" w:rsidRDefault="00A74A95" w:rsidP="00A74A95">
      <w:pPr>
        <w:widowControl w:val="0"/>
        <w:autoSpaceDE w:val="0"/>
        <w:autoSpaceDN w:val="0"/>
        <w:adjustRightInd w:val="0"/>
        <w:jc w:val="both"/>
        <w:rPr>
          <w:rFonts w:asciiTheme="minorHAnsi" w:eastAsiaTheme="minorEastAsia" w:hAnsiTheme="minorHAnsi" w:cstheme="minorHAnsi"/>
          <w:b/>
          <w:bCs/>
          <w:color w:val="000000" w:themeColor="text1"/>
          <w:sz w:val="22"/>
          <w:szCs w:val="22"/>
        </w:rPr>
      </w:pPr>
      <w:r w:rsidRPr="00746B09">
        <w:rPr>
          <w:rFonts w:asciiTheme="minorHAnsi" w:eastAsiaTheme="minorEastAsia" w:hAnsiTheme="minorHAnsi" w:cstheme="minorHAnsi"/>
          <w:b/>
          <w:bCs/>
          <w:color w:val="000000" w:themeColor="text1"/>
          <w:sz w:val="22"/>
          <w:szCs w:val="22"/>
        </w:rPr>
        <w:t>MUSIC AT EVENTS</w:t>
      </w:r>
    </w:p>
    <w:p w14:paraId="3FED5F21" w14:textId="77777777" w:rsidR="00A74A95" w:rsidRPr="00746B09" w:rsidRDefault="00A74A95" w:rsidP="00A74A95">
      <w:pPr>
        <w:widowControl w:val="0"/>
        <w:autoSpaceDE w:val="0"/>
        <w:autoSpaceDN w:val="0"/>
        <w:adjustRightInd w:val="0"/>
        <w:jc w:val="both"/>
        <w:rPr>
          <w:rFonts w:asciiTheme="minorHAnsi" w:eastAsiaTheme="minorEastAsia" w:hAnsiTheme="minorHAnsi" w:cstheme="minorHAnsi"/>
          <w:color w:val="000000" w:themeColor="text1"/>
          <w:sz w:val="22"/>
          <w:szCs w:val="22"/>
        </w:rPr>
      </w:pPr>
    </w:p>
    <w:p w14:paraId="10674ECB" w14:textId="0F95A195" w:rsidR="00A74A95" w:rsidRDefault="00AB6482" w:rsidP="00A74A95">
      <w:pPr>
        <w:jc w:val="both"/>
        <w:rPr>
          <w:rFonts w:asciiTheme="minorHAnsi" w:eastAsiaTheme="minorEastAsia" w:hAnsiTheme="minorHAnsi" w:cstheme="minorHAnsi"/>
          <w:color w:val="000000" w:themeColor="text1"/>
          <w:sz w:val="21"/>
          <w:szCs w:val="21"/>
        </w:rPr>
      </w:pPr>
      <w:r>
        <w:rPr>
          <w:rFonts w:asciiTheme="minorHAnsi" w:eastAsiaTheme="minorEastAsia" w:hAnsiTheme="minorHAnsi" w:cstheme="minorHAnsi"/>
          <w:color w:val="000000" w:themeColor="text1"/>
          <w:sz w:val="21"/>
          <w:szCs w:val="21"/>
        </w:rPr>
        <w:t>Pregame and game music is managed by the Assistant AD of Operations</w:t>
      </w:r>
      <w:r w:rsidR="00A74A95" w:rsidRPr="005E3606">
        <w:rPr>
          <w:rFonts w:asciiTheme="minorHAnsi" w:eastAsiaTheme="minorEastAsia" w:hAnsiTheme="minorHAnsi" w:cstheme="minorHAnsi"/>
          <w:color w:val="000000" w:themeColor="text1"/>
          <w:sz w:val="21"/>
          <w:szCs w:val="21"/>
        </w:rPr>
        <w:t xml:space="preserve">.  Each sport can select a specific playlist based on actual songs or types of music.  These requests are to go through </w:t>
      </w:r>
      <w:r w:rsidR="00A74A95">
        <w:rPr>
          <w:rFonts w:asciiTheme="minorHAnsi" w:eastAsiaTheme="minorEastAsia" w:hAnsiTheme="minorHAnsi" w:cstheme="minorHAnsi"/>
          <w:color w:val="000000" w:themeColor="text1"/>
          <w:sz w:val="21"/>
          <w:szCs w:val="21"/>
        </w:rPr>
        <w:t xml:space="preserve">the coach who will communicate then with the Assistant Athletic Director of Internal Operations </w:t>
      </w:r>
      <w:r w:rsidR="00A74A95" w:rsidRPr="005E3606">
        <w:rPr>
          <w:rFonts w:asciiTheme="minorHAnsi" w:eastAsiaTheme="minorEastAsia" w:hAnsiTheme="minorHAnsi" w:cstheme="minorHAnsi"/>
          <w:color w:val="000000" w:themeColor="text1"/>
          <w:sz w:val="21"/>
          <w:szCs w:val="21"/>
        </w:rPr>
        <w:t>or the Graduate Assistant Intern for Athletic Administration.  Under no circumstances should personal playlists be played at any athletic event.</w:t>
      </w:r>
    </w:p>
    <w:p w14:paraId="66467CCA" w14:textId="77777777" w:rsidR="00A74A95" w:rsidRDefault="00A74A95" w:rsidP="00A74A95">
      <w:pPr>
        <w:jc w:val="both"/>
        <w:rPr>
          <w:rFonts w:asciiTheme="minorHAnsi" w:eastAsiaTheme="minorEastAsia" w:hAnsiTheme="minorHAnsi" w:cstheme="minorHAnsi"/>
          <w:color w:val="000000" w:themeColor="text1"/>
          <w:sz w:val="21"/>
          <w:szCs w:val="21"/>
        </w:rPr>
      </w:pPr>
    </w:p>
    <w:p w14:paraId="392E3051" w14:textId="77777777" w:rsidR="005F01D9" w:rsidRPr="005E3606" w:rsidRDefault="005F01D9" w:rsidP="00A74A95">
      <w:pPr>
        <w:jc w:val="both"/>
        <w:rPr>
          <w:rFonts w:asciiTheme="minorHAnsi" w:eastAsiaTheme="minorEastAsia" w:hAnsiTheme="minorHAnsi" w:cstheme="minorHAnsi"/>
          <w:color w:val="000000" w:themeColor="text1"/>
          <w:sz w:val="21"/>
          <w:szCs w:val="21"/>
        </w:rPr>
      </w:pPr>
    </w:p>
    <w:p w14:paraId="3C007296" w14:textId="0F1F5BD8" w:rsidR="00A74A95" w:rsidRDefault="00A74A95" w:rsidP="00AB6482">
      <w:pPr>
        <w:rPr>
          <w:rFonts w:asciiTheme="minorHAnsi" w:eastAsiaTheme="minorEastAsia" w:hAnsiTheme="minorHAnsi" w:cstheme="minorHAnsi"/>
          <w:b/>
          <w:bCs/>
          <w:color w:val="000000" w:themeColor="text1"/>
          <w:sz w:val="22"/>
          <w:szCs w:val="22"/>
        </w:rPr>
      </w:pPr>
      <w:r w:rsidRPr="00D429AB">
        <w:rPr>
          <w:rFonts w:asciiTheme="minorHAnsi" w:eastAsiaTheme="minorEastAsia" w:hAnsiTheme="minorHAnsi" w:cstheme="minorHAnsi"/>
          <w:b/>
          <w:bCs/>
          <w:color w:val="000000" w:themeColor="text1"/>
          <w:sz w:val="22"/>
          <w:szCs w:val="22"/>
        </w:rPr>
        <w:t>STRENGTH AND CONDITIONING PROGRAM</w:t>
      </w:r>
    </w:p>
    <w:p w14:paraId="7838B231" w14:textId="77777777" w:rsidR="00A74A95" w:rsidRPr="00D429AB" w:rsidRDefault="00A74A95" w:rsidP="00A74A95">
      <w:pPr>
        <w:jc w:val="both"/>
        <w:rPr>
          <w:rFonts w:asciiTheme="minorHAnsi" w:eastAsiaTheme="minorEastAsia" w:hAnsiTheme="minorHAnsi" w:cstheme="minorHAnsi"/>
          <w:b/>
          <w:bCs/>
          <w:color w:val="000000" w:themeColor="text1"/>
          <w:sz w:val="22"/>
          <w:szCs w:val="22"/>
        </w:rPr>
      </w:pPr>
    </w:p>
    <w:p w14:paraId="3218E981" w14:textId="29A11435"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It is not possible to run a highly competitive athletic program without a c</w:t>
      </w:r>
      <w:r w:rsidR="005F01D9">
        <w:rPr>
          <w:rFonts w:asciiTheme="minorHAnsi" w:eastAsiaTheme="minorEastAsia" w:hAnsiTheme="minorHAnsi" w:cstheme="minorHAnsi"/>
          <w:color w:val="000000" w:themeColor="text1"/>
          <w:sz w:val="21"/>
          <w:szCs w:val="21"/>
        </w:rPr>
        <w:t xml:space="preserve">ommitment to the weight room.  </w:t>
      </w:r>
      <w:r w:rsidRPr="005E3606">
        <w:rPr>
          <w:rFonts w:asciiTheme="minorHAnsi" w:eastAsiaTheme="minorEastAsia" w:hAnsiTheme="minorHAnsi" w:cstheme="minorHAnsi"/>
          <w:color w:val="000000" w:themeColor="text1"/>
          <w:sz w:val="21"/>
          <w:szCs w:val="21"/>
        </w:rPr>
        <w:t xml:space="preserve"> It is required that all head coaches work with the Assistant</w:t>
      </w:r>
      <w:r>
        <w:rPr>
          <w:rFonts w:asciiTheme="minorHAnsi" w:eastAsiaTheme="minorEastAsia" w:hAnsiTheme="minorHAnsi" w:cstheme="minorHAnsi"/>
          <w:color w:val="000000" w:themeColor="text1"/>
          <w:sz w:val="21"/>
          <w:szCs w:val="21"/>
        </w:rPr>
        <w:t xml:space="preserve"> Athletic </w:t>
      </w:r>
      <w:r w:rsidR="00DF7E74">
        <w:rPr>
          <w:rFonts w:asciiTheme="minorHAnsi" w:eastAsiaTheme="minorEastAsia" w:hAnsiTheme="minorHAnsi" w:cstheme="minorHAnsi"/>
          <w:color w:val="000000" w:themeColor="text1"/>
          <w:sz w:val="21"/>
          <w:szCs w:val="21"/>
        </w:rPr>
        <w:t>Director</w:t>
      </w:r>
      <w:r w:rsidRPr="005E3606">
        <w:rPr>
          <w:rFonts w:asciiTheme="minorHAnsi" w:eastAsiaTheme="minorEastAsia" w:hAnsiTheme="minorHAnsi" w:cstheme="minorHAnsi"/>
          <w:color w:val="000000" w:themeColor="text1"/>
          <w:sz w:val="21"/>
          <w:szCs w:val="21"/>
        </w:rPr>
        <w:t xml:space="preserve"> of Athletic Performance on schedules, programming, and maintain an updated roster on </w:t>
      </w:r>
      <w:r w:rsidR="00AB6482">
        <w:rPr>
          <w:rFonts w:asciiTheme="minorHAnsi" w:eastAsiaTheme="minorEastAsia" w:hAnsiTheme="minorHAnsi" w:cstheme="minorHAnsi"/>
          <w:color w:val="000000" w:themeColor="text1"/>
          <w:sz w:val="21"/>
          <w:szCs w:val="21"/>
        </w:rPr>
        <w:t>RACK</w:t>
      </w:r>
      <w:r w:rsidRPr="005E3606">
        <w:rPr>
          <w:rFonts w:asciiTheme="minorHAnsi" w:eastAsiaTheme="minorEastAsia" w:hAnsiTheme="minorHAnsi" w:cstheme="minorHAnsi"/>
          <w:color w:val="000000" w:themeColor="text1"/>
          <w:sz w:val="21"/>
          <w:szCs w:val="21"/>
        </w:rPr>
        <w:t xml:space="preserve">. </w:t>
      </w:r>
      <w:r w:rsidR="005F01D9">
        <w:rPr>
          <w:rFonts w:asciiTheme="minorHAnsi" w:eastAsiaTheme="minorEastAsia" w:hAnsiTheme="minorHAnsi" w:cstheme="minorHAnsi"/>
          <w:color w:val="000000" w:themeColor="text1"/>
          <w:sz w:val="21"/>
          <w:szCs w:val="21"/>
        </w:rPr>
        <w:t xml:space="preserve"> </w:t>
      </w:r>
      <w:r w:rsidRPr="005E3606">
        <w:rPr>
          <w:rFonts w:asciiTheme="minorHAnsi" w:eastAsiaTheme="minorEastAsia" w:hAnsiTheme="minorHAnsi" w:cstheme="minorHAnsi"/>
          <w:color w:val="000000" w:themeColor="text1"/>
          <w:sz w:val="21"/>
          <w:szCs w:val="21"/>
        </w:rPr>
        <w:t xml:space="preserve">Coach Belden has final say on all programming.  Student-athletes are expected to work out in sessions with and led by the strength and conditioning coach.  </w:t>
      </w:r>
      <w:r>
        <w:rPr>
          <w:rFonts w:asciiTheme="minorHAnsi" w:eastAsiaTheme="minorEastAsia" w:hAnsiTheme="minorHAnsi" w:cstheme="minorHAnsi"/>
          <w:color w:val="000000" w:themeColor="text1"/>
          <w:sz w:val="21"/>
          <w:szCs w:val="21"/>
        </w:rPr>
        <w:t xml:space="preserve"> All programs are expected to have a minimum of </w:t>
      </w:r>
      <w:r w:rsidR="00963DEB">
        <w:rPr>
          <w:rFonts w:asciiTheme="minorHAnsi" w:eastAsiaTheme="minorEastAsia" w:hAnsiTheme="minorHAnsi" w:cstheme="minorHAnsi"/>
          <w:color w:val="000000" w:themeColor="text1"/>
          <w:sz w:val="21"/>
          <w:szCs w:val="21"/>
        </w:rPr>
        <w:t>80</w:t>
      </w:r>
      <w:r>
        <w:rPr>
          <w:rFonts w:asciiTheme="minorHAnsi" w:eastAsiaTheme="minorEastAsia" w:hAnsiTheme="minorHAnsi" w:cstheme="minorHAnsi"/>
          <w:color w:val="000000" w:themeColor="text1"/>
          <w:sz w:val="21"/>
          <w:szCs w:val="21"/>
        </w:rPr>
        <w:t xml:space="preserve">% participation </w:t>
      </w:r>
      <w:r w:rsidR="00C42C39">
        <w:rPr>
          <w:rFonts w:asciiTheme="minorHAnsi" w:eastAsiaTheme="minorEastAsia" w:hAnsiTheme="minorHAnsi" w:cstheme="minorHAnsi"/>
          <w:color w:val="000000" w:themeColor="text1"/>
          <w:sz w:val="21"/>
          <w:szCs w:val="21"/>
        </w:rPr>
        <w:t xml:space="preserve">of expected sessions </w:t>
      </w:r>
      <w:r>
        <w:rPr>
          <w:rFonts w:asciiTheme="minorHAnsi" w:eastAsiaTheme="minorEastAsia" w:hAnsiTheme="minorHAnsi" w:cstheme="minorHAnsi"/>
          <w:color w:val="000000" w:themeColor="text1"/>
          <w:sz w:val="21"/>
          <w:szCs w:val="21"/>
        </w:rPr>
        <w:t>of their teams.</w:t>
      </w:r>
    </w:p>
    <w:p w14:paraId="00C2BC54" w14:textId="77777777" w:rsidR="00A74A95" w:rsidRPr="005E3606" w:rsidRDefault="00A74A95" w:rsidP="00A74A95">
      <w:pPr>
        <w:jc w:val="both"/>
        <w:rPr>
          <w:rFonts w:asciiTheme="minorHAnsi" w:eastAsiaTheme="minorEastAsia" w:hAnsiTheme="minorHAnsi" w:cstheme="minorHAnsi"/>
          <w:color w:val="000000" w:themeColor="text1"/>
          <w:sz w:val="21"/>
          <w:szCs w:val="21"/>
          <w:highlight w:val="yellow"/>
        </w:rPr>
      </w:pPr>
    </w:p>
    <w:p w14:paraId="49BF9A69"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r w:rsidRPr="000A64DD">
        <w:rPr>
          <w:rFonts w:asciiTheme="minorHAnsi" w:eastAsiaTheme="minorEastAsia" w:hAnsiTheme="minorHAnsi" w:cstheme="minorHAnsi"/>
          <w:color w:val="000000" w:themeColor="text1"/>
          <w:sz w:val="21"/>
          <w:szCs w:val="21"/>
        </w:rPr>
        <w:t xml:space="preserve">If sport </w:t>
      </w:r>
      <w:r w:rsidRPr="005E3606">
        <w:rPr>
          <w:rFonts w:asciiTheme="minorHAnsi" w:eastAsiaTheme="minorEastAsia" w:hAnsiTheme="minorHAnsi" w:cstheme="minorHAnsi"/>
          <w:color w:val="000000" w:themeColor="text1"/>
          <w:sz w:val="21"/>
          <w:szCs w:val="21"/>
        </w:rPr>
        <w:t xml:space="preserve">specific skill instruction is not taking place, strength and conditioning does not count towards the 24 -week NAIA limit.  Per the NAIA Bylaws: “Practice will be defined as follows: An activity organized and/or directed by an identified member of the coaching staff of that sport in which appropriate equipment is </w:t>
      </w:r>
      <w:proofErr w:type="gramStart"/>
      <w:r w:rsidRPr="005E3606">
        <w:rPr>
          <w:rFonts w:asciiTheme="minorHAnsi" w:eastAsiaTheme="minorEastAsia" w:hAnsiTheme="minorHAnsi" w:cstheme="minorHAnsi"/>
          <w:color w:val="000000" w:themeColor="text1"/>
          <w:sz w:val="21"/>
          <w:szCs w:val="21"/>
        </w:rPr>
        <w:t>used</w:t>
      </w:r>
      <w:proofErr w:type="gramEnd"/>
      <w:r w:rsidRPr="005E3606">
        <w:rPr>
          <w:rFonts w:asciiTheme="minorHAnsi" w:eastAsiaTheme="minorEastAsia" w:hAnsiTheme="minorHAnsi" w:cstheme="minorHAnsi"/>
          <w:color w:val="000000" w:themeColor="text1"/>
          <w:sz w:val="21"/>
          <w:szCs w:val="21"/>
        </w:rPr>
        <w:t xml:space="preserve"> or instruction and/or evaluation of the athlete takes place.”</w:t>
      </w:r>
    </w:p>
    <w:p w14:paraId="56939B51" w14:textId="77777777" w:rsidR="00A74A95" w:rsidRPr="005E3606" w:rsidRDefault="00A74A95" w:rsidP="00A74A95">
      <w:pPr>
        <w:jc w:val="both"/>
        <w:rPr>
          <w:rFonts w:asciiTheme="minorHAnsi" w:eastAsiaTheme="minorEastAsia" w:hAnsiTheme="minorHAnsi" w:cstheme="minorHAnsi"/>
          <w:color w:val="000000" w:themeColor="text1"/>
          <w:sz w:val="21"/>
          <w:szCs w:val="21"/>
        </w:rPr>
      </w:pPr>
    </w:p>
    <w:p w14:paraId="77BA4A50" w14:textId="77777777" w:rsidR="00A74A95" w:rsidRPr="00746B09" w:rsidRDefault="00A74A95" w:rsidP="00A74A95">
      <w:pPr>
        <w:jc w:val="both"/>
        <w:rPr>
          <w:rFonts w:asciiTheme="minorHAnsi" w:eastAsiaTheme="minorEastAsia" w:hAnsiTheme="minorHAnsi" w:cstheme="minorHAnsi"/>
          <w:bCs/>
          <w:color w:val="000000" w:themeColor="text1"/>
          <w:sz w:val="22"/>
          <w:szCs w:val="22"/>
        </w:rPr>
      </w:pPr>
    </w:p>
    <w:p w14:paraId="40C1E1BD" w14:textId="77777777" w:rsidR="00A74A95" w:rsidRDefault="00A74A95" w:rsidP="00A74A95">
      <w:pPr>
        <w:jc w:val="both"/>
        <w:rPr>
          <w:rFonts w:asciiTheme="minorHAnsi" w:eastAsiaTheme="minorEastAsia" w:hAnsiTheme="minorHAnsi" w:cstheme="minorHAnsi"/>
          <w:b/>
          <w:color w:val="000000" w:themeColor="text1"/>
          <w:sz w:val="22"/>
          <w:szCs w:val="22"/>
        </w:rPr>
      </w:pPr>
      <w:r w:rsidRPr="00746B09">
        <w:rPr>
          <w:rFonts w:asciiTheme="minorHAnsi" w:eastAsiaTheme="minorEastAsia" w:hAnsiTheme="minorHAnsi" w:cstheme="minorHAnsi"/>
          <w:b/>
          <w:color w:val="000000" w:themeColor="text1"/>
          <w:sz w:val="22"/>
          <w:szCs w:val="22"/>
        </w:rPr>
        <w:t>SPORTS INSURANCE</w:t>
      </w:r>
    </w:p>
    <w:p w14:paraId="68FDE11B" w14:textId="77777777" w:rsidR="00A74A95" w:rsidRPr="00746B09" w:rsidRDefault="00A74A95" w:rsidP="00A74A95">
      <w:pPr>
        <w:jc w:val="both"/>
        <w:rPr>
          <w:rFonts w:asciiTheme="minorHAnsi" w:eastAsiaTheme="minorEastAsia" w:hAnsiTheme="minorHAnsi" w:cstheme="minorHAnsi"/>
          <w:b/>
          <w:color w:val="000000" w:themeColor="text1"/>
          <w:sz w:val="22"/>
          <w:szCs w:val="22"/>
        </w:rPr>
      </w:pPr>
    </w:p>
    <w:p w14:paraId="6EB1B3A7" w14:textId="77777777" w:rsidR="00A74A95" w:rsidRDefault="00A74A95" w:rsidP="00A74A95">
      <w:pPr>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 xml:space="preserve">All student-athletes are required to have insurance and the Friends University secondary sports insurance.  If a student does not have adequate insurance that is approved through United Health, they will be required to buy insurance through Friends University.  All international students are required to buy insurance through Friends University. </w:t>
      </w:r>
    </w:p>
    <w:p w14:paraId="32460E9F" w14:textId="77777777" w:rsidR="00A74A95" w:rsidRDefault="00A74A95" w:rsidP="00A74A95">
      <w:pPr>
        <w:jc w:val="both"/>
        <w:rPr>
          <w:rFonts w:asciiTheme="minorHAnsi" w:eastAsiaTheme="minorEastAsia" w:hAnsiTheme="minorHAnsi" w:cstheme="minorHAnsi"/>
          <w:color w:val="000000" w:themeColor="text1"/>
          <w:sz w:val="21"/>
          <w:szCs w:val="21"/>
        </w:rPr>
      </w:pPr>
    </w:p>
    <w:p w14:paraId="44ABB477" w14:textId="77777777" w:rsidR="00A74A95" w:rsidRDefault="00A74A95" w:rsidP="00A74A95">
      <w:pPr>
        <w:contextualSpacing/>
        <w:jc w:val="both"/>
        <w:rPr>
          <w:rFonts w:asciiTheme="minorHAnsi" w:eastAsiaTheme="minorEastAsia" w:hAnsiTheme="minorHAnsi" w:cstheme="minorHAnsi"/>
          <w:color w:val="000000" w:themeColor="text1"/>
          <w:sz w:val="21"/>
          <w:szCs w:val="21"/>
        </w:rPr>
      </w:pPr>
      <w:r w:rsidRPr="005E3606">
        <w:rPr>
          <w:rFonts w:asciiTheme="minorHAnsi" w:eastAsiaTheme="minorEastAsia" w:hAnsiTheme="minorHAnsi" w:cstheme="minorHAnsi"/>
          <w:color w:val="000000" w:themeColor="text1"/>
          <w:sz w:val="21"/>
          <w:szCs w:val="21"/>
        </w:rPr>
        <w:t>Additionally, all Friends University students pay a fee for a Mandatory Student Accident Plan (MSAP).  This plan covers up to $3000 of any accident or injury.</w:t>
      </w:r>
    </w:p>
    <w:p w14:paraId="0A3716BF" w14:textId="77777777" w:rsidR="00EC7679" w:rsidRDefault="00EC7679" w:rsidP="00A74A95">
      <w:pPr>
        <w:contextualSpacing/>
        <w:jc w:val="both"/>
        <w:rPr>
          <w:rFonts w:asciiTheme="minorHAnsi" w:eastAsiaTheme="minorEastAsia" w:hAnsiTheme="minorHAnsi" w:cstheme="minorHAnsi"/>
          <w:color w:val="000000" w:themeColor="text1"/>
          <w:sz w:val="21"/>
          <w:szCs w:val="21"/>
        </w:rPr>
      </w:pPr>
    </w:p>
    <w:p w14:paraId="7E7044DF" w14:textId="77777777" w:rsidR="00EC7679" w:rsidRPr="005E3606" w:rsidRDefault="00EC7679" w:rsidP="00A74A95">
      <w:pPr>
        <w:contextualSpacing/>
        <w:jc w:val="both"/>
        <w:rPr>
          <w:rFonts w:asciiTheme="minorHAnsi" w:eastAsiaTheme="minorEastAsia" w:hAnsiTheme="minorHAnsi" w:cstheme="minorHAnsi"/>
          <w:color w:val="000000" w:themeColor="text1"/>
          <w:sz w:val="21"/>
          <w:szCs w:val="21"/>
        </w:rPr>
      </w:pPr>
      <w:r>
        <w:rPr>
          <w:rFonts w:asciiTheme="minorHAnsi" w:eastAsiaTheme="minorEastAsia" w:hAnsiTheme="minorHAnsi" w:cstheme="minorHAnsi"/>
          <w:color w:val="000000" w:themeColor="text1"/>
          <w:sz w:val="21"/>
          <w:szCs w:val="21"/>
        </w:rPr>
        <w:t>Student-athletes are not allowed to participate until proof of insurance is provided and all other athletic training paperwork is submitted and approved.</w:t>
      </w:r>
    </w:p>
    <w:p w14:paraId="340F14A6" w14:textId="77777777" w:rsidR="00252EF2" w:rsidRDefault="00252EF2"/>
    <w:sectPr w:rsidR="00252EF2" w:rsidSect="000E62CC">
      <w:type w:val="continuous"/>
      <w:pgSz w:w="12240" w:h="15840"/>
      <w:pgMar w:top="864" w:right="1440" w:bottom="43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9D4F" w14:textId="77777777" w:rsidR="00396C4E" w:rsidRDefault="00396C4E">
      <w:r>
        <w:separator/>
      </w:r>
    </w:p>
  </w:endnote>
  <w:endnote w:type="continuationSeparator" w:id="0">
    <w:p w14:paraId="3CFA3959" w14:textId="77777777" w:rsidR="00396C4E" w:rsidRDefault="0039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B75E" w14:textId="77777777" w:rsidR="00252EF2" w:rsidRDefault="009C796C" w:rsidP="001C1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CE78B3" w14:textId="77777777" w:rsidR="00252EF2" w:rsidRDefault="00252EF2" w:rsidP="001C1E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0883" w14:textId="5965F20F" w:rsidR="00252EF2" w:rsidRPr="00DD40D1" w:rsidRDefault="009C796C">
    <w:pPr>
      <w:pStyle w:val="Footer"/>
      <w:jc w:val="right"/>
      <w:rPr>
        <w:rFonts w:asciiTheme="minorHAnsi" w:hAnsiTheme="minorHAnsi" w:cstheme="minorHAnsi"/>
        <w:sz w:val="22"/>
        <w:szCs w:val="22"/>
      </w:rPr>
    </w:pPr>
    <w:r w:rsidRPr="00DD40D1">
      <w:rPr>
        <w:rFonts w:asciiTheme="minorHAnsi" w:hAnsiTheme="minorHAnsi" w:cstheme="minorHAnsi"/>
        <w:sz w:val="22"/>
        <w:szCs w:val="22"/>
      </w:rPr>
      <w:fldChar w:fldCharType="begin"/>
    </w:r>
    <w:r w:rsidRPr="00DD40D1">
      <w:rPr>
        <w:rFonts w:asciiTheme="minorHAnsi" w:hAnsiTheme="minorHAnsi" w:cstheme="minorHAnsi"/>
        <w:sz w:val="22"/>
        <w:szCs w:val="22"/>
      </w:rPr>
      <w:instrText xml:space="preserve"> PAGE   \* MERGEFORMAT </w:instrText>
    </w:r>
    <w:r w:rsidRPr="00DD40D1">
      <w:rPr>
        <w:rFonts w:asciiTheme="minorHAnsi" w:hAnsiTheme="minorHAnsi" w:cstheme="minorHAnsi"/>
        <w:sz w:val="22"/>
        <w:szCs w:val="22"/>
      </w:rPr>
      <w:fldChar w:fldCharType="separate"/>
    </w:r>
    <w:r w:rsidR="00700583">
      <w:rPr>
        <w:rFonts w:asciiTheme="minorHAnsi" w:hAnsiTheme="minorHAnsi" w:cstheme="minorHAnsi"/>
        <w:noProof/>
        <w:sz w:val="22"/>
        <w:szCs w:val="22"/>
      </w:rPr>
      <w:t>3</w:t>
    </w:r>
    <w:r w:rsidRPr="00DD40D1">
      <w:rPr>
        <w:rFonts w:asciiTheme="minorHAnsi" w:hAnsiTheme="minorHAnsi" w:cstheme="minorHAnsi"/>
        <w:noProof/>
        <w:sz w:val="22"/>
        <w:szCs w:val="22"/>
      </w:rPr>
      <w:fldChar w:fldCharType="end"/>
    </w:r>
  </w:p>
  <w:p w14:paraId="5EDF4FA5" w14:textId="77777777" w:rsidR="00252EF2" w:rsidRDefault="00252EF2" w:rsidP="00341FA1">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75AE3" w14:paraId="010160A6" w14:textId="77777777" w:rsidTr="016C4C2A">
      <w:tc>
        <w:tcPr>
          <w:tcW w:w="3120" w:type="dxa"/>
        </w:tcPr>
        <w:p w14:paraId="5B2A722E" w14:textId="77777777" w:rsidR="00252EF2" w:rsidRDefault="00252EF2" w:rsidP="016C4C2A">
          <w:pPr>
            <w:pStyle w:val="Header"/>
            <w:ind w:left="-115"/>
          </w:pPr>
        </w:p>
      </w:tc>
      <w:tc>
        <w:tcPr>
          <w:tcW w:w="3120" w:type="dxa"/>
        </w:tcPr>
        <w:p w14:paraId="066B2B40" w14:textId="77777777" w:rsidR="00252EF2" w:rsidRDefault="00252EF2" w:rsidP="016C4C2A">
          <w:pPr>
            <w:pStyle w:val="Header"/>
            <w:jc w:val="center"/>
          </w:pPr>
        </w:p>
      </w:tc>
      <w:tc>
        <w:tcPr>
          <w:tcW w:w="3120" w:type="dxa"/>
        </w:tcPr>
        <w:p w14:paraId="5866F63D" w14:textId="77777777" w:rsidR="00252EF2" w:rsidRDefault="00252EF2" w:rsidP="016C4C2A">
          <w:pPr>
            <w:pStyle w:val="Header"/>
            <w:ind w:right="-115"/>
            <w:jc w:val="right"/>
          </w:pPr>
        </w:p>
      </w:tc>
    </w:tr>
  </w:tbl>
  <w:p w14:paraId="2CE575A8" w14:textId="77777777" w:rsidR="00252EF2" w:rsidRDefault="00252EF2" w:rsidP="016C4C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7512" w14:textId="77777777" w:rsidR="00CC0E97" w:rsidRDefault="00CC0E97" w:rsidP="001C1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763158" w14:textId="77777777" w:rsidR="00CC0E97" w:rsidRDefault="00CC0E97" w:rsidP="001C1EC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368D" w14:textId="40DA1B2E" w:rsidR="00CC0E97" w:rsidRDefault="00CC0E97">
    <w:pPr>
      <w:pStyle w:val="Footer"/>
      <w:jc w:val="right"/>
    </w:pPr>
    <w:r>
      <w:fldChar w:fldCharType="begin"/>
    </w:r>
    <w:r>
      <w:instrText xml:space="preserve"> PAGE   \* MERGEFORMAT </w:instrText>
    </w:r>
    <w:r>
      <w:fldChar w:fldCharType="separate"/>
    </w:r>
    <w:r w:rsidR="00D7411E">
      <w:rPr>
        <w:noProof/>
      </w:rPr>
      <w:t>6</w:t>
    </w:r>
    <w:r>
      <w:rPr>
        <w:noProof/>
      </w:rPr>
      <w:fldChar w:fldCharType="end"/>
    </w:r>
  </w:p>
  <w:p w14:paraId="6EF8A7D2" w14:textId="77777777" w:rsidR="00CC0E97" w:rsidRDefault="00CC0E97" w:rsidP="00341FA1">
    <w:pPr>
      <w:pStyle w:val="Footer"/>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CC0E97" w14:paraId="4966E348" w14:textId="77777777" w:rsidTr="016C4C2A">
      <w:tc>
        <w:tcPr>
          <w:tcW w:w="3120" w:type="dxa"/>
        </w:tcPr>
        <w:p w14:paraId="5AACFDAF" w14:textId="77777777" w:rsidR="00CC0E97" w:rsidRDefault="00CC0E97" w:rsidP="016C4C2A">
          <w:pPr>
            <w:pStyle w:val="Header"/>
            <w:ind w:left="-115"/>
          </w:pPr>
        </w:p>
      </w:tc>
      <w:tc>
        <w:tcPr>
          <w:tcW w:w="3120" w:type="dxa"/>
        </w:tcPr>
        <w:p w14:paraId="398D0D6C" w14:textId="77777777" w:rsidR="00CC0E97" w:rsidRDefault="00CC0E97" w:rsidP="016C4C2A">
          <w:pPr>
            <w:pStyle w:val="Header"/>
            <w:jc w:val="center"/>
          </w:pPr>
        </w:p>
      </w:tc>
      <w:tc>
        <w:tcPr>
          <w:tcW w:w="3120" w:type="dxa"/>
        </w:tcPr>
        <w:p w14:paraId="7348C2D2" w14:textId="77777777" w:rsidR="00CC0E97" w:rsidRDefault="00CC0E97" w:rsidP="016C4C2A">
          <w:pPr>
            <w:pStyle w:val="Header"/>
            <w:ind w:right="-115"/>
            <w:jc w:val="right"/>
          </w:pPr>
        </w:p>
      </w:tc>
    </w:tr>
  </w:tbl>
  <w:p w14:paraId="0B2A17B4" w14:textId="77777777" w:rsidR="00CC0E97" w:rsidRDefault="00CC0E97" w:rsidP="016C4C2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6912" w14:textId="77777777" w:rsidR="00252EF2" w:rsidRDefault="009C796C" w:rsidP="001C1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F8DF16" w14:textId="77777777" w:rsidR="00252EF2" w:rsidRDefault="00252EF2" w:rsidP="001C1EC3">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A036" w14:textId="5A3A97B4" w:rsidR="00252EF2" w:rsidRDefault="009C796C">
    <w:pPr>
      <w:pStyle w:val="Footer"/>
      <w:jc w:val="right"/>
    </w:pPr>
    <w:r>
      <w:fldChar w:fldCharType="begin"/>
    </w:r>
    <w:r>
      <w:instrText xml:space="preserve"> PAGE   \* MERGEFORMAT </w:instrText>
    </w:r>
    <w:r>
      <w:fldChar w:fldCharType="separate"/>
    </w:r>
    <w:r w:rsidR="00A64E92">
      <w:rPr>
        <w:noProof/>
      </w:rPr>
      <w:t>12</w:t>
    </w:r>
    <w:r>
      <w:rPr>
        <w:noProof/>
      </w:rPr>
      <w:fldChar w:fldCharType="end"/>
    </w:r>
  </w:p>
  <w:p w14:paraId="49AD0013" w14:textId="77777777" w:rsidR="00252EF2" w:rsidRDefault="00252EF2" w:rsidP="00341FA1">
    <w:pPr>
      <w:pStyle w:val="Footer"/>
      <w:ind w:right="36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75AE3" w14:paraId="4546C665" w14:textId="77777777" w:rsidTr="016C4C2A">
      <w:tc>
        <w:tcPr>
          <w:tcW w:w="3120" w:type="dxa"/>
        </w:tcPr>
        <w:p w14:paraId="731A35E8" w14:textId="77777777" w:rsidR="00252EF2" w:rsidRDefault="00252EF2" w:rsidP="016C4C2A">
          <w:pPr>
            <w:pStyle w:val="Header"/>
            <w:ind w:left="-115"/>
          </w:pPr>
        </w:p>
      </w:tc>
      <w:tc>
        <w:tcPr>
          <w:tcW w:w="3120" w:type="dxa"/>
        </w:tcPr>
        <w:p w14:paraId="4F930482" w14:textId="77777777" w:rsidR="00252EF2" w:rsidRDefault="00252EF2" w:rsidP="016C4C2A">
          <w:pPr>
            <w:pStyle w:val="Header"/>
            <w:jc w:val="center"/>
          </w:pPr>
        </w:p>
      </w:tc>
      <w:tc>
        <w:tcPr>
          <w:tcW w:w="3120" w:type="dxa"/>
        </w:tcPr>
        <w:p w14:paraId="5620D98C" w14:textId="77777777" w:rsidR="00252EF2" w:rsidRDefault="00252EF2" w:rsidP="016C4C2A">
          <w:pPr>
            <w:pStyle w:val="Header"/>
            <w:ind w:right="-115"/>
            <w:jc w:val="right"/>
          </w:pPr>
        </w:p>
      </w:tc>
    </w:tr>
  </w:tbl>
  <w:p w14:paraId="4735F82B" w14:textId="77777777" w:rsidR="00252EF2" w:rsidRDefault="00252EF2" w:rsidP="016C4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FABA7" w14:textId="77777777" w:rsidR="00396C4E" w:rsidRDefault="00396C4E">
      <w:r>
        <w:separator/>
      </w:r>
    </w:p>
  </w:footnote>
  <w:footnote w:type="continuationSeparator" w:id="0">
    <w:p w14:paraId="55BBE044" w14:textId="77777777" w:rsidR="00396C4E" w:rsidRDefault="00396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75AE3" w14:paraId="2390D40F" w14:textId="77777777" w:rsidTr="016C4C2A">
      <w:tc>
        <w:tcPr>
          <w:tcW w:w="3120" w:type="dxa"/>
        </w:tcPr>
        <w:p w14:paraId="355E71FE" w14:textId="77777777" w:rsidR="00252EF2" w:rsidRDefault="00252EF2" w:rsidP="016C4C2A">
          <w:pPr>
            <w:pStyle w:val="Header"/>
            <w:ind w:left="-115"/>
          </w:pPr>
        </w:p>
      </w:tc>
      <w:tc>
        <w:tcPr>
          <w:tcW w:w="3120" w:type="dxa"/>
        </w:tcPr>
        <w:p w14:paraId="0347FF0F" w14:textId="77777777" w:rsidR="00252EF2" w:rsidRDefault="00252EF2" w:rsidP="016C4C2A">
          <w:pPr>
            <w:pStyle w:val="Header"/>
            <w:jc w:val="center"/>
          </w:pPr>
        </w:p>
      </w:tc>
      <w:tc>
        <w:tcPr>
          <w:tcW w:w="3120" w:type="dxa"/>
        </w:tcPr>
        <w:p w14:paraId="7C10977F" w14:textId="77777777" w:rsidR="00252EF2" w:rsidRDefault="00252EF2" w:rsidP="016C4C2A">
          <w:pPr>
            <w:pStyle w:val="Header"/>
            <w:ind w:right="-115"/>
            <w:jc w:val="right"/>
          </w:pPr>
        </w:p>
      </w:tc>
    </w:tr>
  </w:tbl>
  <w:p w14:paraId="062403AB" w14:textId="77777777" w:rsidR="00252EF2" w:rsidRDefault="00252EF2" w:rsidP="016C4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75AE3" w14:paraId="187ECA9E" w14:textId="77777777" w:rsidTr="016C4C2A">
      <w:tc>
        <w:tcPr>
          <w:tcW w:w="3120" w:type="dxa"/>
        </w:tcPr>
        <w:p w14:paraId="5C16A11B" w14:textId="77777777" w:rsidR="00252EF2" w:rsidRDefault="00252EF2" w:rsidP="016C4C2A">
          <w:pPr>
            <w:pStyle w:val="Header"/>
            <w:ind w:left="-115"/>
          </w:pPr>
        </w:p>
      </w:tc>
      <w:tc>
        <w:tcPr>
          <w:tcW w:w="3120" w:type="dxa"/>
        </w:tcPr>
        <w:p w14:paraId="6B2F6737" w14:textId="77777777" w:rsidR="00252EF2" w:rsidRDefault="00252EF2" w:rsidP="016C4C2A">
          <w:pPr>
            <w:pStyle w:val="Header"/>
            <w:jc w:val="center"/>
          </w:pPr>
        </w:p>
      </w:tc>
      <w:tc>
        <w:tcPr>
          <w:tcW w:w="3120" w:type="dxa"/>
        </w:tcPr>
        <w:p w14:paraId="1497A417" w14:textId="77777777" w:rsidR="00252EF2" w:rsidRDefault="00252EF2" w:rsidP="016C4C2A">
          <w:pPr>
            <w:pStyle w:val="Header"/>
            <w:ind w:right="-115"/>
            <w:jc w:val="right"/>
          </w:pPr>
        </w:p>
      </w:tc>
    </w:tr>
  </w:tbl>
  <w:p w14:paraId="532FD515" w14:textId="77777777" w:rsidR="00252EF2" w:rsidRDefault="00252EF2" w:rsidP="016C4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CC0E97" w14:paraId="0478B3DC" w14:textId="77777777" w:rsidTr="016C4C2A">
      <w:tc>
        <w:tcPr>
          <w:tcW w:w="3120" w:type="dxa"/>
        </w:tcPr>
        <w:p w14:paraId="330486A1" w14:textId="77777777" w:rsidR="00CC0E97" w:rsidRDefault="00CC0E97" w:rsidP="016C4C2A">
          <w:pPr>
            <w:pStyle w:val="Header"/>
            <w:ind w:left="-115"/>
          </w:pPr>
        </w:p>
      </w:tc>
      <w:tc>
        <w:tcPr>
          <w:tcW w:w="3120" w:type="dxa"/>
        </w:tcPr>
        <w:p w14:paraId="4FADA4E1" w14:textId="77777777" w:rsidR="00CC0E97" w:rsidRDefault="00CC0E97" w:rsidP="016C4C2A">
          <w:pPr>
            <w:pStyle w:val="Header"/>
            <w:jc w:val="center"/>
          </w:pPr>
        </w:p>
      </w:tc>
      <w:tc>
        <w:tcPr>
          <w:tcW w:w="3120" w:type="dxa"/>
        </w:tcPr>
        <w:p w14:paraId="539B3623" w14:textId="77777777" w:rsidR="00CC0E97" w:rsidRDefault="00CC0E97" w:rsidP="016C4C2A">
          <w:pPr>
            <w:pStyle w:val="Header"/>
            <w:ind w:right="-115"/>
            <w:jc w:val="right"/>
          </w:pPr>
        </w:p>
      </w:tc>
    </w:tr>
  </w:tbl>
  <w:p w14:paraId="2598BBEA" w14:textId="77777777" w:rsidR="00CC0E97" w:rsidRDefault="00CC0E97" w:rsidP="016C4C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CC0E97" w14:paraId="7CC73596" w14:textId="77777777" w:rsidTr="016C4C2A">
      <w:tc>
        <w:tcPr>
          <w:tcW w:w="3120" w:type="dxa"/>
        </w:tcPr>
        <w:p w14:paraId="5F2506F8" w14:textId="77777777" w:rsidR="00CC0E97" w:rsidRDefault="00CC0E97" w:rsidP="016C4C2A">
          <w:pPr>
            <w:pStyle w:val="Header"/>
            <w:ind w:left="-115"/>
          </w:pPr>
        </w:p>
      </w:tc>
      <w:tc>
        <w:tcPr>
          <w:tcW w:w="3120" w:type="dxa"/>
        </w:tcPr>
        <w:p w14:paraId="2A8950BB" w14:textId="77777777" w:rsidR="00CC0E97" w:rsidRDefault="00CC0E97" w:rsidP="016C4C2A">
          <w:pPr>
            <w:pStyle w:val="Header"/>
            <w:jc w:val="center"/>
          </w:pPr>
        </w:p>
      </w:tc>
      <w:tc>
        <w:tcPr>
          <w:tcW w:w="3120" w:type="dxa"/>
        </w:tcPr>
        <w:p w14:paraId="70EADA57" w14:textId="77777777" w:rsidR="00CC0E97" w:rsidRDefault="00CC0E97" w:rsidP="016C4C2A">
          <w:pPr>
            <w:pStyle w:val="Header"/>
            <w:ind w:right="-115"/>
            <w:jc w:val="right"/>
          </w:pPr>
        </w:p>
      </w:tc>
    </w:tr>
  </w:tbl>
  <w:p w14:paraId="015FB09C" w14:textId="77777777" w:rsidR="00CC0E97" w:rsidRDefault="00CC0E97" w:rsidP="016C4C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75AE3" w14:paraId="6C20D9E4" w14:textId="77777777" w:rsidTr="016C4C2A">
      <w:tc>
        <w:tcPr>
          <w:tcW w:w="3120" w:type="dxa"/>
        </w:tcPr>
        <w:p w14:paraId="0B8F7FAD" w14:textId="77777777" w:rsidR="00252EF2" w:rsidRDefault="00252EF2" w:rsidP="016C4C2A">
          <w:pPr>
            <w:pStyle w:val="Header"/>
            <w:ind w:left="-115"/>
          </w:pPr>
        </w:p>
      </w:tc>
      <w:tc>
        <w:tcPr>
          <w:tcW w:w="3120" w:type="dxa"/>
        </w:tcPr>
        <w:p w14:paraId="1B21CFC4" w14:textId="77777777" w:rsidR="00252EF2" w:rsidRDefault="00252EF2" w:rsidP="016C4C2A">
          <w:pPr>
            <w:pStyle w:val="Header"/>
            <w:jc w:val="center"/>
          </w:pPr>
        </w:p>
      </w:tc>
      <w:tc>
        <w:tcPr>
          <w:tcW w:w="3120" w:type="dxa"/>
        </w:tcPr>
        <w:p w14:paraId="7B2C435A" w14:textId="77777777" w:rsidR="00252EF2" w:rsidRDefault="00252EF2" w:rsidP="016C4C2A">
          <w:pPr>
            <w:pStyle w:val="Header"/>
            <w:ind w:right="-115"/>
            <w:jc w:val="right"/>
          </w:pPr>
        </w:p>
      </w:tc>
    </w:tr>
  </w:tbl>
  <w:p w14:paraId="4353E5F5" w14:textId="77777777" w:rsidR="00252EF2" w:rsidRDefault="00252EF2" w:rsidP="016C4C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75AE3" w14:paraId="21406807" w14:textId="77777777" w:rsidTr="016C4C2A">
      <w:tc>
        <w:tcPr>
          <w:tcW w:w="3120" w:type="dxa"/>
        </w:tcPr>
        <w:p w14:paraId="5415AC1A" w14:textId="77777777" w:rsidR="00252EF2" w:rsidRDefault="00252EF2" w:rsidP="016C4C2A">
          <w:pPr>
            <w:pStyle w:val="Header"/>
            <w:ind w:left="-115"/>
          </w:pPr>
        </w:p>
      </w:tc>
      <w:tc>
        <w:tcPr>
          <w:tcW w:w="3120" w:type="dxa"/>
        </w:tcPr>
        <w:p w14:paraId="5E784BD8" w14:textId="77777777" w:rsidR="00252EF2" w:rsidRDefault="00252EF2" w:rsidP="016C4C2A">
          <w:pPr>
            <w:pStyle w:val="Header"/>
            <w:jc w:val="center"/>
          </w:pPr>
        </w:p>
      </w:tc>
      <w:tc>
        <w:tcPr>
          <w:tcW w:w="3120" w:type="dxa"/>
        </w:tcPr>
        <w:p w14:paraId="4802749C" w14:textId="77777777" w:rsidR="00252EF2" w:rsidRDefault="00252EF2" w:rsidP="016C4C2A">
          <w:pPr>
            <w:pStyle w:val="Header"/>
            <w:ind w:right="-115"/>
            <w:jc w:val="right"/>
          </w:pPr>
        </w:p>
      </w:tc>
    </w:tr>
  </w:tbl>
  <w:p w14:paraId="3EE3A8D6" w14:textId="77777777" w:rsidR="00252EF2" w:rsidRDefault="00252EF2" w:rsidP="016C4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01C"/>
    <w:multiLevelType w:val="hybridMultilevel"/>
    <w:tmpl w:val="CD26E9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FD5030"/>
    <w:multiLevelType w:val="multilevel"/>
    <w:tmpl w:val="FECC85B2"/>
    <w:styleLink w:val="ImportedStyle7"/>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2" w15:restartNumberingAfterBreak="0">
    <w:nsid w:val="134A3FDD"/>
    <w:multiLevelType w:val="hybridMultilevel"/>
    <w:tmpl w:val="9E34CB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5F22360"/>
    <w:multiLevelType w:val="hybridMultilevel"/>
    <w:tmpl w:val="8F9275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821D9"/>
    <w:multiLevelType w:val="hybridMultilevel"/>
    <w:tmpl w:val="8A72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F004F"/>
    <w:multiLevelType w:val="multilevel"/>
    <w:tmpl w:val="F65228AE"/>
    <w:styleLink w:val="ImportedStyle6"/>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6" w15:restartNumberingAfterBreak="0">
    <w:nsid w:val="1C6177FB"/>
    <w:multiLevelType w:val="hybridMultilevel"/>
    <w:tmpl w:val="5688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91BFD"/>
    <w:multiLevelType w:val="multilevel"/>
    <w:tmpl w:val="FD0C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E1212"/>
    <w:multiLevelType w:val="multilevel"/>
    <w:tmpl w:val="DA36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10601A"/>
    <w:multiLevelType w:val="hybridMultilevel"/>
    <w:tmpl w:val="2E5E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42C51"/>
    <w:multiLevelType w:val="hybridMultilevel"/>
    <w:tmpl w:val="97B6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04807"/>
    <w:multiLevelType w:val="hybridMultilevel"/>
    <w:tmpl w:val="FA90E9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A5875EE"/>
    <w:multiLevelType w:val="multilevel"/>
    <w:tmpl w:val="80A47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Light" w:hAnsi="Calibri Light" w:cs="Calibri Light"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8A0758"/>
    <w:multiLevelType w:val="multilevel"/>
    <w:tmpl w:val="F5845DDA"/>
    <w:styleLink w:val="ImportedStyle8"/>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4" w15:restartNumberingAfterBreak="0">
    <w:nsid w:val="474146F1"/>
    <w:multiLevelType w:val="hybridMultilevel"/>
    <w:tmpl w:val="ACC4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327C9"/>
    <w:multiLevelType w:val="hybridMultilevel"/>
    <w:tmpl w:val="26084F2A"/>
    <w:lvl w:ilvl="0" w:tplc="F49E09B0">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13257B"/>
    <w:multiLevelType w:val="hybridMultilevel"/>
    <w:tmpl w:val="2CC0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12002"/>
    <w:multiLevelType w:val="multilevel"/>
    <w:tmpl w:val="4CD6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F03A6"/>
    <w:multiLevelType w:val="hybridMultilevel"/>
    <w:tmpl w:val="7048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930AE"/>
    <w:multiLevelType w:val="hybridMultilevel"/>
    <w:tmpl w:val="A2120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80F36"/>
    <w:multiLevelType w:val="hybridMultilevel"/>
    <w:tmpl w:val="C996F8C6"/>
    <w:lvl w:ilvl="0" w:tplc="C7802B70">
      <w:start w:val="1"/>
      <w:numFmt w:val="decimal"/>
      <w:lvlText w:val="%1."/>
      <w:lvlJc w:val="left"/>
      <w:pPr>
        <w:ind w:left="720" w:hanging="360"/>
      </w:pPr>
      <w:rPr>
        <w:rFonts w:eastAsia="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76668"/>
    <w:multiLevelType w:val="hybridMultilevel"/>
    <w:tmpl w:val="D61C8F02"/>
    <w:lvl w:ilvl="0" w:tplc="C3984ADC">
      <w:start w:val="1"/>
      <w:numFmt w:val="decimal"/>
      <w:lvlText w:val="%1."/>
      <w:lvlJc w:val="left"/>
      <w:pPr>
        <w:ind w:left="720" w:hanging="360"/>
      </w:pPr>
    </w:lvl>
    <w:lvl w:ilvl="1" w:tplc="543605A8">
      <w:start w:val="1"/>
      <w:numFmt w:val="lowerLetter"/>
      <w:lvlText w:val="%2."/>
      <w:lvlJc w:val="left"/>
      <w:pPr>
        <w:ind w:left="1440" w:hanging="360"/>
      </w:pPr>
    </w:lvl>
    <w:lvl w:ilvl="2" w:tplc="440AA070">
      <w:start w:val="1"/>
      <w:numFmt w:val="lowerRoman"/>
      <w:lvlText w:val="%3."/>
      <w:lvlJc w:val="right"/>
      <w:pPr>
        <w:ind w:left="2160" w:hanging="180"/>
      </w:pPr>
    </w:lvl>
    <w:lvl w:ilvl="3" w:tplc="7F205D9A">
      <w:start w:val="1"/>
      <w:numFmt w:val="decimal"/>
      <w:lvlText w:val="%4."/>
      <w:lvlJc w:val="left"/>
      <w:pPr>
        <w:ind w:left="2880" w:hanging="360"/>
      </w:pPr>
    </w:lvl>
    <w:lvl w:ilvl="4" w:tplc="36585660">
      <w:start w:val="1"/>
      <w:numFmt w:val="lowerLetter"/>
      <w:lvlText w:val="%5."/>
      <w:lvlJc w:val="left"/>
      <w:pPr>
        <w:ind w:left="3600" w:hanging="360"/>
      </w:pPr>
    </w:lvl>
    <w:lvl w:ilvl="5" w:tplc="176044CC">
      <w:start w:val="1"/>
      <w:numFmt w:val="lowerRoman"/>
      <w:lvlText w:val="%6."/>
      <w:lvlJc w:val="right"/>
      <w:pPr>
        <w:ind w:left="4320" w:hanging="180"/>
      </w:pPr>
    </w:lvl>
    <w:lvl w:ilvl="6" w:tplc="927C0A1A">
      <w:start w:val="1"/>
      <w:numFmt w:val="decimal"/>
      <w:lvlText w:val="%7."/>
      <w:lvlJc w:val="left"/>
      <w:pPr>
        <w:ind w:left="5040" w:hanging="360"/>
      </w:pPr>
    </w:lvl>
    <w:lvl w:ilvl="7" w:tplc="CF7EA414">
      <w:start w:val="1"/>
      <w:numFmt w:val="lowerLetter"/>
      <w:lvlText w:val="%8."/>
      <w:lvlJc w:val="left"/>
      <w:pPr>
        <w:ind w:left="5760" w:hanging="360"/>
      </w:pPr>
    </w:lvl>
    <w:lvl w:ilvl="8" w:tplc="3276289A">
      <w:start w:val="1"/>
      <w:numFmt w:val="lowerRoman"/>
      <w:lvlText w:val="%9."/>
      <w:lvlJc w:val="right"/>
      <w:pPr>
        <w:ind w:left="6480" w:hanging="180"/>
      </w:pPr>
    </w:lvl>
  </w:abstractNum>
  <w:abstractNum w:abstractNumId="22" w15:restartNumberingAfterBreak="0">
    <w:nsid w:val="655D7459"/>
    <w:multiLevelType w:val="hybridMultilevel"/>
    <w:tmpl w:val="766C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35555"/>
    <w:multiLevelType w:val="hybridMultilevel"/>
    <w:tmpl w:val="BCF2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80E2B"/>
    <w:multiLevelType w:val="hybridMultilevel"/>
    <w:tmpl w:val="906866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90970089">
    <w:abstractNumId w:val="21"/>
  </w:num>
  <w:num w:numId="2" w16cid:durableId="1146240073">
    <w:abstractNumId w:val="9"/>
  </w:num>
  <w:num w:numId="3" w16cid:durableId="696390670">
    <w:abstractNumId w:val="14"/>
  </w:num>
  <w:num w:numId="4" w16cid:durableId="892695203">
    <w:abstractNumId w:val="23"/>
  </w:num>
  <w:num w:numId="5" w16cid:durableId="622543345">
    <w:abstractNumId w:val="5"/>
  </w:num>
  <w:num w:numId="6" w16cid:durableId="254173353">
    <w:abstractNumId w:val="1"/>
  </w:num>
  <w:num w:numId="7" w16cid:durableId="1817380757">
    <w:abstractNumId w:val="13"/>
  </w:num>
  <w:num w:numId="8" w16cid:durableId="1260019506">
    <w:abstractNumId w:val="24"/>
  </w:num>
  <w:num w:numId="9" w16cid:durableId="939024882">
    <w:abstractNumId w:val="2"/>
  </w:num>
  <w:num w:numId="10" w16cid:durableId="736131891">
    <w:abstractNumId w:val="6"/>
  </w:num>
  <w:num w:numId="11" w16cid:durableId="493565589">
    <w:abstractNumId w:val="20"/>
  </w:num>
  <w:num w:numId="12" w16cid:durableId="679548907">
    <w:abstractNumId w:val="0"/>
  </w:num>
  <w:num w:numId="13" w16cid:durableId="678849301">
    <w:abstractNumId w:val="16"/>
  </w:num>
  <w:num w:numId="14" w16cid:durableId="354767588">
    <w:abstractNumId w:val="17"/>
  </w:num>
  <w:num w:numId="15" w16cid:durableId="584218891">
    <w:abstractNumId w:val="3"/>
  </w:num>
  <w:num w:numId="16" w16cid:durableId="1461025029">
    <w:abstractNumId w:val="15"/>
  </w:num>
  <w:num w:numId="17" w16cid:durableId="1025129592">
    <w:abstractNumId w:val="18"/>
  </w:num>
  <w:num w:numId="18" w16cid:durableId="1089734341">
    <w:abstractNumId w:val="11"/>
  </w:num>
  <w:num w:numId="19" w16cid:durableId="974480430">
    <w:abstractNumId w:val="22"/>
  </w:num>
  <w:num w:numId="20" w16cid:durableId="1072503063">
    <w:abstractNumId w:val="10"/>
  </w:num>
  <w:num w:numId="21" w16cid:durableId="360203630">
    <w:abstractNumId w:val="4"/>
  </w:num>
  <w:num w:numId="22" w16cid:durableId="1616672230">
    <w:abstractNumId w:val="7"/>
  </w:num>
  <w:num w:numId="23" w16cid:durableId="614023399">
    <w:abstractNumId w:val="12"/>
  </w:num>
  <w:num w:numId="24" w16cid:durableId="1014188662">
    <w:abstractNumId w:val="8"/>
  </w:num>
  <w:num w:numId="25" w16cid:durableId="9092701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A95"/>
    <w:rsid w:val="00001E34"/>
    <w:rsid w:val="00040E46"/>
    <w:rsid w:val="000837DA"/>
    <w:rsid w:val="000E1557"/>
    <w:rsid w:val="000E62CC"/>
    <w:rsid w:val="000F7790"/>
    <w:rsid w:val="00176A8D"/>
    <w:rsid w:val="00186456"/>
    <w:rsid w:val="001953A4"/>
    <w:rsid w:val="001C4659"/>
    <w:rsid w:val="00234ABE"/>
    <w:rsid w:val="002476A5"/>
    <w:rsid w:val="00252EF2"/>
    <w:rsid w:val="002D1BC9"/>
    <w:rsid w:val="002D560D"/>
    <w:rsid w:val="00396C4E"/>
    <w:rsid w:val="004115BD"/>
    <w:rsid w:val="00413BDB"/>
    <w:rsid w:val="004305D1"/>
    <w:rsid w:val="004355AE"/>
    <w:rsid w:val="00435CBA"/>
    <w:rsid w:val="004515A3"/>
    <w:rsid w:val="00480984"/>
    <w:rsid w:val="004E6B42"/>
    <w:rsid w:val="004F76C2"/>
    <w:rsid w:val="00536E86"/>
    <w:rsid w:val="0055532B"/>
    <w:rsid w:val="00570BCE"/>
    <w:rsid w:val="00584641"/>
    <w:rsid w:val="005F01D9"/>
    <w:rsid w:val="00663CB5"/>
    <w:rsid w:val="00665B32"/>
    <w:rsid w:val="006C65AF"/>
    <w:rsid w:val="006F6C36"/>
    <w:rsid w:val="00700583"/>
    <w:rsid w:val="007411FA"/>
    <w:rsid w:val="0074147E"/>
    <w:rsid w:val="007867C8"/>
    <w:rsid w:val="007915F5"/>
    <w:rsid w:val="007F2340"/>
    <w:rsid w:val="007F6B13"/>
    <w:rsid w:val="00883C74"/>
    <w:rsid w:val="008C68FF"/>
    <w:rsid w:val="009262D6"/>
    <w:rsid w:val="00963DEB"/>
    <w:rsid w:val="009C796C"/>
    <w:rsid w:val="009C7A95"/>
    <w:rsid w:val="009E3364"/>
    <w:rsid w:val="009F1A60"/>
    <w:rsid w:val="00A41789"/>
    <w:rsid w:val="00A44125"/>
    <w:rsid w:val="00A64E92"/>
    <w:rsid w:val="00A675F6"/>
    <w:rsid w:val="00A74A95"/>
    <w:rsid w:val="00AB6482"/>
    <w:rsid w:val="00AF63A2"/>
    <w:rsid w:val="00C35019"/>
    <w:rsid w:val="00C42C39"/>
    <w:rsid w:val="00C83FB4"/>
    <w:rsid w:val="00C918FE"/>
    <w:rsid w:val="00CC0E97"/>
    <w:rsid w:val="00CD51F0"/>
    <w:rsid w:val="00CE414C"/>
    <w:rsid w:val="00D00D28"/>
    <w:rsid w:val="00D307B5"/>
    <w:rsid w:val="00D426FC"/>
    <w:rsid w:val="00D46EFA"/>
    <w:rsid w:val="00D7411E"/>
    <w:rsid w:val="00DD40D1"/>
    <w:rsid w:val="00DF7E74"/>
    <w:rsid w:val="00E076B5"/>
    <w:rsid w:val="00E43EC4"/>
    <w:rsid w:val="00E740CD"/>
    <w:rsid w:val="00E83ACA"/>
    <w:rsid w:val="00E9209E"/>
    <w:rsid w:val="00EB109B"/>
    <w:rsid w:val="00EC7679"/>
    <w:rsid w:val="00ED3A18"/>
    <w:rsid w:val="00EF3F4F"/>
    <w:rsid w:val="00F101E1"/>
    <w:rsid w:val="00F15573"/>
    <w:rsid w:val="00F407A6"/>
    <w:rsid w:val="00F56238"/>
    <w:rsid w:val="00F659C9"/>
    <w:rsid w:val="00F71CFE"/>
    <w:rsid w:val="00F96485"/>
    <w:rsid w:val="00FE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7CC3"/>
  <w15:chartTrackingRefBased/>
  <w15:docId w15:val="{AA5401AE-04BF-394F-8EE5-60EB3B99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A95"/>
    <w:rPr>
      <w:rFonts w:ascii="Times" w:eastAsia="Times" w:hAnsi="Times" w:cs="Times New Roman"/>
      <w:szCs w:val="20"/>
    </w:rPr>
  </w:style>
  <w:style w:type="paragraph" w:styleId="Heading1">
    <w:name w:val="heading 1"/>
    <w:basedOn w:val="Normal"/>
    <w:next w:val="Normal"/>
    <w:link w:val="Heading1Char"/>
    <w:uiPriority w:val="9"/>
    <w:qFormat/>
    <w:rsid w:val="00A74A9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A74A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74A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A95"/>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A74A9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A74A95"/>
    <w:rPr>
      <w:rFonts w:asciiTheme="majorHAnsi" w:eastAsiaTheme="majorEastAsia" w:hAnsiTheme="majorHAnsi" w:cstheme="majorBidi"/>
      <w:i/>
      <w:iCs/>
      <w:color w:val="2F5496" w:themeColor="accent1" w:themeShade="BF"/>
      <w:szCs w:val="20"/>
    </w:rPr>
  </w:style>
  <w:style w:type="paragraph" w:styleId="Footer">
    <w:name w:val="footer"/>
    <w:basedOn w:val="Normal"/>
    <w:link w:val="FooterChar"/>
    <w:uiPriority w:val="99"/>
    <w:rsid w:val="00A74A95"/>
    <w:pPr>
      <w:tabs>
        <w:tab w:val="center" w:pos="4320"/>
        <w:tab w:val="right" w:pos="8640"/>
      </w:tabs>
    </w:pPr>
  </w:style>
  <w:style w:type="character" w:customStyle="1" w:styleId="FooterChar">
    <w:name w:val="Footer Char"/>
    <w:basedOn w:val="DefaultParagraphFont"/>
    <w:link w:val="Footer"/>
    <w:uiPriority w:val="99"/>
    <w:rsid w:val="00A74A95"/>
    <w:rPr>
      <w:rFonts w:ascii="Times" w:eastAsia="Times" w:hAnsi="Times" w:cs="Times New Roman"/>
      <w:szCs w:val="20"/>
    </w:rPr>
  </w:style>
  <w:style w:type="character" w:styleId="PageNumber">
    <w:name w:val="page number"/>
    <w:basedOn w:val="DefaultParagraphFont"/>
    <w:rsid w:val="00A74A95"/>
  </w:style>
  <w:style w:type="character" w:styleId="Hyperlink">
    <w:name w:val="Hyperlink"/>
    <w:uiPriority w:val="99"/>
    <w:rsid w:val="00A74A95"/>
    <w:rPr>
      <w:color w:val="0000FF"/>
      <w:u w:val="single"/>
    </w:rPr>
  </w:style>
  <w:style w:type="paragraph" w:styleId="NormalWeb">
    <w:name w:val="Normal (Web)"/>
    <w:basedOn w:val="Normal"/>
    <w:uiPriority w:val="99"/>
    <w:unhideWhenUsed/>
    <w:rsid w:val="00A74A95"/>
    <w:pPr>
      <w:spacing w:before="100" w:beforeAutospacing="1" w:after="100" w:afterAutospacing="1"/>
    </w:pPr>
    <w:rPr>
      <w:sz w:val="20"/>
    </w:rPr>
  </w:style>
  <w:style w:type="paragraph" w:styleId="NoSpacing">
    <w:name w:val="No Spacing"/>
    <w:uiPriority w:val="1"/>
    <w:qFormat/>
    <w:rsid w:val="00A74A95"/>
    <w:rPr>
      <w:rFonts w:ascii="Gill Sans" w:eastAsia="Calibri" w:hAnsi="Gill Sans" w:cs="Times New Roman"/>
      <w:sz w:val="22"/>
      <w:szCs w:val="22"/>
    </w:rPr>
  </w:style>
  <w:style w:type="paragraph" w:styleId="BalloonText">
    <w:name w:val="Balloon Text"/>
    <w:basedOn w:val="Normal"/>
    <w:link w:val="BalloonTextChar"/>
    <w:uiPriority w:val="99"/>
    <w:semiHidden/>
    <w:unhideWhenUsed/>
    <w:rsid w:val="00A74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A95"/>
    <w:rPr>
      <w:rFonts w:ascii="Segoe UI" w:eastAsia="Times" w:hAnsi="Segoe UI" w:cs="Segoe UI"/>
      <w:sz w:val="18"/>
      <w:szCs w:val="18"/>
    </w:rPr>
  </w:style>
  <w:style w:type="paragraph" w:styleId="Header">
    <w:name w:val="header"/>
    <w:basedOn w:val="Normal"/>
    <w:link w:val="HeaderChar"/>
    <w:uiPriority w:val="99"/>
    <w:unhideWhenUsed/>
    <w:rsid w:val="00A74A95"/>
    <w:pPr>
      <w:tabs>
        <w:tab w:val="center" w:pos="4680"/>
        <w:tab w:val="right" w:pos="9360"/>
      </w:tabs>
    </w:pPr>
  </w:style>
  <w:style w:type="character" w:customStyle="1" w:styleId="HeaderChar">
    <w:name w:val="Header Char"/>
    <w:basedOn w:val="DefaultParagraphFont"/>
    <w:link w:val="Header"/>
    <w:uiPriority w:val="99"/>
    <w:rsid w:val="00A74A95"/>
    <w:rPr>
      <w:rFonts w:ascii="Times" w:eastAsia="Times" w:hAnsi="Times" w:cs="Times New Roman"/>
      <w:szCs w:val="20"/>
    </w:rPr>
  </w:style>
  <w:style w:type="paragraph" w:styleId="ListParagraph">
    <w:name w:val="List Paragraph"/>
    <w:basedOn w:val="Normal"/>
    <w:uiPriority w:val="34"/>
    <w:qFormat/>
    <w:rsid w:val="00A74A95"/>
    <w:pPr>
      <w:ind w:left="720"/>
    </w:pPr>
  </w:style>
  <w:style w:type="character" w:styleId="CommentReference">
    <w:name w:val="annotation reference"/>
    <w:uiPriority w:val="99"/>
    <w:semiHidden/>
    <w:unhideWhenUsed/>
    <w:rsid w:val="00A74A95"/>
    <w:rPr>
      <w:sz w:val="16"/>
      <w:szCs w:val="16"/>
    </w:rPr>
  </w:style>
  <w:style w:type="paragraph" w:styleId="CommentText">
    <w:name w:val="annotation text"/>
    <w:basedOn w:val="Normal"/>
    <w:link w:val="CommentTextChar"/>
    <w:uiPriority w:val="99"/>
    <w:semiHidden/>
    <w:unhideWhenUsed/>
    <w:rsid w:val="00A74A95"/>
    <w:rPr>
      <w:sz w:val="20"/>
    </w:rPr>
  </w:style>
  <w:style w:type="character" w:customStyle="1" w:styleId="CommentTextChar">
    <w:name w:val="Comment Text Char"/>
    <w:basedOn w:val="DefaultParagraphFont"/>
    <w:link w:val="CommentText"/>
    <w:uiPriority w:val="99"/>
    <w:semiHidden/>
    <w:rsid w:val="00A74A9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74A95"/>
    <w:rPr>
      <w:b/>
      <w:bCs/>
    </w:rPr>
  </w:style>
  <w:style w:type="character" w:customStyle="1" w:styleId="CommentSubjectChar">
    <w:name w:val="Comment Subject Char"/>
    <w:basedOn w:val="CommentTextChar"/>
    <w:link w:val="CommentSubject"/>
    <w:uiPriority w:val="99"/>
    <w:semiHidden/>
    <w:rsid w:val="00A74A95"/>
    <w:rPr>
      <w:rFonts w:ascii="Times" w:eastAsia="Times" w:hAnsi="Times" w:cs="Times New Roman"/>
      <w:b/>
      <w:bCs/>
      <w:sz w:val="20"/>
      <w:szCs w:val="20"/>
    </w:rPr>
  </w:style>
  <w:style w:type="paragraph" w:customStyle="1" w:styleId="BodyA">
    <w:name w:val="Body A"/>
    <w:rsid w:val="00A74A95"/>
    <w:pPr>
      <w:spacing w:after="200" w:line="276" w:lineRule="auto"/>
    </w:pPr>
    <w:rPr>
      <w:rFonts w:ascii="Calibri" w:eastAsia="Calibri" w:hAnsi="Calibri" w:cs="Calibri"/>
      <w:color w:val="000000"/>
      <w:sz w:val="22"/>
      <w:szCs w:val="22"/>
      <w:u w:color="000000"/>
    </w:rPr>
  </w:style>
  <w:style w:type="numbering" w:customStyle="1" w:styleId="ImportedStyle6">
    <w:name w:val="Imported Style 6"/>
    <w:rsid w:val="00A74A95"/>
    <w:pPr>
      <w:numPr>
        <w:numId w:val="5"/>
      </w:numPr>
    </w:pPr>
  </w:style>
  <w:style w:type="numbering" w:customStyle="1" w:styleId="ImportedStyle7">
    <w:name w:val="Imported Style 7"/>
    <w:rsid w:val="00A74A95"/>
    <w:pPr>
      <w:numPr>
        <w:numId w:val="6"/>
      </w:numPr>
    </w:pPr>
  </w:style>
  <w:style w:type="numbering" w:customStyle="1" w:styleId="ImportedStyle8">
    <w:name w:val="Imported Style 8"/>
    <w:rsid w:val="00A74A95"/>
    <w:pPr>
      <w:numPr>
        <w:numId w:val="7"/>
      </w:numPr>
    </w:pPr>
  </w:style>
  <w:style w:type="paragraph" w:styleId="TOCHeading">
    <w:name w:val="TOC Heading"/>
    <w:basedOn w:val="Heading1"/>
    <w:next w:val="Normal"/>
    <w:uiPriority w:val="39"/>
    <w:unhideWhenUsed/>
    <w:qFormat/>
    <w:rsid w:val="00A74A95"/>
    <w:pPr>
      <w:keepLines/>
      <w:spacing w:after="0" w:line="259" w:lineRule="auto"/>
      <w:outlineLvl w:val="9"/>
    </w:pPr>
    <w:rPr>
      <w:b w:val="0"/>
      <w:bCs w:val="0"/>
      <w:color w:val="2E74B5"/>
      <w:kern w:val="0"/>
    </w:rPr>
  </w:style>
  <w:style w:type="table" w:styleId="TableGrid">
    <w:name w:val="Table Grid"/>
    <w:basedOn w:val="TableNormal"/>
    <w:uiPriority w:val="59"/>
    <w:rsid w:val="00A74A95"/>
    <w:rPr>
      <w:rFonts w:ascii="Times" w:eastAsia="Times" w:hAnsi="Times" w:cs="Times New Roman"/>
      <w:sz w:val="20"/>
      <w:szCs w:val="20"/>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74A95"/>
    <w:rPr>
      <w:color w:val="605E5C"/>
      <w:shd w:val="clear" w:color="auto" w:fill="E1DFDD"/>
    </w:rPr>
  </w:style>
  <w:style w:type="character" w:customStyle="1" w:styleId="UnresolvedMention2">
    <w:name w:val="Unresolved Mention2"/>
    <w:basedOn w:val="DefaultParagraphFont"/>
    <w:uiPriority w:val="99"/>
    <w:semiHidden/>
    <w:unhideWhenUsed/>
    <w:rsid w:val="00A74A95"/>
    <w:rPr>
      <w:color w:val="605E5C"/>
      <w:shd w:val="clear" w:color="auto" w:fill="E1DFDD"/>
    </w:rPr>
  </w:style>
  <w:style w:type="paragraph" w:customStyle="1" w:styleId="xmsonormal">
    <w:name w:val="x_msonormal"/>
    <w:basedOn w:val="Normal"/>
    <w:rsid w:val="00A74A95"/>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A74A95"/>
  </w:style>
  <w:style w:type="character" w:customStyle="1" w:styleId="mark9cxpwm4pe">
    <w:name w:val="mark9cxpwm4pe"/>
    <w:basedOn w:val="DefaultParagraphFont"/>
    <w:rsid w:val="00A74A95"/>
  </w:style>
  <w:style w:type="paragraph" w:customStyle="1" w:styleId="xmsolistparagraph">
    <w:name w:val="x_msolistparagraph"/>
    <w:basedOn w:val="Normal"/>
    <w:rsid w:val="00A74A95"/>
    <w:pPr>
      <w:spacing w:before="100" w:beforeAutospacing="1" w:after="100" w:afterAutospacing="1"/>
    </w:pPr>
    <w:rPr>
      <w:rFonts w:ascii="Times New Roman" w:eastAsia="Times New Roman" w:hAnsi="Times New Roman"/>
      <w:szCs w:val="24"/>
    </w:rPr>
  </w:style>
  <w:style w:type="paragraph" w:customStyle="1" w:styleId="paragraph">
    <w:name w:val="paragraph"/>
    <w:basedOn w:val="Normal"/>
    <w:rsid w:val="00A74A95"/>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A74A95"/>
  </w:style>
  <w:style w:type="character" w:customStyle="1" w:styleId="eop">
    <w:name w:val="eop"/>
    <w:basedOn w:val="DefaultParagraphFont"/>
    <w:rsid w:val="00A74A95"/>
  </w:style>
  <w:style w:type="character" w:customStyle="1" w:styleId="scxw484153">
    <w:name w:val="scxw484153"/>
    <w:basedOn w:val="DefaultParagraphFont"/>
    <w:rsid w:val="00A74A95"/>
  </w:style>
  <w:style w:type="character" w:styleId="Strong">
    <w:name w:val="Strong"/>
    <w:basedOn w:val="DefaultParagraphFont"/>
    <w:uiPriority w:val="22"/>
    <w:qFormat/>
    <w:rsid w:val="002D560D"/>
    <w:rPr>
      <w:b/>
      <w:bCs/>
    </w:rPr>
  </w:style>
  <w:style w:type="character" w:customStyle="1" w:styleId="mark8e6itaqre">
    <w:name w:val="mark8e6itaqre"/>
    <w:basedOn w:val="DefaultParagraphFont"/>
    <w:rsid w:val="00D307B5"/>
  </w:style>
  <w:style w:type="character" w:styleId="UnresolvedMention">
    <w:name w:val="Unresolved Mention"/>
    <w:basedOn w:val="DefaultParagraphFont"/>
    <w:uiPriority w:val="99"/>
    <w:semiHidden/>
    <w:unhideWhenUsed/>
    <w:rsid w:val="00435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751337">
      <w:bodyDiv w:val="1"/>
      <w:marLeft w:val="0"/>
      <w:marRight w:val="0"/>
      <w:marTop w:val="0"/>
      <w:marBottom w:val="0"/>
      <w:divBdr>
        <w:top w:val="none" w:sz="0" w:space="0" w:color="auto"/>
        <w:left w:val="none" w:sz="0" w:space="0" w:color="auto"/>
        <w:bottom w:val="none" w:sz="0" w:space="0" w:color="auto"/>
        <w:right w:val="none" w:sz="0" w:space="0" w:color="auto"/>
      </w:divBdr>
      <w:divsChild>
        <w:div w:id="1753964388">
          <w:marLeft w:val="0"/>
          <w:marRight w:val="0"/>
          <w:marTop w:val="0"/>
          <w:marBottom w:val="0"/>
          <w:divBdr>
            <w:top w:val="none" w:sz="0" w:space="0" w:color="auto"/>
            <w:left w:val="none" w:sz="0" w:space="0" w:color="auto"/>
            <w:bottom w:val="none" w:sz="0" w:space="0" w:color="auto"/>
            <w:right w:val="none" w:sz="0" w:space="0" w:color="auto"/>
          </w:divBdr>
        </w:div>
        <w:div w:id="717973834">
          <w:marLeft w:val="0"/>
          <w:marRight w:val="0"/>
          <w:marTop w:val="0"/>
          <w:marBottom w:val="0"/>
          <w:divBdr>
            <w:top w:val="none" w:sz="0" w:space="0" w:color="auto"/>
            <w:left w:val="none" w:sz="0" w:space="0" w:color="auto"/>
            <w:bottom w:val="none" w:sz="0" w:space="0" w:color="auto"/>
            <w:right w:val="none" w:sz="0" w:space="0" w:color="auto"/>
          </w:divBdr>
        </w:div>
        <w:div w:id="1953125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5.xml"/><Relationship Id="rId39" Type="http://schemas.openxmlformats.org/officeDocument/2006/relationships/fontTable" Target="fontTable.xml"/><Relationship Id="rId21" Type="http://schemas.openxmlformats.org/officeDocument/2006/relationships/hyperlink" Target="mailto:Kenneth_Stoltzfus@friends.edu" TargetMode="External"/><Relationship Id="rId34" Type="http://schemas.openxmlformats.org/officeDocument/2006/relationships/hyperlink" Target="mailto:Kenneth_Stoltzfus@friends.edu"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friends.edu/academics/resources-support/academic-resource-center/" TargetMode="External"/><Relationship Id="rId33" Type="http://schemas.openxmlformats.org/officeDocument/2006/relationships/hyperlink" Target="mailto:Danita_Mason@friends.edu" TargetMode="External"/><Relationship Id="rId38" Type="http://schemas.openxmlformats.org/officeDocument/2006/relationships/hyperlink" Target="https://friendsathletics.com/documents/2025/4/2/Updated_Drug_and_Alcohol_Policy_4.025.docx"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arc@friends.edu" TargetMode="External"/><Relationship Id="rId32" Type="http://schemas.openxmlformats.org/officeDocument/2006/relationships/hyperlink" Target="mailto:Danita_Mason@friends.edu" TargetMode="External"/><Relationship Id="rId37" Type="http://schemas.openxmlformats.org/officeDocument/2006/relationships/hyperlink" Target="https://www.naia.org/membership/nil-submit-detail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tor_wynn@friends.edu" TargetMode="External"/><Relationship Id="rId28" Type="http://schemas.openxmlformats.org/officeDocument/2006/relationships/footer" Target="footer8.xml"/><Relationship Id="rId36" Type="http://schemas.openxmlformats.org/officeDocument/2006/relationships/hyperlink" Target="http://www.kcacsports.com/f/Sport_Guidelines.php" TargetMode="External"/><Relationship Id="rId10" Type="http://schemas.openxmlformats.org/officeDocument/2006/relationships/hyperlink" Target="http://www.friendsathletics.com" TargetMode="External"/><Relationship Id="rId19" Type="http://schemas.openxmlformats.org/officeDocument/2006/relationships/header" Target="header4.xml"/><Relationship Id="rId31" Type="http://schemas.openxmlformats.org/officeDocument/2006/relationships/hyperlink" Target="mailto:Kenneth_Stoltzfus@friends.edu"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 Id="rId22" Type="http://schemas.openxmlformats.org/officeDocument/2006/relationships/hyperlink" Target="mailto:Nichole_wynn@friends.edu" TargetMode="Externa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playnaia.org"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E16D68-0FF6-2444-A927-55AD34100C3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13</Pages>
  <Words>4538</Words>
  <Characters>25870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Ramseyer</dc:creator>
  <cp:keywords/>
  <dc:description/>
  <cp:lastModifiedBy>Levi Convirs</cp:lastModifiedBy>
  <cp:revision>2</cp:revision>
  <cp:lastPrinted>2022-06-07T16:10:00Z</cp:lastPrinted>
  <dcterms:created xsi:type="dcterms:W3CDTF">2025-04-03T01:27:00Z</dcterms:created>
  <dcterms:modified xsi:type="dcterms:W3CDTF">2025-04-03T01:27:00Z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documentId_8652</vt:lpwstr>
  </property>
  <property fmtid="{D5CDD505-2E9C-101B-9397-08002B2CF9AE}" pid="3" name="grammarly_documentContext">
    <vt:lpwstr>{"goals":[],"domain":"general","emotions":[],"dialect":"american"}</vt:lpwstr>
  </property>
</Properties>
</file>