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A7CAE" w14:textId="77777777" w:rsidR="00FD62BD" w:rsidRDefault="00FD62BD">
      <w:pPr>
        <w:pStyle w:val="normal0"/>
        <w:rPr>
          <w:b/>
        </w:rPr>
      </w:pPr>
    </w:p>
    <w:p w14:paraId="7E0DDC33" w14:textId="77777777" w:rsidR="00FD62BD" w:rsidRDefault="00FD62BD" w:rsidP="00FD62BD">
      <w:pPr>
        <w:pStyle w:val="normal0"/>
        <w:jc w:val="center"/>
        <w:rPr>
          <w:b/>
        </w:rPr>
      </w:pPr>
      <w:bookmarkStart w:id="0" w:name="_GoBack"/>
      <w:bookmarkEnd w:id="0"/>
      <w:r>
        <w:rPr>
          <w:b/>
          <w:bCs/>
          <w:noProof/>
        </w:rPr>
        <w:drawing>
          <wp:inline distT="0" distB="0" distL="0" distR="0" wp14:anchorId="27FF106C" wp14:editId="7F25CC68">
            <wp:extent cx="2286000" cy="1078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274" cy="1078147"/>
                    </a:xfrm>
                    <a:prstGeom prst="rect">
                      <a:avLst/>
                    </a:prstGeom>
                    <a:noFill/>
                    <a:ln>
                      <a:noFill/>
                    </a:ln>
                  </pic:spPr>
                </pic:pic>
              </a:graphicData>
            </a:graphic>
          </wp:inline>
        </w:drawing>
      </w:r>
    </w:p>
    <w:p w14:paraId="74C58B2F" w14:textId="77777777" w:rsidR="00FD62BD" w:rsidRDefault="00FD62BD">
      <w:pPr>
        <w:pStyle w:val="normal0"/>
        <w:rPr>
          <w:b/>
        </w:rPr>
      </w:pPr>
    </w:p>
    <w:p w14:paraId="59797140" w14:textId="77777777" w:rsidR="00FD62BD" w:rsidRDefault="00FD62BD">
      <w:pPr>
        <w:pStyle w:val="normal0"/>
        <w:rPr>
          <w:b/>
        </w:rPr>
      </w:pPr>
    </w:p>
    <w:p w14:paraId="22FA82BD" w14:textId="77777777" w:rsidR="00157723" w:rsidRDefault="00FD62BD">
      <w:pPr>
        <w:pStyle w:val="normal0"/>
        <w:rPr>
          <w:b/>
        </w:rPr>
      </w:pPr>
      <w:r>
        <w:rPr>
          <w:b/>
        </w:rPr>
        <w:t>Mission Statement:</w:t>
      </w:r>
    </w:p>
    <w:p w14:paraId="7F764201" w14:textId="77777777" w:rsidR="00157723" w:rsidRDefault="00FD62BD">
      <w:pPr>
        <w:pStyle w:val="normal0"/>
      </w:pPr>
      <w:proofErr w:type="spellStart"/>
      <w:r>
        <w:t>Biola</w:t>
      </w:r>
      <w:proofErr w:type="spellEnd"/>
      <w:r>
        <w:t xml:space="preserve"> Athletics exists to recruit and educate a diverse group of Christian student-athletes to reach their full potential</w:t>
      </w:r>
      <w:r>
        <w:t xml:space="preserve"> athletically, relationally, emotionally, spiritually and academically — equipping them in mind and character to impact the world for Christ.</w:t>
      </w:r>
    </w:p>
    <w:p w14:paraId="76CF2D27" w14:textId="77777777" w:rsidR="00157723" w:rsidRDefault="00157723">
      <w:pPr>
        <w:pStyle w:val="normal0"/>
      </w:pPr>
    </w:p>
    <w:p w14:paraId="050416B3" w14:textId="77777777" w:rsidR="00157723" w:rsidRDefault="00157723">
      <w:pPr>
        <w:pStyle w:val="normal0"/>
      </w:pPr>
    </w:p>
    <w:p w14:paraId="08E7894D" w14:textId="77777777" w:rsidR="00157723" w:rsidRDefault="00FD62BD">
      <w:pPr>
        <w:pStyle w:val="normal0"/>
        <w:rPr>
          <w:b/>
        </w:rPr>
      </w:pPr>
      <w:r>
        <w:rPr>
          <w:b/>
        </w:rPr>
        <w:t>Statement of Philosophy:</w:t>
      </w:r>
    </w:p>
    <w:p w14:paraId="358B1242" w14:textId="77777777" w:rsidR="00157723" w:rsidRDefault="00FD62BD">
      <w:pPr>
        <w:pStyle w:val="normal0"/>
      </w:pPr>
      <w:proofErr w:type="spellStart"/>
      <w:r>
        <w:t>Biola</w:t>
      </w:r>
      <w:proofErr w:type="spellEnd"/>
      <w:r>
        <w:t xml:space="preserve"> University Athletics serves to recruit and educate a diverse group of Christian s</w:t>
      </w:r>
      <w:r>
        <w:t>tudent-athletes to compete in the NCAA Division II. The institution supports its student-athletes in reaching their full potential athletically, relationally, emotionally, spiritually and academically. We believe in the holistic development of a student-at</w:t>
      </w:r>
      <w:r>
        <w:t xml:space="preserve">hlete — living life in the balance — in order to thrive at </w:t>
      </w:r>
      <w:proofErr w:type="spellStart"/>
      <w:r>
        <w:t>Biola</w:t>
      </w:r>
      <w:proofErr w:type="spellEnd"/>
      <w:r>
        <w:t xml:space="preserve"> and beyond. The following are areas of focus for holistic development, as well as the values shaping the department and university.</w:t>
      </w:r>
    </w:p>
    <w:p w14:paraId="33484C2A" w14:textId="77777777" w:rsidR="00157723" w:rsidRDefault="00157723">
      <w:pPr>
        <w:pStyle w:val="normal0"/>
      </w:pPr>
    </w:p>
    <w:p w14:paraId="779EA718" w14:textId="77777777" w:rsidR="00157723" w:rsidRDefault="00FD62BD">
      <w:pPr>
        <w:pStyle w:val="normal0"/>
        <w:numPr>
          <w:ilvl w:val="0"/>
          <w:numId w:val="1"/>
        </w:numPr>
        <w:ind w:hanging="360"/>
        <w:contextualSpacing/>
      </w:pPr>
      <w:proofErr w:type="spellStart"/>
      <w:r>
        <w:t>Biola</w:t>
      </w:r>
      <w:proofErr w:type="spellEnd"/>
      <w:r>
        <w:t xml:space="preserve"> Athletics seeks to foster a balanced and inclusive a</w:t>
      </w:r>
      <w:r>
        <w:t xml:space="preserve">pproach in which student-athletes learn and develop through their chosen academic pursuits, in civic engagement with their communities and in athletics competition. </w:t>
      </w:r>
    </w:p>
    <w:p w14:paraId="1C7D3AA2" w14:textId="77777777" w:rsidR="00157723" w:rsidRDefault="00157723">
      <w:pPr>
        <w:pStyle w:val="normal0"/>
      </w:pPr>
    </w:p>
    <w:p w14:paraId="0B3F1685" w14:textId="77777777" w:rsidR="00157723" w:rsidRDefault="00FD62BD">
      <w:pPr>
        <w:pStyle w:val="normal0"/>
        <w:numPr>
          <w:ilvl w:val="0"/>
          <w:numId w:val="1"/>
        </w:numPr>
        <w:ind w:hanging="360"/>
        <w:contextualSpacing/>
      </w:pPr>
      <w:r>
        <w:t xml:space="preserve">We are committed to the physical and educational </w:t>
      </w:r>
      <w:proofErr w:type="gramStart"/>
      <w:r>
        <w:t>well-being</w:t>
      </w:r>
      <w:proofErr w:type="gramEnd"/>
      <w:r>
        <w:t xml:space="preserve"> of student-athletes, includin</w:t>
      </w:r>
      <w:r>
        <w:t>g maintaining an environment that values cultural diversity and gender equity among student-athletes and intercollegiate athletics department staff.</w:t>
      </w:r>
    </w:p>
    <w:p w14:paraId="0E4FB29A" w14:textId="77777777" w:rsidR="00157723" w:rsidRDefault="00157723">
      <w:pPr>
        <w:pStyle w:val="normal0"/>
      </w:pPr>
    </w:p>
    <w:p w14:paraId="22837FF6" w14:textId="77777777" w:rsidR="00157723" w:rsidRDefault="00FD62BD">
      <w:pPr>
        <w:pStyle w:val="normal0"/>
        <w:numPr>
          <w:ilvl w:val="0"/>
          <w:numId w:val="1"/>
        </w:numPr>
        <w:ind w:hanging="360"/>
        <w:contextualSpacing/>
      </w:pPr>
      <w:r>
        <w:t>We are committed to ensuring that coaches and administrators exhibit fairness, openness and honesty in the</w:t>
      </w:r>
      <w:r>
        <w:t>ir relationships with student-athletes. We seek to empower and give voice to the student-athletes via the Student-Athlete Advisory Committee.</w:t>
      </w:r>
    </w:p>
    <w:p w14:paraId="29D0B4D2" w14:textId="77777777" w:rsidR="00157723" w:rsidRDefault="00157723">
      <w:pPr>
        <w:pStyle w:val="normal0"/>
      </w:pPr>
    </w:p>
    <w:p w14:paraId="46B59576" w14:textId="77777777" w:rsidR="00157723" w:rsidRDefault="00FD62BD">
      <w:pPr>
        <w:pStyle w:val="normal0"/>
        <w:numPr>
          <w:ilvl w:val="0"/>
          <w:numId w:val="1"/>
        </w:numPr>
        <w:ind w:hanging="360"/>
        <w:contextualSpacing/>
      </w:pPr>
      <w:r>
        <w:t>We believe a positive athletic environment and ethical approach to sport, scholarship and service are important t</w:t>
      </w:r>
      <w:r>
        <w:t xml:space="preserve">o character development and the overall success of the </w:t>
      </w:r>
      <w:proofErr w:type="gramStart"/>
      <w:r>
        <w:t>intercollegiate</w:t>
      </w:r>
      <w:proofErr w:type="gramEnd"/>
      <w:r>
        <w:t xml:space="preserve"> athletic experience. We value respect, fairness, civility, honesty and responsibility. These values should be manifest in the full spectrum of activities affecting the athletics program</w:t>
      </w:r>
      <w:r>
        <w:t>.</w:t>
      </w:r>
    </w:p>
    <w:p w14:paraId="3F339A0C" w14:textId="77777777" w:rsidR="00157723" w:rsidRDefault="00157723">
      <w:pPr>
        <w:pStyle w:val="normal0"/>
      </w:pPr>
    </w:p>
    <w:p w14:paraId="39A99175" w14:textId="77777777" w:rsidR="00157723" w:rsidRDefault="00FD62BD">
      <w:pPr>
        <w:pStyle w:val="normal0"/>
        <w:numPr>
          <w:ilvl w:val="0"/>
          <w:numId w:val="1"/>
        </w:numPr>
        <w:ind w:hanging="360"/>
        <w:contextualSpacing/>
      </w:pPr>
      <w:r>
        <w:rPr>
          <w:highlight w:val="white"/>
        </w:rPr>
        <w:t>In order to create an atmosphere of respect and civility, we are committed to protecting individuals from unlawful discrimination or harassment with respect to governance policies, educational programs, activities, and employment policies.</w:t>
      </w:r>
    </w:p>
    <w:p w14:paraId="393DF9D7" w14:textId="77777777" w:rsidR="00157723" w:rsidRDefault="00157723">
      <w:pPr>
        <w:pStyle w:val="normal0"/>
      </w:pPr>
    </w:p>
    <w:p w14:paraId="19A679C3" w14:textId="77777777" w:rsidR="00157723" w:rsidRDefault="00FD62BD">
      <w:pPr>
        <w:pStyle w:val="normal0"/>
        <w:numPr>
          <w:ilvl w:val="0"/>
          <w:numId w:val="1"/>
        </w:numPr>
        <w:ind w:hanging="360"/>
        <w:contextualSpacing/>
      </w:pPr>
      <w:r>
        <w:t>We recognize</w:t>
      </w:r>
      <w:r>
        <w:t xml:space="preserve"> that our student-athletes are not simply members of their team, but also members of the student body as a whole as well as many </w:t>
      </w:r>
      <w:proofErr w:type="gramStart"/>
      <w:r>
        <w:t>other</w:t>
      </w:r>
      <w:proofErr w:type="gramEnd"/>
      <w:r>
        <w:t xml:space="preserve"> outside communities. We therefore strive to protect the time of the student-athlete so they may be fully immersed in outs</w:t>
      </w:r>
      <w:r>
        <w:t>ide communities and truly experience “life in the balance.”</w:t>
      </w:r>
    </w:p>
    <w:p w14:paraId="2299DA59" w14:textId="77777777" w:rsidR="00157723" w:rsidRDefault="00157723">
      <w:pPr>
        <w:pStyle w:val="normal0"/>
      </w:pPr>
    </w:p>
    <w:p w14:paraId="035A5E21" w14:textId="77777777" w:rsidR="00157723" w:rsidRDefault="00FD62BD">
      <w:pPr>
        <w:pStyle w:val="normal0"/>
        <w:numPr>
          <w:ilvl w:val="0"/>
          <w:numId w:val="1"/>
        </w:numPr>
        <w:ind w:hanging="360"/>
        <w:contextualSpacing/>
      </w:pPr>
      <w:r>
        <w:t xml:space="preserve">With the goal of being a model NCAA Division II institution, </w:t>
      </w:r>
      <w:proofErr w:type="spellStart"/>
      <w:r>
        <w:t>Biola</w:t>
      </w:r>
      <w:proofErr w:type="spellEnd"/>
      <w:r>
        <w:t xml:space="preserve"> is strongly committed to the principle of rules compliance. We are fully invested in complying with all applicable Association r</w:t>
      </w:r>
      <w:r>
        <w:t>ules. Partnerships with other PacWest Conference institutions provide an important accountability in this area.</w:t>
      </w:r>
    </w:p>
    <w:p w14:paraId="3CD9CAA4" w14:textId="77777777" w:rsidR="00157723" w:rsidRDefault="00157723">
      <w:pPr>
        <w:pStyle w:val="normal0"/>
      </w:pPr>
    </w:p>
    <w:p w14:paraId="0A3FC754" w14:textId="77777777" w:rsidR="00157723" w:rsidRDefault="00FD62BD">
      <w:pPr>
        <w:pStyle w:val="normal0"/>
        <w:ind w:left="720"/>
      </w:pPr>
      <w:r>
        <w:t xml:space="preserve">Within the scope of the rules of compliance, the institution is committed to maintaining the strictest governance as it relates to recruiting, </w:t>
      </w:r>
      <w:r>
        <w:t>awarding financial aid, tracking student-athlete eligibility and activity, meeting all sport sponsorship requirements and maintaining ethical accounting practices.</w:t>
      </w:r>
    </w:p>
    <w:p w14:paraId="4BCE9B82" w14:textId="77777777" w:rsidR="00157723" w:rsidRDefault="00157723">
      <w:pPr>
        <w:pStyle w:val="normal0"/>
      </w:pPr>
    </w:p>
    <w:p w14:paraId="5030BAB1" w14:textId="77777777" w:rsidR="00157723" w:rsidRDefault="00FD62BD">
      <w:pPr>
        <w:pStyle w:val="normal0"/>
      </w:pPr>
      <w:r>
        <w:t xml:space="preserve">In addition to the above guiding principles, </w:t>
      </w:r>
      <w:proofErr w:type="spellStart"/>
      <w:r>
        <w:t>Biola</w:t>
      </w:r>
      <w:proofErr w:type="spellEnd"/>
      <w:r>
        <w:t xml:space="preserve"> Athletics is focused on the following fu</w:t>
      </w:r>
      <w:r>
        <w:t>ndamental philosophies that help define and distinguish who we are:</w:t>
      </w:r>
    </w:p>
    <w:p w14:paraId="78770ACA" w14:textId="77777777" w:rsidR="00157723" w:rsidRDefault="00157723">
      <w:pPr>
        <w:pStyle w:val="normal0"/>
      </w:pPr>
    </w:p>
    <w:p w14:paraId="09E5D635" w14:textId="77777777" w:rsidR="00157723" w:rsidRDefault="00FD62BD">
      <w:pPr>
        <w:pStyle w:val="normal0"/>
        <w:numPr>
          <w:ilvl w:val="0"/>
          <w:numId w:val="2"/>
        </w:numPr>
        <w:ind w:hanging="360"/>
        <w:contextualSpacing/>
      </w:pPr>
      <w:r>
        <w:rPr>
          <w:b/>
        </w:rPr>
        <w:t xml:space="preserve">Academics - </w:t>
      </w:r>
      <w:r>
        <w:t xml:space="preserve">As part of the Living Life in The Balance initiative, </w:t>
      </w:r>
      <w:proofErr w:type="spellStart"/>
      <w:r>
        <w:t>Biola</w:t>
      </w:r>
      <w:proofErr w:type="spellEnd"/>
      <w:r>
        <w:t xml:space="preserve"> University is committed to supporting the academic success of its student-athletes. </w:t>
      </w:r>
      <w:proofErr w:type="spellStart"/>
      <w:r>
        <w:t>Biola</w:t>
      </w:r>
      <w:proofErr w:type="spellEnd"/>
      <w:r>
        <w:t xml:space="preserve"> provides a top tier educa</w:t>
      </w:r>
      <w:r>
        <w:t>tion for all students and is specifically committed to providing the support necessary to ensure a path to graduation that demonstrates graduation rates for student-athletes that are at least equal to those of the general student population.</w:t>
      </w:r>
    </w:p>
    <w:p w14:paraId="5157553E" w14:textId="77777777" w:rsidR="00157723" w:rsidRDefault="00157723">
      <w:pPr>
        <w:pStyle w:val="normal0"/>
      </w:pPr>
    </w:p>
    <w:p w14:paraId="1E6E08E3" w14:textId="77777777" w:rsidR="00157723" w:rsidRDefault="00FD62BD">
      <w:pPr>
        <w:pStyle w:val="normal0"/>
        <w:numPr>
          <w:ilvl w:val="0"/>
          <w:numId w:val="2"/>
        </w:numPr>
        <w:ind w:hanging="360"/>
        <w:contextualSpacing/>
      </w:pPr>
      <w:r>
        <w:rPr>
          <w:b/>
        </w:rPr>
        <w:t xml:space="preserve">Athletics - </w:t>
      </w:r>
      <w:proofErr w:type="spellStart"/>
      <w:r>
        <w:t>Biola</w:t>
      </w:r>
      <w:proofErr w:type="spellEnd"/>
      <w:r>
        <w:t xml:space="preserve"> University is committed to providing highly competitive programs that aspire to compete for NCAA Division II national championships. We believe the key to accomplishing athletic success is through the quality Christian leadership of coaches and stron</w:t>
      </w:r>
      <w:r>
        <w:t xml:space="preserve">g administrative support, allowing student-athletes to reach their collective team potential. In addition, we offer </w:t>
      </w:r>
      <w:proofErr w:type="gramStart"/>
      <w:r>
        <w:t>top level</w:t>
      </w:r>
      <w:proofErr w:type="gramEnd"/>
      <w:r>
        <w:t xml:space="preserve"> athletic facilities, equipment, strength training and athletic training support to help our student-athletes realize their full po</w:t>
      </w:r>
      <w:r>
        <w:t xml:space="preserve">tential. It is our goal to see all student-athletes develop in their sport, so that they are more skilled at the conclusion of their time at </w:t>
      </w:r>
      <w:proofErr w:type="spellStart"/>
      <w:r>
        <w:t>Biola</w:t>
      </w:r>
      <w:proofErr w:type="spellEnd"/>
      <w:r>
        <w:t xml:space="preserve"> than when they began.</w:t>
      </w:r>
    </w:p>
    <w:p w14:paraId="7E57AC60" w14:textId="77777777" w:rsidR="00157723" w:rsidRDefault="00157723">
      <w:pPr>
        <w:pStyle w:val="normal0"/>
      </w:pPr>
    </w:p>
    <w:p w14:paraId="047CDCC2" w14:textId="77777777" w:rsidR="00157723" w:rsidRDefault="00FD62BD">
      <w:pPr>
        <w:pStyle w:val="normal0"/>
        <w:numPr>
          <w:ilvl w:val="0"/>
          <w:numId w:val="2"/>
        </w:numPr>
        <w:ind w:hanging="360"/>
        <w:contextualSpacing/>
      </w:pPr>
      <w:r>
        <w:rPr>
          <w:b/>
        </w:rPr>
        <w:t xml:space="preserve">Spiritual Development - </w:t>
      </w:r>
      <w:proofErr w:type="spellStart"/>
      <w:r>
        <w:t>Biola</w:t>
      </w:r>
      <w:proofErr w:type="spellEnd"/>
      <w:r>
        <w:t xml:space="preserve"> University is committed to providing an educational expe</w:t>
      </w:r>
      <w:r>
        <w:t>rience that integrates Christian faith with every aspect of the university experience. We believe the intercollegiate athletics experience can play a significant role in the spiritual development of every student-athlete, and we have developed our programs</w:t>
      </w:r>
      <w:r>
        <w:t xml:space="preserve"> with spiritual growth at the core. We believe athletics at </w:t>
      </w:r>
      <w:proofErr w:type="spellStart"/>
      <w:r>
        <w:t>Biola</w:t>
      </w:r>
      <w:proofErr w:type="spellEnd"/>
      <w:r>
        <w:t xml:space="preserve"> provides an opportunity to invest in the development of the entire student-athlete’s holistic development in mind, body and soul. </w:t>
      </w:r>
    </w:p>
    <w:p w14:paraId="452DB7F2" w14:textId="77777777" w:rsidR="00157723" w:rsidRDefault="00157723">
      <w:pPr>
        <w:pStyle w:val="normal0"/>
      </w:pPr>
    </w:p>
    <w:p w14:paraId="05F6A4F8" w14:textId="77777777" w:rsidR="00157723" w:rsidRDefault="00FD62BD">
      <w:pPr>
        <w:pStyle w:val="normal0"/>
        <w:numPr>
          <w:ilvl w:val="0"/>
          <w:numId w:val="2"/>
        </w:numPr>
        <w:ind w:hanging="360"/>
        <w:contextualSpacing/>
      </w:pPr>
      <w:r>
        <w:rPr>
          <w:b/>
        </w:rPr>
        <w:t>Community Engagement -</w:t>
      </w:r>
      <w:r>
        <w:t xml:space="preserve"> </w:t>
      </w:r>
      <w:proofErr w:type="spellStart"/>
      <w:r>
        <w:t>Biola</w:t>
      </w:r>
      <w:proofErr w:type="spellEnd"/>
      <w:r>
        <w:t xml:space="preserve"> Athletics is committed to act</w:t>
      </w:r>
      <w:r>
        <w:t xml:space="preserve">ive engagement with our communities to enhance relationships between our student-athletes and community </w:t>
      </w:r>
      <w:r>
        <w:lastRenderedPageBreak/>
        <w:t>members and develop a shared civic experience in our student-athletes. We believe this commitment goes beyond periodic service work; it should be tied t</w:t>
      </w:r>
      <w:r>
        <w:t>o an active and continuing engagement with our surrounding communities, motivated by our Christian love for others. We seek to not only engage the community off campus, but also to provide opportunities to bring the community onto our campus and engage the</w:t>
      </w:r>
      <w:r>
        <w:t xml:space="preserve">m in a positive, family-friendly manner. </w:t>
      </w:r>
    </w:p>
    <w:p w14:paraId="622380B4" w14:textId="77777777" w:rsidR="00157723" w:rsidRDefault="00157723">
      <w:pPr>
        <w:pStyle w:val="normal0"/>
      </w:pPr>
    </w:p>
    <w:p w14:paraId="070D6597" w14:textId="77777777" w:rsidR="00157723" w:rsidRDefault="00FD62BD">
      <w:pPr>
        <w:pStyle w:val="normal0"/>
        <w:numPr>
          <w:ilvl w:val="0"/>
          <w:numId w:val="2"/>
        </w:numPr>
        <w:ind w:hanging="360"/>
        <w:contextualSpacing/>
      </w:pPr>
      <w:r>
        <w:rPr>
          <w:b/>
        </w:rPr>
        <w:t>Post-Graduation Success -</w:t>
      </w:r>
      <w:r>
        <w:t xml:space="preserve"> </w:t>
      </w:r>
      <w:proofErr w:type="spellStart"/>
      <w:r>
        <w:t>Biola</w:t>
      </w:r>
      <w:proofErr w:type="spellEnd"/>
      <w:r>
        <w:t xml:space="preserve"> Athletics is committed to developing our student-athletes’ character, rooted in their Christian faith, so that they can successfully transition to become productive members of socie</w:t>
      </w:r>
      <w:r>
        <w:t xml:space="preserve">ty after they graduate. We also believe in an athletic model that allows our student-athletes to focus on academic pursuits, obtain internships for career preparedness, and develop a strong spiritual foundation to thrive holistically beyond graduation. </w:t>
      </w:r>
    </w:p>
    <w:sectPr w:rsidR="0015772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C0B95"/>
    <w:multiLevelType w:val="multilevel"/>
    <w:tmpl w:val="0EC01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4D935F7"/>
    <w:multiLevelType w:val="multilevel"/>
    <w:tmpl w:val="1BDE90B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57723"/>
    <w:rsid w:val="00157723"/>
    <w:rsid w:val="00A03493"/>
    <w:rsid w:val="00FD6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80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D62B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2B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D62B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2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5130</Characters>
  <Application>Microsoft Macintosh Word</Application>
  <DocSecurity>0</DocSecurity>
  <Lines>42</Lines>
  <Paragraphs>12</Paragraphs>
  <ScaleCrop>false</ScaleCrop>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Miller</cp:lastModifiedBy>
  <cp:revision>3</cp:revision>
  <dcterms:created xsi:type="dcterms:W3CDTF">2017-05-09T22:28:00Z</dcterms:created>
  <dcterms:modified xsi:type="dcterms:W3CDTF">2017-05-09T22:32:00Z</dcterms:modified>
</cp:coreProperties>
</file>