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7EECC" w14:textId="77777777" w:rsidR="008A0B7E" w:rsidRDefault="008A0B7E" w:rsidP="008A0B7E">
      <w:pPr>
        <w:pStyle w:val="Heading2"/>
      </w:pPr>
      <w:bookmarkStart w:id="0" w:name="_Toc453058422"/>
      <w:commentRangeStart w:id="1"/>
      <w:r>
        <w:t>DRUG-FREE AND ALCOHOL-FREE POLICY and TESTING</w:t>
      </w:r>
      <w:commentRangeEnd w:id="1"/>
      <w:r>
        <w:rPr>
          <w:rStyle w:val="CommentReference"/>
          <w:rFonts w:ascii="Times New Roman" w:eastAsiaTheme="minorEastAsia" w:hAnsi="Times New Roman" w:cstheme="minorBidi"/>
          <w:color w:val="auto"/>
        </w:rPr>
        <w:commentReference w:id="1"/>
      </w:r>
      <w:bookmarkEnd w:id="0"/>
    </w:p>
    <w:p w14:paraId="5630EA31" w14:textId="77777777" w:rsidR="008A0B7E" w:rsidRDefault="008A0B7E" w:rsidP="008A0B7E">
      <w:pPr>
        <w:pStyle w:val="Bodyclause"/>
      </w:pPr>
      <w:sdt>
        <w:sdtPr>
          <w:alias w:val="Shortnened Name"/>
          <w:tag w:val=""/>
          <w:id w:val="1488893503"/>
          <w:placeholder>
            <w:docPart w:val="DA8EA26C16C1474CBDC12846E224AF37"/>
          </w:placeholder>
          <w:showingPlcHdr/>
          <w:dataBinding w:prefixMappings="xmlns:ns0='http://schemas.microsoft.com/office/2006/coverPageProps' " w:xpath="/ns0:CoverPageProperties[1]/ns0:Abstract[1]" w:storeItemID="{55AF091B-3C7A-41E3-B477-F2FDAA23CFDA}"/>
          <w:text/>
        </w:sdtPr>
        <w:sdtContent>
          <w:r w:rsidRPr="00AD28F1">
            <w:rPr>
              <w:rStyle w:val="PlaceholderText"/>
              <w:rFonts w:eastAsiaTheme="majorEastAsia"/>
            </w:rPr>
            <w:t>[</w:t>
          </w:r>
          <w:r>
            <w:rPr>
              <w:rStyle w:val="PlaceholderText"/>
              <w:rFonts w:eastAsiaTheme="minorHAnsi"/>
            </w:rPr>
            <w:t>Shortnened Name</w:t>
          </w:r>
          <w:r w:rsidRPr="00AD28F1">
            <w:rPr>
              <w:rStyle w:val="PlaceholderText"/>
              <w:rFonts w:eastAsiaTheme="majorEastAsia"/>
            </w:rPr>
            <w:t>]</w:t>
          </w:r>
        </w:sdtContent>
      </w:sdt>
      <w:r>
        <w:t xml:space="preserve"> is committed to providing a safe, healthy and productive workplace that is free from alcohol and unlawful drugs as classified under local, state, or federal laws while employees are working on the employer's premises (either on or off duty) and while operating employer-provided vehicles. Employees that work while under the influence of drugs or alcohol pose a safety risk to themselves and others with whom they work.</w:t>
      </w:r>
    </w:p>
    <w:p w14:paraId="2D952ABA" w14:textId="77777777" w:rsidR="008A0B7E" w:rsidRDefault="008A0B7E" w:rsidP="008A0B7E">
      <w:pPr>
        <w:pStyle w:val="Bodyclause"/>
      </w:pPr>
      <w:r>
        <w:t xml:space="preserve">In furtherance of this commitment, </w:t>
      </w:r>
      <w:sdt>
        <w:sdtPr>
          <w:alias w:val="Shortnened Name"/>
          <w:tag w:val=""/>
          <w:id w:val="-530567375"/>
          <w:placeholder>
            <w:docPart w:val="5EF7C97017814CA89621C39BDBF48446"/>
          </w:placeholder>
          <w:showingPlcHdr/>
          <w:dataBinding w:prefixMappings="xmlns:ns0='http://schemas.microsoft.com/office/2006/coverPageProps' " w:xpath="/ns0:CoverPageProperties[1]/ns0:Abstract[1]" w:storeItemID="{55AF091B-3C7A-41E3-B477-F2FDAA23CFDA}"/>
          <w:text/>
        </w:sdtPr>
        <w:sdtContent>
          <w:r w:rsidRPr="00AD28F1">
            <w:rPr>
              <w:rStyle w:val="PlaceholderText"/>
              <w:rFonts w:eastAsiaTheme="majorEastAsia"/>
            </w:rPr>
            <w:t>[</w:t>
          </w:r>
          <w:r>
            <w:rPr>
              <w:rStyle w:val="PlaceholderText"/>
              <w:rFonts w:eastAsiaTheme="minorHAnsi"/>
            </w:rPr>
            <w:t>Shortnened Name</w:t>
          </w:r>
          <w:r w:rsidRPr="00AD28F1">
            <w:rPr>
              <w:rStyle w:val="PlaceholderText"/>
              <w:rFonts w:eastAsiaTheme="majorEastAsia"/>
            </w:rPr>
            <w:t>]</w:t>
          </w:r>
        </w:sdtContent>
      </w:sdt>
      <w:r>
        <w:t xml:space="preserve"> maintains a policy in which job applicants and current employees may be requested or required to submit to drug and alcohol testing in certain situations. This policy is intended to comply with applicable laws regarding drug and alcohol testing and current and prospective employee privacy rights.</w:t>
      </w:r>
    </w:p>
    <w:p w14:paraId="4E94DBA4" w14:textId="77777777" w:rsidR="008A0B7E" w:rsidRDefault="008A0B7E" w:rsidP="008A0B7E">
      <w:pPr>
        <w:pStyle w:val="MemoTitle"/>
      </w:pPr>
      <w:commentRangeStart w:id="2"/>
      <w:r>
        <w:t>Pre-employment Testing</w:t>
      </w:r>
    </w:p>
    <w:p w14:paraId="3FBAF3A7" w14:textId="77777777" w:rsidR="008A0B7E" w:rsidRDefault="008A0B7E" w:rsidP="008A0B7E">
      <w:pPr>
        <w:pStyle w:val="Bodyclause"/>
      </w:pPr>
      <w:r>
        <w:t xml:space="preserve">All job applicants are subject to drug and alcohol testing. All offers of employment with </w:t>
      </w:r>
      <w:sdt>
        <w:sdtPr>
          <w:alias w:val="Shortnened Name"/>
          <w:tag w:val=""/>
          <w:id w:val="633538609"/>
          <w:placeholder>
            <w:docPart w:val="31617AE7F6E944F9951A1EBAA91A08B2"/>
          </w:placeholder>
          <w:showingPlcHdr/>
          <w:dataBinding w:prefixMappings="xmlns:ns0='http://schemas.microsoft.com/office/2006/coverPageProps' " w:xpath="/ns0:CoverPageProperties[1]/ns0:Abstract[1]" w:storeItemID="{55AF091B-3C7A-41E3-B477-F2FDAA23CFDA}"/>
          <w:text/>
        </w:sdtPr>
        <w:sdtContent>
          <w:r w:rsidRPr="00AD28F1">
            <w:rPr>
              <w:rStyle w:val="PlaceholderText"/>
              <w:rFonts w:eastAsiaTheme="majorEastAsia"/>
            </w:rPr>
            <w:t>[</w:t>
          </w:r>
          <w:r>
            <w:rPr>
              <w:rStyle w:val="PlaceholderText"/>
              <w:rFonts w:eastAsiaTheme="minorHAnsi"/>
            </w:rPr>
            <w:t>Shortnened Name</w:t>
          </w:r>
          <w:r w:rsidRPr="00AD28F1">
            <w:rPr>
              <w:rStyle w:val="PlaceholderText"/>
              <w:rFonts w:eastAsiaTheme="majorEastAsia"/>
            </w:rPr>
            <w:t>]</w:t>
          </w:r>
        </w:sdtContent>
      </w:sdt>
      <w:r>
        <w:t xml:space="preserve"> are conditioned on the applicant submitting to and successfully completing and passing a drug and alcohol test in accordance with the testing procedures described in this policy. </w:t>
      </w:r>
      <w:commentRangeEnd w:id="2"/>
      <w:r>
        <w:rPr>
          <w:rStyle w:val="CommentReference"/>
          <w:rFonts w:eastAsiaTheme="minorEastAsia" w:cstheme="minorBidi"/>
        </w:rPr>
        <w:commentReference w:id="2"/>
      </w:r>
    </w:p>
    <w:p w14:paraId="022215AE" w14:textId="77777777" w:rsidR="008A0B7E" w:rsidRDefault="008A0B7E" w:rsidP="008A0B7E">
      <w:pPr>
        <w:pStyle w:val="MemoTitle"/>
      </w:pPr>
      <w:commentRangeStart w:id="3"/>
      <w:r>
        <w:t>Testing Based on Reasonable Suspicion</w:t>
      </w:r>
      <w:commentRangeEnd w:id="3"/>
      <w:r>
        <w:rPr>
          <w:rStyle w:val="CommentReference"/>
          <w:rFonts w:ascii="Times New Roman" w:eastAsiaTheme="minorEastAsia" w:hAnsi="Times New Roman" w:cstheme="minorBidi"/>
          <w:b w:val="0"/>
          <w:u w:val="none"/>
        </w:rPr>
        <w:commentReference w:id="3"/>
      </w:r>
    </w:p>
    <w:p w14:paraId="70A656AD" w14:textId="77777777" w:rsidR="008A0B7E" w:rsidRDefault="008A0B7E" w:rsidP="008A0B7E">
      <w:pPr>
        <w:pStyle w:val="Bodyclause"/>
      </w:pPr>
      <w:r>
        <w:t xml:space="preserve">Employees may be asked to submit to a drug and alcohol test if an employee's supervisor or other person in authority has reasonable suspicion, based on objective factors such as the employee's appearance, speech, behavior or other conduct and facts, that the employee possesses or is under the influence of unlawful drugs or alcohol, or both. Employees who take over-the-counter medication or other lawful medication that can be legally prescribed under both federal and state law to treat a disability should inform </w:t>
      </w:r>
      <w:sdt>
        <w:sdtPr>
          <w:alias w:val="Insert overseer of policies (e.g. HR or president)"/>
          <w:tag w:val=""/>
          <w:id w:val="1035852872"/>
          <w:placeholder>
            <w:docPart w:val="FEB1C4FD1FD64175B6EB65E65C563838"/>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512C72">
            <w:rPr>
              <w:rStyle w:val="PlaceholderText"/>
            </w:rPr>
            <w:t>Human Resources</w:t>
          </w:r>
        </w:sdtContent>
      </w:sdt>
      <w:r>
        <w:t xml:space="preserve"> if they believe the medication will impair their job performance, safety or the safety of others or if they believe they need a reasonable accommodation before reporting to work while under the influence of that medication. For more information on how to request a reasonable accommodation, please refer to </w:t>
      </w:r>
      <w:sdt>
        <w:sdtPr>
          <w:alias w:val="Shortnened Name"/>
          <w:tag w:val=""/>
          <w:id w:val="1257254981"/>
          <w:placeholder>
            <w:docPart w:val="42DA44C86EAF42C6A7911C805B91424A"/>
          </w:placeholder>
          <w:showingPlcHdr/>
          <w:dataBinding w:prefixMappings="xmlns:ns0='http://schemas.microsoft.com/office/2006/coverPageProps' " w:xpath="/ns0:CoverPageProperties[1]/ns0:Abstract[1]" w:storeItemID="{55AF091B-3C7A-41E3-B477-F2FDAA23CFDA}"/>
          <w:text/>
        </w:sdtPr>
        <w:sdtContent>
          <w:r w:rsidRPr="00AD28F1">
            <w:rPr>
              <w:rStyle w:val="PlaceholderText"/>
              <w:rFonts w:eastAsiaTheme="majorEastAsia"/>
            </w:rPr>
            <w:t>[</w:t>
          </w:r>
          <w:r>
            <w:rPr>
              <w:rStyle w:val="PlaceholderText"/>
              <w:rFonts w:eastAsiaTheme="minorHAnsi"/>
            </w:rPr>
            <w:t>Shortnened Name</w:t>
          </w:r>
          <w:r w:rsidRPr="00AD28F1">
            <w:rPr>
              <w:rStyle w:val="PlaceholderText"/>
              <w:rFonts w:eastAsiaTheme="majorEastAsia"/>
            </w:rPr>
            <w:t>]</w:t>
          </w:r>
        </w:sdtContent>
      </w:sdt>
      <w:r>
        <w:t xml:space="preserve"> 's Disability Accommodations Policy.</w:t>
      </w:r>
    </w:p>
    <w:p w14:paraId="385819F8" w14:textId="77777777" w:rsidR="008A0B7E" w:rsidRDefault="008A0B7E" w:rsidP="008A0B7E">
      <w:pPr>
        <w:pStyle w:val="MemoTitle"/>
      </w:pPr>
      <w:commentRangeStart w:id="4"/>
      <w:r>
        <w:t>Periodic/Random Testing</w:t>
      </w:r>
      <w:commentRangeEnd w:id="4"/>
      <w:r>
        <w:rPr>
          <w:rStyle w:val="CommentReference"/>
          <w:rFonts w:ascii="Times New Roman" w:eastAsiaTheme="minorEastAsia" w:hAnsi="Times New Roman" w:cstheme="minorBidi"/>
          <w:b w:val="0"/>
          <w:u w:val="none"/>
        </w:rPr>
        <w:commentReference w:id="4"/>
      </w:r>
    </w:p>
    <w:p w14:paraId="26E917E3" w14:textId="77777777" w:rsidR="008A0B7E" w:rsidRDefault="008A0B7E" w:rsidP="008A0B7E">
      <w:pPr>
        <w:pStyle w:val="Bodyclause"/>
      </w:pPr>
      <w:r>
        <w:t xml:space="preserve">Employees in safety or security-sensitive positions are subject to drug and alcohol testing on a </w:t>
      </w:r>
      <w:commentRangeStart w:id="5"/>
      <w:r>
        <w:t>yearly/random</w:t>
      </w:r>
      <w:commentRangeEnd w:id="5"/>
      <w:r>
        <w:rPr>
          <w:rStyle w:val="CommentReference"/>
          <w:rFonts w:eastAsiaTheme="minorEastAsia" w:cstheme="minorBidi"/>
        </w:rPr>
        <w:commentReference w:id="5"/>
      </w:r>
      <w:r>
        <w:t xml:space="preserve"> basis.]</w:t>
      </w:r>
    </w:p>
    <w:p w14:paraId="57461C4E" w14:textId="77777777" w:rsidR="008A0B7E" w:rsidRDefault="008A0B7E" w:rsidP="008A0B7E">
      <w:pPr>
        <w:pStyle w:val="MemoTitle"/>
      </w:pPr>
      <w:commentRangeStart w:id="6"/>
      <w:r>
        <w:t xml:space="preserve">Post-incident Testing </w:t>
      </w:r>
      <w:commentRangeEnd w:id="6"/>
      <w:r>
        <w:rPr>
          <w:rStyle w:val="CommentReference"/>
          <w:rFonts w:ascii="Times New Roman" w:eastAsiaTheme="minorEastAsia" w:hAnsi="Times New Roman" w:cstheme="minorBidi"/>
          <w:b w:val="0"/>
          <w:u w:val="none"/>
        </w:rPr>
        <w:commentReference w:id="6"/>
      </w:r>
    </w:p>
    <w:p w14:paraId="37B8C90F" w14:textId="77777777" w:rsidR="008A0B7E" w:rsidRDefault="008A0B7E" w:rsidP="008A0B7E">
      <w:pPr>
        <w:pStyle w:val="Bodyclause"/>
      </w:pPr>
      <w:r>
        <w:t>Employees involved in any work-related accident or incident involving the violation of any safety or security procedures may be required to submit to drug and alcohol testing. This applies even if the incident did not result in injury to any person or any property damage.</w:t>
      </w:r>
    </w:p>
    <w:p w14:paraId="47060D6E" w14:textId="77777777" w:rsidR="008A0B7E" w:rsidRDefault="008A0B7E" w:rsidP="008A0B7E">
      <w:pPr>
        <w:pStyle w:val="MemoTitle"/>
      </w:pPr>
      <w:r>
        <w:t>Testing Procedures</w:t>
      </w:r>
    </w:p>
    <w:p w14:paraId="4E3E0BA7" w14:textId="77777777" w:rsidR="008A0B7E" w:rsidRDefault="008A0B7E" w:rsidP="008A0B7E">
      <w:pPr>
        <w:pStyle w:val="Bodyclause"/>
      </w:pPr>
      <w:r>
        <w:lastRenderedPageBreak/>
        <w:t xml:space="preserve">All drug and alcohol testing under this policy will be conducted by an independent testing facility [licensed by the state], which will obtain the individual's written consent prior to testing. </w:t>
      </w:r>
      <w:sdt>
        <w:sdtPr>
          <w:alias w:val="Shortnened Name"/>
          <w:tag w:val=""/>
          <w:id w:val="1973086767"/>
          <w:placeholder>
            <w:docPart w:val="27BE8F5B84764F59859EFA16CEF88462"/>
          </w:placeholder>
          <w:showingPlcHdr/>
          <w:dataBinding w:prefixMappings="xmlns:ns0='http://schemas.microsoft.com/office/2006/coverPageProps' " w:xpath="/ns0:CoverPageProperties[1]/ns0:Abstract[1]" w:storeItemID="{55AF091B-3C7A-41E3-B477-F2FDAA23CFDA}"/>
          <w:text/>
        </w:sdtPr>
        <w:sdtContent>
          <w:r w:rsidRPr="00AD28F1">
            <w:rPr>
              <w:rStyle w:val="PlaceholderText"/>
              <w:rFonts w:eastAsiaTheme="majorEastAsia"/>
            </w:rPr>
            <w:t>[</w:t>
          </w:r>
          <w:r>
            <w:rPr>
              <w:rStyle w:val="PlaceholderText"/>
              <w:rFonts w:eastAsiaTheme="minorHAnsi"/>
            </w:rPr>
            <w:t>Shortnened Name</w:t>
          </w:r>
          <w:r w:rsidRPr="00AD28F1">
            <w:rPr>
              <w:rStyle w:val="PlaceholderText"/>
              <w:rFonts w:eastAsiaTheme="majorEastAsia"/>
            </w:rPr>
            <w:t>]</w:t>
          </w:r>
        </w:sdtContent>
      </w:sdt>
      <w:r>
        <w:t xml:space="preserve"> </w:t>
      </w:r>
      <w:proofErr w:type="gramStart"/>
      <w:r>
        <w:t>will</w:t>
      </w:r>
      <w:proofErr w:type="gramEnd"/>
      <w:r>
        <w:t xml:space="preserve"> pay for the full cost of the test. Employees will be compensated at their regular rate of pay for time spent submitting to a drug and alcohol test required by </w:t>
      </w:r>
      <w:sdt>
        <w:sdtPr>
          <w:alias w:val="Shortnened Name"/>
          <w:tag w:val=""/>
          <w:id w:val="-617301470"/>
          <w:placeholder>
            <w:docPart w:val="59398C445DB748BA991414A5580CDA53"/>
          </w:placeholder>
          <w:showingPlcHdr/>
          <w:dataBinding w:prefixMappings="xmlns:ns0='http://schemas.microsoft.com/office/2006/coverPageProps' " w:xpath="/ns0:CoverPageProperties[1]/ns0:Abstract[1]" w:storeItemID="{55AF091B-3C7A-41E3-B477-F2FDAA23CFDA}"/>
          <w:text/>
        </w:sdtPr>
        <w:sdtContent>
          <w:r w:rsidRPr="00AD28F1">
            <w:rPr>
              <w:rStyle w:val="PlaceholderText"/>
              <w:rFonts w:eastAsiaTheme="majorEastAsia"/>
            </w:rPr>
            <w:t>[</w:t>
          </w:r>
          <w:r>
            <w:rPr>
              <w:rStyle w:val="PlaceholderText"/>
              <w:rFonts w:eastAsiaTheme="minorHAnsi"/>
            </w:rPr>
            <w:t>Shortnened Name</w:t>
          </w:r>
          <w:r w:rsidRPr="00AD28F1">
            <w:rPr>
              <w:rStyle w:val="PlaceholderText"/>
              <w:rFonts w:eastAsiaTheme="majorEastAsia"/>
            </w:rPr>
            <w:t>]</w:t>
          </w:r>
        </w:sdtContent>
      </w:sdt>
      <w:r>
        <w:t>.</w:t>
      </w:r>
    </w:p>
    <w:p w14:paraId="3D51E594" w14:textId="77777777" w:rsidR="008A0B7E" w:rsidRDefault="008A0B7E" w:rsidP="008A0B7E">
      <w:pPr>
        <w:pStyle w:val="Bodyclause"/>
      </w:pPr>
      <w:r>
        <w:t xml:space="preserve">Employees suspected of working while under the influence of illegal drugs or alcohol will be suspended [with/without] pay until </w:t>
      </w:r>
      <w:sdt>
        <w:sdtPr>
          <w:alias w:val="Shortnened Name"/>
          <w:tag w:val=""/>
          <w:id w:val="797874690"/>
          <w:placeholder>
            <w:docPart w:val="98E15CE1087244D2983C21193681C8B4"/>
          </w:placeholder>
          <w:showingPlcHdr/>
          <w:dataBinding w:prefixMappings="xmlns:ns0='http://schemas.microsoft.com/office/2006/coverPageProps' " w:xpath="/ns0:CoverPageProperties[1]/ns0:Abstract[1]" w:storeItemID="{55AF091B-3C7A-41E3-B477-F2FDAA23CFDA}"/>
          <w:text/>
        </w:sdtPr>
        <w:sdtContent>
          <w:r w:rsidRPr="00AD28F1">
            <w:rPr>
              <w:rStyle w:val="PlaceholderText"/>
              <w:rFonts w:eastAsiaTheme="majorEastAsia"/>
            </w:rPr>
            <w:t>[</w:t>
          </w:r>
          <w:r>
            <w:rPr>
              <w:rStyle w:val="PlaceholderText"/>
              <w:rFonts w:eastAsiaTheme="minorHAnsi"/>
            </w:rPr>
            <w:t>Shortnened Name</w:t>
          </w:r>
          <w:r w:rsidRPr="00AD28F1">
            <w:rPr>
              <w:rStyle w:val="PlaceholderText"/>
              <w:rFonts w:eastAsiaTheme="majorEastAsia"/>
            </w:rPr>
            <w:t>]</w:t>
          </w:r>
        </w:sdtContent>
      </w:sdt>
      <w:r>
        <w:t xml:space="preserve"> receives the results of a drug and alcohol test from the testing facility and any other information </w:t>
      </w:r>
      <w:sdt>
        <w:sdtPr>
          <w:alias w:val="Shortnened Name"/>
          <w:tag w:val=""/>
          <w:id w:val="-1413697701"/>
          <w:placeholder>
            <w:docPart w:val="1707A1F47B2F41B1ADF417D4F721AC5F"/>
          </w:placeholder>
          <w:showingPlcHdr/>
          <w:dataBinding w:prefixMappings="xmlns:ns0='http://schemas.microsoft.com/office/2006/coverPageProps' " w:xpath="/ns0:CoverPageProperties[1]/ns0:Abstract[1]" w:storeItemID="{55AF091B-3C7A-41E3-B477-F2FDAA23CFDA}"/>
          <w:text/>
        </w:sdtPr>
        <w:sdtContent>
          <w:r w:rsidRPr="00AD28F1">
            <w:rPr>
              <w:rStyle w:val="PlaceholderText"/>
              <w:rFonts w:eastAsiaTheme="majorEastAsia"/>
            </w:rPr>
            <w:t>[</w:t>
          </w:r>
          <w:r>
            <w:rPr>
              <w:rStyle w:val="PlaceholderText"/>
              <w:rFonts w:eastAsiaTheme="minorHAnsi"/>
            </w:rPr>
            <w:t>Shortnened Name</w:t>
          </w:r>
          <w:r w:rsidRPr="00AD28F1">
            <w:rPr>
              <w:rStyle w:val="PlaceholderText"/>
              <w:rFonts w:eastAsiaTheme="majorEastAsia"/>
            </w:rPr>
            <w:t>]</w:t>
          </w:r>
        </w:sdtContent>
      </w:sdt>
      <w:r>
        <w:t xml:space="preserve"> may require to make an appropriate determination.</w:t>
      </w:r>
    </w:p>
    <w:p w14:paraId="09E1256D" w14:textId="77777777" w:rsidR="008A0B7E" w:rsidRDefault="008A0B7E" w:rsidP="008A0B7E">
      <w:pPr>
        <w:pStyle w:val="MemoTitle"/>
      </w:pPr>
      <w:r>
        <w:t>Confidentiality</w:t>
      </w:r>
    </w:p>
    <w:p w14:paraId="1D658517" w14:textId="77777777" w:rsidR="008A0B7E" w:rsidRDefault="008A0B7E" w:rsidP="008A0B7E">
      <w:pPr>
        <w:pStyle w:val="Bodyclause"/>
      </w:pPr>
      <w:r>
        <w:t>All records relating to an employee's or applicant's drug and alcohol test results will be kept confidential and maintained separately from the individual's personnel file.</w:t>
      </w:r>
    </w:p>
    <w:p w14:paraId="5AAF8990" w14:textId="77777777" w:rsidR="008A0B7E" w:rsidRDefault="008A0B7E" w:rsidP="008A0B7E">
      <w:pPr>
        <w:pStyle w:val="MemoTitle"/>
      </w:pPr>
      <w:r>
        <w:t xml:space="preserve">Consequences of a Positive Test </w:t>
      </w:r>
    </w:p>
    <w:p w14:paraId="1B3D3AB9" w14:textId="77777777" w:rsidR="008A0B7E" w:rsidRDefault="008A0B7E" w:rsidP="008A0B7E">
      <w:pPr>
        <w:pStyle w:val="Bodyclause"/>
      </w:pPr>
      <w:r>
        <w:t>Employees who test positive will be subject to discipline, up to and including immediate termination of employment. Job applicants who test positive will have their conditional job offers withdrawn.</w:t>
      </w:r>
    </w:p>
    <w:p w14:paraId="170283C8" w14:textId="77777777" w:rsidR="008A0B7E" w:rsidRDefault="008A0B7E" w:rsidP="008A0B7E">
      <w:pPr>
        <w:pStyle w:val="MemoTitle"/>
      </w:pPr>
      <w:r>
        <w:t>Consequences for Refusing to Submit to Testing or Failing to Complete the Test</w:t>
      </w:r>
    </w:p>
    <w:p w14:paraId="56864873" w14:textId="77777777" w:rsidR="008A0B7E" w:rsidRDefault="008A0B7E" w:rsidP="008A0B7E">
      <w:pPr>
        <w:pStyle w:val="Bodyclause"/>
      </w:pPr>
      <w:r>
        <w:t xml:space="preserve">Employees who refuse to submit to testing as required by </w:t>
      </w:r>
      <w:sdt>
        <w:sdtPr>
          <w:alias w:val="Shortnened Name"/>
          <w:tag w:val=""/>
          <w:id w:val="133682868"/>
          <w:placeholder>
            <w:docPart w:val="0B60A19D04FE403B9580F41BEB0DFA97"/>
          </w:placeholder>
          <w:showingPlcHdr/>
          <w:dataBinding w:prefixMappings="xmlns:ns0='http://schemas.microsoft.com/office/2006/coverPageProps' " w:xpath="/ns0:CoverPageProperties[1]/ns0:Abstract[1]" w:storeItemID="{55AF091B-3C7A-41E3-B477-F2FDAA23CFDA}"/>
          <w:text/>
        </w:sdtPr>
        <w:sdtContent>
          <w:r w:rsidRPr="00AD28F1">
            <w:rPr>
              <w:rStyle w:val="PlaceholderText"/>
              <w:rFonts w:eastAsiaTheme="majorEastAsia"/>
            </w:rPr>
            <w:t>[</w:t>
          </w:r>
          <w:r>
            <w:rPr>
              <w:rStyle w:val="PlaceholderText"/>
              <w:rFonts w:eastAsiaTheme="minorHAnsi"/>
            </w:rPr>
            <w:t>Shortnened Name</w:t>
          </w:r>
          <w:r w:rsidRPr="00AD28F1">
            <w:rPr>
              <w:rStyle w:val="PlaceholderText"/>
              <w:rFonts w:eastAsiaTheme="majorEastAsia"/>
            </w:rPr>
            <w:t>]</w:t>
          </w:r>
        </w:sdtContent>
      </w:sdt>
      <w:r>
        <w:t xml:space="preserve"> or who fail to complete the test will be subject to discipline, up to and including immediate termination of employment. Job applicants who refuse to submit to drug and alcohol testing will be deemed to have withdrawn themselves from the application process and will no longer be considered for employment.</w:t>
      </w:r>
    </w:p>
    <w:p w14:paraId="789657D7" w14:textId="77777777" w:rsidR="008A0B7E" w:rsidRDefault="008A0B7E" w:rsidP="008A0B7E">
      <w:pPr>
        <w:pStyle w:val="MemoTitle"/>
      </w:pPr>
      <w:commentRangeStart w:id="7"/>
      <w:r>
        <w:t>Employee Assistance Program</w:t>
      </w:r>
      <w:commentRangeEnd w:id="7"/>
      <w:r>
        <w:rPr>
          <w:rStyle w:val="CommentReference"/>
          <w:rFonts w:ascii="Times New Roman" w:eastAsiaTheme="minorEastAsia" w:hAnsi="Times New Roman" w:cstheme="minorBidi"/>
          <w:b w:val="0"/>
          <w:u w:val="none"/>
        </w:rPr>
        <w:commentReference w:id="7"/>
      </w:r>
    </w:p>
    <w:p w14:paraId="3AB4BACF" w14:textId="77777777" w:rsidR="008A0B7E" w:rsidRDefault="008A0B7E" w:rsidP="008A0B7E">
      <w:pPr>
        <w:pStyle w:val="Bodyclause"/>
      </w:pPr>
      <w:sdt>
        <w:sdtPr>
          <w:alias w:val="Shortnened Name"/>
          <w:tag w:val=""/>
          <w:id w:val="259575087"/>
          <w:placeholder>
            <w:docPart w:val="B9EB45C878BD42B48B19AC05430842DD"/>
          </w:placeholder>
          <w:showingPlcHdr/>
          <w:dataBinding w:prefixMappings="xmlns:ns0='http://schemas.microsoft.com/office/2006/coverPageProps' " w:xpath="/ns0:CoverPageProperties[1]/ns0:Abstract[1]" w:storeItemID="{55AF091B-3C7A-41E3-B477-F2FDAA23CFDA}"/>
          <w:text/>
        </w:sdtPr>
        <w:sdtContent>
          <w:r w:rsidRPr="00AD28F1">
            <w:rPr>
              <w:rStyle w:val="PlaceholderText"/>
              <w:rFonts w:eastAsiaTheme="majorEastAsia"/>
            </w:rPr>
            <w:t>[</w:t>
          </w:r>
          <w:r>
            <w:rPr>
              <w:rStyle w:val="PlaceholderText"/>
              <w:rFonts w:eastAsiaTheme="minorHAnsi"/>
            </w:rPr>
            <w:t>Shortnened Name</w:t>
          </w:r>
          <w:r w:rsidRPr="00AD28F1">
            <w:rPr>
              <w:rStyle w:val="PlaceholderText"/>
              <w:rFonts w:eastAsiaTheme="majorEastAsia"/>
            </w:rPr>
            <w:t>]</w:t>
          </w:r>
        </w:sdtContent>
      </w:sdt>
      <w:r>
        <w:t xml:space="preserve"> </w:t>
      </w:r>
      <w:proofErr w:type="gramStart"/>
      <w:r>
        <w:t>provides</w:t>
      </w:r>
      <w:proofErr w:type="gramEnd"/>
      <w:r>
        <w:t xml:space="preserve"> an employee assistance program (EAP) for all employees. The EAP is designed to help individuals manage personal problems that can impact their well-being and work performance. Treatment is confidential (unless an EAP counselor is required by law to disclose information such as child abuse) and will not become a part of an employee's personnel records. For more information about the EAP, contact the </w:t>
      </w:r>
      <w:sdt>
        <w:sdtPr>
          <w:alias w:val="Insert overseer of policies (e.g. HR or president)"/>
          <w:tag w:val=""/>
          <w:id w:val="249637024"/>
          <w:placeholder>
            <w:docPart w:val="1B257DD6A2244E1682A2D1B7820AA4B0"/>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512C72">
            <w:rPr>
              <w:rStyle w:val="PlaceholderText"/>
            </w:rPr>
            <w:t>Human Resources</w:t>
          </w:r>
        </w:sdtContent>
      </w:sdt>
      <w:r>
        <w:t xml:space="preserve"> Department.</w:t>
      </w:r>
    </w:p>
    <w:p w14:paraId="426F59A9" w14:textId="77777777" w:rsidR="008A0B7E" w:rsidRDefault="008A0B7E" w:rsidP="008A0B7E">
      <w:pPr>
        <w:pStyle w:val="MemoTitle"/>
      </w:pPr>
      <w:r>
        <w:t>Administration of this Policy</w:t>
      </w:r>
    </w:p>
    <w:p w14:paraId="44CF86A8" w14:textId="77777777" w:rsidR="008A0B7E" w:rsidRDefault="008A0B7E" w:rsidP="008A0B7E">
      <w:pPr>
        <w:pStyle w:val="Bodyclause"/>
      </w:pPr>
      <w:sdt>
        <w:sdtPr>
          <w:alias w:val="Shortnened Name"/>
          <w:tag w:val=""/>
          <w:id w:val="1150026799"/>
          <w:placeholder>
            <w:docPart w:val="F90558F38BC94BB6A692CB09B8C119C3"/>
          </w:placeholder>
          <w:showingPlcHdr/>
          <w:dataBinding w:prefixMappings="xmlns:ns0='http://schemas.microsoft.com/office/2006/coverPageProps' " w:xpath="/ns0:CoverPageProperties[1]/ns0:Abstract[1]" w:storeItemID="{55AF091B-3C7A-41E3-B477-F2FDAA23CFDA}"/>
          <w:text/>
        </w:sdtPr>
        <w:sdtContent>
          <w:r w:rsidRPr="00AD28F1">
            <w:rPr>
              <w:rStyle w:val="PlaceholderText"/>
              <w:rFonts w:eastAsiaTheme="majorEastAsia"/>
            </w:rPr>
            <w:t>[</w:t>
          </w:r>
          <w:r>
            <w:rPr>
              <w:rStyle w:val="PlaceholderText"/>
              <w:rFonts w:eastAsiaTheme="minorHAnsi"/>
            </w:rPr>
            <w:t>Shortnened Name</w:t>
          </w:r>
          <w:r w:rsidRPr="00AD28F1">
            <w:rPr>
              <w:rStyle w:val="PlaceholderText"/>
              <w:rFonts w:eastAsiaTheme="majorEastAsia"/>
            </w:rPr>
            <w:t>]</w:t>
          </w:r>
        </w:sdtContent>
      </w:sdt>
      <w:r>
        <w:t xml:space="preserve"> </w:t>
      </w:r>
      <w:proofErr w:type="gramStart"/>
      <w:r>
        <w:t>expressly</w:t>
      </w:r>
      <w:proofErr w:type="gramEnd"/>
      <w:r>
        <w:t xml:space="preserve"> reserves the right to change, modify or delete the provisions of this Drug Testing in the Workplace Policy without notice.</w:t>
      </w:r>
    </w:p>
    <w:p w14:paraId="686DA1D6" w14:textId="77777777" w:rsidR="008A0B7E" w:rsidRDefault="008A0B7E" w:rsidP="008A0B7E">
      <w:pPr>
        <w:pStyle w:val="Bodyclause"/>
      </w:pPr>
      <w:r>
        <w:t>.</w:t>
      </w:r>
    </w:p>
    <w:p w14:paraId="50E68188" w14:textId="77777777" w:rsidR="008A0B7E" w:rsidRDefault="008A0B7E" w:rsidP="008A0B7E">
      <w:pPr>
        <w:pStyle w:val="MemoTitle"/>
      </w:pPr>
      <w:commentRangeStart w:id="8"/>
      <w:r>
        <w:t>Employees Covered under a Collective Bargaining Agreement</w:t>
      </w:r>
      <w:commentRangeEnd w:id="8"/>
      <w:r>
        <w:rPr>
          <w:rStyle w:val="CommentReference"/>
          <w:rFonts w:ascii="Times New Roman" w:eastAsiaTheme="minorEastAsia" w:hAnsi="Times New Roman" w:cstheme="minorBidi"/>
          <w:b w:val="0"/>
          <w:u w:val="none"/>
        </w:rPr>
        <w:commentReference w:id="8"/>
      </w:r>
    </w:p>
    <w:p w14:paraId="360422BC" w14:textId="77777777" w:rsidR="008A0B7E" w:rsidRDefault="008A0B7E" w:rsidP="008A0B7E">
      <w:pPr>
        <w:pStyle w:val="Bodyclause"/>
      </w:pPr>
      <w:r>
        <w:lastRenderedPageBreak/>
        <w:t xml:space="preserve">The employment terms set out in this policy work in conjunction with, and do not replace, amend or supplement any terms or conditions of employment stated in any collective bargaining agreement that a union has with </w:t>
      </w:r>
      <w:sdt>
        <w:sdtPr>
          <w:alias w:val="Shortnened Name"/>
          <w:tag w:val=""/>
          <w:id w:val="-1404136223"/>
          <w:placeholder>
            <w:docPart w:val="D76C0E8B76224087BF6079611EF1B513"/>
          </w:placeholder>
          <w:showingPlcHdr/>
          <w:dataBinding w:prefixMappings="xmlns:ns0='http://schemas.microsoft.com/office/2006/coverPageProps' " w:xpath="/ns0:CoverPageProperties[1]/ns0:Abstract[1]" w:storeItemID="{55AF091B-3C7A-41E3-B477-F2FDAA23CFDA}"/>
          <w:text/>
        </w:sdtPr>
        <w:sdtContent>
          <w:r w:rsidRPr="00AD28F1">
            <w:rPr>
              <w:rStyle w:val="PlaceholderText"/>
              <w:rFonts w:eastAsiaTheme="majorEastAsia"/>
            </w:rPr>
            <w:t>[</w:t>
          </w:r>
          <w:r>
            <w:rPr>
              <w:rStyle w:val="PlaceholderText"/>
              <w:rFonts w:eastAsiaTheme="minorHAnsi"/>
            </w:rPr>
            <w:t>Shortnened Name</w:t>
          </w:r>
          <w:r w:rsidRPr="00AD28F1">
            <w:rPr>
              <w:rStyle w:val="PlaceholderText"/>
              <w:rFonts w:eastAsiaTheme="majorEastAsia"/>
            </w:rPr>
            <w:t>]</w:t>
          </w:r>
        </w:sdtContent>
      </w:sdt>
      <w:r>
        <w:t>. [Employees should consult the terms of their collective bargaining agreement</w:t>
      </w:r>
      <w:proofErr w:type="gramStart"/>
      <w:r>
        <w:t>./</w:t>
      </w:r>
      <w:proofErr w:type="gramEnd"/>
      <w:r>
        <w:t xml:space="preserve">Wherever employment terms in this policy differ from the terms expressed in the applicable collective bargaining agreement with </w:t>
      </w:r>
      <w:sdt>
        <w:sdtPr>
          <w:alias w:val="Shortnened Name"/>
          <w:tag w:val=""/>
          <w:id w:val="-197390608"/>
          <w:placeholder>
            <w:docPart w:val="F20F0639049548DD8C20316379555AF9"/>
          </w:placeholder>
          <w:showingPlcHdr/>
          <w:dataBinding w:prefixMappings="xmlns:ns0='http://schemas.microsoft.com/office/2006/coverPageProps' " w:xpath="/ns0:CoverPageProperties[1]/ns0:Abstract[1]" w:storeItemID="{55AF091B-3C7A-41E3-B477-F2FDAA23CFDA}"/>
          <w:text/>
        </w:sdtPr>
        <w:sdtContent>
          <w:r w:rsidRPr="00AD28F1">
            <w:rPr>
              <w:rStyle w:val="PlaceholderText"/>
              <w:rFonts w:eastAsiaTheme="majorEastAsia"/>
            </w:rPr>
            <w:t>[</w:t>
          </w:r>
          <w:r>
            <w:rPr>
              <w:rStyle w:val="PlaceholderText"/>
              <w:rFonts w:eastAsiaTheme="minorHAnsi"/>
            </w:rPr>
            <w:t>Shortnened Name</w:t>
          </w:r>
          <w:r w:rsidRPr="00AD28F1">
            <w:rPr>
              <w:rStyle w:val="PlaceholderText"/>
              <w:rFonts w:eastAsiaTheme="majorEastAsia"/>
            </w:rPr>
            <w:t>]</w:t>
          </w:r>
        </w:sdtContent>
      </w:sdt>
      <w:r>
        <w:t>, employees should refer to the specific terms of the collective bargaining agreement, which will control.</w:t>
      </w:r>
    </w:p>
    <w:p w14:paraId="57B56874" w14:textId="77777777" w:rsidR="00280EB1" w:rsidRDefault="00280EB1">
      <w:bookmarkStart w:id="9" w:name="_GoBack"/>
      <w:bookmarkEnd w:id="9"/>
    </w:p>
    <w:sectPr w:rsidR="00280EB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ndrew Nielsen" w:date="2016-05-13T11:17:00Z" w:initials="AWN">
    <w:p w14:paraId="27FD4B23" w14:textId="77777777" w:rsidR="008A0B7E" w:rsidRDefault="008A0B7E" w:rsidP="008A0B7E">
      <w:pPr>
        <w:pStyle w:val="CommentText"/>
      </w:pPr>
      <w:r>
        <w:rPr>
          <w:rStyle w:val="CommentReference"/>
        </w:rPr>
        <w:annotationRef/>
      </w:r>
      <w:r>
        <w:t xml:space="preserve">Edit as appropriate. This is a MN specific policy.  </w:t>
      </w:r>
      <w:r w:rsidRPr="009511EA">
        <w:rPr>
          <w:highlight w:val="yellow"/>
        </w:rPr>
        <w:t>Also check State law</w:t>
      </w:r>
    </w:p>
  </w:comment>
  <w:comment w:id="2" w:author="Andrew Nielsen" w:date="2016-05-11T16:30:00Z" w:initials="AWN">
    <w:p w14:paraId="3B383DA1" w14:textId="77777777" w:rsidR="008A0B7E" w:rsidRDefault="008A0B7E" w:rsidP="008A0B7E">
      <w:pPr>
        <w:pStyle w:val="CommentText"/>
      </w:pPr>
      <w:r>
        <w:rPr>
          <w:rStyle w:val="CommentReference"/>
        </w:rPr>
        <w:annotationRef/>
      </w:r>
      <w:r>
        <w:t>Remove as necessary</w:t>
      </w:r>
    </w:p>
  </w:comment>
  <w:comment w:id="3" w:author="Andrew Nielsen" w:date="2016-05-11T16:30:00Z" w:initials="AWN">
    <w:p w14:paraId="77A12100" w14:textId="77777777" w:rsidR="008A0B7E" w:rsidRDefault="008A0B7E" w:rsidP="008A0B7E">
      <w:pPr>
        <w:pStyle w:val="CommentText"/>
      </w:pPr>
      <w:r>
        <w:rPr>
          <w:rStyle w:val="CommentReference"/>
        </w:rPr>
        <w:annotationRef/>
      </w:r>
      <w:r>
        <w:t>Id.</w:t>
      </w:r>
    </w:p>
  </w:comment>
  <w:comment w:id="4" w:author="Andrew Nielsen" w:date="2016-05-11T16:30:00Z" w:initials="AWN">
    <w:p w14:paraId="7B7C0331" w14:textId="77777777" w:rsidR="008A0B7E" w:rsidRDefault="008A0B7E" w:rsidP="008A0B7E">
      <w:pPr>
        <w:pStyle w:val="CommentText"/>
      </w:pPr>
      <w:r>
        <w:rPr>
          <w:rStyle w:val="CommentReference"/>
        </w:rPr>
        <w:annotationRef/>
      </w:r>
      <w:r>
        <w:t>Id.</w:t>
      </w:r>
    </w:p>
  </w:comment>
  <w:comment w:id="5" w:author="Andrew Nielsen" w:date="2016-05-11T16:30:00Z" w:initials="AWN">
    <w:p w14:paraId="5F937B4A" w14:textId="77777777" w:rsidR="008A0B7E" w:rsidRDefault="008A0B7E" w:rsidP="008A0B7E">
      <w:pPr>
        <w:pStyle w:val="CommentText"/>
      </w:pPr>
      <w:r>
        <w:rPr>
          <w:rStyle w:val="CommentReference"/>
        </w:rPr>
        <w:annotationRef/>
      </w:r>
      <w:r>
        <w:t>Choose one</w:t>
      </w:r>
    </w:p>
  </w:comment>
  <w:comment w:id="6" w:author="Andrew Nielsen" w:date="2016-05-11T16:30:00Z" w:initials="AWN">
    <w:p w14:paraId="37EDB5E7" w14:textId="77777777" w:rsidR="008A0B7E" w:rsidRDefault="008A0B7E" w:rsidP="008A0B7E">
      <w:pPr>
        <w:pStyle w:val="CommentText"/>
      </w:pPr>
      <w:r>
        <w:rPr>
          <w:rStyle w:val="CommentReference"/>
        </w:rPr>
        <w:annotationRef/>
      </w:r>
      <w:r>
        <w:t>Remove if needed</w:t>
      </w:r>
    </w:p>
  </w:comment>
  <w:comment w:id="7" w:author="Andrew Nielsen" w:date="2016-05-11T16:30:00Z" w:initials="AWN">
    <w:p w14:paraId="35682799" w14:textId="77777777" w:rsidR="008A0B7E" w:rsidRDefault="008A0B7E" w:rsidP="008A0B7E">
      <w:pPr>
        <w:pStyle w:val="CommentText"/>
      </w:pPr>
      <w:r>
        <w:rPr>
          <w:rStyle w:val="CommentReference"/>
        </w:rPr>
        <w:annotationRef/>
      </w:r>
      <w:r>
        <w:t>Id.</w:t>
      </w:r>
    </w:p>
  </w:comment>
  <w:comment w:id="8" w:author="Andrew Nielsen" w:date="2016-05-11T16:30:00Z" w:initials="AWN">
    <w:p w14:paraId="77C3F9C3" w14:textId="77777777" w:rsidR="008A0B7E" w:rsidRDefault="008A0B7E" w:rsidP="008A0B7E">
      <w:pPr>
        <w:pStyle w:val="CommentText"/>
      </w:pPr>
      <w:r>
        <w:rPr>
          <w:rStyle w:val="CommentReference"/>
        </w:rPr>
        <w:annotationRef/>
      </w:r>
      <w:r>
        <w:t xml:space="preserve">Remove as necessary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FD4B23" w15:done="0"/>
  <w15:commentEx w15:paraId="3B383DA1" w15:done="0"/>
  <w15:commentEx w15:paraId="77A12100" w15:done="0"/>
  <w15:commentEx w15:paraId="7B7C0331" w15:done="0"/>
  <w15:commentEx w15:paraId="5F937B4A" w15:done="0"/>
  <w15:commentEx w15:paraId="37EDB5E7" w15:done="0"/>
  <w15:commentEx w15:paraId="35682799" w15:done="0"/>
  <w15:commentEx w15:paraId="77C3F9C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B7E"/>
    <w:rsid w:val="00280EB1"/>
    <w:rsid w:val="008A0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7ECC5"/>
  <w15:chartTrackingRefBased/>
  <w15:docId w15:val="{88AFADEB-4272-4ABD-A640-1AB85F91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A0B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A0B7E"/>
    <w:pPr>
      <w:pBdr>
        <w:bottom w:val="single" w:sz="8" w:space="1" w:color="5B9BD5" w:themeColor="accent1"/>
      </w:pBdr>
      <w:spacing w:before="200" w:after="80" w:line="240" w:lineRule="auto"/>
      <w:outlineLvl w:val="1"/>
    </w:pPr>
    <w:rPr>
      <w:rFonts w:asciiTheme="majorHAnsi" w:eastAsiaTheme="majorEastAsia" w:hAnsiTheme="majorHAnsi" w:cstheme="majorBidi"/>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0B7E"/>
    <w:rPr>
      <w:rFonts w:asciiTheme="majorHAnsi" w:eastAsiaTheme="majorEastAsia" w:hAnsiTheme="majorHAnsi" w:cstheme="majorBidi"/>
      <w:color w:val="2E74B5" w:themeColor="accent1" w:themeShade="BF"/>
      <w:sz w:val="24"/>
      <w:szCs w:val="24"/>
    </w:rPr>
  </w:style>
  <w:style w:type="character" w:styleId="CommentReference">
    <w:name w:val="annotation reference"/>
    <w:basedOn w:val="DefaultParagraphFont"/>
    <w:uiPriority w:val="99"/>
    <w:unhideWhenUsed/>
    <w:rsid w:val="008A0B7E"/>
    <w:rPr>
      <w:sz w:val="16"/>
      <w:szCs w:val="16"/>
    </w:rPr>
  </w:style>
  <w:style w:type="paragraph" w:styleId="CommentText">
    <w:name w:val="annotation text"/>
    <w:basedOn w:val="Normal"/>
    <w:link w:val="CommentTextChar"/>
    <w:uiPriority w:val="99"/>
    <w:unhideWhenUsed/>
    <w:rsid w:val="008A0B7E"/>
    <w:pPr>
      <w:spacing w:after="0" w:line="240" w:lineRule="auto"/>
    </w:pPr>
    <w:rPr>
      <w:rFonts w:ascii="Times New Roman" w:eastAsiaTheme="minorEastAsia" w:hAnsi="Times New Roman"/>
      <w:sz w:val="20"/>
      <w:szCs w:val="20"/>
    </w:rPr>
  </w:style>
  <w:style w:type="character" w:customStyle="1" w:styleId="CommentTextChar">
    <w:name w:val="Comment Text Char"/>
    <w:basedOn w:val="DefaultParagraphFont"/>
    <w:link w:val="CommentText"/>
    <w:uiPriority w:val="99"/>
    <w:rsid w:val="008A0B7E"/>
    <w:rPr>
      <w:rFonts w:ascii="Times New Roman" w:eastAsiaTheme="minorEastAsia" w:hAnsi="Times New Roman"/>
      <w:sz w:val="20"/>
      <w:szCs w:val="20"/>
    </w:rPr>
  </w:style>
  <w:style w:type="character" w:styleId="PlaceholderText">
    <w:name w:val="Placeholder Text"/>
    <w:basedOn w:val="DefaultParagraphFont"/>
    <w:uiPriority w:val="99"/>
    <w:semiHidden/>
    <w:rsid w:val="008A0B7E"/>
    <w:rPr>
      <w:color w:val="808080"/>
    </w:rPr>
  </w:style>
  <w:style w:type="paragraph" w:customStyle="1" w:styleId="Bodyclause">
    <w:name w:val="Body  clause"/>
    <w:basedOn w:val="Normal"/>
    <w:next w:val="Heading1"/>
    <w:link w:val="BodyclauseChar"/>
    <w:rsid w:val="008A0B7E"/>
    <w:pPr>
      <w:spacing w:before="240" w:after="120" w:line="300" w:lineRule="atLeast"/>
      <w:ind w:firstLine="720"/>
    </w:pPr>
    <w:rPr>
      <w:rFonts w:ascii="Times New Roman" w:eastAsia="Times New Roman" w:hAnsi="Times New Roman" w:cs="Times New Roman"/>
      <w:sz w:val="24"/>
      <w:szCs w:val="24"/>
    </w:rPr>
  </w:style>
  <w:style w:type="paragraph" w:customStyle="1" w:styleId="MemoTitle">
    <w:name w:val="MemoTitle"/>
    <w:basedOn w:val="Normal"/>
    <w:rsid w:val="008A0B7E"/>
    <w:pPr>
      <w:spacing w:after="0" w:line="300" w:lineRule="atLeast"/>
    </w:pPr>
    <w:rPr>
      <w:rFonts w:ascii="Times New Roman Bold" w:eastAsia="Times New Roman" w:hAnsi="Times New Roman Bold" w:cs="Times New Roman"/>
      <w:b/>
      <w:sz w:val="24"/>
      <w:szCs w:val="24"/>
      <w:u w:val="single"/>
    </w:rPr>
  </w:style>
  <w:style w:type="character" w:customStyle="1" w:styleId="BodyclauseChar">
    <w:name w:val="Body  clause Char"/>
    <w:link w:val="Bodyclause"/>
    <w:rsid w:val="008A0B7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A0B7E"/>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8A0B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B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8EA26C16C1474CBDC12846E224AF37"/>
        <w:category>
          <w:name w:val="General"/>
          <w:gallery w:val="placeholder"/>
        </w:category>
        <w:types>
          <w:type w:val="bbPlcHdr"/>
        </w:types>
        <w:behaviors>
          <w:behavior w:val="content"/>
        </w:behaviors>
        <w:guid w:val="{27508334-0D47-4985-B91F-2B1BEAD8DA97}"/>
      </w:docPartPr>
      <w:docPartBody>
        <w:p w:rsidR="00000000" w:rsidRDefault="00124C20" w:rsidP="00124C20">
          <w:pPr>
            <w:pStyle w:val="DA8EA26C16C1474CBDC12846E224AF37"/>
          </w:pPr>
          <w:r w:rsidRPr="00AD28F1">
            <w:rPr>
              <w:rStyle w:val="PlaceholderText"/>
            </w:rPr>
            <w:t>[</w:t>
          </w:r>
          <w:r>
            <w:rPr>
              <w:rStyle w:val="PlaceholderText"/>
              <w:rFonts w:eastAsiaTheme="minorHAnsi"/>
            </w:rPr>
            <w:t>Shortnened Name</w:t>
          </w:r>
          <w:r w:rsidRPr="00AD28F1">
            <w:rPr>
              <w:rStyle w:val="PlaceholderText"/>
            </w:rPr>
            <w:t>]</w:t>
          </w:r>
        </w:p>
      </w:docPartBody>
    </w:docPart>
    <w:docPart>
      <w:docPartPr>
        <w:name w:val="5EF7C97017814CA89621C39BDBF48446"/>
        <w:category>
          <w:name w:val="General"/>
          <w:gallery w:val="placeholder"/>
        </w:category>
        <w:types>
          <w:type w:val="bbPlcHdr"/>
        </w:types>
        <w:behaviors>
          <w:behavior w:val="content"/>
        </w:behaviors>
        <w:guid w:val="{62208C98-9566-4F6C-8E82-954369BF610F}"/>
      </w:docPartPr>
      <w:docPartBody>
        <w:p w:rsidR="00000000" w:rsidRDefault="00124C20" w:rsidP="00124C20">
          <w:pPr>
            <w:pStyle w:val="5EF7C97017814CA89621C39BDBF48446"/>
          </w:pPr>
          <w:r w:rsidRPr="00AD28F1">
            <w:rPr>
              <w:rStyle w:val="PlaceholderText"/>
            </w:rPr>
            <w:t>[</w:t>
          </w:r>
          <w:r>
            <w:rPr>
              <w:rStyle w:val="PlaceholderText"/>
              <w:rFonts w:eastAsiaTheme="minorHAnsi"/>
            </w:rPr>
            <w:t>Shortnened Name</w:t>
          </w:r>
          <w:r w:rsidRPr="00AD28F1">
            <w:rPr>
              <w:rStyle w:val="PlaceholderText"/>
            </w:rPr>
            <w:t>]</w:t>
          </w:r>
        </w:p>
      </w:docPartBody>
    </w:docPart>
    <w:docPart>
      <w:docPartPr>
        <w:name w:val="31617AE7F6E944F9951A1EBAA91A08B2"/>
        <w:category>
          <w:name w:val="General"/>
          <w:gallery w:val="placeholder"/>
        </w:category>
        <w:types>
          <w:type w:val="bbPlcHdr"/>
        </w:types>
        <w:behaviors>
          <w:behavior w:val="content"/>
        </w:behaviors>
        <w:guid w:val="{F6346823-D6A1-484B-9950-71F065B54777}"/>
      </w:docPartPr>
      <w:docPartBody>
        <w:p w:rsidR="00000000" w:rsidRDefault="00124C20" w:rsidP="00124C20">
          <w:pPr>
            <w:pStyle w:val="31617AE7F6E944F9951A1EBAA91A08B2"/>
          </w:pPr>
          <w:r w:rsidRPr="00AD28F1">
            <w:rPr>
              <w:rStyle w:val="PlaceholderText"/>
            </w:rPr>
            <w:t>[</w:t>
          </w:r>
          <w:r>
            <w:rPr>
              <w:rStyle w:val="PlaceholderText"/>
              <w:rFonts w:eastAsiaTheme="minorHAnsi"/>
            </w:rPr>
            <w:t>Shortnened Name</w:t>
          </w:r>
          <w:r w:rsidRPr="00AD28F1">
            <w:rPr>
              <w:rStyle w:val="PlaceholderText"/>
            </w:rPr>
            <w:t>]</w:t>
          </w:r>
        </w:p>
      </w:docPartBody>
    </w:docPart>
    <w:docPart>
      <w:docPartPr>
        <w:name w:val="FEB1C4FD1FD64175B6EB65E65C563838"/>
        <w:category>
          <w:name w:val="General"/>
          <w:gallery w:val="placeholder"/>
        </w:category>
        <w:types>
          <w:type w:val="bbPlcHdr"/>
        </w:types>
        <w:behaviors>
          <w:behavior w:val="content"/>
        </w:behaviors>
        <w:guid w:val="{1F1D30E2-469A-46D8-9BC1-9D43A3496C28}"/>
      </w:docPartPr>
      <w:docPartBody>
        <w:p w:rsidR="00000000" w:rsidRDefault="00124C20" w:rsidP="00124C20">
          <w:pPr>
            <w:pStyle w:val="FEB1C4FD1FD64175B6EB65E65C563838"/>
          </w:pPr>
          <w:r w:rsidRPr="00512C72">
            <w:rPr>
              <w:rStyle w:val="PlaceholderText"/>
            </w:rPr>
            <w:t>Human Resources</w:t>
          </w:r>
        </w:p>
      </w:docPartBody>
    </w:docPart>
    <w:docPart>
      <w:docPartPr>
        <w:name w:val="42DA44C86EAF42C6A7911C805B91424A"/>
        <w:category>
          <w:name w:val="General"/>
          <w:gallery w:val="placeholder"/>
        </w:category>
        <w:types>
          <w:type w:val="bbPlcHdr"/>
        </w:types>
        <w:behaviors>
          <w:behavior w:val="content"/>
        </w:behaviors>
        <w:guid w:val="{641933AE-5E82-4BB5-A7A2-815571D805B4}"/>
      </w:docPartPr>
      <w:docPartBody>
        <w:p w:rsidR="00000000" w:rsidRDefault="00124C20" w:rsidP="00124C20">
          <w:pPr>
            <w:pStyle w:val="42DA44C86EAF42C6A7911C805B91424A"/>
          </w:pPr>
          <w:r w:rsidRPr="00AD28F1">
            <w:rPr>
              <w:rStyle w:val="PlaceholderText"/>
            </w:rPr>
            <w:t>[</w:t>
          </w:r>
          <w:r>
            <w:rPr>
              <w:rStyle w:val="PlaceholderText"/>
              <w:rFonts w:eastAsiaTheme="minorHAnsi"/>
            </w:rPr>
            <w:t>Shortnened Name</w:t>
          </w:r>
          <w:r w:rsidRPr="00AD28F1">
            <w:rPr>
              <w:rStyle w:val="PlaceholderText"/>
            </w:rPr>
            <w:t>]</w:t>
          </w:r>
        </w:p>
      </w:docPartBody>
    </w:docPart>
    <w:docPart>
      <w:docPartPr>
        <w:name w:val="27BE8F5B84764F59859EFA16CEF88462"/>
        <w:category>
          <w:name w:val="General"/>
          <w:gallery w:val="placeholder"/>
        </w:category>
        <w:types>
          <w:type w:val="bbPlcHdr"/>
        </w:types>
        <w:behaviors>
          <w:behavior w:val="content"/>
        </w:behaviors>
        <w:guid w:val="{4CB81C89-40C0-4EA3-91C4-1B5AF5D5E509}"/>
      </w:docPartPr>
      <w:docPartBody>
        <w:p w:rsidR="00000000" w:rsidRDefault="00124C20" w:rsidP="00124C20">
          <w:pPr>
            <w:pStyle w:val="27BE8F5B84764F59859EFA16CEF88462"/>
          </w:pPr>
          <w:r w:rsidRPr="00AD28F1">
            <w:rPr>
              <w:rStyle w:val="PlaceholderText"/>
            </w:rPr>
            <w:t>[</w:t>
          </w:r>
          <w:r>
            <w:rPr>
              <w:rStyle w:val="PlaceholderText"/>
              <w:rFonts w:eastAsiaTheme="minorHAnsi"/>
            </w:rPr>
            <w:t>Shortnened Name</w:t>
          </w:r>
          <w:r w:rsidRPr="00AD28F1">
            <w:rPr>
              <w:rStyle w:val="PlaceholderText"/>
            </w:rPr>
            <w:t>]</w:t>
          </w:r>
        </w:p>
      </w:docPartBody>
    </w:docPart>
    <w:docPart>
      <w:docPartPr>
        <w:name w:val="59398C445DB748BA991414A5580CDA53"/>
        <w:category>
          <w:name w:val="General"/>
          <w:gallery w:val="placeholder"/>
        </w:category>
        <w:types>
          <w:type w:val="bbPlcHdr"/>
        </w:types>
        <w:behaviors>
          <w:behavior w:val="content"/>
        </w:behaviors>
        <w:guid w:val="{9691CD47-7E59-4528-87E7-E5F0EC71339B}"/>
      </w:docPartPr>
      <w:docPartBody>
        <w:p w:rsidR="00000000" w:rsidRDefault="00124C20" w:rsidP="00124C20">
          <w:pPr>
            <w:pStyle w:val="59398C445DB748BA991414A5580CDA53"/>
          </w:pPr>
          <w:r w:rsidRPr="00AD28F1">
            <w:rPr>
              <w:rStyle w:val="PlaceholderText"/>
            </w:rPr>
            <w:t>[</w:t>
          </w:r>
          <w:r>
            <w:rPr>
              <w:rStyle w:val="PlaceholderText"/>
              <w:rFonts w:eastAsiaTheme="minorHAnsi"/>
            </w:rPr>
            <w:t>Shortnened Name</w:t>
          </w:r>
          <w:r w:rsidRPr="00AD28F1">
            <w:rPr>
              <w:rStyle w:val="PlaceholderText"/>
            </w:rPr>
            <w:t>]</w:t>
          </w:r>
        </w:p>
      </w:docPartBody>
    </w:docPart>
    <w:docPart>
      <w:docPartPr>
        <w:name w:val="98E15CE1087244D2983C21193681C8B4"/>
        <w:category>
          <w:name w:val="General"/>
          <w:gallery w:val="placeholder"/>
        </w:category>
        <w:types>
          <w:type w:val="bbPlcHdr"/>
        </w:types>
        <w:behaviors>
          <w:behavior w:val="content"/>
        </w:behaviors>
        <w:guid w:val="{9357A09A-60F8-4507-A886-4B1D7353CFD7}"/>
      </w:docPartPr>
      <w:docPartBody>
        <w:p w:rsidR="00000000" w:rsidRDefault="00124C20" w:rsidP="00124C20">
          <w:pPr>
            <w:pStyle w:val="98E15CE1087244D2983C21193681C8B4"/>
          </w:pPr>
          <w:r w:rsidRPr="00AD28F1">
            <w:rPr>
              <w:rStyle w:val="PlaceholderText"/>
            </w:rPr>
            <w:t>[</w:t>
          </w:r>
          <w:r>
            <w:rPr>
              <w:rStyle w:val="PlaceholderText"/>
              <w:rFonts w:eastAsiaTheme="minorHAnsi"/>
            </w:rPr>
            <w:t>Shortnened Name</w:t>
          </w:r>
          <w:r w:rsidRPr="00AD28F1">
            <w:rPr>
              <w:rStyle w:val="PlaceholderText"/>
            </w:rPr>
            <w:t>]</w:t>
          </w:r>
        </w:p>
      </w:docPartBody>
    </w:docPart>
    <w:docPart>
      <w:docPartPr>
        <w:name w:val="1707A1F47B2F41B1ADF417D4F721AC5F"/>
        <w:category>
          <w:name w:val="General"/>
          <w:gallery w:val="placeholder"/>
        </w:category>
        <w:types>
          <w:type w:val="bbPlcHdr"/>
        </w:types>
        <w:behaviors>
          <w:behavior w:val="content"/>
        </w:behaviors>
        <w:guid w:val="{C01E4AF3-C579-400F-84DC-9B55842CD02A}"/>
      </w:docPartPr>
      <w:docPartBody>
        <w:p w:rsidR="00000000" w:rsidRDefault="00124C20" w:rsidP="00124C20">
          <w:pPr>
            <w:pStyle w:val="1707A1F47B2F41B1ADF417D4F721AC5F"/>
          </w:pPr>
          <w:r w:rsidRPr="00AD28F1">
            <w:rPr>
              <w:rStyle w:val="PlaceholderText"/>
            </w:rPr>
            <w:t>[</w:t>
          </w:r>
          <w:r>
            <w:rPr>
              <w:rStyle w:val="PlaceholderText"/>
              <w:rFonts w:eastAsiaTheme="minorHAnsi"/>
            </w:rPr>
            <w:t>Shortnened Name</w:t>
          </w:r>
          <w:r w:rsidRPr="00AD28F1">
            <w:rPr>
              <w:rStyle w:val="PlaceholderText"/>
            </w:rPr>
            <w:t>]</w:t>
          </w:r>
        </w:p>
      </w:docPartBody>
    </w:docPart>
    <w:docPart>
      <w:docPartPr>
        <w:name w:val="0B60A19D04FE403B9580F41BEB0DFA97"/>
        <w:category>
          <w:name w:val="General"/>
          <w:gallery w:val="placeholder"/>
        </w:category>
        <w:types>
          <w:type w:val="bbPlcHdr"/>
        </w:types>
        <w:behaviors>
          <w:behavior w:val="content"/>
        </w:behaviors>
        <w:guid w:val="{51BB5061-D17A-436A-90EB-978BFF65C269}"/>
      </w:docPartPr>
      <w:docPartBody>
        <w:p w:rsidR="00000000" w:rsidRDefault="00124C20" w:rsidP="00124C20">
          <w:pPr>
            <w:pStyle w:val="0B60A19D04FE403B9580F41BEB0DFA97"/>
          </w:pPr>
          <w:r w:rsidRPr="00AD28F1">
            <w:rPr>
              <w:rStyle w:val="PlaceholderText"/>
            </w:rPr>
            <w:t>[</w:t>
          </w:r>
          <w:r>
            <w:rPr>
              <w:rStyle w:val="PlaceholderText"/>
              <w:rFonts w:eastAsiaTheme="minorHAnsi"/>
            </w:rPr>
            <w:t>Shortnened Name</w:t>
          </w:r>
          <w:r w:rsidRPr="00AD28F1">
            <w:rPr>
              <w:rStyle w:val="PlaceholderText"/>
            </w:rPr>
            <w:t>]</w:t>
          </w:r>
        </w:p>
      </w:docPartBody>
    </w:docPart>
    <w:docPart>
      <w:docPartPr>
        <w:name w:val="B9EB45C878BD42B48B19AC05430842DD"/>
        <w:category>
          <w:name w:val="General"/>
          <w:gallery w:val="placeholder"/>
        </w:category>
        <w:types>
          <w:type w:val="bbPlcHdr"/>
        </w:types>
        <w:behaviors>
          <w:behavior w:val="content"/>
        </w:behaviors>
        <w:guid w:val="{C531B6D1-AFFC-45BE-9ED2-E8DE0CBCE433}"/>
      </w:docPartPr>
      <w:docPartBody>
        <w:p w:rsidR="00000000" w:rsidRDefault="00124C20" w:rsidP="00124C20">
          <w:pPr>
            <w:pStyle w:val="B9EB45C878BD42B48B19AC05430842DD"/>
          </w:pPr>
          <w:r w:rsidRPr="00AD28F1">
            <w:rPr>
              <w:rStyle w:val="PlaceholderText"/>
            </w:rPr>
            <w:t>[</w:t>
          </w:r>
          <w:r>
            <w:rPr>
              <w:rStyle w:val="PlaceholderText"/>
              <w:rFonts w:eastAsiaTheme="minorHAnsi"/>
            </w:rPr>
            <w:t>Shortnened Name</w:t>
          </w:r>
          <w:r w:rsidRPr="00AD28F1">
            <w:rPr>
              <w:rStyle w:val="PlaceholderText"/>
            </w:rPr>
            <w:t>]</w:t>
          </w:r>
        </w:p>
      </w:docPartBody>
    </w:docPart>
    <w:docPart>
      <w:docPartPr>
        <w:name w:val="1B257DD6A2244E1682A2D1B7820AA4B0"/>
        <w:category>
          <w:name w:val="General"/>
          <w:gallery w:val="placeholder"/>
        </w:category>
        <w:types>
          <w:type w:val="bbPlcHdr"/>
        </w:types>
        <w:behaviors>
          <w:behavior w:val="content"/>
        </w:behaviors>
        <w:guid w:val="{012C22D0-0D4F-4784-9F42-59F4FDD2E699}"/>
      </w:docPartPr>
      <w:docPartBody>
        <w:p w:rsidR="00000000" w:rsidRDefault="00124C20" w:rsidP="00124C20">
          <w:pPr>
            <w:pStyle w:val="1B257DD6A2244E1682A2D1B7820AA4B0"/>
          </w:pPr>
          <w:r w:rsidRPr="00512C72">
            <w:rPr>
              <w:rStyle w:val="PlaceholderText"/>
            </w:rPr>
            <w:t>Human Resources</w:t>
          </w:r>
        </w:p>
      </w:docPartBody>
    </w:docPart>
    <w:docPart>
      <w:docPartPr>
        <w:name w:val="F90558F38BC94BB6A692CB09B8C119C3"/>
        <w:category>
          <w:name w:val="General"/>
          <w:gallery w:val="placeholder"/>
        </w:category>
        <w:types>
          <w:type w:val="bbPlcHdr"/>
        </w:types>
        <w:behaviors>
          <w:behavior w:val="content"/>
        </w:behaviors>
        <w:guid w:val="{93C06E50-977A-4C23-91FD-7406DA7A44BF}"/>
      </w:docPartPr>
      <w:docPartBody>
        <w:p w:rsidR="00000000" w:rsidRDefault="00124C20" w:rsidP="00124C20">
          <w:pPr>
            <w:pStyle w:val="F90558F38BC94BB6A692CB09B8C119C3"/>
          </w:pPr>
          <w:r w:rsidRPr="00AD28F1">
            <w:rPr>
              <w:rStyle w:val="PlaceholderText"/>
            </w:rPr>
            <w:t>[</w:t>
          </w:r>
          <w:r>
            <w:rPr>
              <w:rStyle w:val="PlaceholderText"/>
              <w:rFonts w:eastAsiaTheme="minorHAnsi"/>
            </w:rPr>
            <w:t>Shortnened Name</w:t>
          </w:r>
          <w:r w:rsidRPr="00AD28F1">
            <w:rPr>
              <w:rStyle w:val="PlaceholderText"/>
            </w:rPr>
            <w:t>]</w:t>
          </w:r>
        </w:p>
      </w:docPartBody>
    </w:docPart>
    <w:docPart>
      <w:docPartPr>
        <w:name w:val="D76C0E8B76224087BF6079611EF1B513"/>
        <w:category>
          <w:name w:val="General"/>
          <w:gallery w:val="placeholder"/>
        </w:category>
        <w:types>
          <w:type w:val="bbPlcHdr"/>
        </w:types>
        <w:behaviors>
          <w:behavior w:val="content"/>
        </w:behaviors>
        <w:guid w:val="{CD4A422E-701B-4163-889C-1A40D44C00A1}"/>
      </w:docPartPr>
      <w:docPartBody>
        <w:p w:rsidR="00000000" w:rsidRDefault="00124C20" w:rsidP="00124C20">
          <w:pPr>
            <w:pStyle w:val="D76C0E8B76224087BF6079611EF1B513"/>
          </w:pPr>
          <w:r w:rsidRPr="00AD28F1">
            <w:rPr>
              <w:rStyle w:val="PlaceholderText"/>
            </w:rPr>
            <w:t>[</w:t>
          </w:r>
          <w:r>
            <w:rPr>
              <w:rStyle w:val="PlaceholderText"/>
              <w:rFonts w:eastAsiaTheme="minorHAnsi"/>
            </w:rPr>
            <w:t>Shortnened Name</w:t>
          </w:r>
          <w:r w:rsidRPr="00AD28F1">
            <w:rPr>
              <w:rStyle w:val="PlaceholderText"/>
            </w:rPr>
            <w:t>]</w:t>
          </w:r>
        </w:p>
      </w:docPartBody>
    </w:docPart>
    <w:docPart>
      <w:docPartPr>
        <w:name w:val="F20F0639049548DD8C20316379555AF9"/>
        <w:category>
          <w:name w:val="General"/>
          <w:gallery w:val="placeholder"/>
        </w:category>
        <w:types>
          <w:type w:val="bbPlcHdr"/>
        </w:types>
        <w:behaviors>
          <w:behavior w:val="content"/>
        </w:behaviors>
        <w:guid w:val="{FC6EB428-D20C-4469-9B95-49EB44E39F0A}"/>
      </w:docPartPr>
      <w:docPartBody>
        <w:p w:rsidR="00000000" w:rsidRDefault="00124C20" w:rsidP="00124C20">
          <w:pPr>
            <w:pStyle w:val="F20F0639049548DD8C20316379555AF9"/>
          </w:pPr>
          <w:r w:rsidRPr="00AD28F1">
            <w:rPr>
              <w:rStyle w:val="PlaceholderText"/>
            </w:rPr>
            <w:t>[</w:t>
          </w:r>
          <w:r>
            <w:rPr>
              <w:rStyle w:val="PlaceholderText"/>
              <w:rFonts w:eastAsiaTheme="minorHAnsi"/>
            </w:rPr>
            <w:t>Shortnened Name</w:t>
          </w:r>
          <w:r w:rsidRPr="00AD28F1">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C20"/>
    <w:rsid w:val="00124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4C20"/>
    <w:rPr>
      <w:color w:val="808080"/>
    </w:rPr>
  </w:style>
  <w:style w:type="paragraph" w:customStyle="1" w:styleId="DA8EA26C16C1474CBDC12846E224AF37">
    <w:name w:val="DA8EA26C16C1474CBDC12846E224AF37"/>
    <w:rsid w:val="00124C20"/>
  </w:style>
  <w:style w:type="paragraph" w:customStyle="1" w:styleId="5EF7C97017814CA89621C39BDBF48446">
    <w:name w:val="5EF7C97017814CA89621C39BDBF48446"/>
    <w:rsid w:val="00124C20"/>
  </w:style>
  <w:style w:type="paragraph" w:customStyle="1" w:styleId="31617AE7F6E944F9951A1EBAA91A08B2">
    <w:name w:val="31617AE7F6E944F9951A1EBAA91A08B2"/>
    <w:rsid w:val="00124C20"/>
  </w:style>
  <w:style w:type="paragraph" w:customStyle="1" w:styleId="FEB1C4FD1FD64175B6EB65E65C563838">
    <w:name w:val="FEB1C4FD1FD64175B6EB65E65C563838"/>
    <w:rsid w:val="00124C20"/>
  </w:style>
  <w:style w:type="paragraph" w:customStyle="1" w:styleId="42DA44C86EAF42C6A7911C805B91424A">
    <w:name w:val="42DA44C86EAF42C6A7911C805B91424A"/>
    <w:rsid w:val="00124C20"/>
  </w:style>
  <w:style w:type="paragraph" w:customStyle="1" w:styleId="27BE8F5B84764F59859EFA16CEF88462">
    <w:name w:val="27BE8F5B84764F59859EFA16CEF88462"/>
    <w:rsid w:val="00124C20"/>
  </w:style>
  <w:style w:type="paragraph" w:customStyle="1" w:styleId="59398C445DB748BA991414A5580CDA53">
    <w:name w:val="59398C445DB748BA991414A5580CDA53"/>
    <w:rsid w:val="00124C20"/>
  </w:style>
  <w:style w:type="paragraph" w:customStyle="1" w:styleId="98E15CE1087244D2983C21193681C8B4">
    <w:name w:val="98E15CE1087244D2983C21193681C8B4"/>
    <w:rsid w:val="00124C20"/>
  </w:style>
  <w:style w:type="paragraph" w:customStyle="1" w:styleId="1707A1F47B2F41B1ADF417D4F721AC5F">
    <w:name w:val="1707A1F47B2F41B1ADF417D4F721AC5F"/>
    <w:rsid w:val="00124C20"/>
  </w:style>
  <w:style w:type="paragraph" w:customStyle="1" w:styleId="0B60A19D04FE403B9580F41BEB0DFA97">
    <w:name w:val="0B60A19D04FE403B9580F41BEB0DFA97"/>
    <w:rsid w:val="00124C20"/>
  </w:style>
  <w:style w:type="paragraph" w:customStyle="1" w:styleId="B9EB45C878BD42B48B19AC05430842DD">
    <w:name w:val="B9EB45C878BD42B48B19AC05430842DD"/>
    <w:rsid w:val="00124C20"/>
  </w:style>
  <w:style w:type="paragraph" w:customStyle="1" w:styleId="1B257DD6A2244E1682A2D1B7820AA4B0">
    <w:name w:val="1B257DD6A2244E1682A2D1B7820AA4B0"/>
    <w:rsid w:val="00124C20"/>
  </w:style>
  <w:style w:type="paragraph" w:customStyle="1" w:styleId="F90558F38BC94BB6A692CB09B8C119C3">
    <w:name w:val="F90558F38BC94BB6A692CB09B8C119C3"/>
    <w:rsid w:val="00124C20"/>
  </w:style>
  <w:style w:type="paragraph" w:customStyle="1" w:styleId="D76C0E8B76224087BF6079611EF1B513">
    <w:name w:val="D76C0E8B76224087BF6079611EF1B513"/>
    <w:rsid w:val="00124C20"/>
  </w:style>
  <w:style w:type="paragraph" w:customStyle="1" w:styleId="F20F0639049548DD8C20316379555AF9">
    <w:name w:val="F20F0639049548DD8C20316379555AF9"/>
    <w:rsid w:val="00124C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Waterman</dc:creator>
  <cp:keywords/>
  <dc:description/>
  <cp:lastModifiedBy>Britt Waterman</cp:lastModifiedBy>
  <cp:revision>1</cp:revision>
  <dcterms:created xsi:type="dcterms:W3CDTF">2018-07-06T20:15:00Z</dcterms:created>
  <dcterms:modified xsi:type="dcterms:W3CDTF">2018-07-06T20:16:00Z</dcterms:modified>
</cp:coreProperties>
</file>