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9F" w:rsidRDefault="00BC619F" w:rsidP="00BC619F">
      <w:pPr>
        <w:jc w:val="center"/>
        <w:rPr>
          <w:rFonts w:ascii="Times New Roman" w:hAnsi="Times New Roman" w:cs="Times New Roman"/>
          <w:sz w:val="32"/>
          <w:szCs w:val="32"/>
        </w:rPr>
      </w:pPr>
      <w:r>
        <w:rPr>
          <w:rFonts w:ascii="Times New Roman" w:hAnsi="Times New Roman" w:cs="Times New Roman"/>
          <w:sz w:val="32"/>
          <w:szCs w:val="32"/>
        </w:rPr>
        <w:t>MICHIGAN</w:t>
      </w:r>
      <w:r w:rsidRPr="003B6177">
        <w:rPr>
          <w:rFonts w:ascii="Times New Roman" w:hAnsi="Times New Roman" w:cs="Times New Roman"/>
          <w:sz w:val="32"/>
          <w:szCs w:val="32"/>
        </w:rPr>
        <w:t xml:space="preserve"> PAYROLL CARD </w:t>
      </w:r>
      <w:r>
        <w:rPr>
          <w:rFonts w:ascii="Times New Roman" w:hAnsi="Times New Roman" w:cs="Times New Roman"/>
          <w:sz w:val="32"/>
          <w:szCs w:val="32"/>
        </w:rPr>
        <w:t>FACT SHEET</w:t>
      </w:r>
    </w:p>
    <w:p w:rsidR="0078064B" w:rsidRDefault="0078064B" w:rsidP="00BC619F">
      <w:pPr>
        <w:jc w:val="center"/>
        <w:rPr>
          <w:rFonts w:ascii="Times New Roman" w:hAnsi="Times New Roman" w:cs="Times New Roman"/>
          <w:sz w:val="32"/>
          <w:szCs w:val="32"/>
        </w:rPr>
      </w:pPr>
    </w:p>
    <w:p w:rsidR="0078064B" w:rsidRDefault="00106FF2" w:rsidP="0078064B">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You must obtain an employee’s written consent to pay the employee by payroll card, unless you </w:t>
      </w:r>
      <w:r w:rsidR="0078064B">
        <w:rPr>
          <w:rFonts w:ascii="Times New Roman" w:hAnsi="Times New Roman" w:cs="Times New Roman"/>
          <w:sz w:val="26"/>
          <w:szCs w:val="26"/>
        </w:rPr>
        <w:t xml:space="preserve">are paying one or more employees by payroll card as of January 1, 2005 </w:t>
      </w:r>
    </w:p>
    <w:p w:rsidR="00106FF2" w:rsidRPr="0078064B" w:rsidRDefault="00106FF2" w:rsidP="00106FF2">
      <w:pPr>
        <w:pStyle w:val="ListParagraph"/>
        <w:rPr>
          <w:rFonts w:ascii="Times New Roman" w:hAnsi="Times New Roman" w:cs="Times New Roman"/>
          <w:sz w:val="26"/>
          <w:szCs w:val="26"/>
        </w:rPr>
      </w:pPr>
    </w:p>
    <w:p w:rsidR="0078064B" w:rsidRDefault="0078064B" w:rsidP="0078064B">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You must provide employees with a written form that allows employees to receive payment through direct deposit or payroll card</w:t>
      </w:r>
    </w:p>
    <w:p w:rsidR="00106FF2" w:rsidRPr="00106FF2" w:rsidRDefault="00106FF2" w:rsidP="00106FF2">
      <w:pPr>
        <w:pStyle w:val="ListParagraph"/>
        <w:rPr>
          <w:rFonts w:ascii="Times New Roman" w:hAnsi="Times New Roman" w:cs="Times New Roman"/>
          <w:sz w:val="26"/>
          <w:szCs w:val="26"/>
        </w:rPr>
      </w:pPr>
    </w:p>
    <w:p w:rsidR="00106FF2" w:rsidRDefault="00106FF2" w:rsidP="00106FF2">
      <w:pPr>
        <w:pStyle w:val="ListParagraph"/>
        <w:rPr>
          <w:rFonts w:ascii="Times New Roman" w:hAnsi="Times New Roman" w:cs="Times New Roman"/>
          <w:sz w:val="26"/>
          <w:szCs w:val="26"/>
        </w:rPr>
      </w:pPr>
    </w:p>
    <w:p w:rsidR="0078064B" w:rsidRDefault="0078064B" w:rsidP="0078064B">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You must provide employees with, in writing:</w:t>
      </w:r>
    </w:p>
    <w:p w:rsidR="0078064B" w:rsidRDefault="0078064B" w:rsidP="0078064B">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The terms and conditions of use of the payroll card account</w:t>
      </w:r>
    </w:p>
    <w:p w:rsidR="0078064B" w:rsidRDefault="0078064B" w:rsidP="0078064B">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An itemized list of any and all fees associated with the use of the payroll card account</w:t>
      </w:r>
    </w:p>
    <w:p w:rsidR="0078064B" w:rsidRDefault="0078064B" w:rsidP="0078064B">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The method of accessing wages without charge</w:t>
      </w:r>
    </w:p>
    <w:p w:rsidR="0078064B" w:rsidRDefault="0078064B" w:rsidP="0078064B">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A statement that if the payroll card is used outside of the specified network of automated teller machines, both the payroll card issuer and the operator of the ATM may impose charges</w:t>
      </w:r>
    </w:p>
    <w:p w:rsidR="0078064B" w:rsidRDefault="0078064B" w:rsidP="0078064B">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The methods to obtain free balance inquiries</w:t>
      </w:r>
    </w:p>
    <w:p w:rsidR="0078064B" w:rsidRDefault="0078064B" w:rsidP="0078064B">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Notice of the employee’s right to change payment methods at any time</w:t>
      </w:r>
    </w:p>
    <w:p w:rsidR="00BC619F" w:rsidRPr="00106FF2" w:rsidRDefault="0078064B" w:rsidP="00BC619F">
      <w:pPr>
        <w:pStyle w:val="ListParagraph"/>
        <w:numPr>
          <w:ilvl w:val="1"/>
          <w:numId w:val="3"/>
        </w:numPr>
      </w:pPr>
      <w:r w:rsidRPr="0078064B">
        <w:rPr>
          <w:rFonts w:ascii="Times New Roman" w:hAnsi="Times New Roman" w:cs="Times New Roman"/>
          <w:sz w:val="26"/>
          <w:szCs w:val="26"/>
        </w:rPr>
        <w:t>That the payroll card does not provide access to a checking or savings account</w:t>
      </w:r>
    </w:p>
    <w:p w:rsidR="00106FF2" w:rsidRDefault="00106FF2" w:rsidP="00106FF2">
      <w:pPr>
        <w:pStyle w:val="ListParagraph"/>
        <w:ind w:left="1440"/>
      </w:pPr>
    </w:p>
    <w:p w:rsidR="00BC619F" w:rsidRDefault="00BC619F" w:rsidP="00BC619F">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Employees must </w:t>
      </w:r>
      <w:r>
        <w:rPr>
          <w:rFonts w:ascii="Times New Roman" w:hAnsi="Times New Roman" w:cs="Times New Roman"/>
          <w:sz w:val="26"/>
          <w:szCs w:val="26"/>
        </w:rPr>
        <w:t xml:space="preserve">be permitted to make at least one transfer or withdrawal without charge, up to and including the full balance of the account, per pay period (but not more than once a week) </w:t>
      </w:r>
    </w:p>
    <w:p w:rsidR="00106FF2" w:rsidRDefault="00106FF2" w:rsidP="00106FF2">
      <w:pPr>
        <w:pStyle w:val="ListParagraph"/>
        <w:rPr>
          <w:rFonts w:ascii="Times New Roman" w:hAnsi="Times New Roman" w:cs="Times New Roman"/>
          <w:sz w:val="26"/>
          <w:szCs w:val="26"/>
        </w:rPr>
      </w:pPr>
    </w:p>
    <w:p w:rsidR="0078064B" w:rsidRPr="00053D49" w:rsidRDefault="0078064B" w:rsidP="00BC619F">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Upon an employee’s request, you must change the employee’s method of receiving wage payments within one pay period of receiving the request</w:t>
      </w:r>
    </w:p>
    <w:p w:rsidR="00BC619F" w:rsidRDefault="00BC619F" w:rsidP="00BC619F">
      <w:pPr>
        <w:pStyle w:val="ListParagraph"/>
        <w:ind w:left="1440"/>
        <w:rPr>
          <w:rFonts w:ascii="Times New Roman" w:hAnsi="Times New Roman" w:cs="Times New Roman"/>
          <w:sz w:val="26"/>
          <w:szCs w:val="26"/>
        </w:rPr>
      </w:pPr>
    </w:p>
    <w:p w:rsidR="00BC619F" w:rsidRDefault="00BC619F" w:rsidP="00BC619F">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You </w:t>
      </w:r>
      <w:r>
        <w:rPr>
          <w:rFonts w:ascii="Times New Roman" w:hAnsi="Times New Roman" w:cs="Times New Roman"/>
          <w:sz w:val="26"/>
          <w:szCs w:val="26"/>
        </w:rPr>
        <w:t>may not make any changes to the terms and conditions or fees associated with use of the payroll card without notifying employees in writing, at least 21 days prior to the change</w:t>
      </w:r>
    </w:p>
    <w:p w:rsidR="00106FF2" w:rsidRDefault="00106FF2" w:rsidP="00106FF2">
      <w:pPr>
        <w:pStyle w:val="ListParagraph"/>
        <w:rPr>
          <w:rFonts w:ascii="Times New Roman" w:hAnsi="Times New Roman" w:cs="Times New Roman"/>
          <w:sz w:val="26"/>
          <w:szCs w:val="26"/>
        </w:rPr>
      </w:pPr>
    </w:p>
    <w:p w:rsidR="00BC619F" w:rsidRDefault="00BC619F" w:rsidP="00BC619F">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Employees must be permitted to make an unlimited number of balance inquiries without charge, by phone or electronic means</w:t>
      </w:r>
    </w:p>
    <w:p w:rsidR="00106FF2" w:rsidRPr="00106FF2" w:rsidRDefault="00106FF2" w:rsidP="00106FF2">
      <w:pPr>
        <w:pStyle w:val="ListParagraph"/>
        <w:rPr>
          <w:rFonts w:ascii="Times New Roman" w:hAnsi="Times New Roman" w:cs="Times New Roman"/>
          <w:sz w:val="26"/>
          <w:szCs w:val="26"/>
        </w:rPr>
      </w:pPr>
    </w:p>
    <w:p w:rsidR="00106FF2" w:rsidRDefault="00106FF2" w:rsidP="00106FF2">
      <w:pPr>
        <w:pStyle w:val="ListParagraph"/>
        <w:rPr>
          <w:rFonts w:ascii="Times New Roman" w:hAnsi="Times New Roman" w:cs="Times New Roman"/>
          <w:sz w:val="26"/>
          <w:szCs w:val="26"/>
        </w:rPr>
      </w:pPr>
    </w:p>
    <w:p w:rsidR="00BC619F" w:rsidRDefault="00BC619F" w:rsidP="00BC619F">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You may not link the payroll card account to any type of credit</w:t>
      </w:r>
    </w:p>
    <w:p w:rsidR="00BC619F" w:rsidRDefault="00BC619F" w:rsidP="00BC619F">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No cash advances for future pay</w:t>
      </w:r>
    </w:p>
    <w:p w:rsidR="00BC619F" w:rsidRDefault="00BC619F" w:rsidP="00BC619F">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No loans against future pay</w:t>
      </w:r>
    </w:p>
    <w:p w:rsidR="00106FF2" w:rsidRDefault="00106FF2" w:rsidP="00106FF2">
      <w:pPr>
        <w:pStyle w:val="ListParagraph"/>
        <w:ind w:left="1440"/>
        <w:rPr>
          <w:rFonts w:ascii="Times New Roman" w:hAnsi="Times New Roman" w:cs="Times New Roman"/>
          <w:sz w:val="26"/>
          <w:szCs w:val="26"/>
        </w:rPr>
      </w:pPr>
      <w:bookmarkStart w:id="0" w:name="_GoBack"/>
      <w:bookmarkEnd w:id="0"/>
    </w:p>
    <w:p w:rsidR="00BC619F" w:rsidRDefault="00BC619F" w:rsidP="00BC619F">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You may not require employees who elect to use payroll cards to pay any fees incurred by you, as the employer</w:t>
      </w:r>
    </w:p>
    <w:p w:rsidR="00BC619F" w:rsidRPr="00BC619F" w:rsidRDefault="00BC619F" w:rsidP="00BC619F">
      <w:pPr>
        <w:rPr>
          <w:rFonts w:ascii="Times New Roman" w:hAnsi="Times New Roman" w:cs="Times New Roman"/>
          <w:sz w:val="26"/>
          <w:szCs w:val="26"/>
        </w:rPr>
      </w:pPr>
    </w:p>
    <w:p w:rsidR="00BC619F" w:rsidRPr="00BC619F" w:rsidRDefault="00BC619F" w:rsidP="00BC619F">
      <w:pPr>
        <w:ind w:left="1080"/>
        <w:rPr>
          <w:rFonts w:ascii="Times New Roman" w:hAnsi="Times New Roman" w:cs="Times New Roman"/>
          <w:sz w:val="26"/>
          <w:szCs w:val="26"/>
        </w:rPr>
      </w:pPr>
    </w:p>
    <w:p w:rsidR="00BC619F" w:rsidRPr="005C10FE"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Default="00BC619F" w:rsidP="00BC619F">
      <w:pPr>
        <w:rPr>
          <w:rFonts w:ascii="Times New Roman" w:hAnsi="Times New Roman" w:cs="Times New Roman"/>
          <w:sz w:val="26"/>
          <w:szCs w:val="26"/>
        </w:rPr>
      </w:pPr>
    </w:p>
    <w:p w:rsidR="00BC619F" w:rsidRPr="003B6177" w:rsidRDefault="00BC619F" w:rsidP="00BC619F">
      <w:pPr>
        <w:rPr>
          <w:rFonts w:ascii="Times New Roman" w:hAnsi="Times New Roman" w:cs="Times New Roman"/>
          <w:sz w:val="26"/>
          <w:szCs w:val="26"/>
        </w:rPr>
      </w:pPr>
    </w:p>
    <w:p w:rsidR="00BC619F" w:rsidRDefault="00BC619F" w:rsidP="00BC619F"/>
    <w:p w:rsidR="00BC619F" w:rsidRDefault="00BC619F" w:rsidP="00BC619F"/>
    <w:p w:rsidR="00BC619F" w:rsidRDefault="00BC619F" w:rsidP="00BC619F"/>
    <w:p w:rsidR="00BC619F" w:rsidRDefault="00BC619F" w:rsidP="00BC619F"/>
    <w:p w:rsidR="00BC619F" w:rsidRDefault="00BC619F" w:rsidP="00BC619F"/>
    <w:p w:rsidR="00BC619F" w:rsidRDefault="00BC619F" w:rsidP="00BC619F"/>
    <w:p w:rsidR="006C41C3" w:rsidRDefault="006C41C3"/>
    <w:sectPr w:rsidR="006C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B86"/>
    <w:multiLevelType w:val="hybridMultilevel"/>
    <w:tmpl w:val="13F4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1227"/>
    <w:multiLevelType w:val="hybridMultilevel"/>
    <w:tmpl w:val="13B2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6081E"/>
    <w:multiLevelType w:val="hybridMultilevel"/>
    <w:tmpl w:val="805E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9F"/>
    <w:rsid w:val="00106FF2"/>
    <w:rsid w:val="006C41C3"/>
    <w:rsid w:val="0078064B"/>
    <w:rsid w:val="00BC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B23E0-DCFF-4071-BBC2-F2E0C9A1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D451-F425-4094-8D90-A446243B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2017-08-08T19:36:00Z</dcterms:created>
  <dcterms:modified xsi:type="dcterms:W3CDTF">2017-08-08T20:01:00Z</dcterms:modified>
</cp:coreProperties>
</file>