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4520" w14:textId="77777777" w:rsidR="003266EF" w:rsidRDefault="003266EF" w:rsidP="00062EEA">
      <w:pPr>
        <w:pStyle w:val="DocumentTitle"/>
        <w:rPr>
          <w:sz w:val="68"/>
          <w:szCs w:val="68"/>
        </w:rPr>
      </w:pPr>
    </w:p>
    <w:p w14:paraId="1472AE34" w14:textId="6513A394" w:rsidR="005A76DA" w:rsidRPr="00062EEA" w:rsidRDefault="003823DB" w:rsidP="00062EEA">
      <w:pPr>
        <w:pStyle w:val="DocumentTitle"/>
        <w:rPr>
          <w:sz w:val="68"/>
          <w:szCs w:val="68"/>
        </w:rPr>
      </w:pPr>
      <w:r>
        <w:rPr>
          <w:sz w:val="68"/>
          <w:szCs w:val="68"/>
        </w:rPr>
        <w:t>In</w:t>
      </w:r>
      <w:r w:rsidR="006477A6">
        <w:rPr>
          <w:sz w:val="68"/>
          <w:szCs w:val="68"/>
        </w:rPr>
        <w:t>surance and Risk</w:t>
      </w:r>
      <w:r w:rsidR="00062EEA" w:rsidRPr="00062EEA">
        <w:rPr>
          <w:sz w:val="68"/>
          <w:szCs w:val="68"/>
        </w:rPr>
        <w:t xml:space="preserve"> S</w:t>
      </w:r>
      <w:r w:rsidR="009F4233" w:rsidRPr="00062EEA">
        <w:rPr>
          <w:sz w:val="68"/>
          <w:szCs w:val="68"/>
        </w:rPr>
        <w:t>yllabus</w:t>
      </w:r>
    </w:p>
    <w:p w14:paraId="07F9B2D3" w14:textId="76B9A9AD" w:rsidR="0032416C" w:rsidRPr="0057526F" w:rsidRDefault="007E7246" w:rsidP="00E53214">
      <w:pPr>
        <w:pStyle w:val="DocumentSubtitle"/>
      </w:pPr>
      <w:r>
        <w:t>[</w:t>
      </w:r>
      <w:r w:rsidR="00062EEA">
        <w:t>BU</w:t>
      </w:r>
      <w:r w:rsidR="008A31E7">
        <w:t xml:space="preserve">SFIN </w:t>
      </w:r>
      <w:r w:rsidR="006477A6">
        <w:t>33</w:t>
      </w:r>
      <w:r w:rsidR="003B442F">
        <w:t>0</w:t>
      </w:r>
      <w:r w:rsidR="006477A6">
        <w:t>0</w:t>
      </w:r>
      <w:r>
        <w:t>]</w:t>
      </w:r>
      <w:r w:rsidR="005A76DA">
        <w:t xml:space="preserve"> </w:t>
      </w:r>
      <w:r>
        <w:t>[</w:t>
      </w:r>
      <w:r w:rsidR="00592337">
        <w:t>AU</w:t>
      </w:r>
      <w:r w:rsidR="008A31E7">
        <w:t xml:space="preserve"> 202</w:t>
      </w:r>
      <w:r w:rsidR="00F67B45">
        <w:t>5</w:t>
      </w:r>
      <w:r w:rsidR="003B442F">
        <w:t xml:space="preserve"> </w:t>
      </w:r>
      <w:r w:rsidR="00146063">
        <w:t>263</w:t>
      </w:r>
      <w:r w:rsidR="00347575">
        <w:t>3</w:t>
      </w:r>
      <w:r>
        <w:t>]</w:t>
      </w:r>
    </w:p>
    <w:p w14:paraId="7B552E9B" w14:textId="2AC7DA15" w:rsidR="007977FF" w:rsidRDefault="00D17A1E" w:rsidP="0091460D">
      <w:pPr>
        <w:pStyle w:val="Heading1"/>
      </w:pPr>
      <w:r w:rsidRPr="00EF0F42">
        <w:t xml:space="preserve">Course </w:t>
      </w:r>
      <w:r w:rsidR="005A76DA" w:rsidRPr="00EF0F42">
        <w:t>Information</w:t>
      </w:r>
    </w:p>
    <w:p w14:paraId="14352D5A" w14:textId="495C7151" w:rsidR="00567ECE" w:rsidRPr="00EF0F42" w:rsidRDefault="00567ECE" w:rsidP="003660A3">
      <w:pPr>
        <w:pStyle w:val="ListParagraph"/>
        <w:numPr>
          <w:ilvl w:val="0"/>
          <w:numId w:val="8"/>
        </w:numPr>
        <w:spacing w:line="240" w:lineRule="auto"/>
      </w:pPr>
      <w:r w:rsidRPr="009D24D5">
        <w:rPr>
          <w:b/>
          <w:bCs/>
        </w:rPr>
        <w:t>Course times</w:t>
      </w:r>
      <w:r w:rsidR="000E7FD4">
        <w:rPr>
          <w:b/>
          <w:bCs/>
        </w:rPr>
        <w:t xml:space="preserve"> and location</w:t>
      </w:r>
      <w:r w:rsidRPr="009D24D5">
        <w:rPr>
          <w:b/>
          <w:bCs/>
        </w:rPr>
        <w:t>:</w:t>
      </w:r>
      <w:r w:rsidRPr="00EF0F42">
        <w:t xml:space="preserve"> </w:t>
      </w:r>
      <w:r w:rsidR="00670ADD">
        <w:t>Monday and Wednesday</w:t>
      </w:r>
      <w:r w:rsidR="000E7FD4">
        <w:t>,</w:t>
      </w:r>
      <w:r w:rsidRPr="00EF0F42">
        <w:t xml:space="preserve"> </w:t>
      </w:r>
      <w:r w:rsidR="00146063">
        <w:t>2</w:t>
      </w:r>
      <w:r w:rsidR="00347575">
        <w:t>:</w:t>
      </w:r>
      <w:r w:rsidR="00146063">
        <w:t>20</w:t>
      </w:r>
      <w:r w:rsidRPr="00EF0F42">
        <w:t xml:space="preserve"> </w:t>
      </w:r>
      <w:r w:rsidR="00146063">
        <w:t>p</w:t>
      </w:r>
      <w:r>
        <w:t>.</w:t>
      </w:r>
      <w:r w:rsidRPr="00EF0F42">
        <w:t>m</w:t>
      </w:r>
      <w:r>
        <w:t>.-</w:t>
      </w:r>
      <w:r w:rsidR="003660A3">
        <w:t xml:space="preserve"> </w:t>
      </w:r>
      <w:r w:rsidR="00996C9E">
        <w:t>3</w:t>
      </w:r>
      <w:r w:rsidR="00347575">
        <w:t>:</w:t>
      </w:r>
      <w:r w:rsidR="00996C9E">
        <w:t>4</w:t>
      </w:r>
      <w:r w:rsidR="00347575">
        <w:t>0</w:t>
      </w:r>
      <w:r>
        <w:t xml:space="preserve"> </w:t>
      </w:r>
      <w:r w:rsidR="00347575">
        <w:t>p</w:t>
      </w:r>
      <w:r>
        <w:t>.m.</w:t>
      </w:r>
      <w:r w:rsidR="000E7FD4">
        <w:t xml:space="preserve"> in </w:t>
      </w:r>
      <w:r w:rsidR="003660A3">
        <w:t xml:space="preserve">  </w:t>
      </w:r>
      <w:r w:rsidR="00547A95">
        <w:t>Schoenbaum 305</w:t>
      </w:r>
    </w:p>
    <w:p w14:paraId="500613DF" w14:textId="3AD33603" w:rsidR="00567ECE" w:rsidRDefault="00567ECE" w:rsidP="00567ECE">
      <w:pPr>
        <w:pStyle w:val="ListParagraph"/>
        <w:numPr>
          <w:ilvl w:val="0"/>
          <w:numId w:val="8"/>
        </w:numPr>
        <w:spacing w:line="240" w:lineRule="auto"/>
      </w:pPr>
      <w:r w:rsidRPr="009D24D5">
        <w:rPr>
          <w:b/>
          <w:bCs/>
        </w:rPr>
        <w:t>Credit hours:</w:t>
      </w:r>
      <w:r w:rsidRPr="00EF0F42">
        <w:t xml:space="preserve"> </w:t>
      </w:r>
      <w:r>
        <w:t>3</w:t>
      </w:r>
    </w:p>
    <w:p w14:paraId="714F6F70" w14:textId="72DF9A0B" w:rsidR="002A19E4" w:rsidRPr="00567ECE" w:rsidRDefault="002A19E4" w:rsidP="00567ECE">
      <w:pPr>
        <w:pStyle w:val="ListParagraph"/>
        <w:numPr>
          <w:ilvl w:val="0"/>
          <w:numId w:val="8"/>
        </w:numPr>
        <w:spacing w:line="240" w:lineRule="auto"/>
      </w:pPr>
      <w:r>
        <w:rPr>
          <w:b/>
          <w:bCs/>
        </w:rPr>
        <w:t>Mode of delivery:</w:t>
      </w:r>
      <w:r>
        <w:t xml:space="preserve"> </w:t>
      </w:r>
      <w:r w:rsidR="00B3130E">
        <w:t>In</w:t>
      </w:r>
      <w:r w:rsidR="00285055">
        <w:t xml:space="preserve"> </w:t>
      </w:r>
      <w:r w:rsidR="00AE2032">
        <w:t>P</w:t>
      </w:r>
      <w:r w:rsidR="00B3130E">
        <w:t>erson</w:t>
      </w:r>
    </w:p>
    <w:p w14:paraId="610A3AED" w14:textId="79C10C72" w:rsidR="007977FF" w:rsidRDefault="007977FF" w:rsidP="0091460D">
      <w:pPr>
        <w:pStyle w:val="Heading2"/>
      </w:pPr>
      <w:r>
        <w:t>Instructor</w:t>
      </w:r>
    </w:p>
    <w:p w14:paraId="281EC6AA" w14:textId="4293E2D0" w:rsidR="00EF0F42" w:rsidRDefault="007977FF" w:rsidP="009D24D5">
      <w:pPr>
        <w:pStyle w:val="ListParagraph"/>
        <w:numPr>
          <w:ilvl w:val="0"/>
          <w:numId w:val="8"/>
        </w:numPr>
        <w:spacing w:line="240" w:lineRule="auto"/>
      </w:pPr>
      <w:r w:rsidRPr="009D24D5">
        <w:rPr>
          <w:b/>
          <w:bCs/>
        </w:rPr>
        <w:t>Name</w:t>
      </w:r>
      <w:r w:rsidR="00EF0F42" w:rsidRPr="009D24D5">
        <w:rPr>
          <w:b/>
          <w:bCs/>
        </w:rPr>
        <w:t>:</w:t>
      </w:r>
      <w:r w:rsidR="00EF0F42" w:rsidRPr="00EF0F42">
        <w:t xml:space="preserve"> </w:t>
      </w:r>
      <w:r w:rsidR="003047ED">
        <w:t>Ronnie Weiner</w:t>
      </w:r>
    </w:p>
    <w:p w14:paraId="68F37E92" w14:textId="76A9FB03" w:rsidR="00EF0F42" w:rsidRDefault="007977FF" w:rsidP="009D24D5">
      <w:pPr>
        <w:pStyle w:val="ListParagraph"/>
        <w:numPr>
          <w:ilvl w:val="0"/>
          <w:numId w:val="8"/>
        </w:numPr>
        <w:spacing w:line="240" w:lineRule="auto"/>
      </w:pPr>
      <w:r w:rsidRPr="009D24D5">
        <w:rPr>
          <w:b/>
          <w:bCs/>
        </w:rPr>
        <w:t>E</w:t>
      </w:r>
      <w:r w:rsidR="00EF0F42" w:rsidRPr="009D24D5">
        <w:rPr>
          <w:b/>
          <w:bCs/>
        </w:rPr>
        <w:t>mail:</w:t>
      </w:r>
      <w:r w:rsidR="00EF0F42" w:rsidRPr="00EF0F42">
        <w:t xml:space="preserve"> </w:t>
      </w:r>
      <w:r w:rsidR="00B3130E">
        <w:t>weiner.221@osu.edu</w:t>
      </w:r>
    </w:p>
    <w:p w14:paraId="7D9BAAAA" w14:textId="4DF79051" w:rsidR="007977FF" w:rsidRDefault="007977FF" w:rsidP="009D24D5">
      <w:pPr>
        <w:pStyle w:val="ListParagraph"/>
        <w:numPr>
          <w:ilvl w:val="0"/>
          <w:numId w:val="8"/>
        </w:numPr>
        <w:spacing w:line="240" w:lineRule="auto"/>
      </w:pPr>
      <w:r w:rsidRPr="009D24D5">
        <w:rPr>
          <w:b/>
          <w:bCs/>
        </w:rPr>
        <w:t>Office location:</w:t>
      </w:r>
      <w:r w:rsidRPr="00EF0F42">
        <w:t xml:space="preserve"> </w:t>
      </w:r>
      <w:r w:rsidR="007A019D">
        <w:t>301B Fisher Hall</w:t>
      </w:r>
    </w:p>
    <w:p w14:paraId="42A177AF" w14:textId="74F028E9" w:rsidR="007977FF" w:rsidRDefault="007977FF" w:rsidP="009D24D5">
      <w:pPr>
        <w:pStyle w:val="ListParagraph"/>
        <w:numPr>
          <w:ilvl w:val="0"/>
          <w:numId w:val="8"/>
        </w:numPr>
        <w:spacing w:line="240" w:lineRule="auto"/>
      </w:pPr>
      <w:r w:rsidRPr="009D24D5">
        <w:rPr>
          <w:b/>
          <w:bCs/>
        </w:rPr>
        <w:t>Office hours:</w:t>
      </w:r>
      <w:r w:rsidRPr="00EF0F42">
        <w:t xml:space="preserve"> </w:t>
      </w:r>
      <w:r w:rsidR="000D52FE">
        <w:t xml:space="preserve">By appointment </w:t>
      </w:r>
    </w:p>
    <w:p w14:paraId="29717164" w14:textId="5E40DE51" w:rsidR="00567ECE" w:rsidRDefault="00567ECE" w:rsidP="009D24D5">
      <w:pPr>
        <w:pStyle w:val="ListParagraph"/>
        <w:numPr>
          <w:ilvl w:val="0"/>
          <w:numId w:val="8"/>
        </w:numPr>
        <w:spacing w:line="240" w:lineRule="auto"/>
      </w:pPr>
      <w:r>
        <w:rPr>
          <w:b/>
          <w:bCs/>
        </w:rPr>
        <w:t>Preferred means of communication:</w:t>
      </w:r>
    </w:p>
    <w:p w14:paraId="656D866B" w14:textId="06394297" w:rsidR="00567ECE" w:rsidRDefault="00567ECE" w:rsidP="00567ECE">
      <w:pPr>
        <w:pStyle w:val="ListParagraph"/>
        <w:numPr>
          <w:ilvl w:val="1"/>
          <w:numId w:val="8"/>
        </w:numPr>
        <w:spacing w:line="240" w:lineRule="auto"/>
      </w:pPr>
      <w:r>
        <w:t xml:space="preserve">My preferred method of communication for questions is </w:t>
      </w:r>
      <w:r>
        <w:rPr>
          <w:b/>
          <w:bCs/>
        </w:rPr>
        <w:t>email.</w:t>
      </w:r>
    </w:p>
    <w:p w14:paraId="2B92A680" w14:textId="04BA3C70" w:rsidR="00567ECE" w:rsidRDefault="00567ECE" w:rsidP="00567ECE">
      <w:pPr>
        <w:pStyle w:val="ListParagraph"/>
        <w:numPr>
          <w:ilvl w:val="1"/>
          <w:numId w:val="8"/>
        </w:numPr>
        <w:spacing w:line="240" w:lineRule="auto"/>
      </w:pPr>
      <w:r>
        <w:t xml:space="preserve">My class-wide communications will be sent through the Announcements tool in CarmenCanvas. Please check your </w:t>
      </w:r>
      <w:hyperlink r:id="rId11" w:history="1">
        <w:r w:rsidR="00F44875">
          <w:rPr>
            <w:rStyle w:val="Hyperlink"/>
          </w:rPr>
          <w:t>notification preferences</w:t>
        </w:r>
      </w:hyperlink>
      <w:r>
        <w:t xml:space="preserve"> </w:t>
      </w:r>
      <w:r w:rsidR="00F44875">
        <w:t>(</w:t>
      </w:r>
      <w:r w:rsidRPr="00567ECE">
        <w:t>go.osu.edu/canvas-notifications</w:t>
      </w:r>
      <w:r>
        <w:t>) to be sure you receive these messages.</w:t>
      </w:r>
    </w:p>
    <w:p w14:paraId="7BF240EE" w14:textId="3A94367D" w:rsidR="00A173CD" w:rsidRDefault="005A76DA" w:rsidP="0091460D">
      <w:pPr>
        <w:pStyle w:val="Heading2"/>
      </w:pPr>
      <w:r>
        <w:t xml:space="preserve">Course </w:t>
      </w:r>
      <w:r w:rsidR="000B43F3">
        <w:t>P</w:t>
      </w:r>
      <w:r w:rsidR="00A173CD">
        <w:t>rerequisites</w:t>
      </w:r>
      <w:r w:rsidR="00064C61">
        <w:t xml:space="preserve"> or Concurrently </w:t>
      </w:r>
    </w:p>
    <w:p w14:paraId="416C6331" w14:textId="1A7D1778" w:rsidR="00A173CD" w:rsidRPr="00A173CD" w:rsidRDefault="00CE2F36" w:rsidP="009D24D5">
      <w:r>
        <w:t>Econ 2001.01</w:t>
      </w:r>
      <w:r w:rsidR="00500828">
        <w:t>, 2002.01, and BusMHR 2292</w:t>
      </w:r>
    </w:p>
    <w:p w14:paraId="1EE310A0" w14:textId="1CDA08B9" w:rsidR="00E53214" w:rsidRPr="00E53214" w:rsidRDefault="00E53214" w:rsidP="0091460D">
      <w:pPr>
        <w:pStyle w:val="Heading2"/>
      </w:pPr>
      <w:r w:rsidRPr="00E53214">
        <w:t>Course</w:t>
      </w:r>
      <w:r w:rsidR="000B43F3">
        <w:t xml:space="preserve"> Description</w:t>
      </w:r>
    </w:p>
    <w:p w14:paraId="082CAF99" w14:textId="4D7DE1D1" w:rsidR="00D344CF" w:rsidRPr="00B45693" w:rsidRDefault="00CA2662" w:rsidP="00E53214">
      <w:r w:rsidRPr="00CA2662">
        <w:t>Basic principles and main characteristics of the Insurance Industry and the fundamentals of risk identification, insurance contracts, and annuities.</w:t>
      </w:r>
    </w:p>
    <w:p w14:paraId="4AD298B0" w14:textId="458C3190" w:rsidR="00E53214" w:rsidRPr="00E53214" w:rsidRDefault="00E53214" w:rsidP="00FA6555">
      <w:pPr>
        <w:pStyle w:val="Heading1"/>
        <w:pageBreakBefore/>
      </w:pPr>
      <w:r w:rsidRPr="00E53214">
        <w:lastRenderedPageBreak/>
        <w:t xml:space="preserve">How </w:t>
      </w:r>
      <w:r w:rsidR="003C7D8C">
        <w:t>T</w:t>
      </w:r>
      <w:r w:rsidRPr="00E53214">
        <w:t xml:space="preserve">his Online </w:t>
      </w:r>
      <w:r w:rsidR="003C7D8C">
        <w:t>C</w:t>
      </w:r>
      <w:r w:rsidRPr="00E53214">
        <w:t xml:space="preserve">ourse </w:t>
      </w:r>
      <w:r w:rsidR="003C7D8C">
        <w:t>W</w:t>
      </w:r>
      <w:r w:rsidRPr="00E53214">
        <w:t>orks</w:t>
      </w:r>
    </w:p>
    <w:p w14:paraId="6DE1A069" w14:textId="6AC935AF" w:rsidR="00E53214" w:rsidRDefault="00E53214" w:rsidP="00E53214">
      <w:r w:rsidRPr="4E04DCB5">
        <w:rPr>
          <w:b/>
          <w:bCs/>
        </w:rPr>
        <w:t xml:space="preserve">Mode of delivery: </w:t>
      </w:r>
      <w:r w:rsidRPr="4E04DCB5">
        <w:t xml:space="preserve">This course is 100% </w:t>
      </w:r>
      <w:r w:rsidR="002466F7">
        <w:t>in-person</w:t>
      </w:r>
      <w:r w:rsidRPr="4E04DCB5">
        <w:t>.</w:t>
      </w:r>
      <w:r>
        <w:t xml:space="preserve"> There are no required sessions when you must be logged in to Carmen at a scheduled time.</w:t>
      </w:r>
    </w:p>
    <w:p w14:paraId="4D7D086C" w14:textId="50B8F139" w:rsidR="00006FB5" w:rsidRDefault="00006FB5" w:rsidP="00E53214"/>
    <w:p w14:paraId="6D580683" w14:textId="591ABBE0" w:rsidR="00E53214" w:rsidRDefault="00E53214" w:rsidP="00E53214">
      <w:r w:rsidRPr="4E04DCB5">
        <w:rPr>
          <w:b/>
          <w:bCs/>
        </w:rPr>
        <w:t xml:space="preserve">Pace of online activities: </w:t>
      </w:r>
      <w:r w:rsidRPr="4E04DCB5">
        <w:t xml:space="preserve">This course is divided into </w:t>
      </w:r>
      <w:r w:rsidRPr="4E04DCB5">
        <w:rPr>
          <w:b/>
          <w:bCs/>
        </w:rPr>
        <w:t>weekly modules</w:t>
      </w:r>
      <w:r w:rsidRPr="4E04DCB5">
        <w:t xml:space="preserve"> that are released one week ahead of time. Students are expected to keep pace with weekly deadlines but may schedule their efforts freely within that time frame.</w:t>
      </w:r>
    </w:p>
    <w:p w14:paraId="71A66A9F" w14:textId="77777777" w:rsidR="0032759D" w:rsidRPr="00E53214" w:rsidRDefault="0032759D" w:rsidP="00E53214"/>
    <w:p w14:paraId="1ED54C27" w14:textId="18555C56" w:rsidR="00E53214" w:rsidRDefault="00E53214" w:rsidP="00E53214">
      <w:pPr>
        <w:rPr>
          <w:rFonts w:eastAsia="Arial" w:cs="Arial"/>
        </w:rPr>
      </w:pPr>
      <w:r w:rsidRPr="4E04DCB5">
        <w:rPr>
          <w:b/>
          <w:bCs/>
        </w:rPr>
        <w:t>Credit hours and work expectations:</w:t>
      </w:r>
      <w:r w:rsidRPr="4E04DCB5">
        <w:t xml:space="preserve"> This is a</w:t>
      </w:r>
      <w:r w:rsidR="00C9134C">
        <w:t xml:space="preserve"> [3] credit-hour course</w:t>
      </w:r>
      <w:r w:rsidRPr="4E04DCB5">
        <w:t xml:space="preserve">. According to </w:t>
      </w:r>
      <w:hyperlink r:id="rId12" w:history="1">
        <w:r w:rsidRPr="009518FE">
          <w:rPr>
            <w:rStyle w:val="Hyperlink"/>
          </w:rPr>
          <w:t xml:space="preserve">Ohio State </w:t>
        </w:r>
        <w:r w:rsidR="009518FE" w:rsidRPr="009518FE">
          <w:rPr>
            <w:rStyle w:val="Hyperlink"/>
          </w:rPr>
          <w:t>bylaws on instruction</w:t>
        </w:r>
      </w:hyperlink>
      <w:r>
        <w:t xml:space="preserve"> </w:t>
      </w:r>
      <w:r w:rsidRPr="001A7E09">
        <w:t>(</w:t>
      </w:r>
      <w:r w:rsidRPr="009518FE">
        <w:t>go.osu.edu/credithours</w:t>
      </w:r>
      <w:r w:rsidRPr="001A7E09">
        <w:t>),</w:t>
      </w:r>
      <w:r w:rsidRPr="4E04DCB5">
        <w:t xml:space="preserve"> students should expect around </w:t>
      </w:r>
      <w:r w:rsidR="00C9134C">
        <w:t>[3]</w:t>
      </w:r>
      <w:r w:rsidRPr="4E04DCB5">
        <w:t xml:space="preserve"> hours per week of time spent on direct instruction (instructor content and Carmen activities, for example) in addition to </w:t>
      </w:r>
      <w:r w:rsidR="00C9134C">
        <w:t>[6]</w:t>
      </w:r>
      <w:r w:rsidRPr="4E04DCB5">
        <w:t xml:space="preserve"> hours of homework (reading and assignment </w:t>
      </w:r>
      <w:r w:rsidRPr="4E04DCB5">
        <w:rPr>
          <w:rFonts w:eastAsia="Arial" w:cs="Arial"/>
        </w:rPr>
        <w:t xml:space="preserve">preparation, for example) to receive a grade of </w:t>
      </w:r>
      <w:r w:rsidR="009D24D5">
        <w:rPr>
          <w:rFonts w:eastAsia="Arial" w:cs="Arial"/>
        </w:rPr>
        <w:t>[</w:t>
      </w:r>
      <w:r>
        <w:rPr>
          <w:rFonts w:eastAsia="Arial" w:cs="Arial"/>
        </w:rPr>
        <w:t>C</w:t>
      </w:r>
      <w:r w:rsidR="009D24D5">
        <w:rPr>
          <w:rFonts w:eastAsia="Arial" w:cs="Arial"/>
        </w:rPr>
        <w:t>]</w:t>
      </w:r>
      <w:r>
        <w:rPr>
          <w:rFonts w:eastAsia="Arial" w:cs="Arial"/>
        </w:rPr>
        <w:t xml:space="preserve"> </w:t>
      </w:r>
      <w:r w:rsidRPr="4E04DCB5">
        <w:rPr>
          <w:rFonts w:eastAsia="Arial" w:cs="Arial"/>
        </w:rPr>
        <w:t>average.</w:t>
      </w:r>
    </w:p>
    <w:p w14:paraId="1DC40B69" w14:textId="77777777" w:rsidR="0032759D" w:rsidRPr="00E53214" w:rsidRDefault="0032759D" w:rsidP="00E53214">
      <w:pPr>
        <w:rPr>
          <w:rFonts w:eastAsia="Arial" w:cs="Arial"/>
        </w:rPr>
      </w:pPr>
    </w:p>
    <w:p w14:paraId="77D738A6" w14:textId="169D07F6" w:rsidR="00E53214" w:rsidRDefault="00E53214" w:rsidP="00E53214">
      <w:r w:rsidRPr="4E04DCB5">
        <w:rPr>
          <w:b/>
          <w:bCs/>
        </w:rPr>
        <w:t xml:space="preserve">Attendance and participation requirements: </w:t>
      </w:r>
      <w:r w:rsidR="009B64C0">
        <w:t>Research shows regular participation is one of the highest predictors of success. With that in mind, I have the following expectations for everyone’s participation:</w:t>
      </w:r>
    </w:p>
    <w:p w14:paraId="01EC82AA" w14:textId="77777777" w:rsidR="0032759D" w:rsidRPr="00B45693" w:rsidRDefault="0032759D" w:rsidP="00E53214"/>
    <w:p w14:paraId="16A53942" w14:textId="55070BFA" w:rsidR="00E53214" w:rsidRPr="00977B1E" w:rsidRDefault="001E56C8" w:rsidP="008B647D">
      <w:pPr>
        <w:pStyle w:val="ListBullet"/>
        <w:rPr>
          <w:rStyle w:val="Emphasis"/>
          <w:i w:val="0"/>
          <w:iCs w:val="0"/>
        </w:rPr>
      </w:pPr>
      <w:r>
        <w:rPr>
          <w:rStyle w:val="Strong"/>
          <w:rFonts w:eastAsia="Arial" w:cs="Arial"/>
        </w:rPr>
        <w:t>A</w:t>
      </w:r>
      <w:r w:rsidR="00E53214" w:rsidRPr="4E04DCB5">
        <w:rPr>
          <w:rStyle w:val="Strong"/>
          <w:rFonts w:eastAsia="Arial" w:cs="Arial"/>
        </w:rPr>
        <w:t>ttendance</w:t>
      </w:r>
      <w:r>
        <w:rPr>
          <w:rStyle w:val="Strong"/>
          <w:rFonts w:eastAsia="Arial" w:cs="Arial"/>
        </w:rPr>
        <w:t xml:space="preserve"> is </w:t>
      </w:r>
      <w:r w:rsidRPr="001E56C8">
        <w:rPr>
          <w:rStyle w:val="Strong"/>
          <w:rFonts w:eastAsia="Arial" w:cs="Arial"/>
          <w:highlight w:val="yellow"/>
          <w:u w:val="single"/>
        </w:rPr>
        <w:t>highly recommended</w:t>
      </w:r>
      <w:r w:rsidR="00E53214" w:rsidRPr="4E04DCB5">
        <w:t>:</w:t>
      </w:r>
      <w:r w:rsidR="00E53214" w:rsidRPr="4E04DCB5">
        <w:rPr>
          <w:rStyle w:val="apple-converted-space"/>
          <w:rFonts w:eastAsia="Arial" w:cs="Arial"/>
        </w:rPr>
        <w:t> </w:t>
      </w:r>
      <w:r>
        <w:t xml:space="preserve"> </w:t>
      </w:r>
      <w:r w:rsidR="00E53214">
        <w:br/>
      </w:r>
      <w:r w:rsidR="005E710D">
        <w:t xml:space="preserve">A portion </w:t>
      </w:r>
      <w:r w:rsidR="00814806">
        <w:t xml:space="preserve">of your exams will </w:t>
      </w:r>
      <w:r w:rsidR="006713F5">
        <w:t xml:space="preserve">consist of information that will only be presented during the </w:t>
      </w:r>
      <w:r w:rsidR="00902CB9">
        <w:t>lecture.</w:t>
      </w:r>
      <w:r w:rsidR="0088715B">
        <w:t xml:space="preserve">  </w:t>
      </w:r>
      <w:r w:rsidR="006713F5">
        <w:t>Therefore</w:t>
      </w:r>
      <w:r w:rsidR="0088715B">
        <w:t xml:space="preserve">, </w:t>
      </w:r>
      <w:r w:rsidR="00F35F4C">
        <w:t xml:space="preserve">attending as many classes as possible </w:t>
      </w:r>
      <w:r w:rsidR="005E710D">
        <w:t xml:space="preserve">is essential for </w:t>
      </w:r>
      <w:r w:rsidR="001336C8">
        <w:t xml:space="preserve">performing well in this course.  If you have a situation that might cause you to miss a class, </w:t>
      </w:r>
      <w:r w:rsidR="001E14CA">
        <w:t>be sure to get the notes from one of your group members.</w:t>
      </w:r>
      <w:r w:rsidR="00F35F4C">
        <w:t xml:space="preserve"> </w:t>
      </w:r>
      <w:r w:rsidR="00E53214" w:rsidRPr="4E04DCB5">
        <w:t xml:space="preserve"> If you have a situation that might cause you to miss an entire week of class, discuss it with me</w:t>
      </w:r>
      <w:r w:rsidR="00E53214" w:rsidRPr="4E04DCB5">
        <w:rPr>
          <w:rStyle w:val="apple-converted-space"/>
          <w:rFonts w:eastAsia="Arial" w:cs="Arial"/>
        </w:rPr>
        <w:t> </w:t>
      </w:r>
      <w:r w:rsidR="00E53214" w:rsidRPr="4E04DCB5">
        <w:rPr>
          <w:rStyle w:val="Emphasis"/>
          <w:rFonts w:eastAsia="Arial" w:cs="Arial"/>
        </w:rPr>
        <w:t xml:space="preserve">as soon as possible. </w:t>
      </w:r>
    </w:p>
    <w:p w14:paraId="0B9A5D86" w14:textId="77777777" w:rsidR="00977B1E" w:rsidRPr="00EC13EF" w:rsidRDefault="00977B1E" w:rsidP="00977B1E">
      <w:pPr>
        <w:pStyle w:val="ListBullet"/>
      </w:pPr>
      <w:r>
        <w:rPr>
          <w:rStyle w:val="Strong"/>
          <w:rFonts w:eastAsia="Arial" w:cs="Arial"/>
        </w:rPr>
        <w:t>Grading Policy</w:t>
      </w:r>
      <w:r w:rsidRPr="4E04DCB5">
        <w:t>:</w:t>
      </w:r>
      <w:r w:rsidRPr="4E04DCB5">
        <w:rPr>
          <w:rStyle w:val="apple-converted-space"/>
          <w:rFonts w:eastAsia="Arial" w:cs="Arial"/>
        </w:rPr>
        <w:t> </w:t>
      </w:r>
      <w:r>
        <w:t xml:space="preserve"> </w:t>
      </w:r>
      <w:r>
        <w:br/>
      </w:r>
      <w:r w:rsidRPr="00EC13EF">
        <w:t>There is no extra credit offered. Graded quizzes will be taken through Carmen on your laptop during class time. If you are not in class in-person (limited exceptions for absences may be made on a case-by-case basis) for a graded quiz you will receive a score of zero for that quiz.</w:t>
      </w:r>
    </w:p>
    <w:p w14:paraId="0B780292" w14:textId="77777777" w:rsidR="00977B1E" w:rsidRPr="00B45693" w:rsidRDefault="00977B1E" w:rsidP="00977B1E">
      <w:pPr>
        <w:pStyle w:val="ListBullet"/>
        <w:numPr>
          <w:ilvl w:val="0"/>
          <w:numId w:val="0"/>
        </w:numPr>
        <w:ind w:left="720"/>
      </w:pPr>
    </w:p>
    <w:p w14:paraId="5DC878B9" w14:textId="330FAED9" w:rsidR="00E53214" w:rsidRPr="00E53214" w:rsidRDefault="00E53214" w:rsidP="00FA6555">
      <w:pPr>
        <w:pStyle w:val="Heading1"/>
        <w:pageBreakBefore/>
      </w:pPr>
      <w:r w:rsidRPr="00E53214">
        <w:lastRenderedPageBreak/>
        <w:t xml:space="preserve">Course </w:t>
      </w:r>
      <w:r w:rsidR="00FA5A9E">
        <w:t>M</w:t>
      </w:r>
      <w:r w:rsidRPr="00E53214">
        <w:t>aterials</w:t>
      </w:r>
      <w:r w:rsidR="009D24D5">
        <w:t>, Fees</w:t>
      </w:r>
      <w:r w:rsidR="00C728CE">
        <w:t>,</w:t>
      </w:r>
      <w:r w:rsidR="009D24D5">
        <w:t xml:space="preserve"> and </w:t>
      </w:r>
      <w:r w:rsidR="00FA5A9E">
        <w:t>T</w:t>
      </w:r>
      <w:r w:rsidRPr="00E53214">
        <w:t>echnolog</w:t>
      </w:r>
      <w:r w:rsidR="009D24D5">
        <w:t>ies</w:t>
      </w:r>
    </w:p>
    <w:p w14:paraId="2A9EF165" w14:textId="7C5E6A5A" w:rsidR="00E53214" w:rsidRPr="00E53214" w:rsidRDefault="00E53214" w:rsidP="0091460D">
      <w:pPr>
        <w:pStyle w:val="Heading2"/>
      </w:pPr>
      <w:r w:rsidRPr="00E53214">
        <w:t>Required</w:t>
      </w:r>
      <w:r w:rsidR="004D4884">
        <w:t xml:space="preserve"> Materials</w:t>
      </w:r>
      <w:r w:rsidR="002E2C5E">
        <w:t xml:space="preserve"> and/or Technologies</w:t>
      </w:r>
    </w:p>
    <w:p w14:paraId="1DAB36DF" w14:textId="6B6E8436" w:rsidR="002E2C5E" w:rsidRPr="002B4F50" w:rsidRDefault="00F970C8" w:rsidP="002E2C5E">
      <w:pPr>
        <w:pStyle w:val="ListBullet"/>
        <w:rPr>
          <w:i/>
          <w:iCs/>
        </w:rPr>
      </w:pPr>
      <w:r w:rsidRPr="002B4F50">
        <w:rPr>
          <w:i/>
          <w:iCs/>
        </w:rPr>
        <w:t>Principles of Risk Management and Insurance</w:t>
      </w:r>
      <w:r w:rsidR="002B4F50" w:rsidRPr="002B4F50">
        <w:rPr>
          <w:i/>
          <w:iCs/>
        </w:rPr>
        <w:t>, 14e, Pearson, 2020</w:t>
      </w:r>
    </w:p>
    <w:p w14:paraId="3C311D86" w14:textId="77777777" w:rsidR="005C0A4A" w:rsidRDefault="00256B9B" w:rsidP="005C0A4A">
      <w:pPr>
        <w:pStyle w:val="ListBullet"/>
      </w:pPr>
      <w:r>
        <w:t xml:space="preserve">Wall Street Journal Student Digital </w:t>
      </w:r>
      <w:r w:rsidR="007F587A">
        <w:t>Pack</w:t>
      </w:r>
    </w:p>
    <w:p w14:paraId="61875435" w14:textId="34537816" w:rsidR="005C0A4A" w:rsidRPr="0053673B" w:rsidRDefault="00EC0023" w:rsidP="005C0A4A">
      <w:pPr>
        <w:pStyle w:val="ListBullet"/>
        <w:numPr>
          <w:ilvl w:val="1"/>
          <w:numId w:val="3"/>
        </w:numPr>
        <w:rPr>
          <w:rFonts w:cstheme="minorHAnsi"/>
        </w:rPr>
      </w:pPr>
      <w:hyperlink r:id="rId13" w:history="1">
        <w:r w:rsidRPr="00654539">
          <w:rPr>
            <w:rStyle w:val="Hyperlink"/>
          </w:rPr>
          <w:t>WSJ.com/OhioState</w:t>
        </w:r>
      </w:hyperlink>
      <w:r w:rsidR="00654539">
        <w:t xml:space="preserve"> - Free</w:t>
      </w:r>
    </w:p>
    <w:p w14:paraId="1B38BB76" w14:textId="77777777" w:rsidR="004D4884" w:rsidRPr="0091460D" w:rsidRDefault="004D4884" w:rsidP="004D4884">
      <w:pPr>
        <w:pStyle w:val="Heading2"/>
      </w:pPr>
      <w:r w:rsidRPr="0091460D">
        <w:t>Required Equipment</w:t>
      </w:r>
    </w:p>
    <w:p w14:paraId="6A7C6340" w14:textId="77777777" w:rsidR="004D4884" w:rsidRPr="00B45693" w:rsidRDefault="004D4884" w:rsidP="004D4884">
      <w:pPr>
        <w:pStyle w:val="ListBullet"/>
      </w:pPr>
      <w:r w:rsidRPr="0091460D">
        <w:rPr>
          <w:b/>
          <w:bCs/>
        </w:rPr>
        <w:t>Computer:</w:t>
      </w:r>
      <w:r w:rsidRPr="00B45693">
        <w:t xml:space="preserve"> current Mac </w:t>
      </w:r>
      <w:r>
        <w:t xml:space="preserve">(MacOS) </w:t>
      </w:r>
      <w:r w:rsidRPr="00B45693">
        <w:t>or PC</w:t>
      </w:r>
      <w:r>
        <w:t xml:space="preserve"> (Windows 10)</w:t>
      </w:r>
      <w:r w:rsidRPr="00B45693">
        <w:t xml:space="preserve"> with high-speed internet connection</w:t>
      </w:r>
    </w:p>
    <w:p w14:paraId="49EE72C8" w14:textId="7041DFA1" w:rsidR="004D4884" w:rsidRDefault="004D4884" w:rsidP="004D4884">
      <w:pPr>
        <w:pStyle w:val="ListBullet"/>
      </w:pPr>
      <w:r w:rsidRPr="0091460D">
        <w:rPr>
          <w:b/>
          <w:bCs/>
        </w:rPr>
        <w:t>Other:</w:t>
      </w:r>
      <w:r w:rsidRPr="00A94615">
        <w:t xml:space="preserve"> a mobile device (smartphone or tablet) to use for BuckeyePass authentication</w:t>
      </w:r>
    </w:p>
    <w:p w14:paraId="32DB1AE7" w14:textId="4AE580F9" w:rsidR="008C72C2" w:rsidRDefault="008C72C2" w:rsidP="004D4884">
      <w:pPr>
        <w:pStyle w:val="ListBullet"/>
      </w:pPr>
      <w:r>
        <w:rPr>
          <w:b/>
          <w:bCs/>
        </w:rPr>
        <w:t>Calculator</w:t>
      </w:r>
    </w:p>
    <w:p w14:paraId="2A2D280A" w14:textId="633ED59F" w:rsidR="009B64C0" w:rsidRPr="009B64C0" w:rsidRDefault="009B64C0" w:rsidP="009B64C0">
      <w:pPr>
        <w:pStyle w:val="ListBullet"/>
        <w:numPr>
          <w:ilvl w:val="0"/>
          <w:numId w:val="0"/>
        </w:numPr>
      </w:pPr>
      <w:r w:rsidRPr="009B64C0">
        <w:t xml:space="preserve">If you do not have access to the technology you need to succeed in this class, review options for technology and internet access at </w:t>
      </w:r>
      <w:hyperlink r:id="rId14" w:history="1">
        <w:r w:rsidRPr="009B64C0">
          <w:rPr>
            <w:rStyle w:val="Hyperlink"/>
          </w:rPr>
          <w:t>go.osu.edu/student-tech-access</w:t>
        </w:r>
      </w:hyperlink>
      <w:r w:rsidRPr="009B64C0">
        <w:t>.</w:t>
      </w:r>
    </w:p>
    <w:p w14:paraId="5BB630BB" w14:textId="77777777" w:rsidR="004D4884" w:rsidRPr="00B20080" w:rsidRDefault="004D4884" w:rsidP="004D4884">
      <w:pPr>
        <w:pStyle w:val="Heading2"/>
      </w:pPr>
      <w:r w:rsidRPr="00B20080">
        <w:t xml:space="preserve">Required </w:t>
      </w:r>
      <w:r>
        <w:t>S</w:t>
      </w:r>
      <w:r w:rsidRPr="00B20080">
        <w:t>oftware</w:t>
      </w:r>
    </w:p>
    <w:p w14:paraId="77785A1C" w14:textId="77777777" w:rsidR="004D4884" w:rsidRPr="00B20080" w:rsidRDefault="004D4884" w:rsidP="004D4884">
      <w:pPr>
        <w:pStyle w:val="ListBullet"/>
        <w:numPr>
          <w:ilvl w:val="0"/>
          <w:numId w:val="0"/>
        </w:numPr>
        <w:rPr>
          <w:rStyle w:val="Hyperlink"/>
        </w:rPr>
      </w:pPr>
      <w:r w:rsidRPr="009D24D5">
        <w:rPr>
          <w:b/>
          <w:bCs/>
        </w:rPr>
        <w:t>Microsoft Office 365</w:t>
      </w:r>
      <w:r w:rsidRPr="009D24D5">
        <w:rPr>
          <w:rStyle w:val="Hyperlink"/>
          <w:b/>
          <w:bCs/>
          <w:color w:val="auto"/>
          <w:u w:val="none"/>
        </w:rPr>
        <w:t>:</w:t>
      </w:r>
      <w:r w:rsidRPr="004B3E3D">
        <w:t xml:space="preserve"> </w:t>
      </w:r>
      <w:r>
        <w:t xml:space="preserve">All Ohio State students are now eligible for free Microsoft Office 365. Visit the </w:t>
      </w:r>
      <w:hyperlink r:id="rId15" w:history="1">
        <w:r w:rsidRPr="001C5A7D">
          <w:rPr>
            <w:rStyle w:val="Hyperlink"/>
          </w:rPr>
          <w:t>installing Office 365</w:t>
        </w:r>
      </w:hyperlink>
      <w:r>
        <w:t xml:space="preserve"> </w:t>
      </w:r>
      <w:r w:rsidRPr="001C5A7D">
        <w:rPr>
          <w:rStyle w:val="Hyperlink"/>
          <w:color w:val="auto"/>
          <w:u w:val="none"/>
        </w:rPr>
        <w:t>(</w:t>
      </w:r>
      <w:r w:rsidRPr="001C5A7D">
        <w:t>go.osu.edu/office365help</w:t>
      </w:r>
      <w:r>
        <w:t>) help article for full instructions.</w:t>
      </w:r>
    </w:p>
    <w:p w14:paraId="5F25DEC1" w14:textId="77777777" w:rsidR="004D4884" w:rsidRPr="00B20080" w:rsidRDefault="004D4884" w:rsidP="004D4884">
      <w:pPr>
        <w:pStyle w:val="Heading2"/>
      </w:pPr>
      <w:r w:rsidRPr="00B20080">
        <w:t>Carmen</w:t>
      </w:r>
      <w:r>
        <w:t>Canvas A</w:t>
      </w:r>
      <w:r w:rsidRPr="00B20080">
        <w:t>ccess</w:t>
      </w:r>
    </w:p>
    <w:p w14:paraId="4ADF723F" w14:textId="665AFA49" w:rsidR="004D4884" w:rsidRPr="00A94615" w:rsidRDefault="004D4884" w:rsidP="004D4884">
      <w:r w:rsidRPr="00A94615">
        <w:t>You will need to use</w:t>
      </w:r>
      <w:r>
        <w:t xml:space="preserve"> </w:t>
      </w:r>
      <w:hyperlink r:id="rId16" w:history="1">
        <w:r w:rsidRPr="001C5A7D">
          <w:rPr>
            <w:rStyle w:val="Hyperlink"/>
          </w:rPr>
          <w:t>BuckeyePass</w:t>
        </w:r>
      </w:hyperlink>
      <w:r w:rsidRPr="001A7E09">
        <w:t xml:space="preserve"> (</w:t>
      </w:r>
      <w:r w:rsidRPr="001C5A7D">
        <w:t>buckeyepass.osu.edu</w:t>
      </w:r>
      <w:r w:rsidRPr="001A7E09">
        <w:t>)</w:t>
      </w:r>
      <w:r w:rsidRPr="00A94615">
        <w:t xml:space="preserve"> multi-factor authentication to access your courses in Carmen. To ensure that you are able to connect to Carmen at all times, it is recommended that you </w:t>
      </w:r>
      <w:r w:rsidR="002E2C5E">
        <w:t xml:space="preserve">do </w:t>
      </w:r>
      <w:r w:rsidR="009F4233">
        <w:t xml:space="preserve">each of </w:t>
      </w:r>
      <w:r w:rsidR="002E2C5E">
        <w:t>the following</w:t>
      </w:r>
      <w:r w:rsidRPr="00A94615">
        <w:t>:</w:t>
      </w:r>
    </w:p>
    <w:p w14:paraId="792EB672" w14:textId="77777777" w:rsidR="004D4884" w:rsidRPr="00A94615" w:rsidRDefault="004D4884" w:rsidP="004D4884">
      <w:pPr>
        <w:pStyle w:val="ListBullet"/>
      </w:pPr>
      <w:r w:rsidRPr="00A94615">
        <w:t xml:space="preserve">Register multiple devices in case something happens to your primary device. Visit the </w:t>
      </w:r>
      <w:hyperlink r:id="rId17" w:history="1">
        <w:r w:rsidRPr="001C5A7D">
          <w:rPr>
            <w:rStyle w:val="Hyperlink"/>
          </w:rPr>
          <w:t>BuckeyePass - Adding a Device</w:t>
        </w:r>
      </w:hyperlink>
      <w:r w:rsidRPr="00A94615">
        <w:t xml:space="preserve"> </w:t>
      </w:r>
      <w:r w:rsidRPr="001A7E09">
        <w:t>(</w:t>
      </w:r>
      <w:r w:rsidRPr="001C5A7D">
        <w:t>go.osu.edu/add-device</w:t>
      </w:r>
      <w:r w:rsidRPr="001A7E09">
        <w:t>)</w:t>
      </w:r>
      <w:r>
        <w:t xml:space="preserve"> </w:t>
      </w:r>
      <w:r w:rsidRPr="00A94615">
        <w:t>help article for step</w:t>
      </w:r>
      <w:r>
        <w:t>-</w:t>
      </w:r>
      <w:r w:rsidRPr="00A94615">
        <w:t>by</w:t>
      </w:r>
      <w:r>
        <w:t>-</w:t>
      </w:r>
      <w:r w:rsidRPr="00A94615">
        <w:t>step instructions</w:t>
      </w:r>
      <w:r>
        <w:t xml:space="preserve">. </w:t>
      </w:r>
    </w:p>
    <w:p w14:paraId="101A3245" w14:textId="77777777" w:rsidR="004D4884" w:rsidRPr="00A94615" w:rsidRDefault="004D4884" w:rsidP="004D4884">
      <w:pPr>
        <w:pStyle w:val="ListBullet"/>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58074879" w14:textId="77777777" w:rsidR="004D4884" w:rsidRPr="00A94615" w:rsidRDefault="004D4884" w:rsidP="004D4884">
      <w:pPr>
        <w:pStyle w:val="ListBullet"/>
      </w:pPr>
      <w:hyperlink r:id="rId18" w:history="1">
        <w:r>
          <w:rPr>
            <w:rStyle w:val="Hyperlink"/>
          </w:rPr>
          <w:t>Install the Duo Mobile application</w:t>
        </w:r>
      </w:hyperlink>
      <w:r>
        <w:t xml:space="preserve"> </w:t>
      </w:r>
      <w:r w:rsidRPr="001A7E09">
        <w:t>(</w:t>
      </w:r>
      <w:r w:rsidRPr="001C5A7D">
        <w:t>go.osu.edu/install-duo</w:t>
      </w:r>
      <w:r w:rsidRPr="00B92540">
        <w:t xml:space="preserve">) </w:t>
      </w:r>
      <w:r>
        <w:t>on</w:t>
      </w:r>
      <w:r w:rsidRPr="00A94615">
        <w:t xml:space="preserve"> all of your registered devices for the ability to generate one-time codes in the event that you lose cell, data</w:t>
      </w:r>
      <w:r>
        <w:t>,</w:t>
      </w:r>
      <w:r w:rsidRPr="00A94615">
        <w:t xml:space="preserve"> or Wi-Fi service</w:t>
      </w:r>
      <w:r>
        <w:t>.</w:t>
      </w:r>
    </w:p>
    <w:p w14:paraId="5EA5D712" w14:textId="1CA7BD3E" w:rsidR="004D4884" w:rsidRDefault="004D4884" w:rsidP="004D4884">
      <w:r w:rsidRPr="00A94615">
        <w:t xml:space="preserve">If none of these options will meet the needs of your situation, you can contact the IT Service Desk at </w:t>
      </w:r>
      <w:hyperlink r:id="rId19" w:history="1">
        <w:r>
          <w:rPr>
            <w:rStyle w:val="Hyperlink"/>
            <w:rFonts w:cs="Tahoma"/>
          </w:rPr>
          <w:t>614-688-4357 (HELP)</w:t>
        </w:r>
      </w:hyperlink>
      <w:r w:rsidRPr="00A94615">
        <w:t xml:space="preserve"> and</w:t>
      </w:r>
      <w:r>
        <w:t xml:space="preserve"> IT</w:t>
      </w:r>
      <w:r w:rsidRPr="00A94615">
        <w:t xml:space="preserve"> support staff will work out a solution with you.</w:t>
      </w:r>
    </w:p>
    <w:p w14:paraId="2EC6FC2C" w14:textId="77777777" w:rsidR="004D4884" w:rsidRPr="00B20080" w:rsidRDefault="004D4884" w:rsidP="004D4884">
      <w:pPr>
        <w:pStyle w:val="Heading2"/>
      </w:pPr>
      <w:r w:rsidRPr="00B20080">
        <w:lastRenderedPageBreak/>
        <w:t xml:space="preserve">Technology </w:t>
      </w:r>
      <w:r>
        <w:t>S</w:t>
      </w:r>
      <w:r w:rsidRPr="00B20080">
        <w:t xml:space="preserve">kills </w:t>
      </w:r>
      <w:r>
        <w:t>N</w:t>
      </w:r>
      <w:r w:rsidRPr="00B20080">
        <w:t xml:space="preserve">eeded </w:t>
      </w:r>
      <w:r>
        <w:t>for</w:t>
      </w:r>
      <w:r w:rsidRPr="00B20080">
        <w:t xml:space="preserve"> </w:t>
      </w:r>
      <w:r>
        <w:t>T</w:t>
      </w:r>
      <w:r w:rsidRPr="00B20080">
        <w:t xml:space="preserve">his </w:t>
      </w:r>
      <w:r>
        <w:t>C</w:t>
      </w:r>
      <w:r w:rsidRPr="00B20080">
        <w:t>ourse</w:t>
      </w:r>
    </w:p>
    <w:p w14:paraId="22C4EA58" w14:textId="77777777" w:rsidR="004D4884" w:rsidRPr="00B45693" w:rsidRDefault="004D4884" w:rsidP="004D4884">
      <w:pPr>
        <w:pStyle w:val="ListBullet"/>
      </w:pPr>
      <w:r w:rsidRPr="4E04DCB5">
        <w:t>Basic computer and web-browsing skills</w:t>
      </w:r>
    </w:p>
    <w:p w14:paraId="775EFAF2" w14:textId="77777777" w:rsidR="004D4884" w:rsidRPr="00F132BC" w:rsidRDefault="004D4884" w:rsidP="004D4884">
      <w:pPr>
        <w:pStyle w:val="ListBullet"/>
      </w:pPr>
      <w:hyperlink r:id="rId20" w:history="1">
        <w:r w:rsidRPr="00F132BC">
          <w:rPr>
            <w:rStyle w:val="Hyperlink"/>
          </w:rPr>
          <w:t>Navigating CarmenCanvas</w:t>
        </w:r>
      </w:hyperlink>
      <w:r w:rsidRPr="001A7E09">
        <w:t xml:space="preserve"> </w:t>
      </w:r>
      <w:r w:rsidRPr="00F132BC">
        <w:t>(go.osu.edu/canvasstudent)</w:t>
      </w:r>
    </w:p>
    <w:p w14:paraId="11CE12F9" w14:textId="77777777" w:rsidR="004D4884" w:rsidRPr="00F132BC" w:rsidRDefault="004D4884" w:rsidP="004D4884">
      <w:pPr>
        <w:pStyle w:val="ListBullet"/>
      </w:pPr>
      <w:hyperlink r:id="rId21" w:history="1">
        <w:r w:rsidRPr="00F132BC">
          <w:rPr>
            <w:rStyle w:val="Hyperlink"/>
          </w:rPr>
          <w:t>CarmenZoom virtual meetings</w:t>
        </w:r>
      </w:hyperlink>
      <w:r w:rsidRPr="001A7E09">
        <w:t xml:space="preserve"> </w:t>
      </w:r>
      <w:r w:rsidRPr="00F132BC">
        <w:t>(go.osu.edu/zoom-meetings)</w:t>
      </w:r>
    </w:p>
    <w:p w14:paraId="0EBE1F64" w14:textId="3F7E65FF" w:rsidR="004D4884" w:rsidRPr="0067237D" w:rsidRDefault="004D4884" w:rsidP="0067237D">
      <w:pPr>
        <w:pStyle w:val="ListBullet"/>
      </w:pPr>
      <w:hyperlink r:id="rId22" w:history="1">
        <w:r w:rsidRPr="0067237D">
          <w:rPr>
            <w:rStyle w:val="Hyperlink"/>
          </w:rPr>
          <w:t xml:space="preserve">Recording a slide presentation with audio narration </w:t>
        </w:r>
        <w:r w:rsidR="0067237D" w:rsidRPr="0067237D">
          <w:rPr>
            <w:rStyle w:val="Hyperlink"/>
          </w:rPr>
          <w:t>and r</w:t>
        </w:r>
        <w:r w:rsidRPr="0067237D">
          <w:rPr>
            <w:rStyle w:val="Hyperlink"/>
          </w:rPr>
          <w:t>ecording, editing and uploading video</w:t>
        </w:r>
      </w:hyperlink>
      <w:r w:rsidRPr="004B3E3D">
        <w:t xml:space="preserve"> </w:t>
      </w:r>
      <w:r w:rsidRPr="00F132BC">
        <w:t>(go.osu.edu/video-assignment-guide)</w:t>
      </w:r>
    </w:p>
    <w:p w14:paraId="5C98C0C6" w14:textId="6A13A56C" w:rsidR="00E53214" w:rsidRPr="00B20080" w:rsidRDefault="00E53214" w:rsidP="004D4884">
      <w:pPr>
        <w:pStyle w:val="Heading2"/>
      </w:pPr>
      <w:r w:rsidRPr="00B20080">
        <w:t xml:space="preserve">Technology </w:t>
      </w:r>
      <w:r w:rsidR="0091460D">
        <w:t>S</w:t>
      </w:r>
      <w:r w:rsidRPr="00B20080">
        <w:t>upport</w:t>
      </w:r>
    </w:p>
    <w:p w14:paraId="52249253" w14:textId="619E0033" w:rsidR="0091460D" w:rsidRPr="0091460D" w:rsidRDefault="00E53214" w:rsidP="0091460D">
      <w:r w:rsidRPr="00171B45">
        <w:t>For help with your password, university email, Carmen</w:t>
      </w:r>
      <w:r w:rsidR="00FA5A9E">
        <w:t>Canvas</w:t>
      </w:r>
      <w:r w:rsidRPr="00171B45">
        <w:t>, or any other technology issues, questions or requests, contact the IT Service Desk</w:t>
      </w:r>
      <w:r w:rsidR="00502157">
        <w:t>,</w:t>
      </w:r>
      <w:r w:rsidR="0091460D">
        <w:t xml:space="preserve"> which </w:t>
      </w:r>
      <w:r w:rsidR="0091460D" w:rsidRPr="0091460D">
        <w:t>offers 24-hour support, seven days a week.</w:t>
      </w:r>
    </w:p>
    <w:p w14:paraId="10B4E5C0" w14:textId="77777777" w:rsidR="00F44875" w:rsidRPr="00F44875" w:rsidRDefault="00F44875" w:rsidP="00F44875"/>
    <w:p w14:paraId="06DEAD00" w14:textId="32123E8B" w:rsidR="00F44875" w:rsidRDefault="00F44875" w:rsidP="00F44875">
      <w:pPr>
        <w:pStyle w:val="ListParagraph"/>
        <w:numPr>
          <w:ilvl w:val="0"/>
          <w:numId w:val="6"/>
        </w:numPr>
      </w:pPr>
      <w:r w:rsidRPr="00F44875">
        <w:rPr>
          <w:b/>
          <w:bCs/>
        </w:rPr>
        <w:t xml:space="preserve">Self Service and </w:t>
      </w:r>
      <w:r w:rsidR="003F3ACB">
        <w:rPr>
          <w:b/>
          <w:bCs/>
        </w:rPr>
        <w:t>C</w:t>
      </w:r>
      <w:r w:rsidRPr="00F44875">
        <w:rPr>
          <w:b/>
          <w:bCs/>
        </w:rPr>
        <w:t>hat</w:t>
      </w:r>
      <w:r>
        <w:t>:</w:t>
      </w:r>
      <w:r w:rsidRPr="0091460D">
        <w:t xml:space="preserve"> </w:t>
      </w:r>
      <w:hyperlink r:id="rId23" w:history="1">
        <w:r w:rsidRPr="00F44875">
          <w:rPr>
            <w:rStyle w:val="Hyperlink"/>
          </w:rPr>
          <w:t>go.osu.edu/it</w:t>
        </w:r>
      </w:hyperlink>
    </w:p>
    <w:p w14:paraId="54A056F5" w14:textId="68EE1552" w:rsidR="009D24D5" w:rsidRDefault="0091460D" w:rsidP="009D24D5">
      <w:pPr>
        <w:pStyle w:val="ListParagraph"/>
        <w:numPr>
          <w:ilvl w:val="0"/>
          <w:numId w:val="6"/>
        </w:numPr>
      </w:pPr>
      <w:r w:rsidRPr="009D24D5">
        <w:rPr>
          <w:b/>
          <w:bCs/>
        </w:rPr>
        <w:t>Phone:</w:t>
      </w:r>
      <w:r w:rsidRPr="0091460D">
        <w:t xml:space="preserve"> </w:t>
      </w:r>
      <w:hyperlink r:id="rId24" w:history="1">
        <w:r w:rsidRPr="0091460D">
          <w:rPr>
            <w:rStyle w:val="Hyperlink"/>
          </w:rPr>
          <w:t>614-688-435</w:t>
        </w:r>
        <w:r>
          <w:rPr>
            <w:rStyle w:val="Hyperlink"/>
          </w:rPr>
          <w:t>7 (HELP)</w:t>
        </w:r>
      </w:hyperlink>
      <w:r w:rsidRPr="0091460D">
        <w:t xml:space="preserve"> </w:t>
      </w:r>
    </w:p>
    <w:p w14:paraId="668BC3AE" w14:textId="77777777" w:rsidR="009D24D5" w:rsidRDefault="0091460D" w:rsidP="009D24D5">
      <w:pPr>
        <w:pStyle w:val="ListParagraph"/>
        <w:numPr>
          <w:ilvl w:val="0"/>
          <w:numId w:val="6"/>
        </w:numPr>
      </w:pPr>
      <w:r w:rsidRPr="009D24D5">
        <w:rPr>
          <w:b/>
          <w:bCs/>
        </w:rPr>
        <w:t>Email:</w:t>
      </w:r>
      <w:r w:rsidRPr="0091460D">
        <w:t> </w:t>
      </w:r>
      <w:hyperlink r:id="rId25" w:history="1">
        <w:r w:rsidRPr="0091460D">
          <w:rPr>
            <w:rStyle w:val="Hyperlink"/>
          </w:rPr>
          <w:t>servicedesk@osu.edu</w:t>
        </w:r>
      </w:hyperlink>
    </w:p>
    <w:p w14:paraId="73C22244" w14:textId="421E598F" w:rsidR="00E53214" w:rsidRPr="0091460D" w:rsidRDefault="00E53214" w:rsidP="00FA6555">
      <w:pPr>
        <w:pStyle w:val="Heading1"/>
        <w:pageBreakBefore/>
      </w:pPr>
      <w:r w:rsidRPr="0091460D">
        <w:lastRenderedPageBreak/>
        <w:t xml:space="preserve">Grading and </w:t>
      </w:r>
      <w:r w:rsidR="0091460D" w:rsidRPr="0091460D">
        <w:t>F</w:t>
      </w:r>
      <w:r w:rsidRPr="0091460D">
        <w:t xml:space="preserve">aculty </w:t>
      </w:r>
      <w:r w:rsidR="0091460D" w:rsidRPr="0091460D">
        <w:t>R</w:t>
      </w:r>
      <w:r w:rsidRPr="0091460D">
        <w:t>esponse</w:t>
      </w:r>
    </w:p>
    <w:p w14:paraId="79A984FC" w14:textId="0852DC4A" w:rsidR="00E53214" w:rsidRPr="00B20080" w:rsidRDefault="00E53214" w:rsidP="0091460D">
      <w:pPr>
        <w:pStyle w:val="Heading2"/>
      </w:pPr>
      <w:r w:rsidRPr="00B20080">
        <w:t xml:space="preserve">How </w:t>
      </w:r>
      <w:r w:rsidR="0091460D">
        <w:t>Y</w:t>
      </w:r>
      <w:r w:rsidRPr="00B20080">
        <w:t xml:space="preserve">our </w:t>
      </w:r>
      <w:r w:rsidR="0091460D">
        <w:t>G</w:t>
      </w:r>
      <w:r w:rsidRPr="00B20080">
        <w:t xml:space="preserve">rade is </w:t>
      </w:r>
      <w:r w:rsidR="0091460D">
        <w:t>C</w:t>
      </w:r>
      <w:r w:rsidRPr="00B20080">
        <w:t xml:space="preserve">alculated </w:t>
      </w:r>
    </w:p>
    <w:tbl>
      <w:tblPr>
        <w:tblStyle w:val="TableSimple"/>
        <w:tblpPr w:leftFromText="187" w:rightFromText="187" w:vertAnchor="text" w:horzAnchor="page" w:tblpX="1192" w:tblpY="61"/>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20" w:firstRow="1" w:lastRow="0" w:firstColumn="0" w:lastColumn="0" w:noHBand="0" w:noVBand="1"/>
        <w:tblCaption w:val="How your Grade is Calculated"/>
        <w:tblDescription w:val="Assignment categories and their point values"/>
      </w:tblPr>
      <w:tblGrid>
        <w:gridCol w:w="6430"/>
        <w:gridCol w:w="3644"/>
      </w:tblGrid>
      <w:tr w:rsidR="00681A01" w14:paraId="774DDC02" w14:textId="77777777" w:rsidTr="001C4409">
        <w:trPr>
          <w:cnfStyle w:val="100000000000" w:firstRow="1" w:lastRow="0" w:firstColumn="0" w:lastColumn="0" w:oddVBand="0" w:evenVBand="0" w:oddHBand="0" w:evenHBand="0" w:firstRowFirstColumn="0" w:firstRowLastColumn="0" w:lastRowFirstColumn="0" w:lastRowLastColumn="0"/>
          <w:cantSplit/>
          <w:trHeight w:val="524"/>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vAlign w:val="top"/>
          </w:tcPr>
          <w:p w14:paraId="5FCA6EDA" w14:textId="0494B5FA" w:rsidR="00681A01" w:rsidRPr="00DA7184" w:rsidRDefault="00681A01" w:rsidP="00326A5A">
            <w:pPr>
              <w:pStyle w:val="TableHeading"/>
              <w:keepLines/>
              <w:framePr w:hSpace="0" w:wrap="auto" w:vAnchor="margin" w:hAnchor="text" w:xAlign="left" w:yAlign="inline"/>
            </w:pPr>
            <w:r w:rsidRPr="005A76DA">
              <w:rPr>
                <w:color w:val="333333" w:themeColor="text1"/>
              </w:rPr>
              <w:t>Assignment Category</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vAlign w:val="top"/>
          </w:tcPr>
          <w:p w14:paraId="740B79D5" w14:textId="3E8F4FC0" w:rsidR="00681A01" w:rsidRPr="00DA7184" w:rsidRDefault="001C4409" w:rsidP="00326A5A">
            <w:pPr>
              <w:pStyle w:val="TableHeading"/>
              <w:keepLines/>
              <w:framePr w:hSpace="0" w:wrap="auto" w:vAnchor="margin" w:hAnchor="text" w:xAlign="left" w:yAlign="inline"/>
            </w:pPr>
            <w:r w:rsidRPr="001C4409">
              <w:rPr>
                <w:color w:val="auto"/>
              </w:rPr>
              <w:t>%</w:t>
            </w:r>
          </w:p>
        </w:tc>
      </w:tr>
      <w:tr w:rsidR="00E53214" w14:paraId="674BF445" w14:textId="77777777" w:rsidTr="001F497E">
        <w:trPr>
          <w:cnfStyle w:val="100000000000" w:firstRow="1" w:lastRow="0" w:firstColumn="0" w:lastColumn="0" w:oddVBand="0" w:evenVBand="0" w:oddHBand="0" w:evenHBand="0" w:firstRowFirstColumn="0" w:firstRowLastColumn="0" w:lastRowFirstColumn="0" w:lastRowLastColumn="0"/>
          <w:cantSplit/>
          <w:trHeight w:val="75"/>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E48E1B8" w14:textId="61361F6E" w:rsidR="00600014" w:rsidRPr="0053673B" w:rsidRDefault="00C16665" w:rsidP="00326A5A">
            <w:pPr>
              <w:pStyle w:val="TableText"/>
              <w:keepLines/>
              <w:framePr w:hSpace="0" w:wrap="auto" w:vAnchor="margin" w:hAnchor="text" w:xAlign="left" w:yAlign="inline"/>
              <w:spacing w:before="120" w:after="120"/>
              <w:rPr>
                <w:color w:val="auto"/>
              </w:rPr>
            </w:pPr>
            <w:r>
              <w:rPr>
                <w:color w:val="auto"/>
              </w:rPr>
              <w:t>Quizzes, Assignments</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6D080245" w14:textId="4BEF71CE" w:rsidR="00E53214" w:rsidRPr="0053673B" w:rsidRDefault="008E3DC7" w:rsidP="00326A5A">
            <w:pPr>
              <w:pStyle w:val="TableText"/>
              <w:keepLines/>
              <w:framePr w:hSpace="0" w:wrap="auto" w:vAnchor="margin" w:hAnchor="text" w:xAlign="left" w:yAlign="inline"/>
              <w:spacing w:before="120" w:after="120"/>
              <w:rPr>
                <w:color w:val="auto"/>
              </w:rPr>
            </w:pPr>
            <w:r>
              <w:rPr>
                <w:color w:val="auto"/>
              </w:rPr>
              <w:t>1</w:t>
            </w:r>
            <w:r w:rsidR="005A1D07">
              <w:rPr>
                <w:color w:val="auto"/>
              </w:rPr>
              <w:t>5</w:t>
            </w:r>
          </w:p>
        </w:tc>
      </w:tr>
      <w:tr w:rsidR="00E53214" w14:paraId="43A93B7A" w14:textId="77777777" w:rsidTr="001F497E">
        <w:trPr>
          <w:cnfStyle w:val="100000000000" w:firstRow="1" w:lastRow="0" w:firstColumn="0" w:lastColumn="0" w:oddVBand="0" w:evenVBand="0" w:oddHBand="0" w:evenHBand="0" w:firstRowFirstColumn="0" w:firstRowLastColumn="0" w:lastRowFirstColumn="0" w:lastRowLastColumn="0"/>
          <w:cantSplit/>
          <w:trHeight w:val="250"/>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67E6E7C9" w14:textId="6D873AFE" w:rsidR="00E53214" w:rsidRPr="0053673B" w:rsidRDefault="00600014" w:rsidP="00326A5A">
            <w:pPr>
              <w:pStyle w:val="TableText"/>
              <w:keepLines/>
              <w:framePr w:hSpace="0" w:wrap="auto" w:vAnchor="margin" w:hAnchor="text" w:xAlign="left" w:yAlign="inline"/>
              <w:spacing w:before="120" w:after="120"/>
              <w:rPr>
                <w:color w:val="auto"/>
              </w:rPr>
            </w:pPr>
            <w:r>
              <w:rPr>
                <w:color w:val="auto"/>
              </w:rPr>
              <w:t>Group Project</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056F95D" w14:textId="09611C4C" w:rsidR="00E53214" w:rsidRPr="0053673B" w:rsidRDefault="005A1D07" w:rsidP="00326A5A">
            <w:pPr>
              <w:pStyle w:val="TableText"/>
              <w:keepLines/>
              <w:framePr w:hSpace="0" w:wrap="auto" w:vAnchor="margin" w:hAnchor="text" w:xAlign="left" w:yAlign="inline"/>
              <w:spacing w:before="120" w:after="120"/>
              <w:rPr>
                <w:color w:val="auto"/>
              </w:rPr>
            </w:pPr>
            <w:r>
              <w:rPr>
                <w:color w:val="auto"/>
              </w:rPr>
              <w:t>15</w:t>
            </w:r>
          </w:p>
        </w:tc>
      </w:tr>
      <w:tr w:rsidR="00E53214" w14:paraId="74C34C35" w14:textId="77777777" w:rsidTr="001F497E">
        <w:trPr>
          <w:cnfStyle w:val="100000000000" w:firstRow="1" w:lastRow="0" w:firstColumn="0" w:lastColumn="0" w:oddVBand="0" w:evenVBand="0" w:oddHBand="0" w:evenHBand="0" w:firstRowFirstColumn="0" w:firstRowLastColumn="0" w:lastRowFirstColumn="0" w:lastRowLastColumn="0"/>
          <w:cantSplit/>
          <w:trHeight w:val="358"/>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4E5B973A" w14:textId="15044E70" w:rsidR="00E53214" w:rsidRPr="0053673B" w:rsidRDefault="001C4409" w:rsidP="00326A5A">
            <w:pPr>
              <w:pStyle w:val="TableText"/>
              <w:keepLines/>
              <w:framePr w:hSpace="0" w:wrap="auto" w:vAnchor="margin" w:hAnchor="text" w:xAlign="left" w:yAlign="inline"/>
              <w:spacing w:before="120" w:after="120"/>
              <w:rPr>
                <w:color w:val="auto"/>
              </w:rPr>
            </w:pPr>
            <w:r>
              <w:rPr>
                <w:color w:val="auto"/>
              </w:rPr>
              <w:t xml:space="preserve">Mid-Term </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AC57918" w14:textId="5FC301CA" w:rsidR="00E53214" w:rsidRPr="0053673B" w:rsidRDefault="001C4409" w:rsidP="00326A5A">
            <w:pPr>
              <w:pStyle w:val="TableText"/>
              <w:keepLines/>
              <w:framePr w:hSpace="0" w:wrap="auto" w:vAnchor="margin" w:hAnchor="text" w:xAlign="left" w:yAlign="inline"/>
              <w:spacing w:before="120" w:after="120"/>
              <w:rPr>
                <w:color w:val="auto"/>
              </w:rPr>
            </w:pPr>
            <w:r>
              <w:rPr>
                <w:color w:val="auto"/>
              </w:rPr>
              <w:t>3</w:t>
            </w:r>
            <w:r w:rsidR="005A1D07">
              <w:rPr>
                <w:color w:val="auto"/>
              </w:rPr>
              <w:t>5</w:t>
            </w:r>
          </w:p>
        </w:tc>
      </w:tr>
      <w:tr w:rsidR="00E53214" w14:paraId="21F77F42" w14:textId="77777777" w:rsidTr="001F497E">
        <w:trPr>
          <w:cnfStyle w:val="100000000000" w:firstRow="1" w:lastRow="0" w:firstColumn="0" w:lastColumn="0" w:oddVBand="0" w:evenVBand="0" w:oddHBand="0" w:evenHBand="0" w:firstRowFirstColumn="0" w:firstRowLastColumn="0" w:lastRowFirstColumn="0" w:lastRowLastColumn="0"/>
          <w:cantSplit/>
          <w:trHeight w:val="115"/>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034F79D4" w14:textId="2E9F46D3" w:rsidR="00E53214" w:rsidRPr="001C4409" w:rsidRDefault="001C4409" w:rsidP="00326A5A">
            <w:pPr>
              <w:pStyle w:val="TableText"/>
              <w:keepLines/>
              <w:framePr w:hSpace="0" w:wrap="auto" w:vAnchor="margin" w:hAnchor="text" w:xAlign="left" w:yAlign="inline"/>
              <w:spacing w:before="120" w:after="120"/>
              <w:rPr>
                <w:color w:val="auto"/>
                <w:u w:val="single"/>
              </w:rPr>
            </w:pPr>
            <w:r w:rsidRPr="001C4409">
              <w:rPr>
                <w:color w:val="auto"/>
                <w:u w:val="single"/>
              </w:rPr>
              <w:t>Final</w:t>
            </w:r>
            <w:r>
              <w:rPr>
                <w:color w:val="auto"/>
                <w:u w:val="single"/>
              </w:rPr>
              <w:t xml:space="preserve"> Exam</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B017523" w14:textId="621522B6" w:rsidR="00E53214" w:rsidRPr="001C4409" w:rsidRDefault="001C4409" w:rsidP="00326A5A">
            <w:pPr>
              <w:pStyle w:val="TableText"/>
              <w:keepLines/>
              <w:framePr w:hSpace="0" w:wrap="auto" w:vAnchor="margin" w:hAnchor="text" w:xAlign="left" w:yAlign="inline"/>
              <w:spacing w:before="120" w:after="120"/>
              <w:rPr>
                <w:color w:val="auto"/>
                <w:u w:val="single"/>
              </w:rPr>
            </w:pPr>
            <w:r w:rsidRPr="001C4409">
              <w:rPr>
                <w:color w:val="auto"/>
                <w:u w:val="single"/>
              </w:rPr>
              <w:t>35</w:t>
            </w:r>
          </w:p>
        </w:tc>
      </w:tr>
      <w:tr w:rsidR="00E53214" w14:paraId="60D330A2" w14:textId="77777777" w:rsidTr="001F497E">
        <w:trPr>
          <w:cnfStyle w:val="100000000000" w:firstRow="1" w:lastRow="0" w:firstColumn="0" w:lastColumn="0" w:oddVBand="0" w:evenVBand="0" w:oddHBand="0" w:evenHBand="0" w:firstRowFirstColumn="0" w:firstRowLastColumn="0" w:lastRowFirstColumn="0" w:lastRowLastColumn="0"/>
          <w:cantSplit/>
          <w:trHeight w:val="223"/>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ED9D2A8" w14:textId="12F71A04" w:rsidR="00E53214" w:rsidRPr="0053673B" w:rsidRDefault="001C4409" w:rsidP="001C4409">
            <w:pPr>
              <w:pStyle w:val="TableText"/>
              <w:keepLines/>
              <w:framePr w:hSpace="0" w:wrap="auto" w:vAnchor="margin" w:hAnchor="text" w:xAlign="left" w:yAlign="inline"/>
              <w:spacing w:before="120" w:after="120"/>
              <w:jc w:val="right"/>
              <w:rPr>
                <w:color w:val="auto"/>
              </w:rPr>
            </w:pPr>
            <w:r>
              <w:rPr>
                <w:color w:val="auto"/>
              </w:rPr>
              <w:t xml:space="preserve">Total </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75733C0A" w14:textId="2C385B1F" w:rsidR="00E53214" w:rsidRPr="0053673B" w:rsidRDefault="001C4409" w:rsidP="00326A5A">
            <w:pPr>
              <w:pStyle w:val="TableText"/>
              <w:keepLines/>
              <w:framePr w:hSpace="0" w:wrap="auto" w:vAnchor="margin" w:hAnchor="text" w:xAlign="left" w:yAlign="inline"/>
              <w:spacing w:before="120" w:after="120"/>
              <w:rPr>
                <w:color w:val="auto"/>
              </w:rPr>
            </w:pPr>
            <w:r>
              <w:rPr>
                <w:color w:val="auto"/>
              </w:rPr>
              <w:t>100</w:t>
            </w:r>
          </w:p>
        </w:tc>
      </w:tr>
    </w:tbl>
    <w:p w14:paraId="629116B0" w14:textId="77777777" w:rsidR="00473C10" w:rsidRDefault="00473C10" w:rsidP="00D97DD7"/>
    <w:p w14:paraId="0F8A5262" w14:textId="34A37B85" w:rsidR="00E53214" w:rsidRPr="007D32A8" w:rsidRDefault="00E53214" w:rsidP="00D97DD7">
      <w:r w:rsidRPr="007D32A8">
        <w:t xml:space="preserve">See </w:t>
      </w:r>
      <w:r w:rsidR="006D390A" w:rsidRPr="006D390A">
        <w:t>Car</w:t>
      </w:r>
      <w:r w:rsidR="006D390A">
        <w:t>men</w:t>
      </w:r>
      <w:r w:rsidRPr="007D32A8">
        <w:t xml:space="preserve"> for due dates</w:t>
      </w:r>
      <w:r>
        <w:t>.</w:t>
      </w:r>
    </w:p>
    <w:p w14:paraId="48873D1D" w14:textId="37B99BBC" w:rsidR="00E53214" w:rsidRPr="00B20080" w:rsidRDefault="00E53214" w:rsidP="0091460D">
      <w:pPr>
        <w:pStyle w:val="Heading2"/>
      </w:pPr>
      <w:bookmarkStart w:id="0" w:name="_Descriptions_of_Major"/>
      <w:bookmarkEnd w:id="0"/>
      <w:r w:rsidRPr="00B20080">
        <w:t xml:space="preserve">Descriptions of </w:t>
      </w:r>
      <w:r w:rsidR="00326A5A">
        <w:t>M</w:t>
      </w:r>
      <w:r w:rsidRPr="00B20080">
        <w:t xml:space="preserve">ajor </w:t>
      </w:r>
      <w:r w:rsidR="00326A5A">
        <w:t>C</w:t>
      </w:r>
      <w:r w:rsidRPr="00B20080">
        <w:t xml:space="preserve">ourse </w:t>
      </w:r>
      <w:r w:rsidR="00326A5A">
        <w:t>A</w:t>
      </w:r>
      <w:r w:rsidRPr="00B20080">
        <w:t>ssignments</w:t>
      </w:r>
    </w:p>
    <w:p w14:paraId="07404E44" w14:textId="7C1C1DCC" w:rsidR="00E53214" w:rsidRPr="00B20080" w:rsidRDefault="0037214B" w:rsidP="0091460D">
      <w:pPr>
        <w:pStyle w:val="Heading3"/>
      </w:pPr>
      <w:r>
        <w:t>Class Reflection</w:t>
      </w:r>
    </w:p>
    <w:p w14:paraId="7ADC257F" w14:textId="6C9DDB0B" w:rsidR="00F44875" w:rsidRDefault="00E53214" w:rsidP="00B20080">
      <w:r w:rsidRPr="00B20080">
        <w:rPr>
          <w:b/>
          <w:bCs/>
        </w:rPr>
        <w:t xml:space="preserve">Description: </w:t>
      </w:r>
      <w:r w:rsidR="00F21729">
        <w:t xml:space="preserve">In order to </w:t>
      </w:r>
      <w:r w:rsidR="00F21729" w:rsidRPr="00F21729">
        <w:t xml:space="preserve">provide the best experience possible I ask for feedback twice a </w:t>
      </w:r>
      <w:r w:rsidR="00BC346E">
        <w:t>s</w:t>
      </w:r>
      <w:r w:rsidR="00F21729" w:rsidRPr="00F21729">
        <w:t>emester.  The feedback from the class reflection assignment will be implemented when possible.</w:t>
      </w:r>
    </w:p>
    <w:p w14:paraId="1FF27A2B" w14:textId="77777777" w:rsidR="00266885" w:rsidRDefault="00266885" w:rsidP="00B20080"/>
    <w:p w14:paraId="4E7D6884" w14:textId="77777777" w:rsidR="004A0F2D" w:rsidRDefault="004A0F2D" w:rsidP="00616111">
      <w:pPr>
        <w:rPr>
          <w:rFonts w:eastAsiaTheme="majorEastAsia" w:cstheme="majorBidi"/>
          <w:b/>
          <w:bCs/>
          <w:color w:val="333333" w:themeColor="text1"/>
          <w:sz w:val="32"/>
          <w:szCs w:val="32"/>
        </w:rPr>
      </w:pPr>
      <w:bookmarkStart w:id="1" w:name="_Hlk154926840"/>
      <w:r w:rsidRPr="004A0F2D">
        <w:rPr>
          <w:rFonts w:eastAsiaTheme="majorEastAsia" w:cstheme="majorBidi"/>
          <w:b/>
          <w:bCs/>
          <w:color w:val="333333" w:themeColor="text1"/>
          <w:sz w:val="32"/>
          <w:szCs w:val="32"/>
        </w:rPr>
        <w:t xml:space="preserve">Group Insurance Company Simulation </w:t>
      </w:r>
    </w:p>
    <w:p w14:paraId="2819830D" w14:textId="42B94493" w:rsidR="00616111" w:rsidRDefault="00616111" w:rsidP="00616111">
      <w:pPr>
        <w:rPr>
          <w:b/>
          <w:bCs/>
        </w:rPr>
      </w:pPr>
      <w:r w:rsidRPr="00B20080">
        <w:rPr>
          <w:b/>
          <w:bCs/>
        </w:rPr>
        <w:t xml:space="preserve">Description: </w:t>
      </w:r>
      <w:bookmarkEnd w:id="1"/>
      <w:r w:rsidR="00D76E74" w:rsidRPr="00D76E74">
        <w:t>You will be placed into groups and tasked with creating an investment company.  As part of your group work, your company will compete against the other companies in the class. The purpose of this is to give you some experience constructing a portfolio of investments and  The full assignment will be posted on Carmen early in the semester.</w:t>
      </w:r>
    </w:p>
    <w:p w14:paraId="07CC317C" w14:textId="77777777" w:rsidR="00D76E74" w:rsidRDefault="00D76E74" w:rsidP="006D76EA">
      <w:pPr>
        <w:rPr>
          <w:rFonts w:eastAsiaTheme="majorEastAsia" w:cstheme="majorBidi"/>
          <w:b/>
          <w:bCs/>
          <w:color w:val="333333" w:themeColor="text1"/>
          <w:sz w:val="32"/>
          <w:szCs w:val="32"/>
        </w:rPr>
      </w:pPr>
    </w:p>
    <w:p w14:paraId="32750EEC" w14:textId="0842DAAF" w:rsidR="006D76EA" w:rsidRDefault="006D76EA" w:rsidP="006D76EA">
      <w:pPr>
        <w:rPr>
          <w:rFonts w:eastAsiaTheme="majorEastAsia" w:cstheme="majorBidi"/>
          <w:b/>
          <w:bCs/>
          <w:color w:val="333333" w:themeColor="text1"/>
          <w:sz w:val="32"/>
          <w:szCs w:val="32"/>
        </w:rPr>
      </w:pPr>
      <w:r>
        <w:rPr>
          <w:rFonts w:eastAsiaTheme="majorEastAsia" w:cstheme="majorBidi"/>
          <w:b/>
          <w:bCs/>
          <w:color w:val="333333" w:themeColor="text1"/>
          <w:sz w:val="32"/>
          <w:szCs w:val="32"/>
        </w:rPr>
        <w:t>Quizzes</w:t>
      </w:r>
    </w:p>
    <w:p w14:paraId="7F196702" w14:textId="5322FF7B" w:rsidR="006D76EA" w:rsidRDefault="006D76EA" w:rsidP="00616111">
      <w:pPr>
        <w:rPr>
          <w:b/>
          <w:bCs/>
        </w:rPr>
      </w:pPr>
      <w:r w:rsidRPr="00B20080">
        <w:rPr>
          <w:b/>
          <w:bCs/>
        </w:rPr>
        <w:t xml:space="preserve">Description: </w:t>
      </w:r>
      <w:r w:rsidR="006B5D50" w:rsidRPr="006B5D50">
        <w:t xml:space="preserve">The in-class quizzes will be given before the start of each new chapter. The purpose of these quizzes is to prepare you before the start of class, which is essential for this material.  </w:t>
      </w:r>
      <w:r w:rsidR="005B61A4">
        <w:t xml:space="preserve">I am not testing your understanding of the material, only that you have read the PowerPoints before hand. </w:t>
      </w:r>
      <w:r w:rsidR="006B5D50" w:rsidRPr="006B5D50">
        <w:t xml:space="preserve">All quizzes will be five points and on the major topics of the PowerPoint.  FROM </w:t>
      </w:r>
      <w:r w:rsidR="006B5D50" w:rsidRPr="006B5D50">
        <w:rPr>
          <w:b/>
          <w:bCs/>
        </w:rPr>
        <w:t>THE POWERPOINTS ONLY!</w:t>
      </w:r>
      <w:r w:rsidR="006B5D50" w:rsidRPr="006B5D50">
        <w:t xml:space="preserve">  The quizzes will also compose part of your mid-term and final exams.  </w:t>
      </w:r>
      <w:r w:rsidR="00AA1C79" w:rsidRPr="00AA1C79">
        <w:t>This isn’t a test of your deep understanding—just a check that you’ve reviewed the PowerPoints ahead of time.</w:t>
      </w:r>
      <w:r w:rsidR="00AA1C79">
        <w:t xml:space="preserve"> </w:t>
      </w:r>
      <w:r w:rsidR="000E4330" w:rsidRPr="006E5832">
        <w:rPr>
          <w:highlight w:val="yellow"/>
        </w:rPr>
        <w:t>If you’re unable to attend class on a quiz day, please email me in advance so we can make arrangements. On the day of your make-up quiz, you must print and bring a copy of that email. Without it, no make-up quiz will be given.</w:t>
      </w:r>
    </w:p>
    <w:p w14:paraId="36A4DDE1" w14:textId="77777777" w:rsidR="00891084" w:rsidRDefault="00891084" w:rsidP="00ED73D1">
      <w:pPr>
        <w:rPr>
          <w:rFonts w:eastAsiaTheme="majorEastAsia" w:cstheme="majorBidi"/>
          <w:b/>
          <w:bCs/>
          <w:color w:val="333333" w:themeColor="text1"/>
          <w:sz w:val="32"/>
          <w:szCs w:val="32"/>
        </w:rPr>
      </w:pPr>
    </w:p>
    <w:p w14:paraId="6D1D9ED1" w14:textId="163803A1" w:rsidR="00292F91" w:rsidRDefault="00292F91" w:rsidP="00BE0865">
      <w:pPr>
        <w:rPr>
          <w:rFonts w:eastAsiaTheme="majorEastAsia" w:cstheme="majorBidi"/>
          <w:b/>
          <w:bCs/>
          <w:color w:val="333333" w:themeColor="text1"/>
          <w:sz w:val="32"/>
          <w:szCs w:val="32"/>
        </w:rPr>
      </w:pPr>
      <w:r w:rsidRPr="00292F91">
        <w:rPr>
          <w:rFonts w:eastAsiaTheme="majorEastAsia" w:cstheme="majorBidi"/>
          <w:b/>
          <w:bCs/>
          <w:color w:val="333333" w:themeColor="text1"/>
          <w:sz w:val="32"/>
          <w:szCs w:val="32"/>
        </w:rPr>
        <w:lastRenderedPageBreak/>
        <w:t xml:space="preserve">Mid-Term and Final Exam </w:t>
      </w:r>
    </w:p>
    <w:p w14:paraId="4A86D706" w14:textId="6FD7A173" w:rsidR="006D76EA" w:rsidRDefault="00BE0865" w:rsidP="00616111">
      <w:pPr>
        <w:rPr>
          <w:b/>
          <w:bCs/>
        </w:rPr>
      </w:pPr>
      <w:r w:rsidRPr="00B20080">
        <w:rPr>
          <w:b/>
          <w:bCs/>
        </w:rPr>
        <w:t xml:space="preserve">Description: </w:t>
      </w:r>
      <w:r w:rsidR="008E3DC7" w:rsidRPr="008E35A7">
        <w:rPr>
          <w:b/>
          <w:bCs/>
          <w:highlight w:val="yellow"/>
          <w:u w:val="single"/>
        </w:rPr>
        <w:t xml:space="preserve">Exams are </w:t>
      </w:r>
      <w:r w:rsidR="001B4FF4">
        <w:rPr>
          <w:b/>
          <w:bCs/>
          <w:highlight w:val="yellow"/>
          <w:u w:val="single"/>
        </w:rPr>
        <w:t>closed-book, require L</w:t>
      </w:r>
      <w:r w:rsidR="0069114F">
        <w:rPr>
          <w:b/>
          <w:bCs/>
          <w:highlight w:val="yellow"/>
          <w:u w:val="single"/>
        </w:rPr>
        <w:t xml:space="preserve">ockDown Browser, and are </w:t>
      </w:r>
      <w:r w:rsidR="00AC07FA" w:rsidRPr="008E35A7">
        <w:rPr>
          <w:b/>
          <w:bCs/>
          <w:highlight w:val="yellow"/>
          <w:u w:val="single"/>
        </w:rPr>
        <w:t>IN-P</w:t>
      </w:r>
      <w:r w:rsidR="000277BA" w:rsidRPr="008E35A7">
        <w:rPr>
          <w:b/>
          <w:bCs/>
          <w:highlight w:val="yellow"/>
          <w:u w:val="single"/>
        </w:rPr>
        <w:t>ER</w:t>
      </w:r>
      <w:r w:rsidR="00AC07FA" w:rsidRPr="008E35A7">
        <w:rPr>
          <w:b/>
          <w:bCs/>
          <w:highlight w:val="yellow"/>
          <w:u w:val="single"/>
        </w:rPr>
        <w:t>SON</w:t>
      </w:r>
      <w:r w:rsidR="008E3DC7" w:rsidRPr="008E3DC7">
        <w:t>. Absences from exams will only be excused for the most serious of reasons and documented by an appropriately accredited professional (i.e., a medical doctor). If there is an issue with the date and time of the final exam (ie 3 exams in one day) please let me know in ADVANCE and I will try to accommodate that.</w:t>
      </w:r>
    </w:p>
    <w:p w14:paraId="70D31B42" w14:textId="77777777" w:rsidR="006D76EA" w:rsidRDefault="006D76EA" w:rsidP="00616111">
      <w:pPr>
        <w:rPr>
          <w:b/>
          <w:bCs/>
        </w:rPr>
      </w:pPr>
    </w:p>
    <w:p w14:paraId="354FC862" w14:textId="3157F0BE" w:rsidR="00E53214" w:rsidRDefault="00E53214" w:rsidP="00B20080">
      <w:r w:rsidRPr="00B20080">
        <w:rPr>
          <w:b/>
          <w:bCs/>
        </w:rPr>
        <w:t>Academic integrity and collaboration</w:t>
      </w:r>
      <w:r w:rsidR="00B43B4C">
        <w:rPr>
          <w:b/>
          <w:bCs/>
        </w:rPr>
        <w:t xml:space="preserve">: </w:t>
      </w:r>
      <w:r w:rsidR="00B43B4C" w:rsidRPr="00B43B4C">
        <w:t>Your written assignments, including discussion posts, should be your own original work. In formal assignments, you should follow [MLA/APA/Chicago</w:t>
      </w:r>
      <w:r w:rsidR="00BB0326">
        <w:t xml:space="preserve"> </w:t>
      </w:r>
      <w:r w:rsidR="00B43B4C" w:rsidRPr="00B43B4C">
        <w:t>etc.] style to cite the ideas and words of your research sources. You are encouraged to ask a trusted person to proofread your assignments before you turn them in</w:t>
      </w:r>
      <w:r w:rsidR="00B43B4C">
        <w:t xml:space="preserve"> </w:t>
      </w:r>
      <w:r w:rsidR="00B43B4C" w:rsidRPr="00B43B4C">
        <w:t>but no one else should revise or rewrite your work</w:t>
      </w:r>
      <w:r w:rsidR="00B43B4C" w:rsidRPr="00326A5A">
        <w:t>.</w:t>
      </w:r>
      <w:r w:rsidR="00D01460">
        <w:t xml:space="preserve"> </w:t>
      </w:r>
    </w:p>
    <w:p w14:paraId="02CA9292" w14:textId="5393C3F7" w:rsidR="00F445B9" w:rsidRPr="00807E28" w:rsidRDefault="00F445B9" w:rsidP="00807E28">
      <w:pPr>
        <w:pStyle w:val="Heading2"/>
      </w:pPr>
      <w:r w:rsidRPr="00807E28">
        <w:t xml:space="preserve">Use of AI </w:t>
      </w:r>
    </w:p>
    <w:p w14:paraId="3065A290" w14:textId="77777777" w:rsidR="00F445B9" w:rsidRPr="00F15DBC" w:rsidRDefault="00F445B9" w:rsidP="00F445B9">
      <w:pPr>
        <w:rPr>
          <w:rFonts w:cstheme="minorHAnsi"/>
          <w:color w:val="000000"/>
        </w:rPr>
      </w:pPr>
      <w:r w:rsidRPr="00F15DBC">
        <w:rPr>
          <w:rFonts w:cstheme="minorHAnsi"/>
          <w:color w:val="000000"/>
        </w:rPr>
        <w:t>Use of artificial intelligence (AI)-powered programs, including but not limited to ChatGPT, for course assignments must be first discussed and permitted by the faculty instructor. The scope of use may range from not permitted (with exception of AI-powered search engines such as Google, Bing, etc.) to a broader spectrum of allowed applications. When AI-powered programs are permitted, and used by students, the scope of use and content must be specified</w:t>
      </w:r>
      <w:r w:rsidRPr="00F15DBC">
        <w:rPr>
          <w:rStyle w:val="apple-converted-space"/>
          <w:rFonts w:cstheme="minorHAnsi"/>
          <w:color w:val="000000"/>
        </w:rPr>
        <w:t> </w:t>
      </w:r>
      <w:r w:rsidRPr="00F15DBC">
        <w:rPr>
          <w:rFonts w:cstheme="minorHAnsi"/>
          <w:color w:val="000000"/>
        </w:rPr>
        <w:t>and referenced by students accordingly.  Students are expected to be aware of the shortcomings of use of AI-powered programs, including risk of academic misconduct (e.g., plagiarism; etc.).</w:t>
      </w:r>
    </w:p>
    <w:p w14:paraId="038E55D1" w14:textId="77777777" w:rsidR="008A70DC" w:rsidRDefault="008A70DC" w:rsidP="00F445B9">
      <w:pPr>
        <w:rPr>
          <w:rFonts w:cstheme="minorHAnsi"/>
          <w:b/>
        </w:rPr>
      </w:pPr>
    </w:p>
    <w:p w14:paraId="4C235D0E" w14:textId="77777777" w:rsidR="008A70DC" w:rsidRPr="00F15DBC" w:rsidRDefault="008A70DC" w:rsidP="00F445B9">
      <w:pPr>
        <w:rPr>
          <w:rFonts w:cstheme="minorHAnsi"/>
          <w:b/>
        </w:rPr>
      </w:pPr>
    </w:p>
    <w:p w14:paraId="76FBE39C" w14:textId="4B3EE264" w:rsidR="00F445B9" w:rsidRPr="00807E28" w:rsidRDefault="00F445B9" w:rsidP="00F445B9">
      <w:pPr>
        <w:rPr>
          <w:rFonts w:eastAsia="MS PGothic" w:cstheme="minorHAnsi"/>
          <w:bCs/>
          <w:color w:val="666666" w:themeColor="background2"/>
          <w:sz w:val="40"/>
          <w:szCs w:val="40"/>
        </w:rPr>
      </w:pPr>
      <w:r w:rsidRPr="00807E28">
        <w:rPr>
          <w:rFonts w:eastAsia="MS PGothic" w:cstheme="minorHAnsi"/>
          <w:bCs/>
          <w:color w:val="666666" w:themeColor="background2"/>
          <w:sz w:val="40"/>
          <w:szCs w:val="40"/>
        </w:rPr>
        <w:t xml:space="preserve">Testing Policy </w:t>
      </w:r>
    </w:p>
    <w:p w14:paraId="1CF03EE6" w14:textId="2801164D" w:rsidR="00F445B9" w:rsidRDefault="005578CE" w:rsidP="00F445B9">
      <w:pPr>
        <w:rPr>
          <w:rFonts w:cstheme="minorHAnsi"/>
          <w:i/>
          <w:color w:val="808080" w:themeColor="background1" w:themeShade="80"/>
        </w:rPr>
      </w:pPr>
      <w:r w:rsidRPr="000B19E9">
        <w:rPr>
          <w:rFonts w:cstheme="minorHAnsi"/>
          <w:b/>
          <w:bCs/>
          <w:i/>
          <w:color w:val="808080" w:themeColor="background1" w:themeShade="80"/>
          <w:u w:val="single"/>
          <w:shd w:val="clear" w:color="auto" w:fill="FFFF00"/>
        </w:rPr>
        <w:t>ALL EXAMS and QUIZZES ARE IN-PERSO</w:t>
      </w:r>
      <w:r w:rsidR="00435369">
        <w:rPr>
          <w:rFonts w:cstheme="minorHAnsi"/>
          <w:b/>
          <w:bCs/>
          <w:i/>
          <w:color w:val="808080" w:themeColor="background1" w:themeShade="80"/>
          <w:u w:val="single"/>
          <w:shd w:val="clear" w:color="auto" w:fill="FFFF00"/>
        </w:rPr>
        <w:t>N AND CLOSED BOOK.</w:t>
      </w:r>
      <w:r w:rsidRPr="005578CE">
        <w:rPr>
          <w:rFonts w:cstheme="minorHAnsi"/>
          <w:i/>
          <w:color w:val="808080" w:themeColor="background1" w:themeShade="80"/>
          <w:shd w:val="clear" w:color="auto" w:fill="FFFF00"/>
        </w:rPr>
        <w:t>.</w:t>
      </w:r>
      <w:r>
        <w:rPr>
          <w:rFonts w:cstheme="minorHAnsi"/>
          <w:i/>
          <w:color w:val="808080" w:themeColor="background1" w:themeShade="80"/>
        </w:rPr>
        <w:t xml:space="preserve">  </w:t>
      </w:r>
      <w:r w:rsidR="00F445B9" w:rsidRPr="00F15DBC">
        <w:rPr>
          <w:rFonts w:cstheme="minorHAnsi"/>
          <w:i/>
          <w:color w:val="808080" w:themeColor="background1" w:themeShade="80"/>
        </w:rPr>
        <w:t xml:space="preserve">There are </w:t>
      </w:r>
      <w:r w:rsidR="00F445B9" w:rsidRPr="00F15DBC">
        <w:rPr>
          <w:rFonts w:cstheme="minorHAnsi"/>
          <w:i/>
          <w:color w:val="808080" w:themeColor="background1" w:themeShade="80"/>
          <w:u w:val="single"/>
        </w:rPr>
        <w:t>no make-ups for quizzes</w:t>
      </w:r>
      <w:r w:rsidR="00F445B9" w:rsidRPr="00F15DBC">
        <w:rPr>
          <w:rFonts w:cstheme="minorHAnsi"/>
          <w:i/>
          <w:color w:val="808080" w:themeColor="background1" w:themeShade="80"/>
        </w:rPr>
        <w:t>.  Missed quizzes will be recorded as a “0”. Missed exams can only be made-up in extreme cases (e.g., death of family member, personal hospitalization, etc.) with proper documentation (e.g., a physician’s note, ER paperwork, obituary, etc.).  Each decision of potentially allowing a make-up exam is made by the instructor on a case-by-case basis.  Additionally, you MUST contact the instructor (</w:t>
      </w:r>
      <w:r>
        <w:rPr>
          <w:rFonts w:cstheme="minorHAnsi"/>
          <w:i/>
          <w:color w:val="808080" w:themeColor="background1" w:themeShade="80"/>
        </w:rPr>
        <w:t>weiner.221@osu.edu</w:t>
      </w:r>
      <w:r w:rsidR="00F445B9" w:rsidRPr="00F15DBC">
        <w:rPr>
          <w:rFonts w:cstheme="minorHAnsi"/>
          <w:i/>
          <w:color w:val="808080" w:themeColor="background1" w:themeShade="80"/>
        </w:rPr>
        <w:t xml:space="preserve">) as soon as you know of a potential problem or conflict with an exam date. Alternative methods (e.g., oral exam, essay) of testing may be used for make-up exams. If you are experiencing an extreme situation or emergency, please attempt to notify the instructor (insert instructor’ email) email ASAP. </w:t>
      </w:r>
    </w:p>
    <w:p w14:paraId="3908F78F" w14:textId="77777777" w:rsidR="005578CE" w:rsidRDefault="005578CE" w:rsidP="00F445B9">
      <w:pPr>
        <w:rPr>
          <w:rFonts w:cstheme="minorHAnsi"/>
          <w:i/>
          <w:color w:val="808080" w:themeColor="background1" w:themeShade="80"/>
        </w:rPr>
      </w:pPr>
    </w:p>
    <w:p w14:paraId="3CA1F026" w14:textId="77777777" w:rsidR="005578CE" w:rsidRDefault="005578CE" w:rsidP="00F445B9">
      <w:pPr>
        <w:rPr>
          <w:rFonts w:cstheme="minorHAnsi"/>
          <w:i/>
          <w:color w:val="808080" w:themeColor="background1" w:themeShade="80"/>
        </w:rPr>
      </w:pPr>
    </w:p>
    <w:p w14:paraId="6C354AF6" w14:textId="77777777" w:rsidR="005578CE" w:rsidRPr="00F15DBC" w:rsidRDefault="005578CE" w:rsidP="00F445B9">
      <w:pPr>
        <w:rPr>
          <w:rFonts w:cstheme="minorHAnsi"/>
          <w:i/>
          <w:color w:val="808080" w:themeColor="background1" w:themeShade="80"/>
        </w:rPr>
      </w:pPr>
    </w:p>
    <w:p w14:paraId="0EB316BE" w14:textId="21C85A31" w:rsidR="00E53214" w:rsidRPr="00B20080" w:rsidRDefault="00E53214" w:rsidP="00B43B4C">
      <w:pPr>
        <w:pStyle w:val="Heading2"/>
      </w:pPr>
      <w:r w:rsidRPr="00B20080">
        <w:t xml:space="preserve">Late </w:t>
      </w:r>
      <w:r w:rsidR="00B43B4C">
        <w:t>A</w:t>
      </w:r>
      <w:r w:rsidRPr="00B20080">
        <w:t>ssignments</w:t>
      </w:r>
    </w:p>
    <w:p w14:paraId="077C252F" w14:textId="62A9A790" w:rsidR="00E53214" w:rsidRDefault="00E53214" w:rsidP="00B20080">
      <w:r>
        <w:t xml:space="preserve">Please refer to </w:t>
      </w:r>
      <w:r w:rsidRPr="002F6335">
        <w:rPr>
          <w:highlight w:val="yellow"/>
        </w:rPr>
        <w:t>Carmen for due dates</w:t>
      </w:r>
      <w:r>
        <w:t>.</w:t>
      </w:r>
      <w:r w:rsidR="009B64C0">
        <w:t xml:space="preserve"> Due dates are set to help you stay on pace and to allow timely feedback that will help you complete subsequent assignments.</w:t>
      </w:r>
    </w:p>
    <w:p w14:paraId="395C4FE2" w14:textId="406A87EC" w:rsidR="00E53214" w:rsidRPr="00B20080" w:rsidRDefault="00E53214" w:rsidP="0091460D">
      <w:pPr>
        <w:pStyle w:val="Heading2"/>
      </w:pPr>
      <w:r w:rsidRPr="00B20080">
        <w:lastRenderedPageBreak/>
        <w:t xml:space="preserve">Instructor </w:t>
      </w:r>
      <w:r w:rsidR="00B43B4C">
        <w:t>F</w:t>
      </w:r>
      <w:r w:rsidRPr="00B20080">
        <w:t xml:space="preserve">eedback and </w:t>
      </w:r>
      <w:r w:rsidR="00B43B4C">
        <w:t>R</w:t>
      </w:r>
      <w:r w:rsidRPr="00B20080">
        <w:t xml:space="preserve">esponse </w:t>
      </w:r>
      <w:r w:rsidR="00B43B4C">
        <w:t>T</w:t>
      </w:r>
      <w:r w:rsidRPr="00B20080">
        <w:t>ime</w:t>
      </w:r>
    </w:p>
    <w:p w14:paraId="25716D31" w14:textId="3A78F1E7" w:rsidR="00E53214" w:rsidRPr="00B45693" w:rsidRDefault="00E53214" w:rsidP="00B20080">
      <w:r w:rsidRPr="00B45693">
        <w:t>I am providing the following list to give you an idea of my intended availability throughout the course. Remember that you can call</w:t>
      </w:r>
      <w:r w:rsidRPr="00B45693">
        <w:rPr>
          <w:rStyle w:val="apple-converted-space"/>
          <w:rFonts w:cs="Tahoma"/>
          <w:color w:val="000000"/>
        </w:rPr>
        <w:t> </w:t>
      </w:r>
      <w:hyperlink r:id="rId26" w:history="1">
        <w:r w:rsidR="00837DDF">
          <w:rPr>
            <w:rStyle w:val="Hyperlink"/>
            <w:rFonts w:cs="Tahoma"/>
          </w:rPr>
          <w:t>614-688-4357 (HELP)</w:t>
        </w:r>
      </w:hyperlink>
      <w:r w:rsidR="00B43B4C">
        <w:rPr>
          <w:rStyle w:val="Strong"/>
          <w:rFonts w:cs="Tahoma"/>
          <w:b w:val="0"/>
          <w:bCs w:val="0"/>
          <w:color w:val="000000"/>
        </w:rPr>
        <w:t xml:space="preserve"> </w:t>
      </w:r>
      <w:r w:rsidRPr="00B45693">
        <w:t>at any time if you have a technical problem.</w:t>
      </w:r>
      <w:r w:rsidR="0032759D">
        <w:br/>
      </w:r>
    </w:p>
    <w:p w14:paraId="3FBD3B18" w14:textId="3E949776" w:rsidR="003C7D8C" w:rsidRPr="00D300D8" w:rsidRDefault="003C7D8C" w:rsidP="00D300D8">
      <w:pPr>
        <w:pStyle w:val="ListBullet"/>
      </w:pPr>
      <w:r w:rsidRPr="003C7D8C">
        <w:rPr>
          <w:b/>
          <w:bCs/>
        </w:rPr>
        <w:t xml:space="preserve">Preferred </w:t>
      </w:r>
      <w:r>
        <w:rPr>
          <w:b/>
          <w:bCs/>
        </w:rPr>
        <w:t>contact method</w:t>
      </w:r>
      <w:r w:rsidRPr="003C7D8C">
        <w:rPr>
          <w:b/>
          <w:bCs/>
        </w:rPr>
        <w:t>:</w:t>
      </w:r>
      <w:r>
        <w:rPr>
          <w:b/>
          <w:bCs/>
        </w:rPr>
        <w:t xml:space="preserve"> </w:t>
      </w:r>
      <w:r>
        <w:t>If you have a question, please contact me first through my Ohio State email address.</w:t>
      </w:r>
      <w:r w:rsidR="00D300D8" w:rsidRPr="00D300D8">
        <w:t xml:space="preserve"> </w:t>
      </w:r>
      <w:r w:rsidR="00D300D8" w:rsidRPr="00B45693">
        <w:t>I will reply to emails within</w:t>
      </w:r>
      <w:r w:rsidR="00D300D8" w:rsidRPr="00684A90">
        <w:rPr>
          <w:rStyle w:val="apple-converted-space"/>
          <w:rFonts w:cs="Tahoma"/>
          <w:color w:val="000000"/>
        </w:rPr>
        <w:t> </w:t>
      </w:r>
      <w:r w:rsidR="00D300D8" w:rsidRPr="00684A90">
        <w:rPr>
          <w:rStyle w:val="Strong"/>
          <w:rFonts w:cs="Tahoma"/>
          <w:color w:val="000000"/>
        </w:rPr>
        <w:t>24 hours on</w:t>
      </w:r>
      <w:r w:rsidR="00D300D8">
        <w:rPr>
          <w:rStyle w:val="Strong"/>
          <w:rFonts w:cs="Tahoma"/>
          <w:color w:val="000000"/>
        </w:rPr>
        <w:t xml:space="preserve"> days when</w:t>
      </w:r>
      <w:r w:rsidR="00D300D8" w:rsidRPr="00684A90">
        <w:rPr>
          <w:rStyle w:val="Strong"/>
          <w:rFonts w:cs="Tahoma"/>
          <w:color w:val="000000"/>
        </w:rPr>
        <w:t xml:space="preserve"> </w:t>
      </w:r>
      <w:r w:rsidR="00D300D8">
        <w:rPr>
          <w:rStyle w:val="Strong"/>
          <w:rFonts w:cs="Tahoma"/>
          <w:color w:val="000000"/>
        </w:rPr>
        <w:t>class</w:t>
      </w:r>
      <w:r w:rsidR="00D300D8" w:rsidRPr="00684A90">
        <w:rPr>
          <w:rStyle w:val="Strong"/>
          <w:rFonts w:cs="Tahoma"/>
          <w:color w:val="000000"/>
        </w:rPr>
        <w:t xml:space="preserve"> </w:t>
      </w:r>
      <w:r w:rsidR="00D300D8">
        <w:rPr>
          <w:rStyle w:val="Strong"/>
          <w:rFonts w:cs="Tahoma"/>
          <w:color w:val="000000"/>
        </w:rPr>
        <w:t>is in session at the university</w:t>
      </w:r>
      <w:r w:rsidR="00D300D8" w:rsidRPr="00B45693">
        <w:t>.</w:t>
      </w:r>
    </w:p>
    <w:p w14:paraId="0D6B5C3D" w14:textId="0BF367CE" w:rsidR="003C7D8C" w:rsidRPr="003C7D8C" w:rsidRDefault="003C7D8C" w:rsidP="00F82CCF">
      <w:pPr>
        <w:pStyle w:val="ListBullet"/>
        <w:rPr>
          <w:b/>
          <w:bCs/>
        </w:rPr>
      </w:pPr>
      <w:r>
        <w:rPr>
          <w:b/>
          <w:bCs/>
        </w:rPr>
        <w:t xml:space="preserve">Class announcements: </w:t>
      </w:r>
      <w:r>
        <w:t xml:space="preserve">I will send all important class-wide messages through the Announcements tool in CarmenCanvas. Please check </w:t>
      </w:r>
      <w:hyperlink r:id="rId27" w:history="1">
        <w:r w:rsidR="00D300D8">
          <w:rPr>
            <w:rStyle w:val="Hyperlink"/>
          </w:rPr>
          <w:t>your notification preferences</w:t>
        </w:r>
      </w:hyperlink>
      <w:r>
        <w:t xml:space="preserve"> (</w:t>
      </w:r>
      <w:r w:rsidRPr="003C7D8C">
        <w:t>go.osu.edu/canvas-notifications</w:t>
      </w:r>
      <w:r>
        <w:t>) to ensure you receive these messages.</w:t>
      </w:r>
    </w:p>
    <w:p w14:paraId="242CC568" w14:textId="05C0E1B4" w:rsidR="003C7D8C" w:rsidRDefault="003C7D8C" w:rsidP="003C7D8C">
      <w:pPr>
        <w:pStyle w:val="ListBullet"/>
      </w:pPr>
      <w:r w:rsidRPr="00684A90">
        <w:rPr>
          <w:b/>
        </w:rPr>
        <w:t>Grading and feedback:</w:t>
      </w:r>
      <w:r>
        <w:t xml:space="preserve"> </w:t>
      </w:r>
      <w:r w:rsidRPr="00B45693">
        <w:t xml:space="preserve">For </w:t>
      </w:r>
      <w:r w:rsidR="00FE712B">
        <w:t xml:space="preserve">assignments submitted before the due date, I will try to provide </w:t>
      </w:r>
      <w:r w:rsidRPr="00B45693">
        <w:t xml:space="preserve">feedback </w:t>
      </w:r>
      <w:r w:rsidR="00FE712B">
        <w:t xml:space="preserve">and grades </w:t>
      </w:r>
      <w:r w:rsidRPr="00B45693">
        <w:t>within</w:t>
      </w:r>
      <w:r w:rsidRPr="00684A90">
        <w:rPr>
          <w:rStyle w:val="apple-converted-space"/>
          <w:rFonts w:cs="Tahoma"/>
          <w:color w:val="000000"/>
        </w:rPr>
        <w:t> </w:t>
      </w:r>
      <w:r w:rsidR="00D300D8">
        <w:rPr>
          <w:rStyle w:val="Strong"/>
          <w:rFonts w:cs="Tahoma"/>
          <w:color w:val="000000"/>
        </w:rPr>
        <w:t>seven</w:t>
      </w:r>
      <w:r w:rsidRPr="00684A90">
        <w:rPr>
          <w:rStyle w:val="Strong"/>
          <w:rFonts w:cs="Tahoma"/>
          <w:color w:val="000000"/>
        </w:rPr>
        <w:t xml:space="preserve"> days</w:t>
      </w:r>
      <w:r w:rsidRPr="00B45693">
        <w:t>.</w:t>
      </w:r>
      <w:r w:rsidR="00FE712B">
        <w:t xml:space="preserve"> Assignments submitted after the due date may have reduced feedback, and grades may take longer to be posted.</w:t>
      </w:r>
    </w:p>
    <w:p w14:paraId="38977372" w14:textId="77777777" w:rsidR="00C824B8" w:rsidRDefault="00C824B8" w:rsidP="00C824B8">
      <w:pPr>
        <w:pStyle w:val="ListBullet"/>
        <w:numPr>
          <w:ilvl w:val="0"/>
          <w:numId w:val="0"/>
        </w:numPr>
        <w:ind w:left="720" w:hanging="360"/>
      </w:pPr>
    </w:p>
    <w:p w14:paraId="15938611" w14:textId="4B5A23D9" w:rsidR="004D4884" w:rsidRPr="00B20080" w:rsidRDefault="004D4884" w:rsidP="004D4884">
      <w:pPr>
        <w:pStyle w:val="Heading2"/>
      </w:pPr>
      <w:r w:rsidRPr="00B20080">
        <w:t xml:space="preserve">Grading </w:t>
      </w:r>
      <w:r>
        <w:t>S</w:t>
      </w:r>
      <w:r w:rsidRPr="00B20080">
        <w:t>cale</w:t>
      </w:r>
    </w:p>
    <w:p w14:paraId="1C662483" w14:textId="4ABE93E0" w:rsidR="004D4884" w:rsidRDefault="004D4884" w:rsidP="004D4884">
      <w:r w:rsidRPr="00B45693">
        <w:t>93–</w:t>
      </w:r>
      <w:r>
        <w:t xml:space="preserve">100: A </w:t>
      </w:r>
      <w:r>
        <w:br/>
      </w:r>
      <w:r w:rsidRPr="00B45693">
        <w:t xml:space="preserve">90–92.9: A- </w:t>
      </w:r>
      <w:r>
        <w:br/>
        <w:t>87–89.9: B+</w:t>
      </w:r>
      <w:r>
        <w:br/>
        <w:t>83–86.9: B</w:t>
      </w:r>
      <w:r>
        <w:br/>
      </w:r>
      <w:r w:rsidRPr="00B45693">
        <w:t xml:space="preserve">80–82.9: B- </w:t>
      </w:r>
      <w:r>
        <w:br/>
        <w:t xml:space="preserve">77–79.9: C+ </w:t>
      </w:r>
      <w:r>
        <w:br/>
        <w:t>73–76.9: C</w:t>
      </w:r>
      <w:r>
        <w:br/>
      </w:r>
      <w:r w:rsidRPr="00B45693">
        <w:t xml:space="preserve">70–72.9: C- </w:t>
      </w:r>
      <w:r>
        <w:br/>
        <w:t xml:space="preserve">67–69.9: D+ </w:t>
      </w:r>
      <w:r>
        <w:br/>
        <w:t>60–66.9: D</w:t>
      </w:r>
      <w:r>
        <w:br/>
      </w:r>
      <w:r w:rsidRPr="00B45693">
        <w:t>Below 60: E</w:t>
      </w:r>
    </w:p>
    <w:p w14:paraId="1E5C4973" w14:textId="77777777" w:rsidR="009B2882" w:rsidRDefault="009B2882" w:rsidP="004D4884"/>
    <w:p w14:paraId="61A425C7" w14:textId="24B13EFB" w:rsidR="009B2882" w:rsidRDefault="009B2882" w:rsidP="009B2882">
      <w:pPr>
        <w:rPr>
          <w:rFonts w:cstheme="minorHAnsi"/>
          <w:iCs/>
          <w:color w:val="333333" w:themeColor="text1"/>
        </w:rPr>
      </w:pPr>
      <w:r>
        <w:rPr>
          <w:rFonts w:cstheme="minorHAnsi"/>
          <w:iCs/>
          <w:color w:val="333333" w:themeColor="text1"/>
        </w:rPr>
        <w:t xml:space="preserve">In keeping with Fisher College policy, I strive to have the average GPA for the course in the following range:  </w:t>
      </w:r>
    </w:p>
    <w:p w14:paraId="714A364E" w14:textId="77777777" w:rsidR="009B2882" w:rsidRPr="00A43DAE" w:rsidRDefault="009B2882" w:rsidP="009B2882">
      <w:pPr>
        <w:tabs>
          <w:tab w:val="left" w:pos="6480"/>
        </w:tabs>
        <w:rPr>
          <w:rFonts w:cstheme="minorHAnsi"/>
          <w:iCs/>
          <w:color w:val="333333" w:themeColor="text1"/>
        </w:rPr>
      </w:pPr>
      <w:r w:rsidRPr="00A43DAE">
        <w:rPr>
          <w:rFonts w:ascii="Helvetica" w:hAnsi="Helvetica" w:cs="Calibri"/>
          <w:b/>
          <w:bCs/>
          <w:i/>
          <w:iCs/>
          <w:color w:val="333333" w:themeColor="text1"/>
          <w:sz w:val="20"/>
          <w:szCs w:val="20"/>
        </w:rPr>
        <w:t>UG Business Core Classes                         </w:t>
      </w:r>
      <w:r w:rsidRPr="00A43DAE">
        <w:rPr>
          <w:rFonts w:ascii="Helvetica" w:hAnsi="Helvetica" w:cs="Calibri"/>
          <w:b/>
          <w:bCs/>
          <w:i/>
          <w:iCs/>
          <w:color w:val="333333" w:themeColor="text1"/>
          <w:sz w:val="20"/>
          <w:szCs w:val="20"/>
        </w:rPr>
        <w:tab/>
        <w:t xml:space="preserve"> 2.7 – 3.0</w:t>
      </w:r>
    </w:p>
    <w:p w14:paraId="638FCA0C" w14:textId="77777777" w:rsidR="000277BA" w:rsidRDefault="000277BA" w:rsidP="00C824B8">
      <w:pPr>
        <w:tabs>
          <w:tab w:val="left" w:pos="6480"/>
        </w:tabs>
        <w:rPr>
          <w:rFonts w:ascii="Helvetica" w:hAnsi="Helvetica" w:cs="Calibri"/>
          <w:b/>
          <w:bCs/>
          <w:i/>
          <w:iCs/>
          <w:color w:val="BFBFBF" w:themeColor="background1" w:themeShade="BF"/>
          <w:sz w:val="20"/>
          <w:szCs w:val="20"/>
        </w:rPr>
      </w:pPr>
    </w:p>
    <w:p w14:paraId="32CDA54B" w14:textId="77777777" w:rsidR="007A5F55" w:rsidRDefault="007A5F55" w:rsidP="00C824B8">
      <w:pPr>
        <w:tabs>
          <w:tab w:val="left" w:pos="6480"/>
        </w:tabs>
      </w:pPr>
    </w:p>
    <w:p w14:paraId="13B5508F" w14:textId="77777777" w:rsidR="007B4F20" w:rsidRDefault="007B4F20" w:rsidP="00C824B8">
      <w:pPr>
        <w:tabs>
          <w:tab w:val="left" w:pos="6480"/>
        </w:tabs>
      </w:pPr>
    </w:p>
    <w:p w14:paraId="0F4D57D2" w14:textId="77777777" w:rsidR="007B4F20" w:rsidRDefault="007B4F20" w:rsidP="00C824B8">
      <w:pPr>
        <w:tabs>
          <w:tab w:val="left" w:pos="6480"/>
        </w:tabs>
      </w:pPr>
    </w:p>
    <w:p w14:paraId="10974757" w14:textId="77777777" w:rsidR="007B4F20" w:rsidRDefault="007B4F20" w:rsidP="00C824B8">
      <w:pPr>
        <w:tabs>
          <w:tab w:val="left" w:pos="6480"/>
        </w:tabs>
      </w:pPr>
    </w:p>
    <w:p w14:paraId="772D4254" w14:textId="77777777" w:rsidR="007B4F20" w:rsidRDefault="007B4F20" w:rsidP="00C824B8">
      <w:pPr>
        <w:tabs>
          <w:tab w:val="left" w:pos="6480"/>
        </w:tabs>
      </w:pPr>
    </w:p>
    <w:p w14:paraId="798D7980" w14:textId="77777777" w:rsidR="007B4F20" w:rsidRDefault="007B4F20" w:rsidP="00C824B8">
      <w:pPr>
        <w:tabs>
          <w:tab w:val="left" w:pos="6480"/>
        </w:tabs>
      </w:pPr>
    </w:p>
    <w:p w14:paraId="67885161" w14:textId="77777777" w:rsidR="007B4F20" w:rsidRDefault="007B4F20" w:rsidP="00C824B8">
      <w:pPr>
        <w:tabs>
          <w:tab w:val="left" w:pos="6480"/>
        </w:tabs>
      </w:pPr>
    </w:p>
    <w:p w14:paraId="6249F845" w14:textId="77777777" w:rsidR="007B4F20" w:rsidRDefault="007B4F20" w:rsidP="00C824B8">
      <w:pPr>
        <w:tabs>
          <w:tab w:val="left" w:pos="6480"/>
        </w:tabs>
      </w:pPr>
    </w:p>
    <w:p w14:paraId="58485CBD" w14:textId="77777777" w:rsidR="007A5F55" w:rsidRDefault="007A5F55" w:rsidP="00C824B8">
      <w:pPr>
        <w:tabs>
          <w:tab w:val="left" w:pos="6480"/>
        </w:tabs>
      </w:pPr>
    </w:p>
    <w:p w14:paraId="79A93204" w14:textId="77777777" w:rsidR="007A5F55" w:rsidRDefault="007A5F55" w:rsidP="00C824B8">
      <w:pPr>
        <w:tabs>
          <w:tab w:val="left" w:pos="6480"/>
        </w:tabs>
      </w:pPr>
    </w:p>
    <w:p w14:paraId="096CD186" w14:textId="6B1AAE9A" w:rsidR="00E53214" w:rsidRPr="00B20080" w:rsidRDefault="00E53214" w:rsidP="00C824B8">
      <w:pPr>
        <w:tabs>
          <w:tab w:val="left" w:pos="6480"/>
        </w:tabs>
      </w:pPr>
      <w:r w:rsidRPr="00B20080">
        <w:lastRenderedPageBreak/>
        <w:t xml:space="preserve">Other </w:t>
      </w:r>
      <w:r w:rsidR="00B43B4C">
        <w:t>C</w:t>
      </w:r>
      <w:r w:rsidRPr="00B20080">
        <w:t xml:space="preserve">ourse </w:t>
      </w:r>
      <w:r w:rsidR="00B43B4C">
        <w:t>P</w:t>
      </w:r>
      <w:r w:rsidRPr="00B20080">
        <w:t>olicies</w:t>
      </w:r>
    </w:p>
    <w:p w14:paraId="2EAEC950" w14:textId="0DE7B01A" w:rsidR="00E53214" w:rsidRPr="00B20080" w:rsidRDefault="00E53214" w:rsidP="0091460D">
      <w:pPr>
        <w:pStyle w:val="Heading2"/>
      </w:pPr>
      <w:r w:rsidRPr="00B20080">
        <w:t xml:space="preserve">Discussion and </w:t>
      </w:r>
      <w:r w:rsidR="00B43B4C">
        <w:t>C</w:t>
      </w:r>
      <w:r w:rsidRPr="00B20080">
        <w:t xml:space="preserve">ommunication </w:t>
      </w:r>
      <w:r w:rsidR="00B43B4C">
        <w:t>G</w:t>
      </w:r>
      <w:r w:rsidRPr="00B20080">
        <w:t>uidelines</w:t>
      </w:r>
    </w:p>
    <w:p w14:paraId="026DD9EC" w14:textId="36A43390" w:rsidR="00E53214" w:rsidRDefault="00E53214" w:rsidP="00B20080">
      <w:r w:rsidRPr="4E04DCB5">
        <w:t>The following are my expectations for how we should communicate as a class. Above all, please remember to be respectful and thoughtful.</w:t>
      </w:r>
    </w:p>
    <w:p w14:paraId="446DAF10" w14:textId="77777777" w:rsidR="00F44875" w:rsidRPr="009F3D71" w:rsidRDefault="00F44875" w:rsidP="00B20080"/>
    <w:p w14:paraId="4B4DD204" w14:textId="2F186657" w:rsidR="00E53214" w:rsidRPr="009F3D71" w:rsidRDefault="00E53214" w:rsidP="00F82CCF">
      <w:pPr>
        <w:pStyle w:val="ListBullet"/>
      </w:pPr>
      <w:r w:rsidRPr="00CC3EAE">
        <w:rPr>
          <w:rStyle w:val="Strong"/>
          <w:rFonts w:cs="Tahoma"/>
        </w:rPr>
        <w:t>Writing style</w:t>
      </w:r>
      <w:r w:rsidRPr="4E04DCB5">
        <w:t>:</w:t>
      </w:r>
      <w:r w:rsidR="004B63FE">
        <w:t xml:space="preserve"> </w:t>
      </w:r>
      <w:r w:rsidRPr="4E04DCB5">
        <w:t>While there is no need to participate in class discussions</w:t>
      </w:r>
      <w:r w:rsidR="004B63FE">
        <w:t>,</w:t>
      </w:r>
      <w:r w:rsidRPr="4E04DCB5">
        <w:t xml:space="preserve"> as if you were writing a research paper, you should remember to write using good grammar, spelling, and punctuation. A more conversational tone is fine for non-academic topics.</w:t>
      </w:r>
    </w:p>
    <w:p w14:paraId="037ECA26" w14:textId="61B3591F" w:rsidR="00E53214" w:rsidRPr="009F3D71" w:rsidRDefault="00E53214" w:rsidP="00F82CCF">
      <w:pPr>
        <w:pStyle w:val="ListBullet"/>
      </w:pPr>
      <w:r w:rsidRPr="4E04DCB5">
        <w:rPr>
          <w:rStyle w:val="Strong"/>
          <w:rFonts w:cs="Tahoma"/>
        </w:rPr>
        <w:t>Tone and civility</w:t>
      </w:r>
      <w:r w:rsidRPr="4E04DCB5">
        <w:t>: Let's maintain a supportive learning community where everyone feels safe and where people can disagree amicably. Remember that sarcasm doesn't always come across online.</w:t>
      </w:r>
      <w:r w:rsidR="00FE712B">
        <w:t xml:space="preserve"> I will provide specific guidance for discussions on controversial or personal topics.</w:t>
      </w:r>
    </w:p>
    <w:p w14:paraId="321DC8B5" w14:textId="77777777" w:rsidR="00E53214" w:rsidRPr="009F3D71" w:rsidRDefault="00E53214" w:rsidP="00F82CCF">
      <w:pPr>
        <w:pStyle w:val="ListBullet"/>
      </w:pPr>
      <w:r w:rsidRPr="4E04DCB5">
        <w:rPr>
          <w:rStyle w:val="Strong"/>
          <w:rFonts w:cs="Tahoma"/>
        </w:rPr>
        <w:t>Citing your sources</w:t>
      </w:r>
      <w:r w:rsidRPr="4E04DCB5">
        <w:t>: When we have academic discussions, please cite your sources to back up what you say. For the textbook or other course materials, list at least the title and page numbers. For online sources, include a link.</w:t>
      </w:r>
    </w:p>
    <w:p w14:paraId="0EC03BA3" w14:textId="77777777" w:rsidR="00FE712B" w:rsidRDefault="00E53214" w:rsidP="00F82CCF">
      <w:pPr>
        <w:pStyle w:val="ListBullet"/>
      </w:pPr>
      <w:r w:rsidRPr="4E04DCB5">
        <w:rPr>
          <w:rStyle w:val="Strong"/>
          <w:rFonts w:cs="Tahoma"/>
        </w:rPr>
        <w:t>Backing up your work</w:t>
      </w:r>
      <w:r w:rsidRPr="4E04DCB5">
        <w:t>: Consider composing your academic posts in a word processor, where you can save your work, and then copying into the Carmen discussion.</w:t>
      </w:r>
    </w:p>
    <w:p w14:paraId="13C48495" w14:textId="77777777" w:rsidR="00C824B8" w:rsidRDefault="00C824B8" w:rsidP="00C824B8">
      <w:pPr>
        <w:pStyle w:val="ListBullet"/>
        <w:numPr>
          <w:ilvl w:val="0"/>
          <w:numId w:val="0"/>
        </w:numPr>
        <w:ind w:left="720"/>
        <w:rPr>
          <w:rStyle w:val="Strong"/>
          <w:rFonts w:cs="Tahoma"/>
        </w:rPr>
      </w:pPr>
    </w:p>
    <w:p w14:paraId="71480853" w14:textId="2BCB76A5" w:rsidR="00E53214" w:rsidRPr="00B20080" w:rsidRDefault="00E53214" w:rsidP="0091460D">
      <w:pPr>
        <w:pStyle w:val="Heading2"/>
      </w:pPr>
      <w:r w:rsidRPr="00B20080">
        <w:t xml:space="preserve">Academic </w:t>
      </w:r>
      <w:r w:rsidR="00B43B4C">
        <w:t>I</w:t>
      </w:r>
      <w:r w:rsidRPr="00B20080">
        <w:t xml:space="preserve">ntegrity </w:t>
      </w:r>
      <w:r w:rsidR="00B43B4C">
        <w:t>P</w:t>
      </w:r>
      <w:r w:rsidRPr="00B20080">
        <w:t>olicy</w:t>
      </w:r>
    </w:p>
    <w:p w14:paraId="737453DB" w14:textId="296CB753" w:rsidR="00E53214" w:rsidRPr="00AA7640" w:rsidRDefault="00E53214" w:rsidP="00B20080">
      <w:r>
        <w:t xml:space="preserve">See </w:t>
      </w:r>
      <w:hyperlink w:anchor="_Descriptions_of_Major" w:history="1">
        <w:r w:rsidR="00B43B4C" w:rsidRPr="00B43B4C">
          <w:rPr>
            <w:rStyle w:val="Hyperlink"/>
          </w:rPr>
          <w:t>Descriptions of Major Course Assignments</w:t>
        </w:r>
      </w:hyperlink>
      <w:r w:rsidR="00B43B4C">
        <w:t xml:space="preserve"> </w:t>
      </w:r>
      <w:r>
        <w:t>for specific guidelines about collaboration and academic integrity in the context of this online class.</w:t>
      </w:r>
    </w:p>
    <w:p w14:paraId="50C1F490" w14:textId="6BBE0715" w:rsidR="00E53214" w:rsidRPr="00074DF9" w:rsidRDefault="00E53214" w:rsidP="0091460D">
      <w:pPr>
        <w:pStyle w:val="Heading3"/>
      </w:pPr>
      <w:r>
        <w:t xml:space="preserve">Ohio State’s </w:t>
      </w:r>
      <w:r w:rsidR="00B43B4C">
        <w:t>A</w:t>
      </w:r>
      <w:r>
        <w:t xml:space="preserve">cademic </w:t>
      </w:r>
      <w:r w:rsidR="00B43B4C">
        <w:t>I</w:t>
      </w:r>
      <w:r>
        <w:t xml:space="preserve">ntegrity </w:t>
      </w:r>
      <w:r w:rsidR="00B43B4C">
        <w:t>P</w:t>
      </w:r>
      <w:r>
        <w:t>olicy</w:t>
      </w:r>
    </w:p>
    <w:p w14:paraId="3BE18AF9" w14:textId="2F38BFCB" w:rsidR="00E53214" w:rsidRDefault="00E53214" w:rsidP="00B20080">
      <w:r w:rsidRPr="00074DF9">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w:t>
      </w:r>
      <w:r>
        <w:t>u</w:t>
      </w:r>
      <w:r w:rsidRPr="00074DF9">
        <w:t>niversity’s </w:t>
      </w:r>
      <w:hyperlink r:id="rId28" w:history="1">
        <w:r w:rsidRPr="00277305">
          <w:rPr>
            <w:rStyle w:val="Hyperlink"/>
          </w:rPr>
          <w:t>Code of Student Conduct</w:t>
        </w:r>
      </w:hyperlink>
      <w:r w:rsidRPr="00B92540">
        <w:t xml:space="preserve"> (</w:t>
      </w:r>
      <w:r w:rsidRPr="005C7E80">
        <w:t>studentconduct.osu.edu</w:t>
      </w:r>
      <w:r w:rsidRPr="00B92540">
        <w:t>),</w:t>
      </w:r>
      <w:r w:rsidRPr="00074DF9">
        <w:t xml:space="preserve"> and that all students will complete all academic and scholarly assignments with fairness and honesty. Students must recognize that failure to follow the rules and guidelines established in the </w:t>
      </w:r>
      <w:r>
        <w:t>u</w:t>
      </w:r>
      <w:r w:rsidRPr="00074DF9">
        <w:t>niversity’s </w:t>
      </w:r>
      <w:r w:rsidRPr="00074DF9">
        <w:rPr>
          <w:i/>
          <w:iCs/>
        </w:rPr>
        <w:t>Code of Student Conduct</w:t>
      </w:r>
      <w:r w:rsidRPr="00074DF9">
        <w:t> and this syllabus may constitute “Academic Misconduct.”</w:t>
      </w:r>
    </w:p>
    <w:p w14:paraId="2F229E19" w14:textId="77777777" w:rsidR="00F44875" w:rsidRDefault="00F44875" w:rsidP="00B20080">
      <w:pPr>
        <w:rPr>
          <w:rFonts w:ascii="Times New Roman" w:hAnsi="Times New Roman"/>
        </w:rPr>
      </w:pPr>
    </w:p>
    <w:p w14:paraId="55E9BFF4" w14:textId="40CF3BFB" w:rsidR="00F44875" w:rsidRPr="00753D1D" w:rsidRDefault="00E53214" w:rsidP="00B20080">
      <w:r w:rsidRPr="00B45693">
        <w:t>The Ohio State University’s </w:t>
      </w:r>
      <w:r w:rsidRPr="00B45693">
        <w:rPr>
          <w:rStyle w:val="Emphasis"/>
          <w:rFonts w:cs="Tahoma"/>
          <w:color w:val="000000"/>
        </w:rPr>
        <w:t>Code of Student Conduct</w:t>
      </w:r>
      <w:r w:rsidRPr="00B45693">
        <w:t xml:space="preserve"> (Section 3335-23-04) defines academic misconduct as: “Any activity that tends to compromise the academic integrity of the </w:t>
      </w:r>
      <w:r>
        <w:t>u</w:t>
      </w:r>
      <w:r w:rsidRPr="00B45693">
        <w:t xml:space="preserve">niversity or subvert the educational process.” Examples of academic misconduct include (but are not limited to) plagiarism, collusion (unauthorized collaboration), copying the work of another student, and possession of unauthorized materials during an examination. Ignorance of the </w:t>
      </w:r>
      <w:r>
        <w:t>u</w:t>
      </w:r>
      <w:r w:rsidRPr="00B45693">
        <w:t>niversity’s </w:t>
      </w:r>
      <w:r w:rsidRPr="00B45693">
        <w:rPr>
          <w:rStyle w:val="Emphasis"/>
          <w:rFonts w:cs="Tahoma"/>
          <w:color w:val="000000"/>
        </w:rPr>
        <w:t>Code of Student Conduct</w:t>
      </w:r>
      <w:r w:rsidRPr="00B45693">
        <w:t xml:space="preserve"> is never considered an excuse for academic misconduct, </w:t>
      </w:r>
      <w:r w:rsidRPr="00B45693">
        <w:lastRenderedPageBreak/>
        <w:t>so I recommend that you review the </w:t>
      </w:r>
      <w:r w:rsidRPr="00B45693">
        <w:rPr>
          <w:rStyle w:val="Emphasis"/>
          <w:rFonts w:cs="Tahoma"/>
          <w:color w:val="000000"/>
        </w:rPr>
        <w:t>Code of Student Conduct</w:t>
      </w:r>
      <w:r w:rsidRPr="00B45693">
        <w:t> and, specifically, the sections dealing with academic misconduct.</w:t>
      </w:r>
    </w:p>
    <w:p w14:paraId="0AB7375B" w14:textId="77777777" w:rsidR="004B63FE" w:rsidRDefault="004B63FE" w:rsidP="00B20080">
      <w:pPr>
        <w:rPr>
          <w:rStyle w:val="Strong"/>
          <w:rFonts w:cs="Tahoma"/>
          <w:color w:val="000000"/>
        </w:rPr>
      </w:pPr>
    </w:p>
    <w:p w14:paraId="5B6AAA24" w14:textId="300D565F" w:rsidR="00E53214" w:rsidRPr="001B649B" w:rsidRDefault="00E53214" w:rsidP="00B20080">
      <w:pPr>
        <w:rPr>
          <w:rFonts w:ascii="Times New Roman" w:hAnsi="Times New Roman"/>
        </w:rPr>
      </w:pPr>
      <w:r w:rsidRPr="00B45693">
        <w:rPr>
          <w:rStyle w:val="Strong"/>
          <w:rFonts w:cs="Tahoma"/>
          <w:color w:val="000000"/>
        </w:rPr>
        <w:t xml:space="preserve">If I suspect that a student has committed academic misconduct in this course, I am obligated by </w:t>
      </w:r>
      <w:r>
        <w:rPr>
          <w:rStyle w:val="Strong"/>
          <w:rFonts w:cs="Tahoma"/>
          <w:color w:val="000000"/>
        </w:rPr>
        <w:t>u</w:t>
      </w:r>
      <w:r w:rsidRPr="00B45693">
        <w:rPr>
          <w:rStyle w:val="Strong"/>
          <w:rFonts w:cs="Tahoma"/>
          <w:color w:val="000000"/>
        </w:rPr>
        <w:t xml:space="preserve">niversity </w:t>
      </w:r>
      <w:r>
        <w:rPr>
          <w:rStyle w:val="Strong"/>
          <w:rFonts w:cs="Tahoma"/>
          <w:color w:val="000000"/>
        </w:rPr>
        <w:t>r</w:t>
      </w:r>
      <w:r w:rsidRPr="00B45693">
        <w:rPr>
          <w:rStyle w:val="Strong"/>
          <w:rFonts w:cs="Tahoma"/>
          <w:color w:val="000000"/>
        </w:rPr>
        <w:t>ules to report my suspicions to the Committee on Academic Misconduct.</w:t>
      </w:r>
      <w:r w:rsidRPr="00B45693">
        <w:rPr>
          <w:rStyle w:val="apple-converted-space"/>
          <w:rFonts w:cs="Tahoma"/>
          <w:color w:val="000000"/>
        </w:rPr>
        <w:t> </w:t>
      </w:r>
      <w:r w:rsidRPr="00B45693">
        <w:t xml:space="preserve">If COAM determines that you have violated the </w:t>
      </w:r>
      <w:r>
        <w:t>u</w:t>
      </w:r>
      <w:r w:rsidRPr="00B45693">
        <w:t>niversity’s </w:t>
      </w:r>
      <w:r w:rsidRPr="00277305">
        <w:rPr>
          <w:rStyle w:val="Emphasis"/>
          <w:rFonts w:cs="Tahoma"/>
          <w:i w:val="0"/>
          <w:iCs w:val="0"/>
          <w:color w:val="000000"/>
        </w:rPr>
        <w:t>Code of Student Conduct</w:t>
      </w:r>
      <w:r w:rsidRPr="00B45693">
        <w:t xml:space="preserve"> (i.e., committed academic misconduct), the sanctions for the misconduct could include a failing grade in this course and suspension or dismissal from the </w:t>
      </w:r>
      <w:r>
        <w:t>u</w:t>
      </w:r>
      <w:r w:rsidRPr="00B45693">
        <w:t>niversity.</w:t>
      </w:r>
    </w:p>
    <w:p w14:paraId="260DFD9F" w14:textId="0375DA26" w:rsidR="00E53214" w:rsidRDefault="00E53214" w:rsidP="00B20080">
      <w:r w:rsidRPr="00B45693">
        <w:t>If you have any questions about the above policy or what constitutes academic misconduct in this course, please contact me.</w:t>
      </w:r>
    </w:p>
    <w:p w14:paraId="5B3E837F" w14:textId="77777777" w:rsidR="00F44875" w:rsidRPr="00B45693" w:rsidRDefault="00F44875" w:rsidP="00B20080"/>
    <w:p w14:paraId="01C78EBD" w14:textId="084798F9" w:rsidR="00E53214" w:rsidRDefault="00E53214" w:rsidP="00B20080">
      <w:r w:rsidRPr="00B45693">
        <w:t>Other sources of information on academic misconduct (integrity) to which you can refer include:</w:t>
      </w:r>
    </w:p>
    <w:p w14:paraId="3DC44945" w14:textId="77777777" w:rsidR="00F44875" w:rsidRPr="00B45693" w:rsidRDefault="00F44875" w:rsidP="00B20080"/>
    <w:p w14:paraId="5FBB9132" w14:textId="120898DE" w:rsidR="00E53214" w:rsidRPr="00B45693" w:rsidRDefault="00E53214" w:rsidP="00F82CCF">
      <w:pPr>
        <w:pStyle w:val="ListBullet"/>
      </w:pPr>
      <w:hyperlink r:id="rId29" w:history="1">
        <w:r w:rsidRPr="005C7E80">
          <w:rPr>
            <w:rStyle w:val="Hyperlink"/>
          </w:rPr>
          <w:t>Committee on Academic Misconduct</w:t>
        </w:r>
      </w:hyperlink>
      <w:r w:rsidRPr="00B45693">
        <w:t xml:space="preserve"> </w:t>
      </w:r>
      <w:r w:rsidRPr="00B92540">
        <w:t>(</w:t>
      </w:r>
      <w:r w:rsidRPr="005C7E80">
        <w:t>go.osu.edu/coam</w:t>
      </w:r>
      <w:r w:rsidRPr="00B92540">
        <w:t>)</w:t>
      </w:r>
    </w:p>
    <w:p w14:paraId="39BE0F45" w14:textId="70DBA39C" w:rsidR="00E53214" w:rsidRPr="00B20080" w:rsidRDefault="00E53214" w:rsidP="00F82CCF">
      <w:pPr>
        <w:pStyle w:val="ListBullet"/>
        <w:rPr>
          <w:rStyle w:val="Hyperlink"/>
        </w:rPr>
      </w:pPr>
      <w:hyperlink r:id="rId30" w:history="1">
        <w:r w:rsidRPr="005C7E80">
          <w:rPr>
            <w:rStyle w:val="Hyperlink"/>
            <w:rFonts w:cs="Tahoma"/>
          </w:rPr>
          <w:t>Ten Suggestions for Preserving Academic Integrity</w:t>
        </w:r>
      </w:hyperlink>
      <w:r>
        <w:rPr>
          <w:rStyle w:val="Emphasis"/>
          <w:rFonts w:cs="Tahoma"/>
          <w:color w:val="000000"/>
        </w:rPr>
        <w:t xml:space="preserve"> </w:t>
      </w:r>
      <w:r w:rsidRPr="00B92540">
        <w:t>(</w:t>
      </w:r>
      <w:r w:rsidRPr="005C7E80">
        <w:t>go.osu.edu/ten-suggestions</w:t>
      </w:r>
      <w:r w:rsidRPr="00B92540">
        <w:t>)</w:t>
      </w:r>
    </w:p>
    <w:p w14:paraId="4B5CAE52" w14:textId="54227462" w:rsidR="00E53214" w:rsidRPr="00C824B8" w:rsidRDefault="00E53214" w:rsidP="00F82CCF">
      <w:pPr>
        <w:pStyle w:val="ListBullet"/>
        <w:rPr>
          <w:color w:val="BA0000" w:themeColor="text2"/>
          <w:u w:val="single"/>
        </w:rPr>
      </w:pPr>
      <w:hyperlink r:id="rId31" w:history="1">
        <w:r w:rsidRPr="005C7E80">
          <w:rPr>
            <w:rStyle w:val="Hyperlink"/>
            <w:rFonts w:cs="Tahoma"/>
          </w:rPr>
          <w:t>Eight Cardinal Rules of Academic Integrity</w:t>
        </w:r>
      </w:hyperlink>
      <w:r w:rsidRPr="00B92540">
        <w:t xml:space="preserve"> </w:t>
      </w:r>
      <w:r w:rsidRPr="005C7E80">
        <w:t>(go.osu.edu/cardinal-rules)</w:t>
      </w:r>
    </w:p>
    <w:p w14:paraId="71B13B50" w14:textId="211F7007" w:rsidR="00E53214" w:rsidRPr="00B20080" w:rsidRDefault="00E53214" w:rsidP="0091460D">
      <w:pPr>
        <w:pStyle w:val="Heading2"/>
      </w:pPr>
      <w:r w:rsidRPr="00B20080">
        <w:t xml:space="preserve">Copyright for </w:t>
      </w:r>
      <w:r w:rsidR="00B07E8D">
        <w:t>I</w:t>
      </w:r>
      <w:r w:rsidRPr="00B20080">
        <w:t xml:space="preserve">nstructional </w:t>
      </w:r>
      <w:r w:rsidR="00B07E8D">
        <w:t>M</w:t>
      </w:r>
      <w:r w:rsidRPr="00B20080">
        <w:t>aterials</w:t>
      </w:r>
    </w:p>
    <w:p w14:paraId="373D6765" w14:textId="77777777" w:rsidR="00E53214" w:rsidRPr="00D83D9D" w:rsidRDefault="00E53214" w:rsidP="00B20080">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49B466EE" w14:textId="1CA4A808" w:rsidR="00E53214" w:rsidRPr="00B20080" w:rsidRDefault="00DB0D56" w:rsidP="0091460D">
      <w:pPr>
        <w:pStyle w:val="Heading2"/>
      </w:pPr>
      <w:r>
        <w:t>Creating an Environment Free from Harassment, Discrimination, and Sexual Misconduct</w:t>
      </w:r>
    </w:p>
    <w:p w14:paraId="104A643B" w14:textId="77777777" w:rsidR="00DB0D56" w:rsidRDefault="00DB0D56" w:rsidP="00DB0D56">
      <w:r w:rsidRPr="00BD795E">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3F5D5D44" w14:textId="77777777" w:rsidR="004B63FE" w:rsidRDefault="004B63FE" w:rsidP="00DB0D56"/>
    <w:p w14:paraId="6FB6C45F" w14:textId="77777777" w:rsidR="004B63FE" w:rsidRDefault="004B63FE" w:rsidP="00DB0D56"/>
    <w:p w14:paraId="5E5D02EB" w14:textId="77777777" w:rsidR="004B63FE" w:rsidRPr="00BD795E" w:rsidRDefault="004B63FE" w:rsidP="00DB0D56"/>
    <w:p w14:paraId="10F3ED86" w14:textId="77777777" w:rsidR="00DB0D56" w:rsidRDefault="00DB0D56" w:rsidP="00DB0D56">
      <w:pPr>
        <w:rPr>
          <w:b/>
          <w:bCs/>
        </w:rPr>
      </w:pPr>
    </w:p>
    <w:p w14:paraId="78EBE918" w14:textId="77777777" w:rsidR="00DB0D56" w:rsidRDefault="00DB0D56" w:rsidP="00DB0D56">
      <w:r w:rsidRPr="00BD795E">
        <w:lastRenderedPageBreak/>
        <w:t>To report harassment, discrimination, sexual misconduct, or retaliation and/or seek confidential and non-confidential resources and supportive measures, contact the Office of Institutional Equity:</w:t>
      </w:r>
    </w:p>
    <w:p w14:paraId="0D5A3F7F" w14:textId="77777777" w:rsidR="00DB0D56" w:rsidRPr="00BD795E" w:rsidRDefault="00DB0D56" w:rsidP="00DB0D56"/>
    <w:p w14:paraId="5A42B5B0" w14:textId="77777777" w:rsidR="00DB0D56" w:rsidRPr="00BD795E" w:rsidRDefault="00DB0D56" w:rsidP="009E310F">
      <w:pPr>
        <w:pStyle w:val="ListNumber"/>
      </w:pPr>
      <w:r w:rsidRPr="00BD795E">
        <w:t>Online reporting form at </w:t>
      </w:r>
      <w:hyperlink r:id="rId32" w:history="1">
        <w:r w:rsidRPr="00BD795E">
          <w:rPr>
            <w:rStyle w:val="Hyperlink"/>
          </w:rPr>
          <w:t>equity.osu.edu</w:t>
        </w:r>
      </w:hyperlink>
      <w:r w:rsidRPr="00BD795E">
        <w:t>,</w:t>
      </w:r>
    </w:p>
    <w:p w14:paraId="4C4116E0" w14:textId="77777777" w:rsidR="00DB0D56" w:rsidRPr="00BD795E" w:rsidRDefault="00DB0D56" w:rsidP="009E310F">
      <w:pPr>
        <w:pStyle w:val="ListNumber"/>
      </w:pPr>
      <w:r w:rsidRPr="00BD795E">
        <w:t>Call 614-247-5838 or TTY 614-688-8605,</w:t>
      </w:r>
    </w:p>
    <w:p w14:paraId="78176577" w14:textId="4BC6F668" w:rsidR="00DB0D56" w:rsidRPr="00BD795E" w:rsidRDefault="00DB0D56" w:rsidP="009E310F">
      <w:pPr>
        <w:pStyle w:val="ListNumber"/>
      </w:pPr>
      <w:r w:rsidRPr="00BD795E">
        <w:t xml:space="preserve">Or </w:t>
      </w:r>
      <w:r w:rsidR="009E310F">
        <w:t>e</w:t>
      </w:r>
      <w:r w:rsidRPr="00BD795E">
        <w:t>mail </w:t>
      </w:r>
      <w:hyperlink r:id="rId33" w:history="1">
        <w:r w:rsidRPr="00BD795E">
          <w:rPr>
            <w:rStyle w:val="Hyperlink"/>
          </w:rPr>
          <w:t>equity@osu.edu</w:t>
        </w:r>
      </w:hyperlink>
    </w:p>
    <w:p w14:paraId="722C1586" w14:textId="77777777" w:rsidR="00DB0D56" w:rsidRDefault="00DB0D56" w:rsidP="00DB0D56">
      <w:r w:rsidRPr="00BD795E">
        <w:t>The university is committed to stopping sexual misconduct, preventing its recurrence, eliminating any hostile environment, and remedying its discriminatory effects. All university employees have reporting responsibilities to the Office of Institutional Equity to ensure the university can take appropriate action:</w:t>
      </w:r>
    </w:p>
    <w:p w14:paraId="2042978A" w14:textId="77777777" w:rsidR="00DB0D56" w:rsidRPr="00BD795E" w:rsidRDefault="00DB0D56" w:rsidP="00DB0D56"/>
    <w:p w14:paraId="35BC454D" w14:textId="77777777" w:rsidR="00DB0D56" w:rsidRPr="00BD795E" w:rsidRDefault="00DB0D56" w:rsidP="009E310F">
      <w:pPr>
        <w:pStyle w:val="ListBullet"/>
      </w:pPr>
      <w:r w:rsidRPr="00BD795E">
        <w:t>All university employees, except those exempted by legal privilege of confidentiality or expressly identified as a confidential reporter, have an obligation to report incidents of sexual assault immediately.</w:t>
      </w:r>
    </w:p>
    <w:p w14:paraId="12BB6F58" w14:textId="2AE7D7AA" w:rsidR="00DB0D56" w:rsidRPr="00BD795E" w:rsidRDefault="00DB0D56" w:rsidP="009E310F">
      <w:pPr>
        <w:pStyle w:val="ListBullet"/>
      </w:pPr>
      <w:r w:rsidRPr="00BD795E">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38A596A9" w14:textId="32C7794F" w:rsidR="00E53214" w:rsidRPr="00B45693" w:rsidRDefault="00E53214" w:rsidP="0091460D">
      <w:pPr>
        <w:pStyle w:val="Heading2"/>
        <w:rPr>
          <w:sz w:val="24"/>
        </w:rPr>
      </w:pPr>
      <w:r>
        <w:t>Y</w:t>
      </w:r>
      <w:r w:rsidRPr="00A12886">
        <w:t xml:space="preserve">our </w:t>
      </w:r>
      <w:r w:rsidR="00B07E8D">
        <w:t>M</w:t>
      </w:r>
      <w:r w:rsidRPr="00A12886">
        <w:t xml:space="preserve">ental </w:t>
      </w:r>
      <w:r w:rsidR="00B07E8D">
        <w:t>H</w:t>
      </w:r>
      <w:r w:rsidRPr="00A12886">
        <w:t>ealth</w:t>
      </w:r>
    </w:p>
    <w:p w14:paraId="4391A34B" w14:textId="48985E02" w:rsidR="00E53214" w:rsidRPr="00015AB7" w:rsidRDefault="00E53214" w:rsidP="00B20080">
      <w:pPr>
        <w:rPr>
          <w:rFonts w:ascii="Times New Roman" w:hAnsi="Times New Roman"/>
        </w:rPr>
      </w:pPr>
      <w:r w:rsidRPr="00E37F29">
        <w:t xml:space="preserve">As a student you may experience a range of issues that can cause barriers to learning, such as strained relationships, increased anxiety, alcohol/drug problems, feeling down, difficulty </w:t>
      </w:r>
      <w:r w:rsidRPr="00015AB7">
        <w:rPr>
          <w:rFonts w:cstheme="minorHAnsi"/>
        </w:rPr>
        <w:t xml:space="preserve">concentrating and/or lack of motivation. These mental health concerns or stressful events may lead to diminished academic performance or reduce a student's ability to participate in daily activities. </w:t>
      </w:r>
      <w:r w:rsidRPr="00015AB7">
        <w:rPr>
          <w:rFonts w:cstheme="minorHAnsi"/>
          <w:color w:val="000000"/>
        </w:rPr>
        <w:t xml:space="preserve">No matter where you are engaged in distance learning, </w:t>
      </w:r>
      <w:r>
        <w:rPr>
          <w:rFonts w:cstheme="minorHAnsi"/>
          <w:color w:val="000000"/>
        </w:rPr>
        <w:t xml:space="preserve">The Ohio State University’s </w:t>
      </w:r>
      <w:r w:rsidRPr="00015AB7">
        <w:rPr>
          <w:rFonts w:cstheme="minorHAnsi"/>
          <w:color w:val="000000"/>
        </w:rPr>
        <w:t>Student Life Counseling and Consultation Service</w:t>
      </w:r>
      <w:r>
        <w:rPr>
          <w:rFonts w:cstheme="minorHAnsi"/>
          <w:color w:val="000000"/>
        </w:rPr>
        <w:t xml:space="preserve"> (CCS)</w:t>
      </w:r>
      <w:r w:rsidRPr="00015AB7">
        <w:rPr>
          <w:rFonts w:cstheme="minorHAnsi"/>
          <w:color w:val="000000"/>
        </w:rPr>
        <w:t xml:space="preserve"> is here to support you. </w:t>
      </w:r>
      <w:r w:rsidRPr="00015AB7">
        <w:rPr>
          <w:rFonts w:cstheme="minorHAnsi"/>
        </w:rPr>
        <w:t>If you</w:t>
      </w:r>
      <w:r w:rsidRPr="002B6C2C">
        <w:t xml:space="preserve"> find yourself feeling isolated, anxious or overwhelmed</w:t>
      </w:r>
      <w:r>
        <w:rPr>
          <w:rFonts w:cstheme="minorHAnsi"/>
          <w:color w:val="201F1E"/>
          <w:shd w:val="clear" w:color="auto" w:fill="FFFFFF"/>
        </w:rPr>
        <w:t xml:space="preserve">, </w:t>
      </w:r>
      <w:hyperlink r:id="rId34" w:history="1">
        <w:r w:rsidR="00277305">
          <w:rPr>
            <w:rStyle w:val="Hyperlink"/>
            <w:rFonts w:cstheme="minorHAnsi"/>
          </w:rPr>
          <w:t>on-demand mental health resources</w:t>
        </w:r>
      </w:hyperlink>
      <w:r w:rsidR="00B8412B">
        <w:rPr>
          <w:rFonts w:cstheme="minorHAnsi"/>
          <w:color w:val="000000"/>
        </w:rPr>
        <w:t xml:space="preserve"> (</w:t>
      </w:r>
      <w:r w:rsidR="00B8412B" w:rsidRPr="00B8412B">
        <w:t>go.osu.edu/ccsondemand</w:t>
      </w:r>
      <w:r w:rsidR="00B8412B">
        <w:rPr>
          <w:rFonts w:cstheme="minorHAnsi"/>
          <w:color w:val="000000"/>
        </w:rPr>
        <w:t xml:space="preserve">) </w:t>
      </w:r>
      <w:r>
        <w:rPr>
          <w:rFonts w:cstheme="minorHAnsi"/>
          <w:color w:val="000000"/>
        </w:rPr>
        <w:t xml:space="preserve">are </w:t>
      </w:r>
      <w:r w:rsidRPr="00015AB7">
        <w:rPr>
          <w:rFonts w:cstheme="minorHAnsi"/>
          <w:color w:val="000000"/>
        </w:rPr>
        <w:t>available</w:t>
      </w:r>
      <w:r w:rsidRPr="00B92540">
        <w:t xml:space="preserve">. </w:t>
      </w:r>
      <w:r w:rsidRPr="00E37F29">
        <w:t>You can reach an on-call counselor when CCS is closed at </w:t>
      </w:r>
      <w:hyperlink r:id="rId35" w:history="1">
        <w:r w:rsidRPr="0058062C">
          <w:rPr>
            <w:rStyle w:val="Hyperlink"/>
          </w:rPr>
          <w:t>614- 292-5766</w:t>
        </w:r>
      </w:hyperlink>
      <w:r w:rsidR="0058062C">
        <w:rPr>
          <w:b/>
          <w:bCs/>
        </w:rPr>
        <w:t xml:space="preserve">. </w:t>
      </w:r>
      <w:r w:rsidRPr="00B20080">
        <w:rPr>
          <w:b/>
          <w:bCs/>
        </w:rPr>
        <w:t>24-hour emergency help</w:t>
      </w:r>
      <w:r w:rsidRPr="00E37F29">
        <w:t xml:space="preserve"> is available through the </w:t>
      </w:r>
      <w:hyperlink r:id="rId36" w:history="1">
        <w:r w:rsidR="00744FC0">
          <w:rPr>
            <w:rStyle w:val="Hyperlink"/>
          </w:rPr>
          <w:t>National Suicide Prevention Lifeline website</w:t>
        </w:r>
      </w:hyperlink>
      <w:r w:rsidR="0058062C">
        <w:t xml:space="preserve"> </w:t>
      </w:r>
      <w:r w:rsidR="005C7E80">
        <w:t>(</w:t>
      </w:r>
      <w:r w:rsidR="005C7E80" w:rsidRPr="005C7E80">
        <w:t>suicidepreventionlifeline.org</w:t>
      </w:r>
      <w:r w:rsidR="005C7E80">
        <w:t>)</w:t>
      </w:r>
      <w:r w:rsidRPr="00E37F29">
        <w:t xml:space="preserve"> </w:t>
      </w:r>
      <w:r w:rsidR="0058062C">
        <w:t xml:space="preserve">or by calling </w:t>
      </w:r>
      <w:hyperlink r:id="rId37" w:history="1">
        <w:r w:rsidR="0060658C">
          <w:rPr>
            <w:rStyle w:val="Hyperlink"/>
          </w:rPr>
          <w:t>1-800-273-8255(TALK)</w:t>
        </w:r>
      </w:hyperlink>
      <w:r w:rsidRPr="00B92540">
        <w:t>.</w:t>
      </w:r>
      <w:r w:rsidR="0058062C">
        <w:t xml:space="preserve"> </w:t>
      </w:r>
      <w:hyperlink r:id="rId38" w:history="1">
        <w:r w:rsidRPr="005C7E80">
          <w:rPr>
            <w:rStyle w:val="Hyperlink"/>
          </w:rPr>
          <w:t>The Ohio State Wellness app</w:t>
        </w:r>
      </w:hyperlink>
      <w:r w:rsidR="005C7E80">
        <w:t xml:space="preserve"> (</w:t>
      </w:r>
      <w:r w:rsidR="005C7E80" w:rsidRPr="005C7E80">
        <w:t>go.osu.edu/wellnessapp</w:t>
      </w:r>
      <w:r w:rsidR="005C7E80">
        <w:t>)</w:t>
      </w:r>
      <w:r w:rsidRPr="00A6592B">
        <w:t xml:space="preserve"> is also a great resource</w:t>
      </w:r>
      <w:r w:rsidR="005C7E80">
        <w:t>.</w:t>
      </w:r>
      <w:r w:rsidR="00CA15E9">
        <w:t xml:space="preserve"> </w:t>
      </w:r>
    </w:p>
    <w:p w14:paraId="45323C2D" w14:textId="2EE2A9C9" w:rsidR="00E53214" w:rsidRPr="00713401" w:rsidRDefault="00E53214" w:rsidP="00FA6555">
      <w:pPr>
        <w:pStyle w:val="Heading1"/>
        <w:pageBreakBefore/>
      </w:pPr>
      <w:r w:rsidRPr="00713401">
        <w:lastRenderedPageBreak/>
        <w:t xml:space="preserve">Accessibility </w:t>
      </w:r>
      <w:r w:rsidR="00B07E8D">
        <w:t>A</w:t>
      </w:r>
      <w:r w:rsidRPr="00713401">
        <w:t xml:space="preserve">ccommodations for </w:t>
      </w:r>
      <w:r w:rsidR="00B07E8D">
        <w:t>S</w:t>
      </w:r>
      <w:r w:rsidRPr="00713401">
        <w:t xml:space="preserve">tudents with </w:t>
      </w:r>
      <w:r w:rsidR="00B07E8D">
        <w:t>D</w:t>
      </w:r>
      <w:r w:rsidRPr="00713401">
        <w:t>isabilities</w:t>
      </w:r>
    </w:p>
    <w:p w14:paraId="333B7293" w14:textId="75E52836" w:rsidR="00E53214" w:rsidRPr="00713401" w:rsidRDefault="00E53214" w:rsidP="0091460D">
      <w:pPr>
        <w:pStyle w:val="Heading2"/>
      </w:pPr>
      <w:r>
        <w:t xml:space="preserve">Requesting </w:t>
      </w:r>
      <w:r w:rsidR="00B07E8D">
        <w:t>A</w:t>
      </w:r>
      <w:r>
        <w:t>ccommodations</w:t>
      </w:r>
    </w:p>
    <w:p w14:paraId="5531204B" w14:textId="7C76DF60" w:rsidR="5B9FAB41" w:rsidRDefault="5B9FAB41">
      <w:r w:rsidRPr="4C254A04">
        <w:rPr>
          <w:rFonts w:ascii="Arial" w:eastAsia="Arial" w:hAnsi="Arial" w:cs="Arial"/>
          <w:color w:val="333333" w:themeColor="background2" w:themeShade="80"/>
        </w:rPr>
        <w:t>The university strives to maintain a healthy and accessible environment to support student learning in and out of the classroom.  If you anticipate or experience academic barriers based on your disability (including mental health, chronic,</w:t>
      </w:r>
      <w:r w:rsidRPr="4C254A04">
        <w:rPr>
          <w:rFonts w:ascii="Arial" w:eastAsia="Arial" w:hAnsi="Arial" w:cs="Arial"/>
          <w:strike/>
          <w:color w:val="333333" w:themeColor="background2" w:themeShade="80"/>
        </w:rPr>
        <w:t xml:space="preserve"> </w:t>
      </w:r>
      <w:r w:rsidRPr="4C254A04">
        <w:rPr>
          <w:rFonts w:ascii="Arial" w:eastAsia="Arial" w:hAnsi="Arial" w:cs="Arial"/>
          <w:color w:val="333333" w:themeColor="background2" w:themeShade="80"/>
        </w:rPr>
        <w:t>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6F0A8492" w14:textId="1907B21A" w:rsidR="5B9FAB41" w:rsidRDefault="5B9FAB41" w:rsidP="4C254A04">
      <w:pPr>
        <w:rPr>
          <w:rFonts w:ascii="Arial" w:eastAsia="Arial" w:hAnsi="Arial" w:cs="Arial"/>
          <w:color w:val="333333" w:themeColor="background2" w:themeShade="80"/>
        </w:rPr>
      </w:pPr>
      <w:r w:rsidRPr="4C254A04">
        <w:rPr>
          <w:rFonts w:ascii="Arial" w:eastAsia="Arial" w:hAnsi="Arial" w:cs="Arial"/>
          <w:color w:val="333333" w:themeColor="background2" w:themeShade="80"/>
        </w:rPr>
        <w:t xml:space="preserve"> </w:t>
      </w:r>
    </w:p>
    <w:p w14:paraId="6BC7CAF6" w14:textId="1340A089" w:rsidR="5B9FAB41" w:rsidRDefault="5B9FAB41">
      <w:r w:rsidRPr="4C254A04">
        <w:rPr>
          <w:rFonts w:ascii="Arial" w:eastAsia="Arial" w:hAnsi="Arial" w:cs="Arial"/>
          <w:color w:val="333333" w:themeColor="background2" w:themeShade="80"/>
        </w:rPr>
        <w:t xml:space="preserve">If you are isolating while waiting for a COVID-19 test result, please let me know immediately. Those testing positive for COVID-19 should refer to the </w:t>
      </w:r>
      <w:hyperlink r:id="rId39">
        <w:r w:rsidRPr="4C254A04">
          <w:rPr>
            <w:rStyle w:val="Hyperlink"/>
            <w:rFonts w:ascii="Arial" w:eastAsia="Arial" w:hAnsi="Arial" w:cs="Arial"/>
          </w:rPr>
          <w:t>Safe and Healthy Buckeyes site</w:t>
        </w:r>
      </w:hyperlink>
      <w:r w:rsidRPr="4C254A04">
        <w:rPr>
          <w:rFonts w:ascii="Arial" w:eastAsia="Arial" w:hAnsi="Arial" w:cs="Arial"/>
          <w:color w:val="333333" w:themeColor="background2" w:themeShade="80"/>
        </w:rPr>
        <w:t xml:space="preserve"> for resources.  Beyond five days of the required COVID-19 isolation period, I may rely on Student Life Disability Services to establish further reasonable accommodations.</w:t>
      </w:r>
    </w:p>
    <w:p w14:paraId="3A73A14B" w14:textId="7CA82DC9" w:rsidR="4C254A04" w:rsidRDefault="4C254A04" w:rsidP="4C254A04"/>
    <w:p w14:paraId="536D477C" w14:textId="38DE85DA" w:rsidR="002F0F47" w:rsidRPr="002F0F47" w:rsidRDefault="002F0F47" w:rsidP="002F0F47">
      <w:pPr>
        <w:pStyle w:val="Heading3"/>
      </w:pPr>
      <w:r w:rsidRPr="002F0F47">
        <w:t>Disability Services</w:t>
      </w:r>
      <w:r w:rsidR="00E53214" w:rsidRPr="002F0F47">
        <w:t xml:space="preserve"> </w:t>
      </w:r>
      <w:r w:rsidRPr="002F0F47">
        <w:t>C</w:t>
      </w:r>
      <w:r w:rsidR="00E53214" w:rsidRPr="002F0F47">
        <w:t xml:space="preserve">ontact </w:t>
      </w:r>
      <w:r w:rsidRPr="002F0F47">
        <w:t>I</w:t>
      </w:r>
      <w:r w:rsidR="00E53214" w:rsidRPr="002F0F47">
        <w:t>nformation</w:t>
      </w:r>
    </w:p>
    <w:p w14:paraId="66F7CF7D" w14:textId="4D5CBBC2" w:rsidR="002F0F47" w:rsidRDefault="002F0F47" w:rsidP="002F0F47">
      <w:pPr>
        <w:pStyle w:val="ListParagraph"/>
        <w:numPr>
          <w:ilvl w:val="0"/>
          <w:numId w:val="10"/>
        </w:numPr>
      </w:pPr>
      <w:r>
        <w:t xml:space="preserve">Phone: </w:t>
      </w:r>
      <w:hyperlink r:id="rId40" w:history="1">
        <w:r w:rsidRPr="00673C03">
          <w:rPr>
            <w:rStyle w:val="Hyperlink"/>
          </w:rPr>
          <w:t>614-292-3307</w:t>
        </w:r>
      </w:hyperlink>
    </w:p>
    <w:p w14:paraId="31EBA4D2" w14:textId="13A75603" w:rsidR="002F35AC" w:rsidRDefault="002F35AC" w:rsidP="002F0F47">
      <w:pPr>
        <w:pStyle w:val="ListParagraph"/>
        <w:numPr>
          <w:ilvl w:val="0"/>
          <w:numId w:val="10"/>
        </w:numPr>
      </w:pPr>
      <w:r>
        <w:t xml:space="preserve">Website: </w:t>
      </w:r>
      <w:hyperlink r:id="rId41" w:history="1">
        <w:r w:rsidRPr="002F35AC">
          <w:rPr>
            <w:rStyle w:val="Hyperlink"/>
          </w:rPr>
          <w:t>slds.osu.edu</w:t>
        </w:r>
      </w:hyperlink>
    </w:p>
    <w:p w14:paraId="51EBF2DD" w14:textId="24D8F2E9" w:rsidR="002F0F47" w:rsidRDefault="002F0F47" w:rsidP="002F0F47">
      <w:pPr>
        <w:pStyle w:val="ListParagraph"/>
        <w:numPr>
          <w:ilvl w:val="0"/>
          <w:numId w:val="10"/>
        </w:numPr>
      </w:pPr>
      <w:r>
        <w:t xml:space="preserve">Email: </w:t>
      </w:r>
      <w:hyperlink r:id="rId42" w:history="1">
        <w:r w:rsidRPr="00713401">
          <w:rPr>
            <w:rStyle w:val="Hyperlink"/>
          </w:rPr>
          <w:t>slds@osu.edu</w:t>
        </w:r>
      </w:hyperlink>
    </w:p>
    <w:p w14:paraId="0AA73E48" w14:textId="69349371" w:rsidR="00E53214" w:rsidRPr="00B45693" w:rsidRDefault="002F0F47" w:rsidP="002F0F47">
      <w:pPr>
        <w:pStyle w:val="ListParagraph"/>
        <w:numPr>
          <w:ilvl w:val="0"/>
          <w:numId w:val="10"/>
        </w:numPr>
      </w:pPr>
      <w:r>
        <w:t>In person:</w:t>
      </w:r>
      <w:r w:rsidR="00E53214" w:rsidRPr="00E37F29">
        <w:t xml:space="preserve"> </w:t>
      </w:r>
      <w:hyperlink r:id="rId43" w:history="1">
        <w:r w:rsidR="00C80A26">
          <w:rPr>
            <w:rStyle w:val="Hyperlink"/>
          </w:rPr>
          <w:t>Baker Hall 098, 113 W. 12th Avenue</w:t>
        </w:r>
      </w:hyperlink>
    </w:p>
    <w:p w14:paraId="4D0D1191" w14:textId="1C3483CD" w:rsidR="00E53214" w:rsidRPr="00713401" w:rsidRDefault="00E53214" w:rsidP="0091460D">
      <w:pPr>
        <w:pStyle w:val="Heading2"/>
      </w:pPr>
      <w:r w:rsidRPr="00713401">
        <w:t xml:space="preserve">Accessibility of </w:t>
      </w:r>
      <w:r w:rsidR="00B07E8D">
        <w:t>C</w:t>
      </w:r>
      <w:r w:rsidRPr="00713401">
        <w:t xml:space="preserve">ourse </w:t>
      </w:r>
      <w:r w:rsidR="00B07E8D">
        <w:t>T</w:t>
      </w:r>
      <w:r w:rsidRPr="00713401">
        <w:t>echnology</w:t>
      </w:r>
    </w:p>
    <w:p w14:paraId="0967D779" w14:textId="01237A9B" w:rsidR="00E53214" w:rsidRPr="00B45693" w:rsidRDefault="00E53214" w:rsidP="00713401">
      <w:r w:rsidRPr="00B45693">
        <w:t>This online course requires use of Carmen</w:t>
      </w:r>
      <w:r>
        <w:t>Canvas</w:t>
      </w:r>
      <w:r w:rsidRPr="00B45693">
        <w:t xml:space="preserve"> (Ohio State's learning management system) and other online communication and multimedia tools. If you need additional services to use these technologies, please request accommodations </w:t>
      </w:r>
      <w:r w:rsidR="009E310F">
        <w:t>as early as possible</w:t>
      </w:r>
      <w:r w:rsidRPr="00B45693">
        <w:t>. </w:t>
      </w:r>
    </w:p>
    <w:p w14:paraId="6FC1F0BB" w14:textId="128546A4" w:rsidR="00E53214" w:rsidRPr="00721A60" w:rsidRDefault="00B8412B" w:rsidP="00721A60">
      <w:pPr>
        <w:pStyle w:val="ListBullet"/>
        <w:rPr>
          <w:rStyle w:val="Hyperlink"/>
          <w:color w:val="333333" w:themeColor="text1"/>
          <w:u w:val="none"/>
        </w:rPr>
      </w:pPr>
      <w:hyperlink r:id="rId44" w:history="1">
        <w:r w:rsidRPr="00B8412B">
          <w:rPr>
            <w:rStyle w:val="Hyperlink"/>
          </w:rPr>
          <w:t>Carmen</w:t>
        </w:r>
        <w:r w:rsidR="00E53214" w:rsidRPr="00B8412B">
          <w:rPr>
            <w:rStyle w:val="Hyperlink"/>
          </w:rPr>
          <w:t>Canvas accessibility</w:t>
        </w:r>
      </w:hyperlink>
      <w:r w:rsidR="00E53214" w:rsidRPr="00721A60">
        <w:rPr>
          <w:rStyle w:val="Hyperlink"/>
          <w:color w:val="333333" w:themeColor="text1"/>
          <w:u w:val="none"/>
        </w:rPr>
        <w:t xml:space="preserve"> (</w:t>
      </w:r>
      <w:r w:rsidR="00E53214" w:rsidRPr="00B8412B">
        <w:t>go.osu.edu/canvas-accessibility</w:t>
      </w:r>
      <w:r w:rsidR="00E53214" w:rsidRPr="00721A60">
        <w:rPr>
          <w:rStyle w:val="Hyperlink"/>
          <w:color w:val="333333" w:themeColor="text1"/>
          <w:u w:val="none"/>
        </w:rPr>
        <w:t>)</w:t>
      </w:r>
    </w:p>
    <w:p w14:paraId="7E3D237A" w14:textId="77777777" w:rsidR="00E53214" w:rsidRDefault="00E53214" w:rsidP="00F82CCF">
      <w:pPr>
        <w:pStyle w:val="ListBullet"/>
      </w:pPr>
      <w:r w:rsidRPr="00B45693">
        <w:t>Streaming audio and video</w:t>
      </w:r>
    </w:p>
    <w:p w14:paraId="0A86EEBE" w14:textId="5BA7F890" w:rsidR="00E53214" w:rsidRPr="00F852E7" w:rsidRDefault="00E53214" w:rsidP="00F82CCF">
      <w:pPr>
        <w:pStyle w:val="ListBullet"/>
        <w:rPr>
          <w:color w:val="000000"/>
        </w:rPr>
      </w:pPr>
      <w:hyperlink r:id="rId45" w:history="1">
        <w:r w:rsidRPr="00B8412B">
          <w:rPr>
            <w:rStyle w:val="Hyperlink"/>
          </w:rPr>
          <w:t>CarmenZoom accessibility</w:t>
        </w:r>
      </w:hyperlink>
      <w:r>
        <w:rPr>
          <w:color w:val="000000"/>
        </w:rPr>
        <w:t xml:space="preserve"> </w:t>
      </w:r>
      <w:r w:rsidRPr="00B92540">
        <w:t>(</w:t>
      </w:r>
      <w:r w:rsidRPr="00B8412B">
        <w:t>go.osu.edu/zoom-accessibility</w:t>
      </w:r>
      <w:r w:rsidRPr="00B92540">
        <w:t>)</w:t>
      </w:r>
    </w:p>
    <w:p w14:paraId="0CB67B98" w14:textId="77777777" w:rsidR="00F852E7" w:rsidRDefault="00F852E7" w:rsidP="00F852E7">
      <w:pPr>
        <w:pStyle w:val="ListBullet"/>
        <w:numPr>
          <w:ilvl w:val="0"/>
          <w:numId w:val="0"/>
        </w:numPr>
        <w:ind w:left="720" w:hanging="360"/>
      </w:pPr>
    </w:p>
    <w:p w14:paraId="378C5D30" w14:textId="77777777" w:rsidR="00F852E7" w:rsidRDefault="00F852E7" w:rsidP="00F852E7">
      <w:pPr>
        <w:pStyle w:val="ListBullet"/>
        <w:numPr>
          <w:ilvl w:val="0"/>
          <w:numId w:val="0"/>
        </w:numPr>
        <w:ind w:left="720" w:hanging="360"/>
      </w:pPr>
    </w:p>
    <w:p w14:paraId="07D787E6" w14:textId="77777777" w:rsidR="00F852E7" w:rsidRDefault="00F852E7" w:rsidP="00F852E7">
      <w:pPr>
        <w:pStyle w:val="ListBullet"/>
        <w:numPr>
          <w:ilvl w:val="0"/>
          <w:numId w:val="0"/>
        </w:numPr>
        <w:ind w:left="720" w:hanging="360"/>
      </w:pPr>
    </w:p>
    <w:p w14:paraId="25E89ACD" w14:textId="77777777" w:rsidR="00F852E7" w:rsidRDefault="00F852E7" w:rsidP="00F852E7">
      <w:pPr>
        <w:pStyle w:val="ListBullet"/>
        <w:numPr>
          <w:ilvl w:val="0"/>
          <w:numId w:val="0"/>
        </w:numPr>
        <w:ind w:left="720" w:hanging="360"/>
      </w:pPr>
    </w:p>
    <w:p w14:paraId="7A061C5D" w14:textId="6C076F49" w:rsidR="007364A0" w:rsidRPr="00DD2956" w:rsidRDefault="007364A0" w:rsidP="007364A0">
      <w:pPr>
        <w:widowControl w:val="0"/>
        <w:autoSpaceDE w:val="0"/>
        <w:autoSpaceDN w:val="0"/>
        <w:spacing w:before="1"/>
        <w:ind w:left="104"/>
        <w:outlineLvl w:val="0"/>
        <w:rPr>
          <w:rFonts w:eastAsia="Calibri" w:cstheme="minorHAnsi"/>
          <w:b/>
          <w:bCs/>
          <w:sz w:val="36"/>
          <w:szCs w:val="36"/>
        </w:rPr>
      </w:pPr>
      <w:bookmarkStart w:id="2" w:name="_Course_schedule"/>
      <w:bookmarkEnd w:id="2"/>
      <w:r w:rsidRPr="00DD2956">
        <w:rPr>
          <w:rFonts w:eastAsia="Calibri" w:cstheme="minorHAnsi"/>
          <w:b/>
          <w:bCs/>
          <w:sz w:val="36"/>
          <w:szCs w:val="36"/>
          <w:highlight w:val="yellow"/>
        </w:rPr>
        <w:lastRenderedPageBreak/>
        <w:t>Course</w:t>
      </w:r>
      <w:r w:rsidRPr="00DD2956">
        <w:rPr>
          <w:rFonts w:eastAsia="Calibri" w:cstheme="minorHAnsi"/>
          <w:b/>
          <w:bCs/>
          <w:spacing w:val="-4"/>
          <w:sz w:val="36"/>
          <w:szCs w:val="36"/>
          <w:highlight w:val="yellow"/>
        </w:rPr>
        <w:t xml:space="preserve"> </w:t>
      </w:r>
      <w:r w:rsidRPr="00DD2956">
        <w:rPr>
          <w:rFonts w:eastAsia="Calibri" w:cstheme="minorHAnsi"/>
          <w:b/>
          <w:bCs/>
          <w:sz w:val="36"/>
          <w:szCs w:val="36"/>
          <w:highlight w:val="yellow"/>
        </w:rPr>
        <w:t>Schedule: SUBJECT TO CHANGE</w:t>
      </w:r>
    </w:p>
    <w:tbl>
      <w:tblPr>
        <w:tblW w:w="1134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2"/>
        <w:gridCol w:w="894"/>
        <w:gridCol w:w="6474"/>
        <w:gridCol w:w="2880"/>
      </w:tblGrid>
      <w:tr w:rsidR="00492C27" w:rsidRPr="004B63FE" w14:paraId="7604AFDD" w14:textId="77777777" w:rsidTr="00492C27">
        <w:trPr>
          <w:trHeight w:val="319"/>
        </w:trPr>
        <w:tc>
          <w:tcPr>
            <w:tcW w:w="1092" w:type="dxa"/>
          </w:tcPr>
          <w:p w14:paraId="577B23C7" w14:textId="543C3853" w:rsidR="00492C27" w:rsidRPr="004B63FE" w:rsidRDefault="00492C27" w:rsidP="00492C27">
            <w:pPr>
              <w:widowControl w:val="0"/>
              <w:autoSpaceDE w:val="0"/>
              <w:autoSpaceDN w:val="0"/>
              <w:spacing w:before="59"/>
              <w:ind w:left="66"/>
              <w:jc w:val="center"/>
              <w:rPr>
                <w:rFonts w:eastAsia="Calibri" w:cstheme="minorHAnsi"/>
                <w:sz w:val="22"/>
                <w:szCs w:val="22"/>
              </w:rPr>
            </w:pPr>
            <w:r w:rsidRPr="004B63FE">
              <w:rPr>
                <w:rFonts w:cstheme="minorHAnsi"/>
              </w:rPr>
              <w:t>Lecture</w:t>
            </w:r>
          </w:p>
        </w:tc>
        <w:tc>
          <w:tcPr>
            <w:tcW w:w="894" w:type="dxa"/>
          </w:tcPr>
          <w:p w14:paraId="2A187D35" w14:textId="157F1773" w:rsidR="00492C27" w:rsidRPr="004B63FE" w:rsidRDefault="00492C27" w:rsidP="00492C27">
            <w:pPr>
              <w:widowControl w:val="0"/>
              <w:autoSpaceDE w:val="0"/>
              <w:autoSpaceDN w:val="0"/>
              <w:spacing w:before="59"/>
              <w:ind w:left="66"/>
              <w:rPr>
                <w:rFonts w:eastAsia="Calibri" w:cstheme="minorHAnsi"/>
                <w:sz w:val="22"/>
                <w:szCs w:val="22"/>
              </w:rPr>
            </w:pPr>
            <w:r w:rsidRPr="004B63FE">
              <w:rPr>
                <w:rFonts w:cstheme="minorHAnsi"/>
              </w:rPr>
              <w:t>Date</w:t>
            </w:r>
          </w:p>
        </w:tc>
        <w:tc>
          <w:tcPr>
            <w:tcW w:w="6474" w:type="dxa"/>
          </w:tcPr>
          <w:p w14:paraId="08883406" w14:textId="77777777" w:rsidR="00492C27" w:rsidRPr="004B63FE" w:rsidRDefault="00492C27" w:rsidP="00492C27">
            <w:pPr>
              <w:widowControl w:val="0"/>
              <w:autoSpaceDE w:val="0"/>
              <w:autoSpaceDN w:val="0"/>
              <w:spacing w:before="59"/>
              <w:ind w:right="2286"/>
              <w:rPr>
                <w:rFonts w:eastAsia="Calibri" w:cstheme="minorHAnsi"/>
                <w:sz w:val="22"/>
                <w:szCs w:val="22"/>
              </w:rPr>
            </w:pPr>
          </w:p>
        </w:tc>
        <w:tc>
          <w:tcPr>
            <w:tcW w:w="2880" w:type="dxa"/>
          </w:tcPr>
          <w:p w14:paraId="02C581B9" w14:textId="73DF8A95" w:rsidR="00492C27" w:rsidRPr="004B63FE" w:rsidRDefault="00C96A1C" w:rsidP="00492C27">
            <w:pPr>
              <w:widowControl w:val="0"/>
              <w:autoSpaceDE w:val="0"/>
              <w:autoSpaceDN w:val="0"/>
              <w:spacing w:before="59"/>
              <w:ind w:left="32" w:right="10"/>
              <w:jc w:val="center"/>
              <w:rPr>
                <w:rFonts w:cstheme="minorHAnsi"/>
              </w:rPr>
            </w:pPr>
            <w:r>
              <w:rPr>
                <w:rFonts w:cstheme="minorHAnsi"/>
              </w:rPr>
              <w:t>Tentative Quiz/Project</w:t>
            </w:r>
          </w:p>
        </w:tc>
      </w:tr>
      <w:tr w:rsidR="00492C27" w:rsidRPr="004B63FE" w14:paraId="40906402" w14:textId="77777777" w:rsidTr="0037603B">
        <w:trPr>
          <w:trHeight w:val="367"/>
        </w:trPr>
        <w:tc>
          <w:tcPr>
            <w:tcW w:w="1092" w:type="dxa"/>
          </w:tcPr>
          <w:p w14:paraId="2CDBA700" w14:textId="15E7E03F" w:rsidR="00492C27" w:rsidRPr="004B63FE" w:rsidRDefault="007F3545" w:rsidP="007F3545">
            <w:pPr>
              <w:widowControl w:val="0"/>
              <w:autoSpaceDE w:val="0"/>
              <w:autoSpaceDN w:val="0"/>
              <w:spacing w:before="54"/>
              <w:rPr>
                <w:rFonts w:eastAsia="Calibri" w:cstheme="minorHAnsi"/>
                <w:sz w:val="22"/>
                <w:szCs w:val="22"/>
              </w:rPr>
            </w:pPr>
            <w:r>
              <w:rPr>
                <w:rFonts w:cstheme="minorHAnsi"/>
              </w:rPr>
              <w:t xml:space="preserve">      1</w:t>
            </w:r>
          </w:p>
        </w:tc>
        <w:tc>
          <w:tcPr>
            <w:tcW w:w="894" w:type="dxa"/>
          </w:tcPr>
          <w:p w14:paraId="01A26C44" w14:textId="045B03DC" w:rsidR="00492C27" w:rsidRPr="004B63FE" w:rsidRDefault="00ED72C6" w:rsidP="00ED72C6">
            <w:pPr>
              <w:widowControl w:val="0"/>
              <w:autoSpaceDE w:val="0"/>
              <w:autoSpaceDN w:val="0"/>
              <w:spacing w:before="54"/>
              <w:ind w:left="66"/>
              <w:rPr>
                <w:rFonts w:eastAsia="Calibri" w:cstheme="minorHAnsi"/>
                <w:sz w:val="22"/>
                <w:szCs w:val="22"/>
              </w:rPr>
            </w:pPr>
            <w:r>
              <w:rPr>
                <w:rFonts w:eastAsia="Calibri" w:cstheme="minorHAnsi"/>
                <w:sz w:val="22"/>
                <w:szCs w:val="22"/>
              </w:rPr>
              <w:t xml:space="preserve"> </w:t>
            </w:r>
            <w:r w:rsidR="009F35B9">
              <w:rPr>
                <w:rFonts w:eastAsia="Calibri" w:cstheme="minorHAnsi"/>
                <w:sz w:val="22"/>
                <w:szCs w:val="22"/>
              </w:rPr>
              <w:t>8/2</w:t>
            </w:r>
            <w:r w:rsidR="00122E73">
              <w:rPr>
                <w:rFonts w:eastAsia="Calibri" w:cstheme="minorHAnsi"/>
                <w:sz w:val="22"/>
                <w:szCs w:val="22"/>
              </w:rPr>
              <w:t>6</w:t>
            </w:r>
          </w:p>
        </w:tc>
        <w:tc>
          <w:tcPr>
            <w:tcW w:w="6474" w:type="dxa"/>
          </w:tcPr>
          <w:p w14:paraId="1FB2E88C" w14:textId="482AD655" w:rsidR="00492C27" w:rsidRPr="004B63FE" w:rsidRDefault="00492C27" w:rsidP="00F66B7C">
            <w:pPr>
              <w:pStyle w:val="TableParagraph"/>
              <w:ind w:left="9"/>
              <w:rPr>
                <w:rFonts w:asciiTheme="minorHAnsi" w:hAnsiTheme="minorHAnsi" w:cstheme="minorHAnsi"/>
              </w:rPr>
            </w:pPr>
            <w:r w:rsidRPr="002330A1">
              <w:rPr>
                <w:rFonts w:asciiTheme="minorHAnsi" w:hAnsiTheme="minorHAnsi" w:cstheme="minorHAnsi"/>
                <w:sz w:val="24"/>
                <w:szCs w:val="24"/>
              </w:rPr>
              <w:t>Introduction to BUS 3300</w:t>
            </w:r>
            <w:r w:rsidR="00F66B7C" w:rsidRPr="002330A1">
              <w:rPr>
                <w:rFonts w:asciiTheme="minorHAnsi" w:hAnsiTheme="minorHAnsi" w:cstheme="minorHAnsi"/>
                <w:sz w:val="24"/>
                <w:szCs w:val="24"/>
              </w:rPr>
              <w:t xml:space="preserve"> and Group Project</w:t>
            </w:r>
          </w:p>
        </w:tc>
        <w:tc>
          <w:tcPr>
            <w:tcW w:w="2880" w:type="dxa"/>
          </w:tcPr>
          <w:p w14:paraId="0D8F7BE5" w14:textId="68835FED" w:rsidR="00492C27" w:rsidRPr="004B63FE" w:rsidRDefault="00492C27" w:rsidP="00492C27">
            <w:pPr>
              <w:widowControl w:val="0"/>
              <w:autoSpaceDE w:val="0"/>
              <w:autoSpaceDN w:val="0"/>
              <w:spacing w:before="54"/>
              <w:ind w:left="30" w:right="10"/>
              <w:jc w:val="center"/>
              <w:rPr>
                <w:rFonts w:cstheme="minorHAnsi"/>
              </w:rPr>
            </w:pPr>
          </w:p>
        </w:tc>
      </w:tr>
      <w:tr w:rsidR="00F07EF6" w:rsidRPr="00F73969" w14:paraId="5D166699" w14:textId="77777777" w:rsidTr="00BE1695">
        <w:trPr>
          <w:trHeight w:val="251"/>
        </w:trPr>
        <w:tc>
          <w:tcPr>
            <w:tcW w:w="1092" w:type="dxa"/>
          </w:tcPr>
          <w:p w14:paraId="1F74A473" w14:textId="3F6ADC51" w:rsidR="00F07EF6" w:rsidRPr="007F3545" w:rsidRDefault="00F07EF6" w:rsidP="00F07EF6">
            <w:pPr>
              <w:widowControl w:val="0"/>
              <w:autoSpaceDE w:val="0"/>
              <w:autoSpaceDN w:val="0"/>
              <w:spacing w:before="54"/>
              <w:ind w:right="160"/>
              <w:jc w:val="center"/>
              <w:rPr>
                <w:rFonts w:cstheme="minorHAnsi"/>
              </w:rPr>
            </w:pPr>
            <w:r w:rsidRPr="007F3545">
              <w:rPr>
                <w:rFonts w:cstheme="minorHAnsi"/>
              </w:rPr>
              <w:t>2</w:t>
            </w:r>
          </w:p>
        </w:tc>
        <w:tc>
          <w:tcPr>
            <w:tcW w:w="894" w:type="dxa"/>
          </w:tcPr>
          <w:p w14:paraId="58D5A1D3" w14:textId="47B8715B" w:rsidR="00F07EF6" w:rsidRPr="00985E98" w:rsidRDefault="00F07EF6" w:rsidP="00F07EF6">
            <w:pPr>
              <w:widowControl w:val="0"/>
              <w:autoSpaceDE w:val="0"/>
              <w:autoSpaceDN w:val="0"/>
              <w:spacing w:before="54"/>
              <w:ind w:right="160"/>
              <w:jc w:val="center"/>
              <w:rPr>
                <w:rFonts w:eastAsia="Calibri" w:cstheme="minorHAnsi"/>
                <w:sz w:val="22"/>
                <w:szCs w:val="22"/>
              </w:rPr>
            </w:pPr>
            <w:r w:rsidRPr="00985E98">
              <w:rPr>
                <w:rFonts w:eastAsia="Calibri" w:cstheme="minorHAnsi"/>
                <w:sz w:val="22"/>
                <w:szCs w:val="22"/>
              </w:rPr>
              <w:t>8/28</w:t>
            </w:r>
          </w:p>
        </w:tc>
        <w:tc>
          <w:tcPr>
            <w:tcW w:w="6474" w:type="dxa"/>
          </w:tcPr>
          <w:p w14:paraId="16ADF186" w14:textId="3BCBFDAA" w:rsidR="00F07EF6" w:rsidRDefault="00F07EF6" w:rsidP="00F07EF6">
            <w:pPr>
              <w:widowControl w:val="0"/>
              <w:autoSpaceDE w:val="0"/>
              <w:autoSpaceDN w:val="0"/>
              <w:spacing w:before="54"/>
              <w:ind w:left="9"/>
              <w:rPr>
                <w:rFonts w:cstheme="minorHAnsi"/>
                <w:b/>
                <w:bCs/>
              </w:rPr>
            </w:pPr>
            <w:r w:rsidRPr="00F2109F">
              <w:rPr>
                <w:rFonts w:cstheme="minorHAnsi"/>
              </w:rPr>
              <w:t>Chapter 1 – Risk Concepts</w:t>
            </w:r>
          </w:p>
        </w:tc>
        <w:tc>
          <w:tcPr>
            <w:tcW w:w="2880" w:type="dxa"/>
          </w:tcPr>
          <w:p w14:paraId="2A175B4D" w14:textId="7AE54ACC" w:rsidR="00F07EF6" w:rsidRPr="00F73969" w:rsidRDefault="00F07EF6" w:rsidP="00F07EF6">
            <w:pPr>
              <w:widowControl w:val="0"/>
              <w:autoSpaceDE w:val="0"/>
              <w:autoSpaceDN w:val="0"/>
              <w:spacing w:before="54"/>
              <w:ind w:left="30" w:right="10"/>
              <w:jc w:val="center"/>
              <w:rPr>
                <w:rFonts w:cstheme="minorHAnsi"/>
              </w:rPr>
            </w:pPr>
            <w:r w:rsidRPr="00F73969">
              <w:rPr>
                <w:rFonts w:cstheme="minorHAnsi"/>
              </w:rPr>
              <w:t>Ch 1 Quiz</w:t>
            </w:r>
          </w:p>
        </w:tc>
      </w:tr>
      <w:tr w:rsidR="00F07EF6" w:rsidRPr="00F73969" w14:paraId="65FE15E1" w14:textId="77777777" w:rsidTr="004601EF">
        <w:trPr>
          <w:trHeight w:val="251"/>
        </w:trPr>
        <w:tc>
          <w:tcPr>
            <w:tcW w:w="1092" w:type="dxa"/>
          </w:tcPr>
          <w:p w14:paraId="2D58C394" w14:textId="140780F5" w:rsidR="00F07EF6" w:rsidRPr="004601EF" w:rsidRDefault="00906505" w:rsidP="00F07EF6">
            <w:pPr>
              <w:widowControl w:val="0"/>
              <w:autoSpaceDE w:val="0"/>
              <w:autoSpaceDN w:val="0"/>
              <w:spacing w:before="54"/>
              <w:ind w:right="160"/>
              <w:jc w:val="center"/>
              <w:rPr>
                <w:rFonts w:cstheme="minorHAnsi"/>
              </w:rPr>
            </w:pPr>
            <w:r>
              <w:rPr>
                <w:rFonts w:cstheme="minorHAnsi"/>
              </w:rPr>
              <w:t>3</w:t>
            </w:r>
          </w:p>
        </w:tc>
        <w:tc>
          <w:tcPr>
            <w:tcW w:w="894" w:type="dxa"/>
          </w:tcPr>
          <w:p w14:paraId="4153CA60" w14:textId="79A40269" w:rsidR="00F07EF6" w:rsidRPr="004601EF" w:rsidRDefault="00F07EF6" w:rsidP="00F07EF6">
            <w:pPr>
              <w:widowControl w:val="0"/>
              <w:autoSpaceDE w:val="0"/>
              <w:autoSpaceDN w:val="0"/>
              <w:spacing w:before="54"/>
              <w:ind w:right="160"/>
              <w:jc w:val="center"/>
              <w:rPr>
                <w:rFonts w:eastAsia="Calibri" w:cstheme="minorHAnsi"/>
                <w:sz w:val="22"/>
                <w:szCs w:val="22"/>
              </w:rPr>
            </w:pPr>
            <w:r w:rsidRPr="004601EF">
              <w:rPr>
                <w:rFonts w:eastAsia="Calibri" w:cstheme="minorHAnsi"/>
                <w:sz w:val="22"/>
                <w:szCs w:val="22"/>
              </w:rPr>
              <w:t>9/02</w:t>
            </w:r>
          </w:p>
        </w:tc>
        <w:tc>
          <w:tcPr>
            <w:tcW w:w="6474" w:type="dxa"/>
          </w:tcPr>
          <w:p w14:paraId="468794E6" w14:textId="46B6EE85" w:rsidR="00F07EF6" w:rsidRPr="004601EF" w:rsidRDefault="00F07EF6" w:rsidP="00F07EF6">
            <w:pPr>
              <w:widowControl w:val="0"/>
              <w:autoSpaceDE w:val="0"/>
              <w:autoSpaceDN w:val="0"/>
              <w:spacing w:before="54"/>
              <w:ind w:left="9"/>
              <w:rPr>
                <w:rFonts w:cstheme="minorHAnsi"/>
              </w:rPr>
            </w:pPr>
            <w:r w:rsidRPr="00F2109F">
              <w:rPr>
                <w:rFonts w:cstheme="minorHAnsi"/>
              </w:rPr>
              <w:t>Chapter 1 – Risk Concepts</w:t>
            </w:r>
            <w:r>
              <w:rPr>
                <w:rFonts w:cstheme="minorHAnsi"/>
              </w:rPr>
              <w:t xml:space="preserve"> (cont.)</w:t>
            </w:r>
          </w:p>
        </w:tc>
        <w:tc>
          <w:tcPr>
            <w:tcW w:w="2880" w:type="dxa"/>
          </w:tcPr>
          <w:p w14:paraId="5A681518" w14:textId="7954E996" w:rsidR="00F07EF6" w:rsidRPr="004601EF" w:rsidRDefault="00F07EF6" w:rsidP="00F07EF6">
            <w:pPr>
              <w:widowControl w:val="0"/>
              <w:autoSpaceDE w:val="0"/>
              <w:autoSpaceDN w:val="0"/>
              <w:spacing w:before="54"/>
              <w:ind w:left="30" w:right="10"/>
              <w:jc w:val="center"/>
              <w:rPr>
                <w:rFonts w:cstheme="minorHAnsi"/>
              </w:rPr>
            </w:pPr>
          </w:p>
        </w:tc>
      </w:tr>
      <w:tr w:rsidR="00F07EF6" w:rsidRPr="004B63FE" w14:paraId="4915CD34" w14:textId="77777777" w:rsidTr="002330A1">
        <w:trPr>
          <w:trHeight w:val="268"/>
        </w:trPr>
        <w:tc>
          <w:tcPr>
            <w:tcW w:w="1092" w:type="dxa"/>
          </w:tcPr>
          <w:p w14:paraId="7E596D99" w14:textId="7EEB011B" w:rsidR="00F07EF6" w:rsidRPr="004B63FE" w:rsidRDefault="00906505"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4</w:t>
            </w:r>
          </w:p>
        </w:tc>
        <w:tc>
          <w:tcPr>
            <w:tcW w:w="894" w:type="dxa"/>
          </w:tcPr>
          <w:p w14:paraId="47CE94B9" w14:textId="63F25DBE" w:rsidR="00F07EF6" w:rsidRPr="004B63FE"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9/04</w:t>
            </w:r>
          </w:p>
        </w:tc>
        <w:tc>
          <w:tcPr>
            <w:tcW w:w="6474" w:type="dxa"/>
          </w:tcPr>
          <w:p w14:paraId="5B2C46B6" w14:textId="650D1034" w:rsidR="00F07EF6" w:rsidRPr="004B63FE" w:rsidRDefault="00F07EF6" w:rsidP="00F07EF6">
            <w:pPr>
              <w:widowControl w:val="0"/>
              <w:autoSpaceDE w:val="0"/>
              <w:autoSpaceDN w:val="0"/>
              <w:spacing w:before="6" w:line="266" w:lineRule="exact"/>
              <w:ind w:left="9"/>
              <w:rPr>
                <w:rFonts w:eastAsia="Calibri" w:cstheme="minorHAnsi"/>
                <w:sz w:val="22"/>
                <w:szCs w:val="22"/>
              </w:rPr>
            </w:pPr>
            <w:r w:rsidRPr="004B63FE">
              <w:rPr>
                <w:rFonts w:cstheme="minorHAnsi"/>
              </w:rPr>
              <w:t>Chapter 2 – Insurance and Risk</w:t>
            </w:r>
            <w:r w:rsidRPr="004B63FE">
              <w:rPr>
                <w:rFonts w:cstheme="minorHAnsi"/>
              </w:rPr>
              <w:tab/>
            </w:r>
          </w:p>
        </w:tc>
        <w:tc>
          <w:tcPr>
            <w:tcW w:w="2880" w:type="dxa"/>
          </w:tcPr>
          <w:p w14:paraId="3B05BF45" w14:textId="62E96ED8" w:rsidR="00F07EF6" w:rsidRPr="00F73969" w:rsidRDefault="005567D5" w:rsidP="00F07EF6">
            <w:pPr>
              <w:widowControl w:val="0"/>
              <w:autoSpaceDE w:val="0"/>
              <w:autoSpaceDN w:val="0"/>
              <w:spacing w:before="54"/>
              <w:ind w:left="30" w:right="10"/>
              <w:jc w:val="center"/>
              <w:rPr>
                <w:rFonts w:cstheme="minorHAnsi"/>
              </w:rPr>
            </w:pPr>
            <w:r w:rsidRPr="00F73969">
              <w:rPr>
                <w:rFonts w:cstheme="minorHAnsi"/>
              </w:rPr>
              <w:t>Ch 2 Quiz</w:t>
            </w:r>
          </w:p>
        </w:tc>
      </w:tr>
      <w:tr w:rsidR="00F07EF6" w:rsidRPr="004B63FE" w14:paraId="300317BB" w14:textId="77777777" w:rsidTr="0037603B">
        <w:trPr>
          <w:trHeight w:val="147"/>
        </w:trPr>
        <w:tc>
          <w:tcPr>
            <w:tcW w:w="1092" w:type="dxa"/>
          </w:tcPr>
          <w:p w14:paraId="646E2140" w14:textId="18965B4D" w:rsidR="00F07EF6" w:rsidRPr="004B63FE" w:rsidRDefault="00906505"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5</w:t>
            </w:r>
          </w:p>
        </w:tc>
        <w:tc>
          <w:tcPr>
            <w:tcW w:w="894" w:type="dxa"/>
          </w:tcPr>
          <w:p w14:paraId="6FFE7A86" w14:textId="3F70A20E" w:rsidR="00F07EF6" w:rsidRPr="004B63FE"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9/09</w:t>
            </w:r>
          </w:p>
        </w:tc>
        <w:tc>
          <w:tcPr>
            <w:tcW w:w="6474" w:type="dxa"/>
          </w:tcPr>
          <w:p w14:paraId="10AF6490" w14:textId="41337B53" w:rsidR="00F07EF6" w:rsidRPr="004B63FE" w:rsidRDefault="00F07EF6" w:rsidP="00F07EF6">
            <w:pPr>
              <w:widowControl w:val="0"/>
              <w:autoSpaceDE w:val="0"/>
              <w:autoSpaceDN w:val="0"/>
              <w:spacing w:before="54"/>
              <w:ind w:left="9"/>
              <w:rPr>
                <w:rFonts w:eastAsia="Calibri" w:cstheme="minorHAnsi"/>
                <w:sz w:val="22"/>
                <w:szCs w:val="22"/>
              </w:rPr>
            </w:pPr>
            <w:r w:rsidRPr="004B63FE">
              <w:rPr>
                <w:rFonts w:cstheme="minorHAnsi"/>
              </w:rPr>
              <w:t>Chapter 2 – Insurance and Risk</w:t>
            </w:r>
            <w:r w:rsidRPr="004B63FE">
              <w:rPr>
                <w:rFonts w:cstheme="minorHAnsi"/>
              </w:rPr>
              <w:tab/>
              <w:t>(cont.)</w:t>
            </w:r>
          </w:p>
        </w:tc>
        <w:tc>
          <w:tcPr>
            <w:tcW w:w="2880" w:type="dxa"/>
          </w:tcPr>
          <w:p w14:paraId="2691C1F9" w14:textId="53D61517" w:rsidR="00F07EF6" w:rsidRPr="00F73969" w:rsidRDefault="00F07EF6" w:rsidP="00F07EF6">
            <w:pPr>
              <w:widowControl w:val="0"/>
              <w:autoSpaceDE w:val="0"/>
              <w:autoSpaceDN w:val="0"/>
              <w:spacing w:before="54"/>
              <w:ind w:left="30" w:right="10"/>
              <w:jc w:val="center"/>
              <w:rPr>
                <w:rFonts w:cstheme="minorHAnsi"/>
              </w:rPr>
            </w:pPr>
          </w:p>
        </w:tc>
      </w:tr>
      <w:tr w:rsidR="00F07EF6" w:rsidRPr="004B63FE" w14:paraId="46E2FAB9" w14:textId="77777777" w:rsidTr="0037603B">
        <w:trPr>
          <w:trHeight w:val="251"/>
        </w:trPr>
        <w:tc>
          <w:tcPr>
            <w:tcW w:w="1092" w:type="dxa"/>
          </w:tcPr>
          <w:p w14:paraId="01B226C5" w14:textId="5B39616D" w:rsidR="00F07EF6" w:rsidRPr="004B63FE" w:rsidRDefault="00906505"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6</w:t>
            </w:r>
          </w:p>
        </w:tc>
        <w:tc>
          <w:tcPr>
            <w:tcW w:w="894" w:type="dxa"/>
          </w:tcPr>
          <w:p w14:paraId="2A861222" w14:textId="5928C63D" w:rsidR="00F07EF6" w:rsidRPr="004B63FE"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9/11</w:t>
            </w:r>
          </w:p>
        </w:tc>
        <w:tc>
          <w:tcPr>
            <w:tcW w:w="6474" w:type="dxa"/>
          </w:tcPr>
          <w:p w14:paraId="74726F87" w14:textId="6F0EF039" w:rsidR="00F07EF6" w:rsidRPr="004B63FE" w:rsidRDefault="00F07EF6" w:rsidP="00F07EF6">
            <w:pPr>
              <w:widowControl w:val="0"/>
              <w:autoSpaceDE w:val="0"/>
              <w:autoSpaceDN w:val="0"/>
              <w:spacing w:before="54"/>
              <w:ind w:left="9"/>
              <w:rPr>
                <w:rFonts w:eastAsia="Calibri" w:cstheme="minorHAnsi"/>
                <w:sz w:val="22"/>
                <w:szCs w:val="22"/>
              </w:rPr>
            </w:pPr>
            <w:r w:rsidRPr="004B63FE">
              <w:rPr>
                <w:rFonts w:cstheme="minorHAnsi"/>
              </w:rPr>
              <w:t>Chapter 3– Risk Mgmt</w:t>
            </w:r>
            <w:r w:rsidRPr="004B63FE">
              <w:rPr>
                <w:rFonts w:cstheme="minorHAnsi"/>
              </w:rPr>
              <w:tab/>
            </w:r>
          </w:p>
        </w:tc>
        <w:tc>
          <w:tcPr>
            <w:tcW w:w="2880" w:type="dxa"/>
          </w:tcPr>
          <w:p w14:paraId="2FD6C008" w14:textId="5E376280" w:rsidR="00F07EF6" w:rsidRPr="00F73969" w:rsidRDefault="00F07EF6" w:rsidP="00F07EF6">
            <w:pPr>
              <w:widowControl w:val="0"/>
              <w:autoSpaceDE w:val="0"/>
              <w:autoSpaceDN w:val="0"/>
              <w:spacing w:before="54"/>
              <w:ind w:left="30" w:right="10"/>
              <w:jc w:val="center"/>
              <w:rPr>
                <w:rFonts w:cstheme="minorHAnsi"/>
              </w:rPr>
            </w:pPr>
            <w:r w:rsidRPr="00F73969">
              <w:rPr>
                <w:rFonts w:cstheme="minorHAnsi"/>
              </w:rPr>
              <w:t>FINRA Search</w:t>
            </w:r>
          </w:p>
        </w:tc>
      </w:tr>
      <w:tr w:rsidR="00F07EF6" w:rsidRPr="004B63FE" w14:paraId="72EAA830" w14:textId="77777777" w:rsidTr="0037603B">
        <w:trPr>
          <w:trHeight w:val="196"/>
        </w:trPr>
        <w:tc>
          <w:tcPr>
            <w:tcW w:w="1092" w:type="dxa"/>
          </w:tcPr>
          <w:p w14:paraId="0CB96A98" w14:textId="435B853D" w:rsidR="00F07EF6" w:rsidRPr="004B63FE" w:rsidRDefault="00906505"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7</w:t>
            </w:r>
          </w:p>
        </w:tc>
        <w:tc>
          <w:tcPr>
            <w:tcW w:w="894" w:type="dxa"/>
          </w:tcPr>
          <w:p w14:paraId="403B0576" w14:textId="1FED8428" w:rsidR="00F07EF6" w:rsidRPr="004B63FE"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9/16</w:t>
            </w:r>
          </w:p>
        </w:tc>
        <w:tc>
          <w:tcPr>
            <w:tcW w:w="6474" w:type="dxa"/>
          </w:tcPr>
          <w:p w14:paraId="334D5B35" w14:textId="6B1ABA14" w:rsidR="00F07EF6" w:rsidRPr="004B63FE" w:rsidRDefault="00F07EF6" w:rsidP="00F07EF6">
            <w:pPr>
              <w:widowControl w:val="0"/>
              <w:autoSpaceDE w:val="0"/>
              <w:autoSpaceDN w:val="0"/>
              <w:spacing w:before="54"/>
              <w:ind w:left="9"/>
              <w:rPr>
                <w:rFonts w:eastAsia="Calibri" w:cstheme="minorHAnsi"/>
                <w:sz w:val="22"/>
                <w:szCs w:val="22"/>
              </w:rPr>
            </w:pPr>
            <w:r w:rsidRPr="004B63FE">
              <w:rPr>
                <w:rFonts w:cstheme="minorHAnsi"/>
              </w:rPr>
              <w:t>Chapter 3</w:t>
            </w:r>
            <w:r w:rsidR="00833F2D">
              <w:rPr>
                <w:rFonts w:cstheme="minorHAnsi"/>
              </w:rPr>
              <w:t xml:space="preserve"> </w:t>
            </w:r>
            <w:r w:rsidRPr="004B63FE">
              <w:rPr>
                <w:rFonts w:cstheme="minorHAnsi"/>
              </w:rPr>
              <w:t>– Risk Mgmt</w:t>
            </w:r>
            <w:r>
              <w:rPr>
                <w:rFonts w:cstheme="minorHAnsi"/>
              </w:rPr>
              <w:t xml:space="preserve"> </w:t>
            </w:r>
            <w:r w:rsidRPr="004B63FE">
              <w:rPr>
                <w:rFonts w:cstheme="minorHAnsi"/>
              </w:rPr>
              <w:t>(cont.)</w:t>
            </w:r>
          </w:p>
        </w:tc>
        <w:tc>
          <w:tcPr>
            <w:tcW w:w="2880" w:type="dxa"/>
          </w:tcPr>
          <w:p w14:paraId="3A1A63DE" w14:textId="43C8D82C" w:rsidR="00F07EF6" w:rsidRPr="00F73969" w:rsidRDefault="00F07EF6" w:rsidP="00F07EF6">
            <w:pPr>
              <w:widowControl w:val="0"/>
              <w:autoSpaceDE w:val="0"/>
              <w:autoSpaceDN w:val="0"/>
              <w:spacing w:before="54"/>
              <w:ind w:left="30" w:right="10"/>
              <w:jc w:val="center"/>
              <w:rPr>
                <w:rFonts w:cstheme="minorHAnsi"/>
              </w:rPr>
            </w:pPr>
            <w:r w:rsidRPr="00F73969">
              <w:rPr>
                <w:rFonts w:cstheme="minorHAnsi"/>
              </w:rPr>
              <w:t>Ch 3 Quiz</w:t>
            </w:r>
          </w:p>
        </w:tc>
      </w:tr>
      <w:tr w:rsidR="00F07EF6" w:rsidRPr="004B63FE" w14:paraId="6B7D4ACD" w14:textId="77777777" w:rsidTr="0037603B">
        <w:trPr>
          <w:trHeight w:val="155"/>
        </w:trPr>
        <w:tc>
          <w:tcPr>
            <w:tcW w:w="1092" w:type="dxa"/>
          </w:tcPr>
          <w:p w14:paraId="2F4331D9" w14:textId="29134B8E" w:rsidR="00F07EF6" w:rsidRPr="004B63FE" w:rsidRDefault="00906505"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8</w:t>
            </w:r>
          </w:p>
        </w:tc>
        <w:tc>
          <w:tcPr>
            <w:tcW w:w="894" w:type="dxa"/>
          </w:tcPr>
          <w:p w14:paraId="3FDC27C6" w14:textId="2FCCED96" w:rsidR="00F07EF6" w:rsidRPr="004B63FE"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9/18</w:t>
            </w:r>
          </w:p>
        </w:tc>
        <w:tc>
          <w:tcPr>
            <w:tcW w:w="6474" w:type="dxa"/>
          </w:tcPr>
          <w:p w14:paraId="7BEEBDE1" w14:textId="6BBD2D2B" w:rsidR="00F07EF6" w:rsidRPr="004B63FE" w:rsidRDefault="00F07EF6" w:rsidP="00F07EF6">
            <w:pPr>
              <w:widowControl w:val="0"/>
              <w:tabs>
                <w:tab w:val="left" w:pos="1496"/>
              </w:tabs>
              <w:autoSpaceDE w:val="0"/>
              <w:autoSpaceDN w:val="0"/>
              <w:spacing w:before="54"/>
              <w:ind w:left="9"/>
              <w:rPr>
                <w:rFonts w:eastAsia="Calibri" w:cstheme="minorHAnsi"/>
                <w:sz w:val="22"/>
                <w:szCs w:val="22"/>
              </w:rPr>
            </w:pPr>
            <w:r w:rsidRPr="00FD4FA4">
              <w:rPr>
                <w:rFonts w:cstheme="minorHAnsi"/>
              </w:rPr>
              <w:t>Chapter 4 – Enterprise Risk Mgmt</w:t>
            </w:r>
          </w:p>
        </w:tc>
        <w:tc>
          <w:tcPr>
            <w:tcW w:w="2880" w:type="dxa"/>
          </w:tcPr>
          <w:p w14:paraId="206A7D25" w14:textId="0334F1C3" w:rsidR="00F07EF6" w:rsidRPr="00F73969" w:rsidRDefault="00F07EF6" w:rsidP="00F07EF6">
            <w:pPr>
              <w:widowControl w:val="0"/>
              <w:autoSpaceDE w:val="0"/>
              <w:autoSpaceDN w:val="0"/>
              <w:spacing w:before="54"/>
              <w:ind w:left="30" w:right="10"/>
              <w:jc w:val="center"/>
              <w:rPr>
                <w:rFonts w:cstheme="minorHAnsi"/>
              </w:rPr>
            </w:pPr>
            <w:r w:rsidRPr="00F73969">
              <w:rPr>
                <w:rFonts w:cstheme="minorHAnsi"/>
              </w:rPr>
              <w:t>Funding Bond Port</w:t>
            </w:r>
          </w:p>
        </w:tc>
      </w:tr>
      <w:tr w:rsidR="00F07EF6" w:rsidRPr="004B63FE" w14:paraId="48C7E85B" w14:textId="77777777" w:rsidTr="0037603B">
        <w:trPr>
          <w:trHeight w:val="267"/>
        </w:trPr>
        <w:tc>
          <w:tcPr>
            <w:tcW w:w="1092" w:type="dxa"/>
          </w:tcPr>
          <w:p w14:paraId="40AB85FF" w14:textId="64464A9E" w:rsidR="00F07EF6" w:rsidRPr="004B63FE" w:rsidRDefault="00906505"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w:t>
            </w:r>
          </w:p>
        </w:tc>
        <w:tc>
          <w:tcPr>
            <w:tcW w:w="894" w:type="dxa"/>
          </w:tcPr>
          <w:p w14:paraId="0F40544B" w14:textId="599D8BDD" w:rsidR="00F07EF6" w:rsidRPr="004B63FE"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9/23</w:t>
            </w:r>
          </w:p>
        </w:tc>
        <w:tc>
          <w:tcPr>
            <w:tcW w:w="6474" w:type="dxa"/>
          </w:tcPr>
          <w:p w14:paraId="31EE6DC1" w14:textId="537AC0B5" w:rsidR="00F07EF6" w:rsidRPr="004B63FE" w:rsidRDefault="00F07EF6" w:rsidP="00F07EF6">
            <w:pPr>
              <w:widowControl w:val="0"/>
              <w:autoSpaceDE w:val="0"/>
              <w:autoSpaceDN w:val="0"/>
              <w:spacing w:before="54"/>
              <w:ind w:left="9"/>
              <w:rPr>
                <w:rFonts w:eastAsia="Calibri" w:cstheme="minorHAnsi"/>
                <w:sz w:val="22"/>
                <w:szCs w:val="22"/>
              </w:rPr>
            </w:pPr>
            <w:r w:rsidRPr="00FD4FA4">
              <w:rPr>
                <w:rFonts w:cstheme="minorHAnsi"/>
              </w:rPr>
              <w:t>Chapter 4 – Enterprise Risk Mgmt (cont.)</w:t>
            </w:r>
          </w:p>
        </w:tc>
        <w:tc>
          <w:tcPr>
            <w:tcW w:w="2880" w:type="dxa"/>
          </w:tcPr>
          <w:p w14:paraId="01DAFBA8" w14:textId="27357F7E" w:rsidR="00F07EF6" w:rsidRPr="00F73969" w:rsidRDefault="00F07EF6" w:rsidP="00F07EF6">
            <w:pPr>
              <w:widowControl w:val="0"/>
              <w:autoSpaceDE w:val="0"/>
              <w:autoSpaceDN w:val="0"/>
              <w:spacing w:before="54"/>
              <w:ind w:left="30" w:right="10"/>
              <w:jc w:val="center"/>
              <w:rPr>
                <w:rFonts w:cstheme="minorHAnsi"/>
              </w:rPr>
            </w:pPr>
            <w:r w:rsidRPr="00F73969">
              <w:rPr>
                <w:rFonts w:cstheme="minorHAnsi"/>
              </w:rPr>
              <w:t xml:space="preserve">Ch 4 Quiz </w:t>
            </w:r>
          </w:p>
        </w:tc>
      </w:tr>
      <w:tr w:rsidR="00F07EF6" w:rsidRPr="004B63FE" w14:paraId="56749071" w14:textId="77777777" w:rsidTr="009309A6">
        <w:trPr>
          <w:trHeight w:val="52"/>
        </w:trPr>
        <w:tc>
          <w:tcPr>
            <w:tcW w:w="1092" w:type="dxa"/>
          </w:tcPr>
          <w:p w14:paraId="7A3B64F8" w14:textId="3E8F5D46" w:rsidR="00F07EF6" w:rsidRPr="004B63FE" w:rsidRDefault="00906505" w:rsidP="00F07EF6">
            <w:pPr>
              <w:widowControl w:val="0"/>
              <w:autoSpaceDE w:val="0"/>
              <w:autoSpaceDN w:val="0"/>
              <w:spacing w:before="54"/>
              <w:ind w:right="160"/>
              <w:jc w:val="center"/>
              <w:rPr>
                <w:rFonts w:cstheme="minorHAnsi"/>
              </w:rPr>
            </w:pPr>
            <w:r>
              <w:rPr>
                <w:rFonts w:cstheme="minorHAnsi"/>
              </w:rPr>
              <w:t>10</w:t>
            </w:r>
          </w:p>
        </w:tc>
        <w:tc>
          <w:tcPr>
            <w:tcW w:w="894" w:type="dxa"/>
          </w:tcPr>
          <w:p w14:paraId="539D857D" w14:textId="2D92D687" w:rsidR="00F07EF6"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9/25</w:t>
            </w:r>
          </w:p>
        </w:tc>
        <w:tc>
          <w:tcPr>
            <w:tcW w:w="6474" w:type="dxa"/>
          </w:tcPr>
          <w:p w14:paraId="5D16EEF0" w14:textId="273FC3C9" w:rsidR="00F07EF6" w:rsidRPr="00FD4FA4" w:rsidRDefault="00F07EF6" w:rsidP="00F07EF6">
            <w:pPr>
              <w:widowControl w:val="0"/>
              <w:autoSpaceDE w:val="0"/>
              <w:autoSpaceDN w:val="0"/>
              <w:spacing w:before="54"/>
              <w:ind w:left="9"/>
              <w:rPr>
                <w:rFonts w:cstheme="minorHAnsi"/>
              </w:rPr>
            </w:pPr>
            <w:r w:rsidRPr="00FD4FA4">
              <w:rPr>
                <w:rFonts w:cstheme="minorHAnsi"/>
              </w:rPr>
              <w:t>Chapter 5 – Types of Insur. &amp; Marketing Systems</w:t>
            </w:r>
          </w:p>
        </w:tc>
        <w:tc>
          <w:tcPr>
            <w:tcW w:w="2880" w:type="dxa"/>
          </w:tcPr>
          <w:p w14:paraId="53D967EB" w14:textId="6AE06AB2" w:rsidR="00F07EF6" w:rsidRPr="00F73969" w:rsidRDefault="00F07EF6" w:rsidP="00F07EF6">
            <w:pPr>
              <w:widowControl w:val="0"/>
              <w:autoSpaceDE w:val="0"/>
              <w:autoSpaceDN w:val="0"/>
              <w:spacing w:before="54"/>
              <w:ind w:left="30" w:right="10"/>
              <w:jc w:val="center"/>
              <w:rPr>
                <w:rFonts w:cstheme="minorHAnsi"/>
              </w:rPr>
            </w:pPr>
          </w:p>
        </w:tc>
      </w:tr>
      <w:tr w:rsidR="00F07EF6" w:rsidRPr="004B63FE" w14:paraId="70F92BBC" w14:textId="77777777" w:rsidTr="009309A6">
        <w:trPr>
          <w:trHeight w:val="52"/>
        </w:trPr>
        <w:tc>
          <w:tcPr>
            <w:tcW w:w="1092" w:type="dxa"/>
          </w:tcPr>
          <w:p w14:paraId="50D6125F" w14:textId="41E5D20D" w:rsidR="00F07EF6" w:rsidRPr="004B63FE" w:rsidRDefault="00906505" w:rsidP="00F07EF6">
            <w:pPr>
              <w:widowControl w:val="0"/>
              <w:autoSpaceDE w:val="0"/>
              <w:autoSpaceDN w:val="0"/>
              <w:spacing w:before="54"/>
              <w:ind w:right="160"/>
              <w:jc w:val="center"/>
              <w:rPr>
                <w:rFonts w:cstheme="minorHAnsi"/>
              </w:rPr>
            </w:pPr>
            <w:r>
              <w:rPr>
                <w:rFonts w:cstheme="minorHAnsi"/>
              </w:rPr>
              <w:t>11</w:t>
            </w:r>
          </w:p>
        </w:tc>
        <w:tc>
          <w:tcPr>
            <w:tcW w:w="894" w:type="dxa"/>
          </w:tcPr>
          <w:p w14:paraId="3F8B9FC0" w14:textId="1EDDE402" w:rsidR="00F07EF6"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9/30</w:t>
            </w:r>
          </w:p>
        </w:tc>
        <w:tc>
          <w:tcPr>
            <w:tcW w:w="6474" w:type="dxa"/>
          </w:tcPr>
          <w:p w14:paraId="6A7C6F66" w14:textId="5446BC4D" w:rsidR="00F07EF6" w:rsidRPr="00FD4FA4" w:rsidRDefault="00F07EF6" w:rsidP="00F07EF6">
            <w:pPr>
              <w:widowControl w:val="0"/>
              <w:autoSpaceDE w:val="0"/>
              <w:autoSpaceDN w:val="0"/>
              <w:spacing w:before="54"/>
              <w:ind w:left="9"/>
              <w:rPr>
                <w:rFonts w:cstheme="minorHAnsi"/>
              </w:rPr>
            </w:pPr>
            <w:r w:rsidRPr="00FD4FA4">
              <w:rPr>
                <w:rFonts w:cstheme="minorHAnsi"/>
              </w:rPr>
              <w:t>Chapter 5 – Types and Marketing Sys. (cont.)</w:t>
            </w:r>
          </w:p>
        </w:tc>
        <w:tc>
          <w:tcPr>
            <w:tcW w:w="2880" w:type="dxa"/>
          </w:tcPr>
          <w:p w14:paraId="42CA966A" w14:textId="74D0916A" w:rsidR="00F07EF6" w:rsidRPr="00F73969" w:rsidRDefault="00F07EF6" w:rsidP="00F07EF6">
            <w:pPr>
              <w:widowControl w:val="0"/>
              <w:autoSpaceDE w:val="0"/>
              <w:autoSpaceDN w:val="0"/>
              <w:spacing w:before="54"/>
              <w:ind w:left="30" w:right="10"/>
              <w:jc w:val="center"/>
              <w:rPr>
                <w:rFonts w:cstheme="minorHAnsi"/>
              </w:rPr>
            </w:pPr>
            <w:r w:rsidRPr="00F73969">
              <w:rPr>
                <w:rFonts w:cstheme="minorHAnsi"/>
              </w:rPr>
              <w:t>Ch 5 Quiz</w:t>
            </w:r>
          </w:p>
        </w:tc>
      </w:tr>
      <w:tr w:rsidR="00F07EF6" w:rsidRPr="004B63FE" w14:paraId="19D5AEDA" w14:textId="77777777" w:rsidTr="009309A6">
        <w:trPr>
          <w:trHeight w:val="52"/>
        </w:trPr>
        <w:tc>
          <w:tcPr>
            <w:tcW w:w="1092" w:type="dxa"/>
          </w:tcPr>
          <w:p w14:paraId="220FB339" w14:textId="37AE3659" w:rsidR="00F07EF6" w:rsidRPr="004B63FE" w:rsidRDefault="00906505" w:rsidP="00F07EF6">
            <w:pPr>
              <w:widowControl w:val="0"/>
              <w:autoSpaceDE w:val="0"/>
              <w:autoSpaceDN w:val="0"/>
              <w:spacing w:before="54"/>
              <w:ind w:right="160"/>
              <w:jc w:val="center"/>
              <w:rPr>
                <w:rFonts w:cstheme="minorHAnsi"/>
              </w:rPr>
            </w:pPr>
            <w:r>
              <w:rPr>
                <w:rFonts w:cstheme="minorHAnsi"/>
              </w:rPr>
              <w:t>12</w:t>
            </w:r>
          </w:p>
        </w:tc>
        <w:tc>
          <w:tcPr>
            <w:tcW w:w="894" w:type="dxa"/>
          </w:tcPr>
          <w:p w14:paraId="4F5B6926" w14:textId="6320CA69" w:rsidR="00F07EF6"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10/02</w:t>
            </w:r>
          </w:p>
        </w:tc>
        <w:tc>
          <w:tcPr>
            <w:tcW w:w="6474" w:type="dxa"/>
          </w:tcPr>
          <w:p w14:paraId="00DDAFAC" w14:textId="38B2BE59" w:rsidR="00F07EF6" w:rsidRPr="00FD4FA4" w:rsidRDefault="00F07EF6" w:rsidP="00F07EF6">
            <w:pPr>
              <w:widowControl w:val="0"/>
              <w:autoSpaceDE w:val="0"/>
              <w:autoSpaceDN w:val="0"/>
              <w:spacing w:before="54"/>
              <w:ind w:left="9"/>
              <w:rPr>
                <w:rFonts w:cstheme="minorHAnsi"/>
              </w:rPr>
            </w:pPr>
            <w:r w:rsidRPr="00FD4FA4">
              <w:rPr>
                <w:rFonts w:cstheme="minorHAnsi"/>
              </w:rPr>
              <w:t>Chapter 6 – Insurance Company Operations</w:t>
            </w:r>
          </w:p>
        </w:tc>
        <w:tc>
          <w:tcPr>
            <w:tcW w:w="2880" w:type="dxa"/>
          </w:tcPr>
          <w:p w14:paraId="53A91D4B" w14:textId="77777777" w:rsidR="00F07EF6" w:rsidRPr="00F73969" w:rsidRDefault="00F07EF6" w:rsidP="00F07EF6">
            <w:pPr>
              <w:widowControl w:val="0"/>
              <w:autoSpaceDE w:val="0"/>
              <w:autoSpaceDN w:val="0"/>
              <w:spacing w:before="54"/>
              <w:ind w:left="30" w:right="10"/>
              <w:jc w:val="center"/>
              <w:rPr>
                <w:rFonts w:cstheme="minorHAnsi"/>
              </w:rPr>
            </w:pPr>
          </w:p>
        </w:tc>
      </w:tr>
      <w:tr w:rsidR="00F07EF6" w:rsidRPr="004B63FE" w14:paraId="3B778566" w14:textId="77777777" w:rsidTr="009309A6">
        <w:trPr>
          <w:trHeight w:val="52"/>
        </w:trPr>
        <w:tc>
          <w:tcPr>
            <w:tcW w:w="1092" w:type="dxa"/>
          </w:tcPr>
          <w:p w14:paraId="35A18FA7" w14:textId="77C1AF9E" w:rsidR="00F07EF6" w:rsidRPr="004B63FE" w:rsidRDefault="00906505" w:rsidP="00F07EF6">
            <w:pPr>
              <w:widowControl w:val="0"/>
              <w:autoSpaceDE w:val="0"/>
              <w:autoSpaceDN w:val="0"/>
              <w:spacing w:before="54"/>
              <w:ind w:right="160"/>
              <w:jc w:val="center"/>
              <w:rPr>
                <w:rFonts w:cstheme="minorHAnsi"/>
              </w:rPr>
            </w:pPr>
            <w:r>
              <w:rPr>
                <w:rFonts w:cstheme="minorHAnsi"/>
              </w:rPr>
              <w:t>13</w:t>
            </w:r>
          </w:p>
        </w:tc>
        <w:tc>
          <w:tcPr>
            <w:tcW w:w="894" w:type="dxa"/>
          </w:tcPr>
          <w:p w14:paraId="1210C4D3" w14:textId="718834B4" w:rsidR="00F07EF6"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10/07</w:t>
            </w:r>
          </w:p>
        </w:tc>
        <w:tc>
          <w:tcPr>
            <w:tcW w:w="6474" w:type="dxa"/>
          </w:tcPr>
          <w:p w14:paraId="285B8D3F" w14:textId="64BEC462" w:rsidR="00F07EF6" w:rsidRPr="00FD4FA4" w:rsidRDefault="00F07EF6" w:rsidP="00F07EF6">
            <w:pPr>
              <w:widowControl w:val="0"/>
              <w:autoSpaceDE w:val="0"/>
              <w:autoSpaceDN w:val="0"/>
              <w:spacing w:before="54"/>
              <w:ind w:left="9"/>
              <w:rPr>
                <w:rFonts w:cstheme="minorHAnsi"/>
              </w:rPr>
            </w:pPr>
            <w:r w:rsidRPr="00FD4FA4">
              <w:rPr>
                <w:rFonts w:cstheme="minorHAnsi"/>
              </w:rPr>
              <w:t xml:space="preserve">Chapter 6 – </w:t>
            </w:r>
            <w:r>
              <w:rPr>
                <w:rFonts w:cstheme="minorHAnsi"/>
              </w:rPr>
              <w:t>Ins. Company Operations (cont.)</w:t>
            </w:r>
          </w:p>
        </w:tc>
        <w:tc>
          <w:tcPr>
            <w:tcW w:w="2880" w:type="dxa"/>
          </w:tcPr>
          <w:p w14:paraId="5B46855F" w14:textId="23734774" w:rsidR="00F07EF6" w:rsidRPr="00F73969" w:rsidRDefault="00F07EF6" w:rsidP="00F07EF6">
            <w:pPr>
              <w:widowControl w:val="0"/>
              <w:autoSpaceDE w:val="0"/>
              <w:autoSpaceDN w:val="0"/>
              <w:spacing w:before="54"/>
              <w:ind w:left="30" w:right="10"/>
              <w:jc w:val="center"/>
              <w:rPr>
                <w:rFonts w:cstheme="minorHAnsi"/>
              </w:rPr>
            </w:pPr>
            <w:r w:rsidRPr="00F73969">
              <w:rPr>
                <w:rFonts w:cstheme="minorHAnsi"/>
              </w:rPr>
              <w:t>Ch 6 Quiz</w:t>
            </w:r>
          </w:p>
        </w:tc>
      </w:tr>
      <w:tr w:rsidR="00F07EF6" w:rsidRPr="004B63FE" w14:paraId="78B45C96" w14:textId="77777777" w:rsidTr="009309A6">
        <w:trPr>
          <w:trHeight w:val="52"/>
        </w:trPr>
        <w:tc>
          <w:tcPr>
            <w:tcW w:w="1092" w:type="dxa"/>
          </w:tcPr>
          <w:p w14:paraId="73456581" w14:textId="2394F608" w:rsidR="00F07EF6" w:rsidRPr="004B63FE" w:rsidRDefault="00906505" w:rsidP="00F07EF6">
            <w:pPr>
              <w:widowControl w:val="0"/>
              <w:autoSpaceDE w:val="0"/>
              <w:autoSpaceDN w:val="0"/>
              <w:spacing w:before="54"/>
              <w:ind w:right="160"/>
              <w:jc w:val="center"/>
              <w:rPr>
                <w:rFonts w:cstheme="minorHAnsi"/>
              </w:rPr>
            </w:pPr>
            <w:r>
              <w:rPr>
                <w:rFonts w:cstheme="minorHAnsi"/>
              </w:rPr>
              <w:t>14</w:t>
            </w:r>
          </w:p>
        </w:tc>
        <w:tc>
          <w:tcPr>
            <w:tcW w:w="894" w:type="dxa"/>
          </w:tcPr>
          <w:p w14:paraId="485402B2" w14:textId="2E5966B6" w:rsidR="00F07EF6"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10/09</w:t>
            </w:r>
          </w:p>
        </w:tc>
        <w:tc>
          <w:tcPr>
            <w:tcW w:w="6474" w:type="dxa"/>
          </w:tcPr>
          <w:p w14:paraId="59F831D1" w14:textId="323034D1" w:rsidR="00F07EF6" w:rsidRPr="00FD4FA4" w:rsidRDefault="00F07EF6" w:rsidP="00F07EF6">
            <w:pPr>
              <w:widowControl w:val="0"/>
              <w:autoSpaceDE w:val="0"/>
              <w:autoSpaceDN w:val="0"/>
              <w:spacing w:before="54"/>
              <w:ind w:left="9"/>
              <w:rPr>
                <w:rFonts w:cstheme="minorHAnsi"/>
              </w:rPr>
            </w:pPr>
            <w:r>
              <w:rPr>
                <w:rFonts w:cstheme="minorHAnsi"/>
              </w:rPr>
              <w:t xml:space="preserve">Chapter 7 </w:t>
            </w:r>
            <w:r w:rsidR="00833F2D" w:rsidRPr="00833F2D">
              <w:rPr>
                <w:rFonts w:cstheme="minorHAnsi"/>
              </w:rPr>
              <w:t>–</w:t>
            </w:r>
            <w:r w:rsidR="00833F2D">
              <w:rPr>
                <w:rFonts w:cstheme="minorHAnsi"/>
              </w:rPr>
              <w:t xml:space="preserve"> </w:t>
            </w:r>
            <w:r>
              <w:rPr>
                <w:rFonts w:cstheme="minorHAnsi"/>
              </w:rPr>
              <w:t>Financial Ops</w:t>
            </w:r>
          </w:p>
        </w:tc>
        <w:tc>
          <w:tcPr>
            <w:tcW w:w="2880" w:type="dxa"/>
          </w:tcPr>
          <w:p w14:paraId="219BFFE3" w14:textId="77777777" w:rsidR="00F07EF6" w:rsidRPr="00F73969" w:rsidRDefault="00F07EF6" w:rsidP="00F07EF6">
            <w:pPr>
              <w:widowControl w:val="0"/>
              <w:autoSpaceDE w:val="0"/>
              <w:autoSpaceDN w:val="0"/>
              <w:spacing w:before="54"/>
              <w:ind w:left="30" w:right="10"/>
              <w:jc w:val="center"/>
              <w:rPr>
                <w:rFonts w:cstheme="minorHAnsi"/>
              </w:rPr>
            </w:pPr>
          </w:p>
        </w:tc>
      </w:tr>
      <w:tr w:rsidR="00F07EF6" w:rsidRPr="004B63FE" w14:paraId="48B4E20F" w14:textId="77777777" w:rsidTr="009309A6">
        <w:trPr>
          <w:trHeight w:val="52"/>
        </w:trPr>
        <w:tc>
          <w:tcPr>
            <w:tcW w:w="1092" w:type="dxa"/>
          </w:tcPr>
          <w:p w14:paraId="3A50DE61" w14:textId="744F24B8" w:rsidR="00F07EF6" w:rsidRPr="004B63FE" w:rsidRDefault="00906505" w:rsidP="00F07EF6">
            <w:pPr>
              <w:widowControl w:val="0"/>
              <w:autoSpaceDE w:val="0"/>
              <w:autoSpaceDN w:val="0"/>
              <w:spacing w:before="54"/>
              <w:ind w:right="160"/>
              <w:jc w:val="center"/>
              <w:rPr>
                <w:rFonts w:cstheme="minorHAnsi"/>
              </w:rPr>
            </w:pPr>
            <w:r>
              <w:rPr>
                <w:rFonts w:cstheme="minorHAnsi"/>
              </w:rPr>
              <w:t>15</w:t>
            </w:r>
          </w:p>
        </w:tc>
        <w:tc>
          <w:tcPr>
            <w:tcW w:w="894" w:type="dxa"/>
          </w:tcPr>
          <w:p w14:paraId="4B6FFAB1" w14:textId="4576A3F9" w:rsidR="00F07EF6"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10/14</w:t>
            </w:r>
          </w:p>
        </w:tc>
        <w:tc>
          <w:tcPr>
            <w:tcW w:w="6474" w:type="dxa"/>
          </w:tcPr>
          <w:p w14:paraId="21F12EC5" w14:textId="0BC0343F" w:rsidR="00F07EF6" w:rsidRPr="00FD4FA4" w:rsidRDefault="00F07EF6" w:rsidP="00F07EF6">
            <w:pPr>
              <w:widowControl w:val="0"/>
              <w:autoSpaceDE w:val="0"/>
              <w:autoSpaceDN w:val="0"/>
              <w:spacing w:before="54"/>
              <w:ind w:left="9"/>
              <w:rPr>
                <w:rFonts w:cstheme="minorHAnsi"/>
              </w:rPr>
            </w:pPr>
            <w:r w:rsidRPr="00FD4FA4">
              <w:rPr>
                <w:rFonts w:cstheme="minorHAnsi"/>
              </w:rPr>
              <w:t xml:space="preserve">Chapter 7 – Financial Ops </w:t>
            </w:r>
            <w:r>
              <w:rPr>
                <w:rFonts w:cstheme="minorHAnsi"/>
              </w:rPr>
              <w:t>(cont.)</w:t>
            </w:r>
          </w:p>
        </w:tc>
        <w:tc>
          <w:tcPr>
            <w:tcW w:w="2880" w:type="dxa"/>
          </w:tcPr>
          <w:p w14:paraId="3C9C0692" w14:textId="0B69BB23" w:rsidR="00F07EF6" w:rsidRPr="00F73969" w:rsidRDefault="00F07EF6" w:rsidP="00F07EF6">
            <w:pPr>
              <w:widowControl w:val="0"/>
              <w:autoSpaceDE w:val="0"/>
              <w:autoSpaceDN w:val="0"/>
              <w:spacing w:before="54"/>
              <w:ind w:left="30" w:right="10"/>
              <w:jc w:val="center"/>
              <w:rPr>
                <w:rFonts w:cstheme="minorHAnsi"/>
              </w:rPr>
            </w:pPr>
            <w:r w:rsidRPr="00F73969">
              <w:rPr>
                <w:rFonts w:cstheme="minorHAnsi"/>
              </w:rPr>
              <w:t>Ch 7 Quiz</w:t>
            </w:r>
          </w:p>
        </w:tc>
      </w:tr>
      <w:tr w:rsidR="00F07EF6" w:rsidRPr="004B63FE" w14:paraId="3573E0B1" w14:textId="77777777" w:rsidTr="00017B45">
        <w:trPr>
          <w:trHeight w:val="52"/>
        </w:trPr>
        <w:tc>
          <w:tcPr>
            <w:tcW w:w="1092" w:type="dxa"/>
            <w:shd w:val="clear" w:color="auto" w:fill="FFFF00"/>
          </w:tcPr>
          <w:p w14:paraId="5E513D2D" w14:textId="15F43B8C" w:rsidR="00F07EF6" w:rsidRPr="00400475" w:rsidRDefault="00F07EF6" w:rsidP="00F07EF6">
            <w:pPr>
              <w:widowControl w:val="0"/>
              <w:autoSpaceDE w:val="0"/>
              <w:autoSpaceDN w:val="0"/>
              <w:spacing w:before="54"/>
              <w:ind w:right="160"/>
              <w:jc w:val="center"/>
              <w:rPr>
                <w:rFonts w:cstheme="minorHAnsi"/>
                <w:b/>
                <w:bCs/>
              </w:rPr>
            </w:pPr>
            <w:r w:rsidRPr="00400475">
              <w:rPr>
                <w:rFonts w:cstheme="minorHAnsi"/>
                <w:b/>
                <w:bCs/>
              </w:rPr>
              <w:t>1</w:t>
            </w:r>
            <w:r w:rsidR="00906505">
              <w:rPr>
                <w:rFonts w:cstheme="minorHAnsi"/>
                <w:b/>
                <w:bCs/>
              </w:rPr>
              <w:t>6</w:t>
            </w:r>
          </w:p>
        </w:tc>
        <w:tc>
          <w:tcPr>
            <w:tcW w:w="894" w:type="dxa"/>
            <w:shd w:val="clear" w:color="auto" w:fill="FFFF00"/>
          </w:tcPr>
          <w:p w14:paraId="6DA4DE7B" w14:textId="4F426F59" w:rsidR="00F07EF6" w:rsidRPr="00400475" w:rsidRDefault="00F07EF6" w:rsidP="00F07EF6">
            <w:pPr>
              <w:widowControl w:val="0"/>
              <w:autoSpaceDE w:val="0"/>
              <w:autoSpaceDN w:val="0"/>
              <w:spacing w:before="54"/>
              <w:ind w:right="160"/>
              <w:jc w:val="center"/>
              <w:rPr>
                <w:rFonts w:eastAsia="Calibri" w:cstheme="minorHAnsi"/>
                <w:b/>
                <w:bCs/>
                <w:sz w:val="22"/>
                <w:szCs w:val="22"/>
              </w:rPr>
            </w:pPr>
            <w:r w:rsidRPr="00400475">
              <w:rPr>
                <w:rFonts w:eastAsia="Calibri" w:cstheme="minorHAnsi"/>
                <w:b/>
                <w:bCs/>
                <w:sz w:val="22"/>
                <w:szCs w:val="22"/>
              </w:rPr>
              <w:t>10/16</w:t>
            </w:r>
          </w:p>
        </w:tc>
        <w:tc>
          <w:tcPr>
            <w:tcW w:w="6474" w:type="dxa"/>
            <w:shd w:val="clear" w:color="auto" w:fill="FFFF00"/>
          </w:tcPr>
          <w:p w14:paraId="68F80D8A" w14:textId="28202C21" w:rsidR="00F07EF6" w:rsidRPr="00FD4FA4" w:rsidRDefault="00F07EF6" w:rsidP="00F07EF6">
            <w:pPr>
              <w:widowControl w:val="0"/>
              <w:autoSpaceDE w:val="0"/>
              <w:autoSpaceDN w:val="0"/>
              <w:spacing w:before="54"/>
              <w:ind w:left="9"/>
              <w:rPr>
                <w:rFonts w:cstheme="minorHAnsi"/>
              </w:rPr>
            </w:pPr>
            <w:r w:rsidRPr="008253D8">
              <w:rPr>
                <w:rFonts w:cstheme="minorHAnsi"/>
                <w:b/>
                <w:bCs/>
              </w:rPr>
              <w:t>Mid-term Review</w:t>
            </w:r>
          </w:p>
        </w:tc>
        <w:tc>
          <w:tcPr>
            <w:tcW w:w="2880" w:type="dxa"/>
            <w:shd w:val="clear" w:color="auto" w:fill="FFFF00"/>
          </w:tcPr>
          <w:p w14:paraId="0F2C66E4" w14:textId="3B725A70" w:rsidR="00F07EF6" w:rsidRPr="00F73969" w:rsidRDefault="00F07EF6" w:rsidP="00F07EF6">
            <w:pPr>
              <w:widowControl w:val="0"/>
              <w:autoSpaceDE w:val="0"/>
              <w:autoSpaceDN w:val="0"/>
              <w:spacing w:before="54"/>
              <w:ind w:left="30" w:right="10"/>
              <w:jc w:val="center"/>
              <w:rPr>
                <w:rFonts w:cstheme="minorHAnsi"/>
              </w:rPr>
            </w:pPr>
            <w:r w:rsidRPr="00F73969">
              <w:rPr>
                <w:rFonts w:cstheme="minorHAnsi"/>
                <w:b/>
                <w:bCs/>
              </w:rPr>
              <w:t>Class Reflection #1</w:t>
            </w:r>
          </w:p>
        </w:tc>
      </w:tr>
      <w:tr w:rsidR="00F07EF6" w:rsidRPr="004B63FE" w14:paraId="10535E97" w14:textId="77777777" w:rsidTr="00631CF9">
        <w:trPr>
          <w:trHeight w:val="52"/>
        </w:trPr>
        <w:tc>
          <w:tcPr>
            <w:tcW w:w="1092" w:type="dxa"/>
            <w:shd w:val="clear" w:color="auto" w:fill="FFFF00"/>
          </w:tcPr>
          <w:p w14:paraId="397FB20E" w14:textId="07DA19A6" w:rsidR="00F07EF6" w:rsidRPr="00631CF9" w:rsidRDefault="00F07EF6" w:rsidP="00F07EF6">
            <w:pPr>
              <w:widowControl w:val="0"/>
              <w:autoSpaceDE w:val="0"/>
              <w:autoSpaceDN w:val="0"/>
              <w:spacing w:before="54"/>
              <w:ind w:right="160"/>
              <w:jc w:val="center"/>
              <w:rPr>
                <w:rFonts w:cstheme="minorHAnsi"/>
                <w:b/>
                <w:bCs/>
              </w:rPr>
            </w:pPr>
            <w:r>
              <w:rPr>
                <w:rFonts w:cstheme="minorHAnsi"/>
                <w:b/>
                <w:bCs/>
              </w:rPr>
              <w:t>1</w:t>
            </w:r>
            <w:r w:rsidR="00906505">
              <w:rPr>
                <w:rFonts w:cstheme="minorHAnsi"/>
                <w:b/>
                <w:bCs/>
              </w:rPr>
              <w:t>7</w:t>
            </w:r>
          </w:p>
        </w:tc>
        <w:tc>
          <w:tcPr>
            <w:tcW w:w="894" w:type="dxa"/>
            <w:shd w:val="clear" w:color="auto" w:fill="FFFF00"/>
          </w:tcPr>
          <w:p w14:paraId="72DE8F0F" w14:textId="25CF6713" w:rsidR="00F07EF6" w:rsidRPr="00631CF9" w:rsidRDefault="00F07EF6" w:rsidP="00F07EF6">
            <w:pPr>
              <w:widowControl w:val="0"/>
              <w:autoSpaceDE w:val="0"/>
              <w:autoSpaceDN w:val="0"/>
              <w:spacing w:before="54"/>
              <w:ind w:right="160"/>
              <w:jc w:val="center"/>
              <w:rPr>
                <w:rFonts w:eastAsia="Calibri" w:cstheme="minorHAnsi"/>
                <w:b/>
                <w:bCs/>
                <w:sz w:val="22"/>
                <w:szCs w:val="22"/>
              </w:rPr>
            </w:pPr>
            <w:r>
              <w:rPr>
                <w:rFonts w:eastAsia="Calibri" w:cstheme="minorHAnsi"/>
                <w:b/>
                <w:bCs/>
                <w:sz w:val="22"/>
                <w:szCs w:val="22"/>
              </w:rPr>
              <w:t>10/21</w:t>
            </w:r>
          </w:p>
        </w:tc>
        <w:tc>
          <w:tcPr>
            <w:tcW w:w="6474" w:type="dxa"/>
            <w:shd w:val="clear" w:color="auto" w:fill="FFFF00"/>
          </w:tcPr>
          <w:p w14:paraId="5F2339B1" w14:textId="295BB648" w:rsidR="00F07EF6" w:rsidRPr="00631CF9" w:rsidRDefault="00F07EF6" w:rsidP="00F07EF6">
            <w:pPr>
              <w:widowControl w:val="0"/>
              <w:autoSpaceDE w:val="0"/>
              <w:autoSpaceDN w:val="0"/>
              <w:spacing w:before="54"/>
              <w:ind w:left="9"/>
              <w:rPr>
                <w:rFonts w:cstheme="minorHAnsi"/>
                <w:b/>
                <w:bCs/>
              </w:rPr>
            </w:pPr>
            <w:r w:rsidRPr="00631CF9">
              <w:rPr>
                <w:rFonts w:cstheme="minorHAnsi"/>
                <w:b/>
                <w:bCs/>
              </w:rPr>
              <w:t xml:space="preserve">Mid-Term </w:t>
            </w:r>
          </w:p>
        </w:tc>
        <w:tc>
          <w:tcPr>
            <w:tcW w:w="2880" w:type="dxa"/>
            <w:shd w:val="clear" w:color="auto" w:fill="FFFF00"/>
          </w:tcPr>
          <w:p w14:paraId="65693642" w14:textId="489318C1" w:rsidR="00F07EF6" w:rsidRPr="00F73969" w:rsidRDefault="00F07EF6" w:rsidP="00F07EF6">
            <w:pPr>
              <w:widowControl w:val="0"/>
              <w:autoSpaceDE w:val="0"/>
              <w:autoSpaceDN w:val="0"/>
              <w:spacing w:before="54"/>
              <w:ind w:left="30" w:right="10"/>
              <w:jc w:val="center"/>
              <w:rPr>
                <w:rFonts w:cstheme="minorHAnsi"/>
                <w:b/>
                <w:bCs/>
              </w:rPr>
            </w:pPr>
          </w:p>
        </w:tc>
      </w:tr>
      <w:tr w:rsidR="00F07EF6" w:rsidRPr="004B63FE" w14:paraId="2F67A90A" w14:textId="77777777" w:rsidTr="0037603B">
        <w:trPr>
          <w:trHeight w:val="52"/>
        </w:trPr>
        <w:tc>
          <w:tcPr>
            <w:tcW w:w="1092" w:type="dxa"/>
          </w:tcPr>
          <w:p w14:paraId="2758CF34" w14:textId="63E254F8" w:rsidR="00F07EF6" w:rsidRPr="004B63FE" w:rsidRDefault="00F07EF6" w:rsidP="00F07EF6">
            <w:pPr>
              <w:widowControl w:val="0"/>
              <w:autoSpaceDE w:val="0"/>
              <w:autoSpaceDN w:val="0"/>
              <w:spacing w:before="54"/>
              <w:ind w:right="160"/>
              <w:jc w:val="center"/>
              <w:rPr>
                <w:rFonts w:cstheme="minorHAnsi"/>
              </w:rPr>
            </w:pPr>
            <w:r>
              <w:rPr>
                <w:rFonts w:cstheme="minorHAnsi"/>
              </w:rPr>
              <w:t>1</w:t>
            </w:r>
            <w:r w:rsidR="00906505">
              <w:rPr>
                <w:rFonts w:cstheme="minorHAnsi"/>
              </w:rPr>
              <w:t>8</w:t>
            </w:r>
          </w:p>
        </w:tc>
        <w:tc>
          <w:tcPr>
            <w:tcW w:w="894" w:type="dxa"/>
          </w:tcPr>
          <w:p w14:paraId="1511D748" w14:textId="6DF489F2" w:rsidR="00F07EF6"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10/23</w:t>
            </w:r>
          </w:p>
        </w:tc>
        <w:tc>
          <w:tcPr>
            <w:tcW w:w="6474" w:type="dxa"/>
          </w:tcPr>
          <w:p w14:paraId="687CB361" w14:textId="60C75CCF" w:rsidR="00F07EF6" w:rsidRPr="004B63FE" w:rsidRDefault="00F07EF6" w:rsidP="00F07EF6">
            <w:pPr>
              <w:widowControl w:val="0"/>
              <w:autoSpaceDE w:val="0"/>
              <w:autoSpaceDN w:val="0"/>
              <w:spacing w:before="54"/>
              <w:ind w:left="9"/>
              <w:rPr>
                <w:rFonts w:cstheme="minorHAnsi"/>
              </w:rPr>
            </w:pPr>
            <w:r w:rsidRPr="004B63FE">
              <w:rPr>
                <w:rFonts w:cstheme="minorHAnsi"/>
              </w:rPr>
              <w:t xml:space="preserve">Chapter 10 </w:t>
            </w:r>
            <w:r w:rsidR="00DC2A82" w:rsidRPr="00DC2A82">
              <w:rPr>
                <w:rFonts w:cstheme="minorHAnsi"/>
              </w:rPr>
              <w:t>–</w:t>
            </w:r>
            <w:r w:rsidR="00DC2A82">
              <w:rPr>
                <w:rFonts w:cstheme="minorHAnsi"/>
              </w:rPr>
              <w:t xml:space="preserve"> </w:t>
            </w:r>
            <w:r w:rsidRPr="004B63FE">
              <w:rPr>
                <w:rFonts w:cstheme="minorHAnsi"/>
              </w:rPr>
              <w:t>Analysis of Insurance Contracts</w:t>
            </w:r>
          </w:p>
        </w:tc>
        <w:tc>
          <w:tcPr>
            <w:tcW w:w="2880" w:type="dxa"/>
          </w:tcPr>
          <w:p w14:paraId="12FA825B" w14:textId="68B6F2B5" w:rsidR="00F07EF6" w:rsidRPr="00F73969" w:rsidRDefault="00F07EF6" w:rsidP="00F07EF6">
            <w:pPr>
              <w:widowControl w:val="0"/>
              <w:autoSpaceDE w:val="0"/>
              <w:autoSpaceDN w:val="0"/>
              <w:spacing w:before="54"/>
              <w:ind w:left="30" w:right="10"/>
              <w:jc w:val="center"/>
              <w:rPr>
                <w:rFonts w:cstheme="minorHAnsi"/>
              </w:rPr>
            </w:pPr>
          </w:p>
        </w:tc>
      </w:tr>
      <w:tr w:rsidR="00142443" w:rsidRPr="004B63FE" w14:paraId="4F1ED664" w14:textId="77777777" w:rsidTr="0037603B">
        <w:trPr>
          <w:trHeight w:val="52"/>
        </w:trPr>
        <w:tc>
          <w:tcPr>
            <w:tcW w:w="1092" w:type="dxa"/>
          </w:tcPr>
          <w:p w14:paraId="36CC9F27" w14:textId="1CFDE589" w:rsidR="00142443" w:rsidRPr="004B63FE" w:rsidRDefault="00142443" w:rsidP="00142443">
            <w:pPr>
              <w:widowControl w:val="0"/>
              <w:autoSpaceDE w:val="0"/>
              <w:autoSpaceDN w:val="0"/>
              <w:spacing w:before="54"/>
              <w:ind w:right="160"/>
              <w:jc w:val="center"/>
              <w:rPr>
                <w:rFonts w:cstheme="minorHAnsi"/>
              </w:rPr>
            </w:pPr>
            <w:r>
              <w:rPr>
                <w:rFonts w:cstheme="minorHAnsi"/>
              </w:rPr>
              <w:t>1</w:t>
            </w:r>
            <w:r w:rsidR="00906505">
              <w:rPr>
                <w:rFonts w:cstheme="minorHAnsi"/>
              </w:rPr>
              <w:t>9</w:t>
            </w:r>
          </w:p>
        </w:tc>
        <w:tc>
          <w:tcPr>
            <w:tcW w:w="894" w:type="dxa"/>
          </w:tcPr>
          <w:p w14:paraId="63026FAF" w14:textId="4087034D" w:rsidR="00142443" w:rsidRDefault="00142443" w:rsidP="0014244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10/28</w:t>
            </w:r>
          </w:p>
        </w:tc>
        <w:tc>
          <w:tcPr>
            <w:tcW w:w="6474" w:type="dxa"/>
          </w:tcPr>
          <w:p w14:paraId="6F838894" w14:textId="6F824280" w:rsidR="00142443" w:rsidRPr="004B63FE" w:rsidRDefault="00142443" w:rsidP="00142443">
            <w:pPr>
              <w:widowControl w:val="0"/>
              <w:autoSpaceDE w:val="0"/>
              <w:autoSpaceDN w:val="0"/>
              <w:spacing w:before="54"/>
              <w:ind w:left="9"/>
              <w:rPr>
                <w:rFonts w:cstheme="minorHAnsi"/>
              </w:rPr>
            </w:pPr>
            <w:r w:rsidRPr="00451541">
              <w:rPr>
                <w:rFonts w:cstheme="minorHAnsi"/>
              </w:rPr>
              <w:t xml:space="preserve">Chapter 11 </w:t>
            </w:r>
            <w:r w:rsidR="00DC2A82" w:rsidRPr="00DC2A82">
              <w:rPr>
                <w:rFonts w:cstheme="minorHAnsi"/>
              </w:rPr>
              <w:t>–</w:t>
            </w:r>
            <w:r w:rsidR="00012102">
              <w:rPr>
                <w:rFonts w:cstheme="minorHAnsi"/>
              </w:rPr>
              <w:t xml:space="preserve"> </w:t>
            </w:r>
            <w:r w:rsidRPr="00451541">
              <w:rPr>
                <w:rFonts w:cstheme="minorHAnsi"/>
              </w:rPr>
              <w:t xml:space="preserve">Life Insurance </w:t>
            </w:r>
          </w:p>
        </w:tc>
        <w:tc>
          <w:tcPr>
            <w:tcW w:w="2880" w:type="dxa"/>
          </w:tcPr>
          <w:p w14:paraId="241B8736" w14:textId="16E5A3FD" w:rsidR="00142443" w:rsidRPr="00F73969" w:rsidRDefault="00B86C8C" w:rsidP="00142443">
            <w:pPr>
              <w:widowControl w:val="0"/>
              <w:autoSpaceDE w:val="0"/>
              <w:autoSpaceDN w:val="0"/>
              <w:spacing w:before="54"/>
              <w:ind w:left="30" w:right="10"/>
              <w:jc w:val="center"/>
              <w:rPr>
                <w:rFonts w:cstheme="minorHAnsi"/>
              </w:rPr>
            </w:pPr>
            <w:r>
              <w:rPr>
                <w:rFonts w:cstheme="minorHAnsi"/>
              </w:rPr>
              <w:t>Ch 11 Quiz</w:t>
            </w:r>
          </w:p>
        </w:tc>
      </w:tr>
      <w:tr w:rsidR="00142443" w:rsidRPr="004B63FE" w14:paraId="5DB4E2CB" w14:textId="77777777" w:rsidTr="0037603B">
        <w:trPr>
          <w:trHeight w:val="52"/>
        </w:trPr>
        <w:tc>
          <w:tcPr>
            <w:tcW w:w="1092" w:type="dxa"/>
          </w:tcPr>
          <w:p w14:paraId="3829CB6B" w14:textId="07E5EB9F" w:rsidR="00142443" w:rsidRPr="004B63FE" w:rsidRDefault="00713DB3" w:rsidP="0014244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20</w:t>
            </w:r>
          </w:p>
        </w:tc>
        <w:tc>
          <w:tcPr>
            <w:tcW w:w="894" w:type="dxa"/>
          </w:tcPr>
          <w:p w14:paraId="366D91FA" w14:textId="12E15BC2" w:rsidR="00142443" w:rsidRPr="004B63FE" w:rsidRDefault="00142443" w:rsidP="0014244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10/30</w:t>
            </w:r>
          </w:p>
        </w:tc>
        <w:tc>
          <w:tcPr>
            <w:tcW w:w="6474" w:type="dxa"/>
          </w:tcPr>
          <w:p w14:paraId="2485EFF3" w14:textId="65B5B0F2" w:rsidR="00142443" w:rsidRPr="004B63FE" w:rsidRDefault="00142443" w:rsidP="00142443">
            <w:pPr>
              <w:widowControl w:val="0"/>
              <w:autoSpaceDE w:val="0"/>
              <w:autoSpaceDN w:val="0"/>
              <w:spacing w:before="54"/>
              <w:ind w:left="9"/>
              <w:rPr>
                <w:rFonts w:eastAsia="Calibri" w:cstheme="minorHAnsi"/>
                <w:sz w:val="22"/>
                <w:szCs w:val="22"/>
              </w:rPr>
            </w:pPr>
            <w:r w:rsidRPr="00451541">
              <w:rPr>
                <w:rFonts w:cstheme="minorHAnsi"/>
              </w:rPr>
              <w:t xml:space="preserve">Chapter 11 </w:t>
            </w:r>
            <w:r w:rsidR="00DC2A82" w:rsidRPr="00DC2A82">
              <w:rPr>
                <w:rFonts w:cstheme="minorHAnsi"/>
              </w:rPr>
              <w:t>–</w:t>
            </w:r>
            <w:r w:rsidR="00DC2A82">
              <w:rPr>
                <w:rFonts w:cstheme="minorHAnsi"/>
              </w:rPr>
              <w:t xml:space="preserve"> </w:t>
            </w:r>
            <w:r w:rsidRPr="00451541">
              <w:rPr>
                <w:rFonts w:cstheme="minorHAnsi"/>
              </w:rPr>
              <w:t>Life  Insurance (cont.)</w:t>
            </w:r>
          </w:p>
        </w:tc>
        <w:tc>
          <w:tcPr>
            <w:tcW w:w="2880" w:type="dxa"/>
          </w:tcPr>
          <w:p w14:paraId="14DF61AE" w14:textId="288B9BB4" w:rsidR="00142443" w:rsidRPr="004B63FE" w:rsidRDefault="00142443" w:rsidP="00142443">
            <w:pPr>
              <w:widowControl w:val="0"/>
              <w:autoSpaceDE w:val="0"/>
              <w:autoSpaceDN w:val="0"/>
              <w:spacing w:before="54"/>
              <w:ind w:left="30" w:right="10"/>
              <w:jc w:val="center"/>
              <w:rPr>
                <w:rFonts w:cstheme="minorHAnsi"/>
              </w:rPr>
            </w:pPr>
            <w:r>
              <w:rPr>
                <w:rFonts w:cstheme="minorHAnsi"/>
              </w:rPr>
              <w:t>Life Ins. Product Mix</w:t>
            </w:r>
          </w:p>
        </w:tc>
      </w:tr>
      <w:tr w:rsidR="00142443" w:rsidRPr="004B63FE" w14:paraId="3957AD79" w14:textId="77777777" w:rsidTr="0037603B">
        <w:trPr>
          <w:trHeight w:val="155"/>
        </w:trPr>
        <w:tc>
          <w:tcPr>
            <w:tcW w:w="1092" w:type="dxa"/>
          </w:tcPr>
          <w:p w14:paraId="7F6D7024" w14:textId="2886998F" w:rsidR="00142443" w:rsidRPr="004B63FE" w:rsidRDefault="00713DB3" w:rsidP="0014244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21</w:t>
            </w:r>
          </w:p>
        </w:tc>
        <w:tc>
          <w:tcPr>
            <w:tcW w:w="894" w:type="dxa"/>
          </w:tcPr>
          <w:p w14:paraId="24741296" w14:textId="316D9AB4" w:rsidR="00142443" w:rsidRPr="004B63FE" w:rsidRDefault="00142443" w:rsidP="0014244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11/04</w:t>
            </w:r>
          </w:p>
        </w:tc>
        <w:tc>
          <w:tcPr>
            <w:tcW w:w="6474" w:type="dxa"/>
          </w:tcPr>
          <w:p w14:paraId="13F9C190" w14:textId="4DB81EFF" w:rsidR="00142443" w:rsidRPr="004B63FE" w:rsidRDefault="00142443" w:rsidP="00142443">
            <w:pPr>
              <w:widowControl w:val="0"/>
              <w:autoSpaceDE w:val="0"/>
              <w:autoSpaceDN w:val="0"/>
              <w:spacing w:before="54"/>
              <w:ind w:left="9"/>
              <w:rPr>
                <w:rFonts w:eastAsia="Calibri" w:cstheme="minorHAnsi"/>
                <w:sz w:val="22"/>
                <w:szCs w:val="22"/>
              </w:rPr>
            </w:pPr>
            <w:r w:rsidRPr="00451541">
              <w:rPr>
                <w:rFonts w:cstheme="minorHAnsi"/>
              </w:rPr>
              <w:t>Chapter 12 – Life Insur Contract Provs</w:t>
            </w:r>
          </w:p>
        </w:tc>
        <w:tc>
          <w:tcPr>
            <w:tcW w:w="2880" w:type="dxa"/>
          </w:tcPr>
          <w:p w14:paraId="597997CA" w14:textId="39F98A79" w:rsidR="00142443" w:rsidRPr="004B63FE" w:rsidRDefault="00142443" w:rsidP="00142443">
            <w:pPr>
              <w:widowControl w:val="0"/>
              <w:autoSpaceDE w:val="0"/>
              <w:autoSpaceDN w:val="0"/>
              <w:spacing w:before="54"/>
              <w:ind w:left="30" w:right="10"/>
              <w:jc w:val="center"/>
              <w:rPr>
                <w:rFonts w:cstheme="minorHAnsi"/>
              </w:rPr>
            </w:pPr>
          </w:p>
        </w:tc>
      </w:tr>
      <w:tr w:rsidR="00F07EF6" w:rsidRPr="004B63FE" w14:paraId="3A37B5FB" w14:textId="77777777" w:rsidTr="0037603B">
        <w:trPr>
          <w:trHeight w:val="392"/>
        </w:trPr>
        <w:tc>
          <w:tcPr>
            <w:tcW w:w="1092" w:type="dxa"/>
          </w:tcPr>
          <w:p w14:paraId="73A6D744" w14:textId="64FFC0BA" w:rsidR="00F07EF6" w:rsidRPr="0037603B" w:rsidRDefault="00713DB3"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22</w:t>
            </w:r>
          </w:p>
        </w:tc>
        <w:tc>
          <w:tcPr>
            <w:tcW w:w="894" w:type="dxa"/>
          </w:tcPr>
          <w:p w14:paraId="629D4383" w14:textId="49628873" w:rsidR="00F07EF6" w:rsidRPr="0037603B"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11/06</w:t>
            </w:r>
          </w:p>
        </w:tc>
        <w:tc>
          <w:tcPr>
            <w:tcW w:w="6474" w:type="dxa"/>
          </w:tcPr>
          <w:p w14:paraId="4633E383" w14:textId="475C493E" w:rsidR="0072394E" w:rsidRPr="002B3669" w:rsidRDefault="00F07EF6" w:rsidP="002B3669">
            <w:pPr>
              <w:widowControl w:val="0"/>
              <w:autoSpaceDE w:val="0"/>
              <w:autoSpaceDN w:val="0"/>
              <w:spacing w:before="54"/>
              <w:ind w:left="9"/>
              <w:rPr>
                <w:rFonts w:cstheme="minorHAnsi"/>
              </w:rPr>
            </w:pPr>
            <w:r w:rsidRPr="00451541">
              <w:rPr>
                <w:rFonts w:cstheme="minorHAnsi"/>
              </w:rPr>
              <w:t>Chapter 12 – Life Insur Contract Provs</w:t>
            </w:r>
          </w:p>
        </w:tc>
        <w:tc>
          <w:tcPr>
            <w:tcW w:w="2880" w:type="dxa"/>
          </w:tcPr>
          <w:p w14:paraId="23899414" w14:textId="2C8DE21E" w:rsidR="00F07EF6" w:rsidRPr="0037603B" w:rsidRDefault="00DD3D04" w:rsidP="00F07EF6">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12/13 Quiz</w:t>
            </w:r>
          </w:p>
        </w:tc>
      </w:tr>
      <w:tr w:rsidR="00F07EF6" w:rsidRPr="004B63FE" w14:paraId="25451689" w14:textId="77777777" w:rsidTr="004C6E7C">
        <w:trPr>
          <w:trHeight w:val="196"/>
        </w:trPr>
        <w:tc>
          <w:tcPr>
            <w:tcW w:w="1092" w:type="dxa"/>
            <w:shd w:val="clear" w:color="auto" w:fill="FFFF00"/>
          </w:tcPr>
          <w:p w14:paraId="574F6A59" w14:textId="77777777" w:rsidR="00F07EF6" w:rsidRPr="004C6E7C" w:rsidRDefault="00F07EF6" w:rsidP="00F07EF6">
            <w:pPr>
              <w:widowControl w:val="0"/>
              <w:autoSpaceDE w:val="0"/>
              <w:autoSpaceDN w:val="0"/>
              <w:spacing w:before="54"/>
              <w:ind w:right="160"/>
              <w:jc w:val="center"/>
              <w:rPr>
                <w:rFonts w:eastAsia="Calibri" w:cstheme="minorHAnsi"/>
                <w:b/>
                <w:bCs/>
                <w:sz w:val="22"/>
                <w:szCs w:val="22"/>
              </w:rPr>
            </w:pPr>
          </w:p>
        </w:tc>
        <w:tc>
          <w:tcPr>
            <w:tcW w:w="894" w:type="dxa"/>
            <w:shd w:val="clear" w:color="auto" w:fill="FFFF00"/>
          </w:tcPr>
          <w:p w14:paraId="1CAFC9DA" w14:textId="0D7E703A" w:rsidR="00F07EF6" w:rsidRPr="004C6E7C" w:rsidRDefault="00F07EF6" w:rsidP="00F07EF6">
            <w:pPr>
              <w:widowControl w:val="0"/>
              <w:autoSpaceDE w:val="0"/>
              <w:autoSpaceDN w:val="0"/>
              <w:spacing w:before="54"/>
              <w:ind w:right="160"/>
              <w:jc w:val="center"/>
              <w:rPr>
                <w:rFonts w:eastAsia="Calibri" w:cstheme="minorHAnsi"/>
                <w:b/>
                <w:bCs/>
                <w:sz w:val="22"/>
                <w:szCs w:val="22"/>
              </w:rPr>
            </w:pPr>
            <w:r w:rsidRPr="004C6E7C">
              <w:rPr>
                <w:rFonts w:eastAsia="Calibri" w:cstheme="minorHAnsi"/>
                <w:b/>
                <w:bCs/>
                <w:sz w:val="22"/>
                <w:szCs w:val="22"/>
              </w:rPr>
              <w:t>11/11</w:t>
            </w:r>
          </w:p>
        </w:tc>
        <w:tc>
          <w:tcPr>
            <w:tcW w:w="6474" w:type="dxa"/>
            <w:shd w:val="clear" w:color="auto" w:fill="FFFF00"/>
          </w:tcPr>
          <w:p w14:paraId="1EDF6ACB" w14:textId="3E20742B" w:rsidR="00F07EF6" w:rsidRPr="004C6E7C" w:rsidRDefault="00F07EF6" w:rsidP="00F07EF6">
            <w:pPr>
              <w:widowControl w:val="0"/>
              <w:autoSpaceDE w:val="0"/>
              <w:autoSpaceDN w:val="0"/>
              <w:spacing w:before="54"/>
              <w:ind w:left="9"/>
              <w:rPr>
                <w:rFonts w:cstheme="minorHAnsi"/>
                <w:b/>
                <w:bCs/>
              </w:rPr>
            </w:pPr>
            <w:r w:rsidRPr="004C6E7C">
              <w:rPr>
                <w:rFonts w:cstheme="minorHAnsi"/>
                <w:b/>
                <w:bCs/>
              </w:rPr>
              <w:t>No Class</w:t>
            </w:r>
            <w:r>
              <w:rPr>
                <w:rFonts w:cstheme="minorHAnsi"/>
                <w:b/>
                <w:bCs/>
              </w:rPr>
              <w:t xml:space="preserve"> - </w:t>
            </w:r>
            <w:r w:rsidRPr="004C6E7C">
              <w:rPr>
                <w:rFonts w:cstheme="minorHAnsi"/>
                <w:b/>
                <w:bCs/>
              </w:rPr>
              <w:t>Veterans Day</w:t>
            </w:r>
          </w:p>
        </w:tc>
        <w:tc>
          <w:tcPr>
            <w:tcW w:w="2880" w:type="dxa"/>
            <w:shd w:val="clear" w:color="auto" w:fill="FFFF00"/>
          </w:tcPr>
          <w:p w14:paraId="7C10A2DE" w14:textId="77777777" w:rsidR="00F07EF6" w:rsidRPr="004C6E7C" w:rsidRDefault="00F07EF6" w:rsidP="00F07EF6">
            <w:pPr>
              <w:widowControl w:val="0"/>
              <w:autoSpaceDE w:val="0"/>
              <w:autoSpaceDN w:val="0"/>
              <w:spacing w:before="54"/>
              <w:ind w:left="30" w:right="10"/>
              <w:jc w:val="center"/>
              <w:rPr>
                <w:rFonts w:eastAsia="Calibri" w:cstheme="minorHAnsi"/>
                <w:b/>
                <w:bCs/>
                <w:sz w:val="22"/>
                <w:szCs w:val="22"/>
              </w:rPr>
            </w:pPr>
          </w:p>
        </w:tc>
      </w:tr>
      <w:tr w:rsidR="00F07EF6" w:rsidRPr="004B63FE" w14:paraId="55AE4981" w14:textId="77777777" w:rsidTr="0037603B">
        <w:trPr>
          <w:trHeight w:val="196"/>
        </w:trPr>
        <w:tc>
          <w:tcPr>
            <w:tcW w:w="1092" w:type="dxa"/>
          </w:tcPr>
          <w:p w14:paraId="064D2CA3" w14:textId="623BFF32" w:rsidR="00F07EF6" w:rsidRPr="0037603B" w:rsidRDefault="00713DB3"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23</w:t>
            </w:r>
          </w:p>
        </w:tc>
        <w:tc>
          <w:tcPr>
            <w:tcW w:w="894" w:type="dxa"/>
          </w:tcPr>
          <w:p w14:paraId="59B62382" w14:textId="70BA6444" w:rsidR="00F07EF6" w:rsidRPr="0037603B" w:rsidRDefault="00F07EF6" w:rsidP="00F07EF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11/13</w:t>
            </w:r>
          </w:p>
        </w:tc>
        <w:tc>
          <w:tcPr>
            <w:tcW w:w="6474" w:type="dxa"/>
          </w:tcPr>
          <w:p w14:paraId="3B7D1834" w14:textId="60CA9A05" w:rsidR="00F07EF6" w:rsidRPr="0037603B" w:rsidRDefault="002B3669" w:rsidP="00F07EF6">
            <w:pPr>
              <w:widowControl w:val="0"/>
              <w:autoSpaceDE w:val="0"/>
              <w:autoSpaceDN w:val="0"/>
              <w:spacing w:before="54"/>
              <w:ind w:left="9"/>
              <w:rPr>
                <w:rFonts w:eastAsia="Calibri" w:cstheme="minorHAnsi"/>
                <w:sz w:val="22"/>
                <w:szCs w:val="22"/>
              </w:rPr>
            </w:pPr>
            <w:r w:rsidRPr="002B3669">
              <w:rPr>
                <w:rFonts w:eastAsia="Calibri" w:cstheme="minorHAnsi"/>
                <w:sz w:val="22"/>
                <w:szCs w:val="22"/>
              </w:rPr>
              <w:t>Chapter 13 – Buying Life Insurance</w:t>
            </w:r>
          </w:p>
        </w:tc>
        <w:tc>
          <w:tcPr>
            <w:tcW w:w="2880" w:type="dxa"/>
          </w:tcPr>
          <w:p w14:paraId="6B217F83" w14:textId="18CDDC6C" w:rsidR="00F07EF6" w:rsidRPr="0037603B" w:rsidRDefault="00F07EF6" w:rsidP="00F07EF6">
            <w:pPr>
              <w:widowControl w:val="0"/>
              <w:autoSpaceDE w:val="0"/>
              <w:autoSpaceDN w:val="0"/>
              <w:spacing w:before="54"/>
              <w:ind w:left="30" w:right="10"/>
              <w:jc w:val="center"/>
              <w:rPr>
                <w:rFonts w:eastAsia="Calibri" w:cstheme="minorHAnsi"/>
                <w:sz w:val="22"/>
                <w:szCs w:val="22"/>
              </w:rPr>
            </w:pPr>
          </w:p>
        </w:tc>
      </w:tr>
      <w:tr w:rsidR="002B3669" w:rsidRPr="004B63FE" w14:paraId="0B21341E" w14:textId="77777777" w:rsidTr="0037603B">
        <w:trPr>
          <w:trHeight w:val="212"/>
        </w:trPr>
        <w:tc>
          <w:tcPr>
            <w:tcW w:w="1092" w:type="dxa"/>
          </w:tcPr>
          <w:p w14:paraId="1A46B355" w14:textId="23C26855" w:rsidR="002B3669" w:rsidRPr="00451541" w:rsidRDefault="002B3669" w:rsidP="002B3669">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24</w:t>
            </w:r>
          </w:p>
        </w:tc>
        <w:tc>
          <w:tcPr>
            <w:tcW w:w="894" w:type="dxa"/>
          </w:tcPr>
          <w:p w14:paraId="255A72B6" w14:textId="41C8FA6B" w:rsidR="002B3669" w:rsidRPr="00451541" w:rsidRDefault="002B3669" w:rsidP="002B3669">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11/18</w:t>
            </w:r>
          </w:p>
        </w:tc>
        <w:tc>
          <w:tcPr>
            <w:tcW w:w="6474" w:type="dxa"/>
          </w:tcPr>
          <w:p w14:paraId="19EF77C0" w14:textId="06DADCF2" w:rsidR="002B3669" w:rsidRPr="00451541" w:rsidRDefault="002B3669" w:rsidP="002B3669">
            <w:pPr>
              <w:widowControl w:val="0"/>
              <w:autoSpaceDE w:val="0"/>
              <w:autoSpaceDN w:val="0"/>
              <w:spacing w:before="54"/>
              <w:ind w:left="9"/>
              <w:rPr>
                <w:rFonts w:eastAsia="Calibri" w:cstheme="minorHAnsi"/>
                <w:sz w:val="22"/>
                <w:szCs w:val="22"/>
              </w:rPr>
            </w:pPr>
            <w:r w:rsidRPr="00451541">
              <w:rPr>
                <w:rFonts w:cstheme="minorHAnsi"/>
              </w:rPr>
              <w:t>Ch 22 - Homeowner I</w:t>
            </w:r>
          </w:p>
        </w:tc>
        <w:tc>
          <w:tcPr>
            <w:tcW w:w="2880" w:type="dxa"/>
          </w:tcPr>
          <w:p w14:paraId="28DB00A5" w14:textId="1BD6FBD9" w:rsidR="002B3669" w:rsidRPr="00451541" w:rsidRDefault="002B3669" w:rsidP="002B3669">
            <w:pPr>
              <w:widowControl w:val="0"/>
              <w:autoSpaceDE w:val="0"/>
              <w:autoSpaceDN w:val="0"/>
              <w:spacing w:before="54"/>
              <w:ind w:left="30" w:right="10"/>
              <w:jc w:val="center"/>
              <w:rPr>
                <w:rFonts w:cstheme="minorHAnsi"/>
              </w:rPr>
            </w:pPr>
            <w:r>
              <w:rPr>
                <w:rFonts w:cstheme="minorHAnsi"/>
              </w:rPr>
              <w:t>Life Ins. Marketing</w:t>
            </w:r>
          </w:p>
        </w:tc>
      </w:tr>
      <w:tr w:rsidR="002B3669" w:rsidRPr="004B63FE" w14:paraId="4E1BD9E7" w14:textId="77777777" w:rsidTr="00B95C00">
        <w:trPr>
          <w:trHeight w:val="212"/>
        </w:trPr>
        <w:tc>
          <w:tcPr>
            <w:tcW w:w="1092" w:type="dxa"/>
          </w:tcPr>
          <w:p w14:paraId="48C827CD" w14:textId="6CBFC897" w:rsidR="002B3669" w:rsidRPr="00B95C00" w:rsidRDefault="002B3669" w:rsidP="002B3669">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25</w:t>
            </w:r>
          </w:p>
        </w:tc>
        <w:tc>
          <w:tcPr>
            <w:tcW w:w="894" w:type="dxa"/>
          </w:tcPr>
          <w:p w14:paraId="41ABBBBD" w14:textId="4EC0770F" w:rsidR="002B3669" w:rsidRPr="00B95C00" w:rsidRDefault="002B3669" w:rsidP="002B3669">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11/20</w:t>
            </w:r>
          </w:p>
        </w:tc>
        <w:tc>
          <w:tcPr>
            <w:tcW w:w="6474" w:type="dxa"/>
          </w:tcPr>
          <w:p w14:paraId="744E1A73" w14:textId="155AE0FF" w:rsidR="002B3669" w:rsidRPr="00B95C00" w:rsidRDefault="002B3669" w:rsidP="002B3669">
            <w:pPr>
              <w:widowControl w:val="0"/>
              <w:autoSpaceDE w:val="0"/>
              <w:autoSpaceDN w:val="0"/>
              <w:spacing w:before="54"/>
              <w:ind w:left="9"/>
              <w:rPr>
                <w:rFonts w:cstheme="minorHAnsi"/>
              </w:rPr>
            </w:pPr>
            <w:r w:rsidRPr="00451541">
              <w:rPr>
                <w:rFonts w:cstheme="minorHAnsi"/>
              </w:rPr>
              <w:t>Ch 22 - Homeowner I</w:t>
            </w:r>
            <w:r>
              <w:rPr>
                <w:rFonts w:cstheme="minorHAnsi"/>
              </w:rPr>
              <w:t xml:space="preserve"> (cont.)</w:t>
            </w:r>
          </w:p>
        </w:tc>
        <w:tc>
          <w:tcPr>
            <w:tcW w:w="2880" w:type="dxa"/>
          </w:tcPr>
          <w:p w14:paraId="735990FB" w14:textId="6BBE5825" w:rsidR="002B3669" w:rsidRPr="00B95C00" w:rsidRDefault="002B3669" w:rsidP="002B3669">
            <w:pPr>
              <w:widowControl w:val="0"/>
              <w:autoSpaceDE w:val="0"/>
              <w:autoSpaceDN w:val="0"/>
              <w:spacing w:before="54"/>
              <w:ind w:left="30" w:right="10"/>
              <w:jc w:val="center"/>
              <w:rPr>
                <w:rFonts w:cstheme="minorHAnsi"/>
              </w:rPr>
            </w:pPr>
            <w:r>
              <w:rPr>
                <w:rFonts w:cstheme="minorHAnsi"/>
              </w:rPr>
              <w:t>Ch 22 Quiz</w:t>
            </w:r>
          </w:p>
        </w:tc>
      </w:tr>
      <w:tr w:rsidR="002B3669" w:rsidRPr="004B63FE" w14:paraId="7AA211C7" w14:textId="77777777" w:rsidTr="0037603B">
        <w:trPr>
          <w:trHeight w:val="212"/>
        </w:trPr>
        <w:tc>
          <w:tcPr>
            <w:tcW w:w="1092" w:type="dxa"/>
          </w:tcPr>
          <w:p w14:paraId="13D9140E" w14:textId="6F9333AE" w:rsidR="002B3669" w:rsidRPr="00451541" w:rsidRDefault="002B3669" w:rsidP="002B3669">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26</w:t>
            </w:r>
          </w:p>
        </w:tc>
        <w:tc>
          <w:tcPr>
            <w:tcW w:w="894" w:type="dxa"/>
          </w:tcPr>
          <w:p w14:paraId="09E3168F" w14:textId="545FE3BB" w:rsidR="002B3669" w:rsidRPr="00451541" w:rsidRDefault="002B3669" w:rsidP="002B3669">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11/25</w:t>
            </w:r>
          </w:p>
        </w:tc>
        <w:tc>
          <w:tcPr>
            <w:tcW w:w="6474" w:type="dxa"/>
          </w:tcPr>
          <w:p w14:paraId="67E52BA3" w14:textId="5A764923" w:rsidR="002B3669" w:rsidRPr="00451541" w:rsidRDefault="002B3669" w:rsidP="002B3669">
            <w:pPr>
              <w:widowControl w:val="0"/>
              <w:autoSpaceDE w:val="0"/>
              <w:autoSpaceDN w:val="0"/>
              <w:spacing w:before="54"/>
              <w:ind w:left="9"/>
              <w:rPr>
                <w:rFonts w:eastAsia="Calibri" w:cstheme="minorHAnsi"/>
                <w:sz w:val="22"/>
                <w:szCs w:val="22"/>
              </w:rPr>
            </w:pPr>
            <w:r w:rsidRPr="00451541">
              <w:rPr>
                <w:rFonts w:cstheme="minorHAnsi"/>
              </w:rPr>
              <w:t xml:space="preserve">Ch 20 </w:t>
            </w:r>
            <w:r w:rsidRPr="00012102">
              <w:rPr>
                <w:rFonts w:cstheme="minorHAnsi"/>
              </w:rPr>
              <w:t>–</w:t>
            </w:r>
            <w:r w:rsidRPr="00451541">
              <w:rPr>
                <w:rFonts w:cstheme="minorHAnsi"/>
              </w:rPr>
              <w:t xml:space="preserve"> Auto Insurance </w:t>
            </w:r>
          </w:p>
        </w:tc>
        <w:tc>
          <w:tcPr>
            <w:tcW w:w="2880" w:type="dxa"/>
          </w:tcPr>
          <w:p w14:paraId="3385D3B4" w14:textId="74D51F59" w:rsidR="002B3669" w:rsidRPr="00451541" w:rsidRDefault="002B3669" w:rsidP="002B3669">
            <w:pPr>
              <w:widowControl w:val="0"/>
              <w:autoSpaceDE w:val="0"/>
              <w:autoSpaceDN w:val="0"/>
              <w:spacing w:before="54"/>
              <w:ind w:left="30" w:right="10"/>
              <w:jc w:val="center"/>
              <w:rPr>
                <w:rFonts w:cstheme="minorHAnsi"/>
              </w:rPr>
            </w:pPr>
          </w:p>
        </w:tc>
      </w:tr>
      <w:tr w:rsidR="002B3669" w:rsidRPr="004B63FE" w14:paraId="5574F87B" w14:textId="77777777" w:rsidTr="00B35DDB">
        <w:trPr>
          <w:trHeight w:val="212"/>
        </w:trPr>
        <w:tc>
          <w:tcPr>
            <w:tcW w:w="1092" w:type="dxa"/>
            <w:shd w:val="clear" w:color="auto" w:fill="FFFF00"/>
          </w:tcPr>
          <w:p w14:paraId="3CCAD909" w14:textId="77777777" w:rsidR="002B3669" w:rsidRDefault="002B3669" w:rsidP="002B3669">
            <w:pPr>
              <w:widowControl w:val="0"/>
              <w:autoSpaceDE w:val="0"/>
              <w:autoSpaceDN w:val="0"/>
              <w:spacing w:before="54"/>
              <w:ind w:right="160"/>
              <w:jc w:val="center"/>
              <w:rPr>
                <w:rFonts w:eastAsia="Calibri" w:cstheme="minorHAnsi"/>
                <w:sz w:val="22"/>
                <w:szCs w:val="22"/>
              </w:rPr>
            </w:pPr>
          </w:p>
        </w:tc>
        <w:tc>
          <w:tcPr>
            <w:tcW w:w="894" w:type="dxa"/>
            <w:shd w:val="clear" w:color="auto" w:fill="FFFF00"/>
          </w:tcPr>
          <w:p w14:paraId="4CF50051" w14:textId="66D9D332" w:rsidR="002B3669" w:rsidRPr="00451541" w:rsidRDefault="002B3669" w:rsidP="002B3669">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11/27</w:t>
            </w:r>
          </w:p>
        </w:tc>
        <w:tc>
          <w:tcPr>
            <w:tcW w:w="6474" w:type="dxa"/>
            <w:shd w:val="clear" w:color="auto" w:fill="FFFF00"/>
          </w:tcPr>
          <w:p w14:paraId="6E1A04C1" w14:textId="29F3C0D5" w:rsidR="002B3669" w:rsidRPr="00451541" w:rsidRDefault="002B3669" w:rsidP="002B3669">
            <w:pPr>
              <w:widowControl w:val="0"/>
              <w:autoSpaceDE w:val="0"/>
              <w:autoSpaceDN w:val="0"/>
              <w:spacing w:before="54"/>
              <w:ind w:left="9"/>
              <w:rPr>
                <w:rFonts w:cstheme="minorHAnsi"/>
              </w:rPr>
            </w:pPr>
            <w:r w:rsidRPr="004C6E7C">
              <w:rPr>
                <w:rFonts w:cstheme="minorHAnsi"/>
                <w:b/>
                <w:bCs/>
              </w:rPr>
              <w:t>No Class</w:t>
            </w:r>
            <w:r>
              <w:rPr>
                <w:rFonts w:cstheme="minorHAnsi"/>
                <w:b/>
                <w:bCs/>
              </w:rPr>
              <w:t xml:space="preserve"> - Thanksgiving</w:t>
            </w:r>
          </w:p>
        </w:tc>
        <w:tc>
          <w:tcPr>
            <w:tcW w:w="2880" w:type="dxa"/>
            <w:shd w:val="clear" w:color="auto" w:fill="FFFF00"/>
          </w:tcPr>
          <w:p w14:paraId="77355E70" w14:textId="77777777" w:rsidR="002B3669" w:rsidRPr="00451541" w:rsidRDefault="002B3669" w:rsidP="002B3669">
            <w:pPr>
              <w:widowControl w:val="0"/>
              <w:autoSpaceDE w:val="0"/>
              <w:autoSpaceDN w:val="0"/>
              <w:spacing w:before="54"/>
              <w:ind w:left="30" w:right="10"/>
              <w:jc w:val="center"/>
              <w:rPr>
                <w:rFonts w:cstheme="minorHAnsi"/>
              </w:rPr>
            </w:pPr>
          </w:p>
        </w:tc>
      </w:tr>
      <w:tr w:rsidR="002B3669" w:rsidRPr="004B63FE" w14:paraId="62D818E8" w14:textId="77777777" w:rsidTr="00314A2B">
        <w:trPr>
          <w:trHeight w:val="212"/>
        </w:trPr>
        <w:tc>
          <w:tcPr>
            <w:tcW w:w="1092" w:type="dxa"/>
          </w:tcPr>
          <w:p w14:paraId="3690F2D5" w14:textId="17695CB5" w:rsidR="002B3669" w:rsidRPr="00451541" w:rsidRDefault="002B3669" w:rsidP="002B3669">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27</w:t>
            </w:r>
          </w:p>
        </w:tc>
        <w:tc>
          <w:tcPr>
            <w:tcW w:w="894" w:type="dxa"/>
          </w:tcPr>
          <w:p w14:paraId="71C0B2D0" w14:textId="36E20633" w:rsidR="002B3669" w:rsidRPr="00451541" w:rsidRDefault="002B3669" w:rsidP="002B3669">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12/02</w:t>
            </w:r>
          </w:p>
        </w:tc>
        <w:tc>
          <w:tcPr>
            <w:tcW w:w="6474" w:type="dxa"/>
          </w:tcPr>
          <w:p w14:paraId="0898C2D0" w14:textId="056E2DEA" w:rsidR="002B3669" w:rsidRPr="00451541" w:rsidRDefault="002B3669" w:rsidP="002B3669">
            <w:pPr>
              <w:widowControl w:val="0"/>
              <w:autoSpaceDE w:val="0"/>
              <w:autoSpaceDN w:val="0"/>
              <w:spacing w:before="54"/>
              <w:ind w:left="9"/>
              <w:rPr>
                <w:rFonts w:eastAsia="Calibri" w:cstheme="minorHAnsi"/>
                <w:sz w:val="22"/>
                <w:szCs w:val="22"/>
              </w:rPr>
            </w:pPr>
            <w:r w:rsidRPr="00451541">
              <w:rPr>
                <w:rFonts w:cstheme="minorHAnsi"/>
              </w:rPr>
              <w:t xml:space="preserve">Ch 20 </w:t>
            </w:r>
            <w:r w:rsidRPr="00012102">
              <w:rPr>
                <w:rFonts w:cstheme="minorHAnsi"/>
              </w:rPr>
              <w:t>–</w:t>
            </w:r>
            <w:r w:rsidRPr="00451541">
              <w:rPr>
                <w:rFonts w:cstheme="minorHAnsi"/>
              </w:rPr>
              <w:t xml:space="preserve"> Auto Insurance (cont</w:t>
            </w:r>
            <w:r>
              <w:rPr>
                <w:rFonts w:cstheme="minorHAnsi"/>
              </w:rPr>
              <w:t>.</w:t>
            </w:r>
            <w:r w:rsidRPr="00451541">
              <w:rPr>
                <w:rFonts w:cstheme="minorHAnsi"/>
              </w:rPr>
              <w:t>)</w:t>
            </w:r>
          </w:p>
        </w:tc>
        <w:tc>
          <w:tcPr>
            <w:tcW w:w="2880" w:type="dxa"/>
          </w:tcPr>
          <w:p w14:paraId="63F86A9F" w14:textId="7D18C9DE" w:rsidR="002B3669" w:rsidRPr="00451541" w:rsidRDefault="002B3669" w:rsidP="002B3669">
            <w:pPr>
              <w:widowControl w:val="0"/>
              <w:autoSpaceDE w:val="0"/>
              <w:autoSpaceDN w:val="0"/>
              <w:spacing w:before="54"/>
              <w:ind w:left="30" w:right="10"/>
              <w:jc w:val="center"/>
              <w:rPr>
                <w:rFonts w:cstheme="minorHAnsi"/>
              </w:rPr>
            </w:pPr>
          </w:p>
        </w:tc>
      </w:tr>
      <w:tr w:rsidR="002B3669" w:rsidRPr="004B63FE" w14:paraId="0697CCB3" w14:textId="77777777" w:rsidTr="000442C5">
        <w:trPr>
          <w:trHeight w:val="228"/>
        </w:trPr>
        <w:tc>
          <w:tcPr>
            <w:tcW w:w="1092" w:type="dxa"/>
            <w:shd w:val="clear" w:color="auto" w:fill="FFFF00"/>
          </w:tcPr>
          <w:p w14:paraId="174077C4" w14:textId="3028903F" w:rsidR="002B3669" w:rsidRPr="00FA2BC0" w:rsidRDefault="002B3669" w:rsidP="002B3669">
            <w:pPr>
              <w:widowControl w:val="0"/>
              <w:autoSpaceDE w:val="0"/>
              <w:autoSpaceDN w:val="0"/>
              <w:spacing w:before="54"/>
              <w:ind w:right="160"/>
              <w:jc w:val="center"/>
              <w:rPr>
                <w:rFonts w:eastAsia="Calibri" w:cstheme="minorHAnsi"/>
                <w:b/>
                <w:bCs/>
                <w:sz w:val="22"/>
                <w:szCs w:val="22"/>
              </w:rPr>
            </w:pPr>
            <w:r w:rsidRPr="00FA2BC0">
              <w:rPr>
                <w:rFonts w:eastAsia="Calibri" w:cstheme="minorHAnsi"/>
                <w:b/>
                <w:bCs/>
                <w:sz w:val="22"/>
                <w:szCs w:val="22"/>
              </w:rPr>
              <w:t>28</w:t>
            </w:r>
          </w:p>
        </w:tc>
        <w:tc>
          <w:tcPr>
            <w:tcW w:w="894" w:type="dxa"/>
            <w:shd w:val="clear" w:color="auto" w:fill="FFFF00"/>
          </w:tcPr>
          <w:p w14:paraId="1F3F5ADE" w14:textId="56773967" w:rsidR="002B3669" w:rsidRPr="00FA2BC0" w:rsidRDefault="002B3669" w:rsidP="002B3669">
            <w:pPr>
              <w:widowControl w:val="0"/>
              <w:autoSpaceDE w:val="0"/>
              <w:autoSpaceDN w:val="0"/>
              <w:spacing w:before="54"/>
              <w:ind w:right="160"/>
              <w:jc w:val="center"/>
              <w:rPr>
                <w:rFonts w:eastAsia="Calibri" w:cstheme="minorHAnsi"/>
                <w:b/>
                <w:bCs/>
                <w:sz w:val="22"/>
                <w:szCs w:val="22"/>
              </w:rPr>
            </w:pPr>
            <w:r w:rsidRPr="00FA2BC0">
              <w:rPr>
                <w:rFonts w:eastAsia="Calibri" w:cstheme="minorHAnsi"/>
                <w:b/>
                <w:bCs/>
                <w:sz w:val="22"/>
                <w:szCs w:val="22"/>
              </w:rPr>
              <w:t>12/04</w:t>
            </w:r>
          </w:p>
        </w:tc>
        <w:tc>
          <w:tcPr>
            <w:tcW w:w="6474" w:type="dxa"/>
            <w:shd w:val="clear" w:color="auto" w:fill="FFFF00"/>
          </w:tcPr>
          <w:p w14:paraId="5C8DC71F" w14:textId="378F32B5" w:rsidR="002B3669" w:rsidRPr="00FA2BC0" w:rsidRDefault="002B3669" w:rsidP="002B3669">
            <w:pPr>
              <w:widowControl w:val="0"/>
              <w:autoSpaceDE w:val="0"/>
              <w:autoSpaceDN w:val="0"/>
              <w:spacing w:before="54"/>
              <w:ind w:left="9"/>
              <w:rPr>
                <w:rFonts w:eastAsia="Calibri" w:cstheme="minorHAnsi"/>
                <w:b/>
                <w:bCs/>
                <w:sz w:val="22"/>
                <w:szCs w:val="22"/>
              </w:rPr>
            </w:pPr>
            <w:r w:rsidRPr="00FA2BC0">
              <w:rPr>
                <w:rFonts w:cstheme="minorHAnsi"/>
                <w:b/>
                <w:bCs/>
              </w:rPr>
              <w:t>Project Simulation</w:t>
            </w:r>
          </w:p>
        </w:tc>
        <w:tc>
          <w:tcPr>
            <w:tcW w:w="2880" w:type="dxa"/>
            <w:shd w:val="clear" w:color="auto" w:fill="FFFF00"/>
          </w:tcPr>
          <w:p w14:paraId="5DAE3C1D" w14:textId="0B9929D1" w:rsidR="002B3669" w:rsidRPr="00451541" w:rsidRDefault="002B3669" w:rsidP="002B3669">
            <w:pPr>
              <w:widowControl w:val="0"/>
              <w:autoSpaceDE w:val="0"/>
              <w:autoSpaceDN w:val="0"/>
              <w:spacing w:before="54"/>
              <w:ind w:left="30" w:right="10"/>
              <w:jc w:val="center"/>
              <w:rPr>
                <w:rFonts w:cstheme="minorHAnsi"/>
              </w:rPr>
            </w:pPr>
          </w:p>
        </w:tc>
      </w:tr>
      <w:tr w:rsidR="002B3669" w:rsidRPr="004B63FE" w14:paraId="178E971D" w14:textId="77777777" w:rsidTr="000442C5">
        <w:trPr>
          <w:trHeight w:val="235"/>
        </w:trPr>
        <w:tc>
          <w:tcPr>
            <w:tcW w:w="1092" w:type="dxa"/>
            <w:shd w:val="clear" w:color="auto" w:fill="FFFF00"/>
          </w:tcPr>
          <w:p w14:paraId="27F314CF" w14:textId="70198943" w:rsidR="002B3669" w:rsidRPr="00FA2BC0" w:rsidRDefault="002B3669" w:rsidP="002B3669">
            <w:pPr>
              <w:widowControl w:val="0"/>
              <w:autoSpaceDE w:val="0"/>
              <w:autoSpaceDN w:val="0"/>
              <w:spacing w:before="54"/>
              <w:ind w:right="160"/>
              <w:jc w:val="center"/>
              <w:rPr>
                <w:rFonts w:eastAsia="Calibri" w:cstheme="minorHAnsi"/>
                <w:b/>
                <w:bCs/>
                <w:sz w:val="22"/>
                <w:szCs w:val="22"/>
              </w:rPr>
            </w:pPr>
            <w:r w:rsidRPr="00FA2BC0">
              <w:rPr>
                <w:rFonts w:eastAsia="Calibri" w:cstheme="minorHAnsi"/>
                <w:b/>
                <w:bCs/>
                <w:sz w:val="22"/>
                <w:szCs w:val="22"/>
              </w:rPr>
              <w:t>29</w:t>
            </w:r>
          </w:p>
        </w:tc>
        <w:tc>
          <w:tcPr>
            <w:tcW w:w="894" w:type="dxa"/>
            <w:shd w:val="clear" w:color="auto" w:fill="FFFF00"/>
          </w:tcPr>
          <w:p w14:paraId="337215DA" w14:textId="0B5A46D7" w:rsidR="002B3669" w:rsidRPr="00FA2BC0" w:rsidRDefault="002B3669" w:rsidP="002B3669">
            <w:pPr>
              <w:widowControl w:val="0"/>
              <w:autoSpaceDE w:val="0"/>
              <w:autoSpaceDN w:val="0"/>
              <w:spacing w:before="54"/>
              <w:ind w:right="160"/>
              <w:jc w:val="center"/>
              <w:rPr>
                <w:rFonts w:eastAsia="Calibri" w:cstheme="minorHAnsi"/>
                <w:b/>
                <w:bCs/>
                <w:sz w:val="22"/>
                <w:szCs w:val="22"/>
              </w:rPr>
            </w:pPr>
            <w:r w:rsidRPr="00FA2BC0">
              <w:rPr>
                <w:rFonts w:eastAsia="Calibri" w:cstheme="minorHAnsi"/>
                <w:b/>
                <w:bCs/>
                <w:sz w:val="22"/>
                <w:szCs w:val="22"/>
              </w:rPr>
              <w:t>12/09</w:t>
            </w:r>
          </w:p>
        </w:tc>
        <w:tc>
          <w:tcPr>
            <w:tcW w:w="6474" w:type="dxa"/>
            <w:shd w:val="clear" w:color="auto" w:fill="FFFF00"/>
          </w:tcPr>
          <w:p w14:paraId="3ABD1F11" w14:textId="0DE5E529" w:rsidR="002B3669" w:rsidRPr="00FA2BC0" w:rsidRDefault="002B3669" w:rsidP="002B3669">
            <w:pPr>
              <w:widowControl w:val="0"/>
              <w:autoSpaceDE w:val="0"/>
              <w:autoSpaceDN w:val="0"/>
              <w:spacing w:before="54"/>
              <w:ind w:left="9"/>
              <w:rPr>
                <w:rFonts w:cstheme="minorHAnsi"/>
                <w:b/>
                <w:bCs/>
              </w:rPr>
            </w:pPr>
            <w:r w:rsidRPr="00FA2BC0">
              <w:rPr>
                <w:rFonts w:cstheme="minorHAnsi"/>
                <w:b/>
                <w:bCs/>
              </w:rPr>
              <w:t xml:space="preserve">Project Winner/Finals Review </w:t>
            </w:r>
          </w:p>
        </w:tc>
        <w:tc>
          <w:tcPr>
            <w:tcW w:w="2880" w:type="dxa"/>
            <w:shd w:val="clear" w:color="auto" w:fill="FFFF00"/>
          </w:tcPr>
          <w:p w14:paraId="045DA4F9" w14:textId="47950C24" w:rsidR="002B3669" w:rsidRPr="00451541" w:rsidRDefault="002B3669" w:rsidP="002B3669">
            <w:pPr>
              <w:widowControl w:val="0"/>
              <w:autoSpaceDE w:val="0"/>
              <w:autoSpaceDN w:val="0"/>
              <w:spacing w:before="54"/>
              <w:ind w:left="30" w:right="10"/>
              <w:jc w:val="center"/>
              <w:rPr>
                <w:rFonts w:eastAsia="Calibri" w:cstheme="minorHAnsi"/>
                <w:sz w:val="22"/>
                <w:szCs w:val="22"/>
              </w:rPr>
            </w:pPr>
            <w:r>
              <w:rPr>
                <w:rFonts w:cstheme="minorHAnsi"/>
                <w:b/>
                <w:bCs/>
              </w:rPr>
              <w:t>Class Reflection #2</w:t>
            </w:r>
          </w:p>
        </w:tc>
      </w:tr>
      <w:tr w:rsidR="002B3669" w:rsidRPr="004B63FE" w14:paraId="571AD711" w14:textId="77777777" w:rsidTr="001444CE">
        <w:trPr>
          <w:trHeight w:val="75"/>
        </w:trPr>
        <w:tc>
          <w:tcPr>
            <w:tcW w:w="1092" w:type="dxa"/>
            <w:shd w:val="clear" w:color="auto" w:fill="FFFF00"/>
          </w:tcPr>
          <w:p w14:paraId="684E9826" w14:textId="16B5AA1D" w:rsidR="002B3669" w:rsidRPr="00451541" w:rsidRDefault="002B3669" w:rsidP="002B3669">
            <w:pPr>
              <w:widowControl w:val="0"/>
              <w:autoSpaceDE w:val="0"/>
              <w:autoSpaceDN w:val="0"/>
              <w:spacing w:before="54"/>
              <w:ind w:right="160"/>
              <w:jc w:val="center"/>
              <w:rPr>
                <w:rFonts w:eastAsia="Calibri" w:cstheme="minorHAnsi"/>
                <w:sz w:val="22"/>
                <w:szCs w:val="22"/>
              </w:rPr>
            </w:pPr>
          </w:p>
        </w:tc>
        <w:tc>
          <w:tcPr>
            <w:tcW w:w="894" w:type="dxa"/>
            <w:shd w:val="clear" w:color="auto" w:fill="FFFF00"/>
          </w:tcPr>
          <w:p w14:paraId="2A2FEA29" w14:textId="524BD80D" w:rsidR="002B3669" w:rsidRPr="00451541" w:rsidRDefault="002B3669" w:rsidP="002B3669">
            <w:pPr>
              <w:widowControl w:val="0"/>
              <w:autoSpaceDE w:val="0"/>
              <w:autoSpaceDN w:val="0"/>
              <w:spacing w:before="54"/>
              <w:ind w:right="160"/>
              <w:jc w:val="center"/>
              <w:rPr>
                <w:rFonts w:eastAsia="Calibri" w:cstheme="minorHAnsi"/>
                <w:sz w:val="22"/>
                <w:szCs w:val="22"/>
              </w:rPr>
            </w:pPr>
          </w:p>
        </w:tc>
        <w:tc>
          <w:tcPr>
            <w:tcW w:w="6474" w:type="dxa"/>
            <w:shd w:val="clear" w:color="auto" w:fill="FFFF00"/>
          </w:tcPr>
          <w:p w14:paraId="0B36E025" w14:textId="3F83549F" w:rsidR="002B3669" w:rsidRPr="00451541" w:rsidRDefault="002B3669" w:rsidP="002B3669">
            <w:pPr>
              <w:widowControl w:val="0"/>
              <w:autoSpaceDE w:val="0"/>
              <w:autoSpaceDN w:val="0"/>
              <w:spacing w:before="54"/>
              <w:rPr>
                <w:rFonts w:eastAsia="Calibri" w:cstheme="minorHAnsi"/>
                <w:sz w:val="22"/>
                <w:szCs w:val="22"/>
              </w:rPr>
            </w:pPr>
            <w:r w:rsidRPr="00451541">
              <w:rPr>
                <w:rFonts w:cstheme="minorHAnsi"/>
                <w:b/>
                <w:bCs/>
              </w:rPr>
              <w:t>Final Exam</w:t>
            </w:r>
          </w:p>
        </w:tc>
        <w:tc>
          <w:tcPr>
            <w:tcW w:w="2880" w:type="dxa"/>
            <w:shd w:val="clear" w:color="auto" w:fill="FFFF00"/>
          </w:tcPr>
          <w:p w14:paraId="479A5C5E" w14:textId="77777777" w:rsidR="002B3669" w:rsidRPr="00451541" w:rsidRDefault="002B3669" w:rsidP="002B3669">
            <w:pPr>
              <w:widowControl w:val="0"/>
              <w:autoSpaceDE w:val="0"/>
              <w:autoSpaceDN w:val="0"/>
              <w:spacing w:before="54"/>
              <w:ind w:left="30" w:right="10"/>
              <w:jc w:val="center"/>
              <w:rPr>
                <w:rFonts w:eastAsia="Calibri" w:cstheme="minorHAnsi"/>
                <w:sz w:val="22"/>
                <w:szCs w:val="22"/>
              </w:rPr>
            </w:pPr>
          </w:p>
        </w:tc>
      </w:tr>
    </w:tbl>
    <w:p w14:paraId="70104871" w14:textId="77777777" w:rsidR="005E1951" w:rsidRPr="004B63FE" w:rsidRDefault="005E1951" w:rsidP="00E53214">
      <w:pPr>
        <w:rPr>
          <w:rFonts w:cstheme="minorHAnsi"/>
        </w:rPr>
      </w:pPr>
    </w:p>
    <w:sectPr w:rsidR="005E1951" w:rsidRPr="004B63FE" w:rsidSect="00D34088">
      <w:headerReference w:type="even" r:id="rId46"/>
      <w:headerReference w:type="default" r:id="rId47"/>
      <w:footerReference w:type="default" r:id="rId48"/>
      <w:footerReference w:type="first" r:id="rId49"/>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5B01" w14:textId="77777777" w:rsidR="00070120" w:rsidRDefault="00070120" w:rsidP="009A0028">
      <w:r>
        <w:separator/>
      </w:r>
    </w:p>
  </w:endnote>
  <w:endnote w:type="continuationSeparator" w:id="0">
    <w:p w14:paraId="1CBC2662" w14:textId="77777777" w:rsidR="00070120" w:rsidRDefault="00070120" w:rsidP="009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771488"/>
      <w:docPartObj>
        <w:docPartGallery w:val="Page Numbers (Top of Page)"/>
        <w:docPartUnique/>
      </w:docPartObj>
    </w:sdtPr>
    <w:sdtEndPr/>
    <w:sdtContent>
      <w:p w14:paraId="22775FFB" w14:textId="506C5A67" w:rsidR="003C31BD" w:rsidRDefault="003C31BD" w:rsidP="003C31BD">
        <w:pPr>
          <w:pStyle w:val="Header"/>
          <w:jc w:val="left"/>
        </w:pPr>
        <w:r w:rsidRPr="00715940">
          <w:rPr>
            <w:rFonts w:cs="Arial"/>
            <w:noProof/>
            <w:sz w:val="18"/>
            <w:szCs w:val="18"/>
          </w:rPr>
          <w:drawing>
            <wp:inline distT="0" distB="0" distL="0" distR="0" wp14:anchorId="20673875" wp14:editId="2BCF5B63">
              <wp:extent cx="2468880" cy="365760"/>
              <wp:effectExtent l="0" t="0" r="0" b="2540"/>
              <wp:docPr id="9" name="Picture 9" descr="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Ohio State University"/>
                      <pic:cNvPicPr/>
                    </pic:nvPicPr>
                    <pic:blipFill>
                      <a:blip r:embed="rId1"/>
                      <a:stretch>
                        <a:fillRect/>
                      </a:stretch>
                    </pic:blipFill>
                    <pic:spPr>
                      <a:xfrm>
                        <a:off x="0" y="0"/>
                        <a:ext cx="2468880" cy="365760"/>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645A9BEA" wp14:editId="5982D934">
                  <wp:extent cx="3886200" cy="365760"/>
                  <wp:effectExtent l="0" t="0" r="0" b="2540"/>
                  <wp:docPr id="8" name="Text Box 8" descr="[College, Department]"/>
                  <wp:cNvGraphicFramePr/>
                  <a:graphic xmlns:a="http://schemas.openxmlformats.org/drawingml/2006/main">
                    <a:graphicData uri="http://schemas.microsoft.com/office/word/2010/wordprocessingShape">
                      <wps:wsp>
                        <wps:cNvSpPr txBox="1"/>
                        <wps:spPr>
                          <a:xfrm>
                            <a:off x="0" y="0"/>
                            <a:ext cx="38862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9F165" w14:textId="09FA1A07" w:rsidR="003C31BD" w:rsidRPr="0028320F" w:rsidRDefault="00A2110B" w:rsidP="003C31BD">
                              <w:pPr>
                                <w:ind w:right="-27"/>
                                <w:jc w:val="right"/>
                                <w:rPr>
                                  <w:rFonts w:cs="Arial"/>
                                  <w:b/>
                                  <w:color w:val="BB0000"/>
                                  <w:sz w:val="18"/>
                                  <w:szCs w:val="18"/>
                                </w:rPr>
                              </w:pPr>
                              <w:r>
                                <w:rPr>
                                  <w:rFonts w:cs="Arial"/>
                                  <w:b/>
                                  <w:color w:val="BB0000"/>
                                  <w:sz w:val="18"/>
                                  <w:szCs w:val="18"/>
                                </w:rPr>
                                <w:t>Fisher College of Business</w:t>
                              </w:r>
                              <w:r w:rsidR="003C31BD" w:rsidRPr="0028320F">
                                <w:rPr>
                                  <w:rFonts w:cs="Arial"/>
                                  <w:b/>
                                  <w:color w:val="BB0000"/>
                                  <w:sz w:val="18"/>
                                  <w:szCs w:val="18"/>
                                </w:rPr>
                                <w:t xml:space="preserve"> </w:t>
                              </w:r>
                            </w:p>
                            <w:p w14:paraId="303EA388" w14:textId="63ED2D18" w:rsidR="003C31BD" w:rsidRPr="0028320F" w:rsidRDefault="00A2110B" w:rsidP="003C31BD">
                              <w:pPr>
                                <w:ind w:right="-27"/>
                                <w:jc w:val="right"/>
                                <w:rPr>
                                  <w:rFonts w:cs="Arial"/>
                                  <w:color w:val="666666"/>
                                  <w:sz w:val="18"/>
                                  <w:szCs w:val="18"/>
                                </w:rPr>
                              </w:pPr>
                              <w:r>
                                <w:rPr>
                                  <w:rFonts w:cs="Arial"/>
                                  <w:color w:val="666666"/>
                                  <w:sz w:val="18"/>
                                  <w:szCs w:val="18"/>
                                </w:rPr>
                                <w:t>Finance</w:t>
                              </w:r>
                            </w:p>
                          </w:txbxContent>
                        </wps:txbx>
                        <wps:bodyPr rot="0" spcFirstLastPara="0" vertOverflow="overflow" horzOverflow="overflow" vert="horz" wrap="square" lIns="457200" tIns="0" rIns="18288" bIns="0" numCol="1" spcCol="0" rtlCol="0" fromWordArt="0" anchor="ctr" anchorCtr="0" forceAA="0" compatLnSpc="1">
                          <a:prstTxWarp prst="textNoShape">
                            <a:avLst/>
                          </a:prstTxWarp>
                          <a:noAutofit/>
                        </wps:bodyPr>
                      </wps:wsp>
                    </a:graphicData>
                  </a:graphic>
                </wp:inline>
              </w:drawing>
            </mc:Choice>
            <mc:Fallback>
              <w:pict>
                <v:shapetype w14:anchorId="645A9BEA" id="_x0000_t202" coordsize="21600,21600" o:spt="202" path="m,l,21600r21600,l21600,xe">
                  <v:stroke joinstyle="miter"/>
                  <v:path gradientshapeok="t" o:connecttype="rect"/>
                </v:shapetype>
                <v:shape id="Text Box 8" o:spid="_x0000_s1026" type="#_x0000_t202" alt="[College, Department]" style="width:306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" filled="f" stroked="f" strokeweight=".5pt">
                  <v:textbox inset="36pt,0,1.44pt,0">
                    <w:txbxContent>
                      <w:p w14:paraId="7AC9F165" w14:textId="09FA1A07" w:rsidR="003C31BD" w:rsidRPr="0028320F" w:rsidRDefault="00A2110B" w:rsidP="003C31BD">
                        <w:pPr>
                          <w:ind w:right="-27"/>
                          <w:jc w:val="right"/>
                          <w:rPr>
                            <w:rFonts w:cs="Arial"/>
                            <w:b/>
                            <w:color w:val="BB0000"/>
                            <w:sz w:val="18"/>
                            <w:szCs w:val="18"/>
                          </w:rPr>
                        </w:pPr>
                        <w:r>
                          <w:rPr>
                            <w:rFonts w:cs="Arial"/>
                            <w:b/>
                            <w:color w:val="BB0000"/>
                            <w:sz w:val="18"/>
                            <w:szCs w:val="18"/>
                          </w:rPr>
                          <w:t>Fisher College of Business</w:t>
                        </w:r>
                        <w:r w:rsidR="003C31BD" w:rsidRPr="0028320F">
                          <w:rPr>
                            <w:rFonts w:cs="Arial"/>
                            <w:b/>
                            <w:color w:val="BB0000"/>
                            <w:sz w:val="18"/>
                            <w:szCs w:val="18"/>
                          </w:rPr>
                          <w:t xml:space="preserve"> </w:t>
                        </w:r>
                      </w:p>
                      <w:p w14:paraId="303EA388" w14:textId="63ED2D18" w:rsidR="003C31BD" w:rsidRPr="0028320F" w:rsidRDefault="00A2110B" w:rsidP="003C31BD">
                        <w:pPr>
                          <w:ind w:right="-27"/>
                          <w:jc w:val="right"/>
                          <w:rPr>
                            <w:rFonts w:cs="Arial"/>
                            <w:color w:val="666666"/>
                            <w:sz w:val="18"/>
                            <w:szCs w:val="18"/>
                          </w:rPr>
                        </w:pPr>
                        <w:r>
                          <w:rPr>
                            <w:rFonts w:cs="Arial"/>
                            <w:color w:val="666666"/>
                            <w:sz w:val="18"/>
                            <w:szCs w:val="18"/>
                          </w:rPr>
                          <w:t>Finance</w:t>
                        </w:r>
                      </w:p>
                    </w:txbxContent>
                  </v:textbox>
                  <w10:anchorlock/>
                </v:shape>
              </w:pict>
            </mc:Fallback>
          </mc:AlternateContent>
        </w:r>
      </w:p>
      <w:p w14:paraId="44A244BC" w14:textId="7A6C293F" w:rsidR="003C31BD" w:rsidRDefault="00B173FB" w:rsidP="003C31BD">
        <w:pPr>
          <w:pStyle w:val="Header"/>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C1FD" w14:textId="77777777" w:rsidR="003469A7" w:rsidRDefault="003469A7" w:rsidP="003469A7">
    <w:pPr>
      <w:pStyle w:val="Header"/>
      <w:jc w:val="left"/>
    </w:pPr>
    <w:r w:rsidRPr="00715940">
      <w:rPr>
        <w:rFonts w:cs="Arial"/>
        <w:noProof/>
        <w:sz w:val="18"/>
        <w:szCs w:val="18"/>
      </w:rPr>
      <w:drawing>
        <wp:inline distT="0" distB="0" distL="0" distR="0" wp14:anchorId="1D5F21CC" wp14:editId="65A04CD9">
          <wp:extent cx="3081624" cy="457164"/>
          <wp:effectExtent l="0" t="0" r="0" b="635"/>
          <wp:docPr id="7" name="Picture 7"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51B11472" wp14:editId="116A3DAC">
              <wp:extent cx="3257550" cy="542925"/>
              <wp:effectExtent l="0" t="0" r="0" b="0"/>
              <wp:docPr id="4" name="Text Box 4"/>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57B47" w14:textId="344408F3" w:rsidR="009A0130" w:rsidRPr="0028320F" w:rsidRDefault="0053673B" w:rsidP="009A0130">
                          <w:pPr>
                            <w:ind w:right="-27"/>
                            <w:jc w:val="right"/>
                            <w:rPr>
                              <w:rFonts w:cs="Arial"/>
                              <w:b/>
                              <w:color w:val="BB0000"/>
                              <w:sz w:val="18"/>
                              <w:szCs w:val="18"/>
                            </w:rPr>
                          </w:pPr>
                          <w:r>
                            <w:rPr>
                              <w:rFonts w:cs="Arial"/>
                              <w:b/>
                              <w:color w:val="BB0000"/>
                              <w:sz w:val="18"/>
                              <w:szCs w:val="18"/>
                            </w:rPr>
                            <w:t xml:space="preserve">Fisher </w:t>
                          </w:r>
                          <w:r w:rsidR="009A0130">
                            <w:rPr>
                              <w:rFonts w:cs="Arial"/>
                              <w:b/>
                              <w:color w:val="BB0000"/>
                              <w:sz w:val="18"/>
                              <w:szCs w:val="18"/>
                            </w:rPr>
                            <w:t>College</w:t>
                          </w:r>
                          <w:r w:rsidR="00965715">
                            <w:rPr>
                              <w:rFonts w:cs="Arial"/>
                              <w:b/>
                              <w:color w:val="BB0000"/>
                              <w:sz w:val="18"/>
                              <w:szCs w:val="18"/>
                            </w:rPr>
                            <w:t xml:space="preserve"> of Business</w:t>
                          </w:r>
                          <w:r w:rsidR="009A0130" w:rsidRPr="0028320F">
                            <w:rPr>
                              <w:rFonts w:cs="Arial"/>
                              <w:b/>
                              <w:color w:val="BB0000"/>
                              <w:sz w:val="18"/>
                              <w:szCs w:val="18"/>
                            </w:rPr>
                            <w:t xml:space="preserve"> </w:t>
                          </w:r>
                        </w:p>
                        <w:p w14:paraId="46D70BD0" w14:textId="42A73542" w:rsidR="009A0130" w:rsidRPr="0028320F" w:rsidRDefault="00965715" w:rsidP="009A0130">
                          <w:pPr>
                            <w:ind w:right="-27"/>
                            <w:jc w:val="right"/>
                            <w:rPr>
                              <w:rFonts w:cs="Arial"/>
                              <w:color w:val="666666"/>
                              <w:sz w:val="18"/>
                              <w:szCs w:val="18"/>
                            </w:rPr>
                          </w:pPr>
                          <w:r>
                            <w:rPr>
                              <w:rFonts w:cs="Arial"/>
                              <w:color w:val="666666"/>
                              <w:sz w:val="18"/>
                              <w:szCs w:val="18"/>
                            </w:rPr>
                            <w:t>Finance</w:t>
                          </w:r>
                        </w:p>
                        <w:p w14:paraId="303461F0" w14:textId="15598D11" w:rsidR="003469A7" w:rsidRPr="0028320F" w:rsidRDefault="003469A7" w:rsidP="003469A7">
                          <w:pPr>
                            <w:ind w:right="-27"/>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1B11472" id="_x0000_t202" coordsize="21600,21600" o:spt="202" path="m,l,21600r21600,l21600,xe">
              <v:stroke joinstyle="miter"/>
              <v:path gradientshapeok="t" o:connecttype="rect"/>
            </v:shapetype>
            <v:shape id="Text Box 4" o:spid="_x0000_s1027" type="#_x0000_t202" style="width:25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" filled="f" stroked="f" strokeweight=".5pt">
              <v:textbox>
                <w:txbxContent>
                  <w:p w14:paraId="27857B47" w14:textId="344408F3" w:rsidR="009A0130" w:rsidRPr="0028320F" w:rsidRDefault="0053673B" w:rsidP="009A0130">
                    <w:pPr>
                      <w:ind w:right="-27"/>
                      <w:jc w:val="right"/>
                      <w:rPr>
                        <w:rFonts w:cs="Arial"/>
                        <w:b/>
                        <w:color w:val="BB0000"/>
                        <w:sz w:val="18"/>
                        <w:szCs w:val="18"/>
                      </w:rPr>
                    </w:pPr>
                    <w:r>
                      <w:rPr>
                        <w:rFonts w:cs="Arial"/>
                        <w:b/>
                        <w:color w:val="BB0000"/>
                        <w:sz w:val="18"/>
                        <w:szCs w:val="18"/>
                      </w:rPr>
                      <w:t xml:space="preserve">Fisher </w:t>
                    </w:r>
                    <w:r w:rsidR="009A0130">
                      <w:rPr>
                        <w:rFonts w:cs="Arial"/>
                        <w:b/>
                        <w:color w:val="BB0000"/>
                        <w:sz w:val="18"/>
                        <w:szCs w:val="18"/>
                      </w:rPr>
                      <w:t>College</w:t>
                    </w:r>
                    <w:r w:rsidR="00965715">
                      <w:rPr>
                        <w:rFonts w:cs="Arial"/>
                        <w:b/>
                        <w:color w:val="BB0000"/>
                        <w:sz w:val="18"/>
                        <w:szCs w:val="18"/>
                      </w:rPr>
                      <w:t xml:space="preserve"> of Business</w:t>
                    </w:r>
                    <w:r w:rsidR="009A0130" w:rsidRPr="0028320F">
                      <w:rPr>
                        <w:rFonts w:cs="Arial"/>
                        <w:b/>
                        <w:color w:val="BB0000"/>
                        <w:sz w:val="18"/>
                        <w:szCs w:val="18"/>
                      </w:rPr>
                      <w:t xml:space="preserve"> </w:t>
                    </w:r>
                  </w:p>
                  <w:p w14:paraId="46D70BD0" w14:textId="42A73542" w:rsidR="009A0130" w:rsidRPr="0028320F" w:rsidRDefault="00965715" w:rsidP="009A0130">
                    <w:pPr>
                      <w:ind w:right="-27"/>
                      <w:jc w:val="right"/>
                      <w:rPr>
                        <w:rFonts w:cs="Arial"/>
                        <w:color w:val="666666"/>
                        <w:sz w:val="18"/>
                        <w:szCs w:val="18"/>
                      </w:rPr>
                    </w:pPr>
                    <w:r>
                      <w:rPr>
                        <w:rFonts w:cs="Arial"/>
                        <w:color w:val="666666"/>
                        <w:sz w:val="18"/>
                        <w:szCs w:val="18"/>
                      </w:rPr>
                      <w:t>Finance</w:t>
                    </w:r>
                  </w:p>
                  <w:p w14:paraId="303461F0" w14:textId="15598D11" w:rsidR="003469A7" w:rsidRPr="0028320F" w:rsidRDefault="003469A7" w:rsidP="003469A7">
                    <w:pPr>
                      <w:ind w:right="-27"/>
                      <w:jc w:val="right"/>
                      <w:rPr>
                        <w:rFonts w:cs="Arial"/>
                        <w:color w:val="666666"/>
                        <w:sz w:val="18"/>
                        <w:szCs w:val="18"/>
                      </w:rPr>
                    </w:pPr>
                  </w:p>
                </w:txbxContent>
              </v:textbox>
              <w10:anchorlock/>
            </v:shape>
          </w:pict>
        </mc:Fallback>
      </mc:AlternateContent>
    </w:r>
  </w:p>
  <w:p w14:paraId="66C815A7" w14:textId="0022094F" w:rsidR="003469A7" w:rsidRDefault="003469A7" w:rsidP="003469A7">
    <w:pPr>
      <w:pStyle w:val="Head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D70ED" w14:textId="77777777" w:rsidR="00070120" w:rsidRDefault="00070120" w:rsidP="009A0028">
      <w:r>
        <w:separator/>
      </w:r>
    </w:p>
  </w:footnote>
  <w:footnote w:type="continuationSeparator" w:id="0">
    <w:p w14:paraId="6B8FDA1C" w14:textId="77777777" w:rsidR="00070120" w:rsidRDefault="00070120" w:rsidP="009A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EDAA" w14:textId="0FC4CEFA" w:rsidR="00E53214" w:rsidRDefault="00E53214" w:rsidP="002E25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3EED65" w14:textId="77777777" w:rsidR="00E53214" w:rsidRDefault="00E53214" w:rsidP="00E532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7412709"/>
      <w:docPartObj>
        <w:docPartGallery w:val="Page Numbers (Top of Page)"/>
        <w:docPartUnique/>
      </w:docPartObj>
    </w:sdtPr>
    <w:sdtEndPr>
      <w:rPr>
        <w:rStyle w:val="PageNumber"/>
      </w:rPr>
    </w:sdtEndPr>
    <w:sdtContent>
      <w:p w14:paraId="2AAAB38F" w14:textId="47A10FCB" w:rsidR="002E25EB" w:rsidRDefault="002E25EB" w:rsidP="00E81C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C2F34"/>
    <w:multiLevelType w:val="hybridMultilevel"/>
    <w:tmpl w:val="4EA4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15D8"/>
    <w:multiLevelType w:val="hybridMultilevel"/>
    <w:tmpl w:val="81923F6C"/>
    <w:lvl w:ilvl="0" w:tplc="5E66CB4C">
      <w:start w:val="1"/>
      <w:numFmt w:val="decimal"/>
      <w:lvlText w:val="%1."/>
      <w:lvlJc w:val="left"/>
      <w:pPr>
        <w:tabs>
          <w:tab w:val="num" w:pos="720"/>
        </w:tabs>
        <w:ind w:left="720" w:hanging="360"/>
      </w:pPr>
    </w:lvl>
    <w:lvl w:ilvl="1" w:tplc="BDC01A48" w:tentative="1">
      <w:start w:val="1"/>
      <w:numFmt w:val="decimal"/>
      <w:lvlText w:val="%2."/>
      <w:lvlJc w:val="left"/>
      <w:pPr>
        <w:tabs>
          <w:tab w:val="num" w:pos="1440"/>
        </w:tabs>
        <w:ind w:left="1440" w:hanging="360"/>
      </w:pPr>
    </w:lvl>
    <w:lvl w:ilvl="2" w:tplc="AF887AF8" w:tentative="1">
      <w:start w:val="1"/>
      <w:numFmt w:val="decimal"/>
      <w:lvlText w:val="%3."/>
      <w:lvlJc w:val="left"/>
      <w:pPr>
        <w:tabs>
          <w:tab w:val="num" w:pos="2160"/>
        </w:tabs>
        <w:ind w:left="2160" w:hanging="360"/>
      </w:pPr>
    </w:lvl>
    <w:lvl w:ilvl="3" w:tplc="E7A0857C" w:tentative="1">
      <w:start w:val="1"/>
      <w:numFmt w:val="decimal"/>
      <w:lvlText w:val="%4."/>
      <w:lvlJc w:val="left"/>
      <w:pPr>
        <w:tabs>
          <w:tab w:val="num" w:pos="2880"/>
        </w:tabs>
        <w:ind w:left="2880" w:hanging="360"/>
      </w:pPr>
    </w:lvl>
    <w:lvl w:ilvl="4" w:tplc="56E0414A" w:tentative="1">
      <w:start w:val="1"/>
      <w:numFmt w:val="decimal"/>
      <w:lvlText w:val="%5."/>
      <w:lvlJc w:val="left"/>
      <w:pPr>
        <w:tabs>
          <w:tab w:val="num" w:pos="3600"/>
        </w:tabs>
        <w:ind w:left="3600" w:hanging="360"/>
      </w:pPr>
    </w:lvl>
    <w:lvl w:ilvl="5" w:tplc="46D85D00" w:tentative="1">
      <w:start w:val="1"/>
      <w:numFmt w:val="decimal"/>
      <w:lvlText w:val="%6."/>
      <w:lvlJc w:val="left"/>
      <w:pPr>
        <w:tabs>
          <w:tab w:val="num" w:pos="4320"/>
        </w:tabs>
        <w:ind w:left="4320" w:hanging="360"/>
      </w:pPr>
    </w:lvl>
    <w:lvl w:ilvl="6" w:tplc="1DA8F7FE" w:tentative="1">
      <w:start w:val="1"/>
      <w:numFmt w:val="decimal"/>
      <w:lvlText w:val="%7."/>
      <w:lvlJc w:val="left"/>
      <w:pPr>
        <w:tabs>
          <w:tab w:val="num" w:pos="5040"/>
        </w:tabs>
        <w:ind w:left="5040" w:hanging="360"/>
      </w:pPr>
    </w:lvl>
    <w:lvl w:ilvl="7" w:tplc="85F6ACE8" w:tentative="1">
      <w:start w:val="1"/>
      <w:numFmt w:val="decimal"/>
      <w:lvlText w:val="%8."/>
      <w:lvlJc w:val="left"/>
      <w:pPr>
        <w:tabs>
          <w:tab w:val="num" w:pos="5760"/>
        </w:tabs>
        <w:ind w:left="5760" w:hanging="360"/>
      </w:pPr>
    </w:lvl>
    <w:lvl w:ilvl="8" w:tplc="F26E06FC" w:tentative="1">
      <w:start w:val="1"/>
      <w:numFmt w:val="decimal"/>
      <w:lvlText w:val="%9."/>
      <w:lvlJc w:val="left"/>
      <w:pPr>
        <w:tabs>
          <w:tab w:val="num" w:pos="6480"/>
        </w:tabs>
        <w:ind w:left="6480" w:hanging="360"/>
      </w:pPr>
    </w:lvl>
  </w:abstractNum>
  <w:abstractNum w:abstractNumId="4" w15:restartNumberingAfterBreak="0">
    <w:nsid w:val="0F8340DB"/>
    <w:multiLevelType w:val="hybridMultilevel"/>
    <w:tmpl w:val="B12C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C17E8"/>
    <w:multiLevelType w:val="hybridMultilevel"/>
    <w:tmpl w:val="1B46C40A"/>
    <w:lvl w:ilvl="0" w:tplc="AB546B2E">
      <w:start w:val="1"/>
      <w:numFmt w:val="bullet"/>
      <w:pStyle w:val="List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87958"/>
    <w:multiLevelType w:val="hybridMultilevel"/>
    <w:tmpl w:val="F4D098B0"/>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66BA7"/>
    <w:multiLevelType w:val="hybridMultilevel"/>
    <w:tmpl w:val="5C56B25A"/>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A30DF"/>
    <w:multiLevelType w:val="hybridMultilevel"/>
    <w:tmpl w:val="04522EB8"/>
    <w:lvl w:ilvl="0" w:tplc="5368560E">
      <w:start w:val="1"/>
      <w:numFmt w:val="bullet"/>
      <w:lvlText w:val=""/>
      <w:lvlJc w:val="left"/>
      <w:pPr>
        <w:ind w:left="720" w:hanging="360"/>
      </w:pPr>
      <w:rPr>
        <w:rFonts w:ascii="Symbol" w:hAnsi="Symbol" w:hint="default"/>
        <w:color w:val="BA0000" w:themeColor="text2"/>
      </w:rPr>
    </w:lvl>
    <w:lvl w:ilvl="1" w:tplc="8F4CEC08">
      <w:start w:val="1"/>
      <w:numFmt w:val="bullet"/>
      <w:pStyle w:val="ListBullet2"/>
      <w:lvlText w:val=""/>
      <w:lvlJc w:val="left"/>
      <w:pPr>
        <w:ind w:left="1440" w:hanging="360"/>
      </w:pPr>
      <w:rPr>
        <w:rFonts w:ascii="Symbol" w:hAnsi="Symbol" w:hint="default"/>
        <w:color w:val="BA0000" w:themeColor="text2"/>
      </w:rPr>
    </w:lvl>
    <w:lvl w:ilvl="2" w:tplc="C7C43512">
      <w:start w:val="1"/>
      <w:numFmt w:val="bullet"/>
      <w:pStyle w:val="ListBullet3"/>
      <w:lvlText w:val=""/>
      <w:lvlJc w:val="left"/>
      <w:pPr>
        <w:ind w:left="2160" w:hanging="360"/>
      </w:pPr>
      <w:rPr>
        <w:rFonts w:ascii="Wingdings" w:hAnsi="Wingdings" w:hint="default"/>
      </w:rPr>
    </w:lvl>
    <w:lvl w:ilvl="3" w:tplc="D7F0BDF4">
      <w:start w:val="1"/>
      <w:numFmt w:val="bullet"/>
      <w:pStyle w:val="ListBullet4"/>
      <w:lvlText w:val=""/>
      <w:lvlJc w:val="left"/>
      <w:pPr>
        <w:ind w:left="2880" w:hanging="360"/>
      </w:pPr>
      <w:rPr>
        <w:rFonts w:ascii="Symbol" w:hAnsi="Symbol" w:hint="default"/>
      </w:rPr>
    </w:lvl>
    <w:lvl w:ilvl="4" w:tplc="59220228">
      <w:start w:val="1"/>
      <w:numFmt w:val="bullet"/>
      <w:pStyle w:val="ListBulle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624D9"/>
    <w:multiLevelType w:val="hybridMultilevel"/>
    <w:tmpl w:val="C5FE426C"/>
    <w:lvl w:ilvl="0" w:tplc="7A34999C">
      <w:numFmt w:val="bullet"/>
      <w:lvlText w:val=""/>
      <w:lvlJc w:val="left"/>
      <w:pPr>
        <w:ind w:left="940" w:hanging="361"/>
      </w:pPr>
      <w:rPr>
        <w:rFonts w:ascii="Symbol" w:eastAsia="Symbol" w:hAnsi="Symbol" w:cs="Symbol" w:hint="default"/>
        <w:w w:val="100"/>
        <w:lang w:val="en-US" w:eastAsia="en-US" w:bidi="ar-SA"/>
      </w:rPr>
    </w:lvl>
    <w:lvl w:ilvl="1" w:tplc="9B1C0AA2">
      <w:numFmt w:val="bullet"/>
      <w:lvlText w:val="o"/>
      <w:lvlJc w:val="left"/>
      <w:pPr>
        <w:ind w:left="1660" w:hanging="360"/>
      </w:pPr>
      <w:rPr>
        <w:rFonts w:ascii="Courier New" w:eastAsia="Courier New" w:hAnsi="Courier New" w:cs="Courier New" w:hint="default"/>
        <w:b w:val="0"/>
        <w:bCs w:val="0"/>
        <w:i w:val="0"/>
        <w:iCs w:val="0"/>
        <w:w w:val="100"/>
        <w:sz w:val="24"/>
        <w:szCs w:val="24"/>
        <w:lang w:val="en-US" w:eastAsia="en-US" w:bidi="ar-SA"/>
      </w:rPr>
    </w:lvl>
    <w:lvl w:ilvl="2" w:tplc="41BC22B8">
      <w:numFmt w:val="bullet"/>
      <w:lvlText w:val="•"/>
      <w:lvlJc w:val="left"/>
      <w:pPr>
        <w:ind w:left="2713" w:hanging="360"/>
      </w:pPr>
      <w:rPr>
        <w:rFonts w:hint="default"/>
        <w:lang w:val="en-US" w:eastAsia="en-US" w:bidi="ar-SA"/>
      </w:rPr>
    </w:lvl>
    <w:lvl w:ilvl="3" w:tplc="3AE4A0E8">
      <w:numFmt w:val="bullet"/>
      <w:lvlText w:val="•"/>
      <w:lvlJc w:val="left"/>
      <w:pPr>
        <w:ind w:left="3766" w:hanging="360"/>
      </w:pPr>
      <w:rPr>
        <w:rFonts w:hint="default"/>
        <w:lang w:val="en-US" w:eastAsia="en-US" w:bidi="ar-SA"/>
      </w:rPr>
    </w:lvl>
    <w:lvl w:ilvl="4" w:tplc="560EEFFE">
      <w:numFmt w:val="bullet"/>
      <w:lvlText w:val="•"/>
      <w:lvlJc w:val="left"/>
      <w:pPr>
        <w:ind w:left="4820" w:hanging="360"/>
      </w:pPr>
      <w:rPr>
        <w:rFonts w:hint="default"/>
        <w:lang w:val="en-US" w:eastAsia="en-US" w:bidi="ar-SA"/>
      </w:rPr>
    </w:lvl>
    <w:lvl w:ilvl="5" w:tplc="81EEFE9E">
      <w:numFmt w:val="bullet"/>
      <w:lvlText w:val="•"/>
      <w:lvlJc w:val="left"/>
      <w:pPr>
        <w:ind w:left="5873" w:hanging="360"/>
      </w:pPr>
      <w:rPr>
        <w:rFonts w:hint="default"/>
        <w:lang w:val="en-US" w:eastAsia="en-US" w:bidi="ar-SA"/>
      </w:rPr>
    </w:lvl>
    <w:lvl w:ilvl="6" w:tplc="787207E0">
      <w:numFmt w:val="bullet"/>
      <w:lvlText w:val="•"/>
      <w:lvlJc w:val="left"/>
      <w:pPr>
        <w:ind w:left="6926" w:hanging="360"/>
      </w:pPr>
      <w:rPr>
        <w:rFonts w:hint="default"/>
        <w:lang w:val="en-US" w:eastAsia="en-US" w:bidi="ar-SA"/>
      </w:rPr>
    </w:lvl>
    <w:lvl w:ilvl="7" w:tplc="64B8638A">
      <w:numFmt w:val="bullet"/>
      <w:lvlText w:val="•"/>
      <w:lvlJc w:val="left"/>
      <w:pPr>
        <w:ind w:left="7980" w:hanging="360"/>
      </w:pPr>
      <w:rPr>
        <w:rFonts w:hint="default"/>
        <w:lang w:val="en-US" w:eastAsia="en-US" w:bidi="ar-SA"/>
      </w:rPr>
    </w:lvl>
    <w:lvl w:ilvl="8" w:tplc="242AEBEE">
      <w:numFmt w:val="bullet"/>
      <w:lvlText w:val="•"/>
      <w:lvlJc w:val="left"/>
      <w:pPr>
        <w:ind w:left="9033" w:hanging="360"/>
      </w:pPr>
      <w:rPr>
        <w:rFonts w:hint="default"/>
        <w:lang w:val="en-US" w:eastAsia="en-US" w:bidi="ar-SA"/>
      </w:rPr>
    </w:lvl>
  </w:abstractNum>
  <w:abstractNum w:abstractNumId="10" w15:restartNumberingAfterBreak="0">
    <w:nsid w:val="389D2C81"/>
    <w:multiLevelType w:val="hybridMultilevel"/>
    <w:tmpl w:val="F7FC28E0"/>
    <w:lvl w:ilvl="0" w:tplc="44BC5A9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CD3301E"/>
    <w:multiLevelType w:val="hybridMultilevel"/>
    <w:tmpl w:val="4438A818"/>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77FC7"/>
    <w:multiLevelType w:val="hybridMultilevel"/>
    <w:tmpl w:val="8EA00F32"/>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90321"/>
    <w:multiLevelType w:val="hybridMultilevel"/>
    <w:tmpl w:val="7234D10A"/>
    <w:lvl w:ilvl="0" w:tplc="DDB046AA">
      <w:start w:val="1"/>
      <w:numFmt w:val="bullet"/>
      <w:lvlText w:val=""/>
      <w:lvlJc w:val="left"/>
      <w:pPr>
        <w:tabs>
          <w:tab w:val="num" w:pos="720"/>
        </w:tabs>
        <w:ind w:left="720" w:hanging="360"/>
      </w:pPr>
      <w:rPr>
        <w:rFonts w:ascii="Symbol" w:hAnsi="Symbol" w:hint="default"/>
        <w:sz w:val="20"/>
      </w:rPr>
    </w:lvl>
    <w:lvl w:ilvl="1" w:tplc="6E60D7DA" w:tentative="1">
      <w:start w:val="1"/>
      <w:numFmt w:val="bullet"/>
      <w:lvlText w:val="o"/>
      <w:lvlJc w:val="left"/>
      <w:pPr>
        <w:tabs>
          <w:tab w:val="num" w:pos="1440"/>
        </w:tabs>
        <w:ind w:left="1440" w:hanging="360"/>
      </w:pPr>
      <w:rPr>
        <w:rFonts w:ascii="Courier New" w:hAnsi="Courier New" w:hint="default"/>
        <w:sz w:val="20"/>
      </w:rPr>
    </w:lvl>
    <w:lvl w:ilvl="2" w:tplc="51E4F298" w:tentative="1">
      <w:start w:val="1"/>
      <w:numFmt w:val="bullet"/>
      <w:lvlText w:val=""/>
      <w:lvlJc w:val="left"/>
      <w:pPr>
        <w:tabs>
          <w:tab w:val="num" w:pos="2160"/>
        </w:tabs>
        <w:ind w:left="2160" w:hanging="360"/>
      </w:pPr>
      <w:rPr>
        <w:rFonts w:ascii="Wingdings" w:hAnsi="Wingdings" w:hint="default"/>
        <w:sz w:val="20"/>
      </w:rPr>
    </w:lvl>
    <w:lvl w:ilvl="3" w:tplc="7026DFEC" w:tentative="1">
      <w:start w:val="1"/>
      <w:numFmt w:val="bullet"/>
      <w:lvlText w:val=""/>
      <w:lvlJc w:val="left"/>
      <w:pPr>
        <w:tabs>
          <w:tab w:val="num" w:pos="2880"/>
        </w:tabs>
        <w:ind w:left="2880" w:hanging="360"/>
      </w:pPr>
      <w:rPr>
        <w:rFonts w:ascii="Wingdings" w:hAnsi="Wingdings" w:hint="default"/>
        <w:sz w:val="20"/>
      </w:rPr>
    </w:lvl>
    <w:lvl w:ilvl="4" w:tplc="E656220E" w:tentative="1">
      <w:start w:val="1"/>
      <w:numFmt w:val="bullet"/>
      <w:lvlText w:val=""/>
      <w:lvlJc w:val="left"/>
      <w:pPr>
        <w:tabs>
          <w:tab w:val="num" w:pos="3600"/>
        </w:tabs>
        <w:ind w:left="3600" w:hanging="360"/>
      </w:pPr>
      <w:rPr>
        <w:rFonts w:ascii="Wingdings" w:hAnsi="Wingdings" w:hint="default"/>
        <w:sz w:val="20"/>
      </w:rPr>
    </w:lvl>
    <w:lvl w:ilvl="5" w:tplc="E2B02BA4" w:tentative="1">
      <w:start w:val="1"/>
      <w:numFmt w:val="bullet"/>
      <w:lvlText w:val=""/>
      <w:lvlJc w:val="left"/>
      <w:pPr>
        <w:tabs>
          <w:tab w:val="num" w:pos="4320"/>
        </w:tabs>
        <w:ind w:left="4320" w:hanging="360"/>
      </w:pPr>
      <w:rPr>
        <w:rFonts w:ascii="Wingdings" w:hAnsi="Wingdings" w:hint="default"/>
        <w:sz w:val="20"/>
      </w:rPr>
    </w:lvl>
    <w:lvl w:ilvl="6" w:tplc="8F8EDB78" w:tentative="1">
      <w:start w:val="1"/>
      <w:numFmt w:val="bullet"/>
      <w:lvlText w:val=""/>
      <w:lvlJc w:val="left"/>
      <w:pPr>
        <w:tabs>
          <w:tab w:val="num" w:pos="5040"/>
        </w:tabs>
        <w:ind w:left="5040" w:hanging="360"/>
      </w:pPr>
      <w:rPr>
        <w:rFonts w:ascii="Wingdings" w:hAnsi="Wingdings" w:hint="default"/>
        <w:sz w:val="20"/>
      </w:rPr>
    </w:lvl>
    <w:lvl w:ilvl="7" w:tplc="1988EC98" w:tentative="1">
      <w:start w:val="1"/>
      <w:numFmt w:val="bullet"/>
      <w:lvlText w:val=""/>
      <w:lvlJc w:val="left"/>
      <w:pPr>
        <w:tabs>
          <w:tab w:val="num" w:pos="5760"/>
        </w:tabs>
        <w:ind w:left="5760" w:hanging="360"/>
      </w:pPr>
      <w:rPr>
        <w:rFonts w:ascii="Wingdings" w:hAnsi="Wingdings" w:hint="default"/>
        <w:sz w:val="20"/>
      </w:rPr>
    </w:lvl>
    <w:lvl w:ilvl="8" w:tplc="0FEABFE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13E31"/>
    <w:multiLevelType w:val="hybridMultilevel"/>
    <w:tmpl w:val="94C82646"/>
    <w:styleLink w:val="BulletedList"/>
    <w:lvl w:ilvl="0" w:tplc="69B827B2">
      <w:start w:val="1"/>
      <w:numFmt w:val="bullet"/>
      <w:lvlText w:val=""/>
      <w:lvlJc w:val="left"/>
      <w:pPr>
        <w:ind w:left="720" w:hanging="360"/>
      </w:pPr>
      <w:rPr>
        <w:rFonts w:ascii="Wingdings 3" w:hAnsi="Wingdings 3" w:hint="default"/>
        <w:b w:val="0"/>
        <w:bCs w:val="0"/>
        <w:i w:val="0"/>
        <w:iCs w:val="0"/>
        <w:color w:val="B80811"/>
        <w:sz w:val="20"/>
        <w:szCs w:val="20"/>
      </w:rPr>
    </w:lvl>
    <w:lvl w:ilvl="1" w:tplc="3A78810C">
      <w:start w:val="1"/>
      <w:numFmt w:val="bullet"/>
      <w:lvlText w:val="o"/>
      <w:lvlJc w:val="left"/>
      <w:pPr>
        <w:ind w:left="1440" w:hanging="360"/>
      </w:pPr>
      <w:rPr>
        <w:rFonts w:ascii="Courier New" w:hAnsi="Courier New" w:hint="default"/>
      </w:rPr>
    </w:lvl>
    <w:lvl w:ilvl="2" w:tplc="4FA830CE">
      <w:start w:val="1"/>
      <w:numFmt w:val="bullet"/>
      <w:lvlText w:val=""/>
      <w:lvlJc w:val="left"/>
      <w:pPr>
        <w:ind w:left="2160" w:hanging="360"/>
      </w:pPr>
      <w:rPr>
        <w:rFonts w:ascii="Wingdings" w:hAnsi="Wingdings" w:hint="default"/>
      </w:rPr>
    </w:lvl>
    <w:lvl w:ilvl="3" w:tplc="DAC8CAE8">
      <w:start w:val="1"/>
      <w:numFmt w:val="bullet"/>
      <w:lvlText w:val=""/>
      <w:lvlJc w:val="left"/>
      <w:pPr>
        <w:ind w:left="2880" w:hanging="360"/>
      </w:pPr>
      <w:rPr>
        <w:rFonts w:ascii="Symbol" w:hAnsi="Symbol" w:hint="default"/>
      </w:rPr>
    </w:lvl>
    <w:lvl w:ilvl="4" w:tplc="9E9E981C">
      <w:start w:val="1"/>
      <w:numFmt w:val="bullet"/>
      <w:lvlText w:val="o"/>
      <w:lvlJc w:val="left"/>
      <w:pPr>
        <w:ind w:left="3600" w:hanging="360"/>
      </w:pPr>
      <w:rPr>
        <w:rFonts w:ascii="Courier New" w:hAnsi="Courier New" w:hint="default"/>
      </w:rPr>
    </w:lvl>
    <w:lvl w:ilvl="5" w:tplc="08503C58">
      <w:start w:val="1"/>
      <w:numFmt w:val="bullet"/>
      <w:lvlText w:val=""/>
      <w:lvlJc w:val="left"/>
      <w:pPr>
        <w:ind w:left="4320" w:hanging="360"/>
      </w:pPr>
      <w:rPr>
        <w:rFonts w:ascii="Wingdings" w:hAnsi="Wingdings" w:hint="default"/>
      </w:rPr>
    </w:lvl>
    <w:lvl w:ilvl="6" w:tplc="819A922E">
      <w:start w:val="1"/>
      <w:numFmt w:val="bullet"/>
      <w:lvlText w:val=""/>
      <w:lvlJc w:val="left"/>
      <w:pPr>
        <w:ind w:left="5040" w:hanging="360"/>
      </w:pPr>
      <w:rPr>
        <w:rFonts w:ascii="Symbol" w:hAnsi="Symbol" w:hint="default"/>
      </w:rPr>
    </w:lvl>
    <w:lvl w:ilvl="7" w:tplc="9D4A9F28">
      <w:start w:val="1"/>
      <w:numFmt w:val="bullet"/>
      <w:lvlText w:val="o"/>
      <w:lvlJc w:val="left"/>
      <w:pPr>
        <w:ind w:left="5760" w:hanging="360"/>
      </w:pPr>
      <w:rPr>
        <w:rFonts w:ascii="Courier New" w:hAnsi="Courier New" w:hint="default"/>
      </w:rPr>
    </w:lvl>
    <w:lvl w:ilvl="8" w:tplc="4F524D36">
      <w:start w:val="1"/>
      <w:numFmt w:val="bullet"/>
      <w:lvlText w:val=""/>
      <w:lvlJc w:val="left"/>
      <w:pPr>
        <w:ind w:left="6480" w:hanging="360"/>
      </w:pPr>
      <w:rPr>
        <w:rFonts w:ascii="Wingdings" w:hAnsi="Wingdings" w:hint="default"/>
      </w:rPr>
    </w:lvl>
  </w:abstractNum>
  <w:abstractNum w:abstractNumId="15" w15:restartNumberingAfterBreak="0">
    <w:nsid w:val="74A94398"/>
    <w:multiLevelType w:val="hybridMultilevel"/>
    <w:tmpl w:val="01FA3DF8"/>
    <w:lvl w:ilvl="0" w:tplc="A864AEDC">
      <w:start w:val="1"/>
      <w:numFmt w:val="decimal"/>
      <w:pStyle w:val="ListNumber"/>
      <w:lvlText w:val="%1."/>
      <w:lvlJc w:val="left"/>
      <w:pPr>
        <w:ind w:left="720" w:hanging="360"/>
      </w:pPr>
      <w:rPr>
        <w:rFonts w:ascii="Arial" w:hAnsi="Arial" w:hint="default"/>
        <w:b/>
        <w:bCs/>
        <w:i w:val="0"/>
        <w:iCs w:val="0"/>
        <w:color w:val="BB0000"/>
      </w:rPr>
    </w:lvl>
    <w:lvl w:ilvl="1" w:tplc="83FCC4DE">
      <w:start w:val="1"/>
      <w:numFmt w:val="lowerLetter"/>
      <w:pStyle w:val="ListNumber2"/>
      <w:lvlText w:val="%2."/>
      <w:lvlJc w:val="left"/>
      <w:pPr>
        <w:ind w:left="1440" w:hanging="360"/>
      </w:pPr>
    </w:lvl>
    <w:lvl w:ilvl="2" w:tplc="01544486">
      <w:start w:val="1"/>
      <w:numFmt w:val="lowerRoman"/>
      <w:pStyle w:val="ListNumber3"/>
      <w:lvlText w:val="%3."/>
      <w:lvlJc w:val="right"/>
      <w:pPr>
        <w:ind w:left="2160" w:hanging="180"/>
      </w:pPr>
    </w:lvl>
    <w:lvl w:ilvl="3" w:tplc="91A28610">
      <w:start w:val="1"/>
      <w:numFmt w:val="decimal"/>
      <w:pStyle w:val="ListNumber4"/>
      <w:lvlText w:val="%4."/>
      <w:lvlJc w:val="left"/>
      <w:pPr>
        <w:ind w:left="2880" w:hanging="360"/>
      </w:pPr>
    </w:lvl>
    <w:lvl w:ilvl="4" w:tplc="AAB445FA">
      <w:start w:val="1"/>
      <w:numFmt w:val="lowerLetter"/>
      <w:pStyle w:val="ListNumber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45B05"/>
    <w:multiLevelType w:val="hybridMultilevel"/>
    <w:tmpl w:val="4E408354"/>
    <w:lvl w:ilvl="0" w:tplc="5368560E">
      <w:start w:val="1"/>
      <w:numFmt w:val="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7984">
    <w:abstractNumId w:val="15"/>
  </w:num>
  <w:num w:numId="2" w16cid:durableId="2092308977">
    <w:abstractNumId w:val="14"/>
  </w:num>
  <w:num w:numId="3" w16cid:durableId="744229066">
    <w:abstractNumId w:val="5"/>
  </w:num>
  <w:num w:numId="4" w16cid:durableId="654526840">
    <w:abstractNumId w:val="8"/>
  </w:num>
  <w:num w:numId="5" w16cid:durableId="1294216449">
    <w:abstractNumId w:val="4"/>
  </w:num>
  <w:num w:numId="6" w16cid:durableId="1691907905">
    <w:abstractNumId w:val="11"/>
  </w:num>
  <w:num w:numId="7" w16cid:durableId="2057852314">
    <w:abstractNumId w:val="7"/>
  </w:num>
  <w:num w:numId="8" w16cid:durableId="1997492947">
    <w:abstractNumId w:val="16"/>
  </w:num>
  <w:num w:numId="9" w16cid:durableId="1117791872">
    <w:abstractNumId w:val="12"/>
  </w:num>
  <w:num w:numId="10" w16cid:durableId="1933858506">
    <w:abstractNumId w:val="6"/>
  </w:num>
  <w:num w:numId="11" w16cid:durableId="460421822">
    <w:abstractNumId w:val="2"/>
  </w:num>
  <w:num w:numId="12" w16cid:durableId="1857571343">
    <w:abstractNumId w:val="0"/>
  </w:num>
  <w:num w:numId="13" w16cid:durableId="1380011912">
    <w:abstractNumId w:val="1"/>
  </w:num>
  <w:num w:numId="14" w16cid:durableId="2075734014">
    <w:abstractNumId w:val="3"/>
  </w:num>
  <w:num w:numId="15" w16cid:durableId="78142409">
    <w:abstractNumId w:val="13"/>
  </w:num>
  <w:num w:numId="16" w16cid:durableId="783231830">
    <w:abstractNumId w:val="10"/>
  </w:num>
  <w:num w:numId="17" w16cid:durableId="90337034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0MzEyMbOwtDA3NzdV0lEKTi0uzszPAykwqwUAFdi7JiwAAAA="/>
  </w:docVars>
  <w:rsids>
    <w:rsidRoot w:val="00080584"/>
    <w:rsid w:val="00006FB5"/>
    <w:rsid w:val="00007325"/>
    <w:rsid w:val="00012102"/>
    <w:rsid w:val="000168A0"/>
    <w:rsid w:val="00016FFA"/>
    <w:rsid w:val="00017B45"/>
    <w:rsid w:val="000206F6"/>
    <w:rsid w:val="00020CA1"/>
    <w:rsid w:val="00022814"/>
    <w:rsid w:val="00023FCB"/>
    <w:rsid w:val="00025A64"/>
    <w:rsid w:val="000270B0"/>
    <w:rsid w:val="000277BA"/>
    <w:rsid w:val="00030112"/>
    <w:rsid w:val="00030796"/>
    <w:rsid w:val="00032891"/>
    <w:rsid w:val="000332B6"/>
    <w:rsid w:val="00033F96"/>
    <w:rsid w:val="000354A4"/>
    <w:rsid w:val="00036031"/>
    <w:rsid w:val="00036BD0"/>
    <w:rsid w:val="000401B5"/>
    <w:rsid w:val="000425B3"/>
    <w:rsid w:val="000442C5"/>
    <w:rsid w:val="0004519A"/>
    <w:rsid w:val="00045A55"/>
    <w:rsid w:val="000522EE"/>
    <w:rsid w:val="00062EEA"/>
    <w:rsid w:val="00064C61"/>
    <w:rsid w:val="000651B1"/>
    <w:rsid w:val="00065CA0"/>
    <w:rsid w:val="00066AE6"/>
    <w:rsid w:val="00067250"/>
    <w:rsid w:val="00070120"/>
    <w:rsid w:val="00070E54"/>
    <w:rsid w:val="000723F0"/>
    <w:rsid w:val="00080584"/>
    <w:rsid w:val="000825A4"/>
    <w:rsid w:val="00083E71"/>
    <w:rsid w:val="00084E6D"/>
    <w:rsid w:val="00085942"/>
    <w:rsid w:val="000862ED"/>
    <w:rsid w:val="00086EA0"/>
    <w:rsid w:val="00095B6F"/>
    <w:rsid w:val="000A5E20"/>
    <w:rsid w:val="000B19E9"/>
    <w:rsid w:val="000B2205"/>
    <w:rsid w:val="000B43F3"/>
    <w:rsid w:val="000B6E92"/>
    <w:rsid w:val="000C3016"/>
    <w:rsid w:val="000C452B"/>
    <w:rsid w:val="000C47A9"/>
    <w:rsid w:val="000D0892"/>
    <w:rsid w:val="000D1279"/>
    <w:rsid w:val="000D156A"/>
    <w:rsid w:val="000D39E4"/>
    <w:rsid w:val="000D52FE"/>
    <w:rsid w:val="000E1638"/>
    <w:rsid w:val="000E28F3"/>
    <w:rsid w:val="000E4330"/>
    <w:rsid w:val="000E4BE6"/>
    <w:rsid w:val="000E5B76"/>
    <w:rsid w:val="000E73F8"/>
    <w:rsid w:val="000E7FD4"/>
    <w:rsid w:val="000F0162"/>
    <w:rsid w:val="000F60B5"/>
    <w:rsid w:val="001042FC"/>
    <w:rsid w:val="001046C7"/>
    <w:rsid w:val="00104F79"/>
    <w:rsid w:val="00106D81"/>
    <w:rsid w:val="001148CC"/>
    <w:rsid w:val="001159F6"/>
    <w:rsid w:val="00117927"/>
    <w:rsid w:val="00117F1A"/>
    <w:rsid w:val="00122E73"/>
    <w:rsid w:val="001254AC"/>
    <w:rsid w:val="00126032"/>
    <w:rsid w:val="001336C8"/>
    <w:rsid w:val="001361C9"/>
    <w:rsid w:val="00140A4F"/>
    <w:rsid w:val="00142443"/>
    <w:rsid w:val="001444CE"/>
    <w:rsid w:val="00146063"/>
    <w:rsid w:val="00152C02"/>
    <w:rsid w:val="00160F88"/>
    <w:rsid w:val="00161543"/>
    <w:rsid w:val="0016470E"/>
    <w:rsid w:val="00164E98"/>
    <w:rsid w:val="00171745"/>
    <w:rsid w:val="00171B58"/>
    <w:rsid w:val="0017380F"/>
    <w:rsid w:val="001764AC"/>
    <w:rsid w:val="00177425"/>
    <w:rsid w:val="00177752"/>
    <w:rsid w:val="00180575"/>
    <w:rsid w:val="001969F9"/>
    <w:rsid w:val="00197D04"/>
    <w:rsid w:val="001A47E8"/>
    <w:rsid w:val="001A7E09"/>
    <w:rsid w:val="001B4FF4"/>
    <w:rsid w:val="001B58DE"/>
    <w:rsid w:val="001B6492"/>
    <w:rsid w:val="001B7A94"/>
    <w:rsid w:val="001C05DE"/>
    <w:rsid w:val="001C4409"/>
    <w:rsid w:val="001C5A7D"/>
    <w:rsid w:val="001D253E"/>
    <w:rsid w:val="001D2BFC"/>
    <w:rsid w:val="001D303F"/>
    <w:rsid w:val="001D3870"/>
    <w:rsid w:val="001D5A3A"/>
    <w:rsid w:val="001E14CA"/>
    <w:rsid w:val="001E4FD1"/>
    <w:rsid w:val="001E56C8"/>
    <w:rsid w:val="001E608B"/>
    <w:rsid w:val="001E7413"/>
    <w:rsid w:val="001F2076"/>
    <w:rsid w:val="001F2C4E"/>
    <w:rsid w:val="001F47BF"/>
    <w:rsid w:val="001F497E"/>
    <w:rsid w:val="001F7AEF"/>
    <w:rsid w:val="00200F69"/>
    <w:rsid w:val="002038EF"/>
    <w:rsid w:val="002056B5"/>
    <w:rsid w:val="00210E32"/>
    <w:rsid w:val="002152D8"/>
    <w:rsid w:val="002166DD"/>
    <w:rsid w:val="0022313B"/>
    <w:rsid w:val="00225846"/>
    <w:rsid w:val="002312AA"/>
    <w:rsid w:val="002330A1"/>
    <w:rsid w:val="00233A83"/>
    <w:rsid w:val="00242C2A"/>
    <w:rsid w:val="0024310C"/>
    <w:rsid w:val="002466F7"/>
    <w:rsid w:val="00246F5B"/>
    <w:rsid w:val="00250B01"/>
    <w:rsid w:val="0025298A"/>
    <w:rsid w:val="00256B9B"/>
    <w:rsid w:val="0025789D"/>
    <w:rsid w:val="00260AD3"/>
    <w:rsid w:val="00260D4C"/>
    <w:rsid w:val="00264E1C"/>
    <w:rsid w:val="00264E6A"/>
    <w:rsid w:val="00265DD0"/>
    <w:rsid w:val="00266612"/>
    <w:rsid w:val="00266885"/>
    <w:rsid w:val="00277305"/>
    <w:rsid w:val="00282016"/>
    <w:rsid w:val="002822D2"/>
    <w:rsid w:val="0028352E"/>
    <w:rsid w:val="00285055"/>
    <w:rsid w:val="00285376"/>
    <w:rsid w:val="002868B9"/>
    <w:rsid w:val="00290D51"/>
    <w:rsid w:val="00291796"/>
    <w:rsid w:val="00292F91"/>
    <w:rsid w:val="00292FEF"/>
    <w:rsid w:val="002A19E4"/>
    <w:rsid w:val="002A3846"/>
    <w:rsid w:val="002B3669"/>
    <w:rsid w:val="002B3DAB"/>
    <w:rsid w:val="002B4F50"/>
    <w:rsid w:val="002B665E"/>
    <w:rsid w:val="002C57DE"/>
    <w:rsid w:val="002C5E88"/>
    <w:rsid w:val="002D6B0C"/>
    <w:rsid w:val="002E25EB"/>
    <w:rsid w:val="002E2C5E"/>
    <w:rsid w:val="002E4E03"/>
    <w:rsid w:val="002E78DF"/>
    <w:rsid w:val="002E7A43"/>
    <w:rsid w:val="002F00C2"/>
    <w:rsid w:val="002F0D82"/>
    <w:rsid w:val="002F0F47"/>
    <w:rsid w:val="002F35AC"/>
    <w:rsid w:val="002F6335"/>
    <w:rsid w:val="002F6BFB"/>
    <w:rsid w:val="003021EA"/>
    <w:rsid w:val="003047ED"/>
    <w:rsid w:val="0031061C"/>
    <w:rsid w:val="00310E46"/>
    <w:rsid w:val="00314A2B"/>
    <w:rsid w:val="00315612"/>
    <w:rsid w:val="0032416C"/>
    <w:rsid w:val="003266EF"/>
    <w:rsid w:val="00326A5A"/>
    <w:rsid w:val="00326E6F"/>
    <w:rsid w:val="0032759D"/>
    <w:rsid w:val="00341798"/>
    <w:rsid w:val="00341803"/>
    <w:rsid w:val="003469A7"/>
    <w:rsid w:val="00347575"/>
    <w:rsid w:val="0035154A"/>
    <w:rsid w:val="00355A3D"/>
    <w:rsid w:val="003570DC"/>
    <w:rsid w:val="00357A3F"/>
    <w:rsid w:val="00364289"/>
    <w:rsid w:val="003660A3"/>
    <w:rsid w:val="0037214B"/>
    <w:rsid w:val="00372698"/>
    <w:rsid w:val="0037603B"/>
    <w:rsid w:val="003823DB"/>
    <w:rsid w:val="00382609"/>
    <w:rsid w:val="00385C02"/>
    <w:rsid w:val="003910C5"/>
    <w:rsid w:val="003A1C5F"/>
    <w:rsid w:val="003A303B"/>
    <w:rsid w:val="003A474F"/>
    <w:rsid w:val="003A71E5"/>
    <w:rsid w:val="003A7F57"/>
    <w:rsid w:val="003B393C"/>
    <w:rsid w:val="003B442F"/>
    <w:rsid w:val="003C31BD"/>
    <w:rsid w:val="003C6956"/>
    <w:rsid w:val="003C7D8C"/>
    <w:rsid w:val="003D140C"/>
    <w:rsid w:val="003D2349"/>
    <w:rsid w:val="003D2903"/>
    <w:rsid w:val="003D7515"/>
    <w:rsid w:val="003E3480"/>
    <w:rsid w:val="003F18BF"/>
    <w:rsid w:val="003F3ACB"/>
    <w:rsid w:val="003F3AD6"/>
    <w:rsid w:val="003F53B2"/>
    <w:rsid w:val="003F546C"/>
    <w:rsid w:val="00400475"/>
    <w:rsid w:val="004112C0"/>
    <w:rsid w:val="00415FF6"/>
    <w:rsid w:val="00420023"/>
    <w:rsid w:val="00420AD4"/>
    <w:rsid w:val="00422038"/>
    <w:rsid w:val="0042434E"/>
    <w:rsid w:val="00424593"/>
    <w:rsid w:val="00426BE2"/>
    <w:rsid w:val="00432258"/>
    <w:rsid w:val="00435369"/>
    <w:rsid w:val="00437978"/>
    <w:rsid w:val="00441564"/>
    <w:rsid w:val="00450145"/>
    <w:rsid w:val="00451541"/>
    <w:rsid w:val="004558A4"/>
    <w:rsid w:val="004601EF"/>
    <w:rsid w:val="00460624"/>
    <w:rsid w:val="004666AB"/>
    <w:rsid w:val="0047228D"/>
    <w:rsid w:val="004726A7"/>
    <w:rsid w:val="00473689"/>
    <w:rsid w:val="00473C10"/>
    <w:rsid w:val="00473E61"/>
    <w:rsid w:val="00477E76"/>
    <w:rsid w:val="00483938"/>
    <w:rsid w:val="00492081"/>
    <w:rsid w:val="00492C27"/>
    <w:rsid w:val="00492C45"/>
    <w:rsid w:val="004942FA"/>
    <w:rsid w:val="004A0F2D"/>
    <w:rsid w:val="004A546A"/>
    <w:rsid w:val="004B631F"/>
    <w:rsid w:val="004B63FE"/>
    <w:rsid w:val="004C139A"/>
    <w:rsid w:val="004C6A78"/>
    <w:rsid w:val="004C6E7C"/>
    <w:rsid w:val="004D09C4"/>
    <w:rsid w:val="004D3047"/>
    <w:rsid w:val="004D4884"/>
    <w:rsid w:val="004D57F1"/>
    <w:rsid w:val="004E1213"/>
    <w:rsid w:val="004E1A75"/>
    <w:rsid w:val="004E4A8E"/>
    <w:rsid w:val="004E4EDE"/>
    <w:rsid w:val="004E519B"/>
    <w:rsid w:val="004F0060"/>
    <w:rsid w:val="004F2F31"/>
    <w:rsid w:val="004F32C1"/>
    <w:rsid w:val="004F6D88"/>
    <w:rsid w:val="0050075C"/>
    <w:rsid w:val="00500828"/>
    <w:rsid w:val="005013CF"/>
    <w:rsid w:val="00502157"/>
    <w:rsid w:val="00502B17"/>
    <w:rsid w:val="00510889"/>
    <w:rsid w:val="005123A3"/>
    <w:rsid w:val="0051500E"/>
    <w:rsid w:val="00515537"/>
    <w:rsid w:val="00517258"/>
    <w:rsid w:val="005243A3"/>
    <w:rsid w:val="00526151"/>
    <w:rsid w:val="005365AD"/>
    <w:rsid w:val="0053673B"/>
    <w:rsid w:val="00537BCD"/>
    <w:rsid w:val="00540AFB"/>
    <w:rsid w:val="00541323"/>
    <w:rsid w:val="00547A95"/>
    <w:rsid w:val="00550753"/>
    <w:rsid w:val="005514B3"/>
    <w:rsid w:val="005567D5"/>
    <w:rsid w:val="005578CE"/>
    <w:rsid w:val="00560872"/>
    <w:rsid w:val="005611EA"/>
    <w:rsid w:val="00561613"/>
    <w:rsid w:val="00566B02"/>
    <w:rsid w:val="00567ECE"/>
    <w:rsid w:val="005715C3"/>
    <w:rsid w:val="00573242"/>
    <w:rsid w:val="00574176"/>
    <w:rsid w:val="00574411"/>
    <w:rsid w:val="0058062C"/>
    <w:rsid w:val="00580AAA"/>
    <w:rsid w:val="005817BF"/>
    <w:rsid w:val="005837E8"/>
    <w:rsid w:val="005862D8"/>
    <w:rsid w:val="00592337"/>
    <w:rsid w:val="0059398F"/>
    <w:rsid w:val="00596F8C"/>
    <w:rsid w:val="005A1D07"/>
    <w:rsid w:val="005A304E"/>
    <w:rsid w:val="005A3A32"/>
    <w:rsid w:val="005A76DA"/>
    <w:rsid w:val="005B2586"/>
    <w:rsid w:val="005B61A4"/>
    <w:rsid w:val="005B6F27"/>
    <w:rsid w:val="005B77D1"/>
    <w:rsid w:val="005C0A4A"/>
    <w:rsid w:val="005C5F85"/>
    <w:rsid w:val="005C7E80"/>
    <w:rsid w:val="005D1227"/>
    <w:rsid w:val="005D27E6"/>
    <w:rsid w:val="005E1951"/>
    <w:rsid w:val="005E3893"/>
    <w:rsid w:val="005E5C13"/>
    <w:rsid w:val="005E710D"/>
    <w:rsid w:val="005E7904"/>
    <w:rsid w:val="005F3E28"/>
    <w:rsid w:val="005F56FB"/>
    <w:rsid w:val="00600014"/>
    <w:rsid w:val="0060658C"/>
    <w:rsid w:val="0061277A"/>
    <w:rsid w:val="00613002"/>
    <w:rsid w:val="0061417B"/>
    <w:rsid w:val="00616111"/>
    <w:rsid w:val="006202D9"/>
    <w:rsid w:val="0062202B"/>
    <w:rsid w:val="00630561"/>
    <w:rsid w:val="00631731"/>
    <w:rsid w:val="00631CF9"/>
    <w:rsid w:val="00633563"/>
    <w:rsid w:val="006367E8"/>
    <w:rsid w:val="006477A6"/>
    <w:rsid w:val="00651BA0"/>
    <w:rsid w:val="00654539"/>
    <w:rsid w:val="00654D12"/>
    <w:rsid w:val="00655C2B"/>
    <w:rsid w:val="0066235F"/>
    <w:rsid w:val="00662EF6"/>
    <w:rsid w:val="00665DFF"/>
    <w:rsid w:val="00670ADD"/>
    <w:rsid w:val="00670EE4"/>
    <w:rsid w:val="006713F5"/>
    <w:rsid w:val="00671CFB"/>
    <w:rsid w:val="0067237D"/>
    <w:rsid w:val="00673C03"/>
    <w:rsid w:val="00680C2A"/>
    <w:rsid w:val="00681A01"/>
    <w:rsid w:val="006823E6"/>
    <w:rsid w:val="0069114F"/>
    <w:rsid w:val="00694B65"/>
    <w:rsid w:val="00694CDD"/>
    <w:rsid w:val="00694F91"/>
    <w:rsid w:val="00697C3B"/>
    <w:rsid w:val="006A234D"/>
    <w:rsid w:val="006A4A14"/>
    <w:rsid w:val="006B0455"/>
    <w:rsid w:val="006B0BE1"/>
    <w:rsid w:val="006B1452"/>
    <w:rsid w:val="006B5D50"/>
    <w:rsid w:val="006B5DA7"/>
    <w:rsid w:val="006B67DA"/>
    <w:rsid w:val="006B7DB8"/>
    <w:rsid w:val="006C129B"/>
    <w:rsid w:val="006C2F9D"/>
    <w:rsid w:val="006D390A"/>
    <w:rsid w:val="006D4541"/>
    <w:rsid w:val="006D50BC"/>
    <w:rsid w:val="006D5208"/>
    <w:rsid w:val="006D76EA"/>
    <w:rsid w:val="006E5832"/>
    <w:rsid w:val="006E71FF"/>
    <w:rsid w:val="006F11ED"/>
    <w:rsid w:val="006F23C0"/>
    <w:rsid w:val="006F2C98"/>
    <w:rsid w:val="00701ED6"/>
    <w:rsid w:val="00712A81"/>
    <w:rsid w:val="00713401"/>
    <w:rsid w:val="00713DB3"/>
    <w:rsid w:val="00715572"/>
    <w:rsid w:val="00721A60"/>
    <w:rsid w:val="0072394E"/>
    <w:rsid w:val="00723A34"/>
    <w:rsid w:val="00731718"/>
    <w:rsid w:val="00731E3A"/>
    <w:rsid w:val="007342FB"/>
    <w:rsid w:val="007364A0"/>
    <w:rsid w:val="0073785E"/>
    <w:rsid w:val="00741B8C"/>
    <w:rsid w:val="00743950"/>
    <w:rsid w:val="00743BD0"/>
    <w:rsid w:val="00744FC0"/>
    <w:rsid w:val="00746F6F"/>
    <w:rsid w:val="00747247"/>
    <w:rsid w:val="00753D1D"/>
    <w:rsid w:val="007551CA"/>
    <w:rsid w:val="00755FD5"/>
    <w:rsid w:val="00772973"/>
    <w:rsid w:val="00773103"/>
    <w:rsid w:val="00786E2F"/>
    <w:rsid w:val="007977FF"/>
    <w:rsid w:val="00797F80"/>
    <w:rsid w:val="007A019D"/>
    <w:rsid w:val="007A5F55"/>
    <w:rsid w:val="007B1001"/>
    <w:rsid w:val="007B1160"/>
    <w:rsid w:val="007B1663"/>
    <w:rsid w:val="007B2B78"/>
    <w:rsid w:val="007B40BC"/>
    <w:rsid w:val="007B4F20"/>
    <w:rsid w:val="007B510C"/>
    <w:rsid w:val="007B7CF0"/>
    <w:rsid w:val="007C1443"/>
    <w:rsid w:val="007C28FF"/>
    <w:rsid w:val="007C4CBE"/>
    <w:rsid w:val="007C51C4"/>
    <w:rsid w:val="007D0718"/>
    <w:rsid w:val="007D3108"/>
    <w:rsid w:val="007E7246"/>
    <w:rsid w:val="007F0E8A"/>
    <w:rsid w:val="007F3545"/>
    <w:rsid w:val="007F4456"/>
    <w:rsid w:val="007F587A"/>
    <w:rsid w:val="008024CD"/>
    <w:rsid w:val="008063AD"/>
    <w:rsid w:val="00807E28"/>
    <w:rsid w:val="008144DB"/>
    <w:rsid w:val="00814806"/>
    <w:rsid w:val="008253D8"/>
    <w:rsid w:val="008272EB"/>
    <w:rsid w:val="00833E65"/>
    <w:rsid w:val="00833F2D"/>
    <w:rsid w:val="00834087"/>
    <w:rsid w:val="00835350"/>
    <w:rsid w:val="0083563F"/>
    <w:rsid w:val="00836C94"/>
    <w:rsid w:val="00837DDF"/>
    <w:rsid w:val="00843700"/>
    <w:rsid w:val="00846AB3"/>
    <w:rsid w:val="0085638A"/>
    <w:rsid w:val="00862B33"/>
    <w:rsid w:val="00877FE7"/>
    <w:rsid w:val="008812C4"/>
    <w:rsid w:val="00881C4F"/>
    <w:rsid w:val="00882544"/>
    <w:rsid w:val="00883370"/>
    <w:rsid w:val="0088715B"/>
    <w:rsid w:val="00891084"/>
    <w:rsid w:val="00895199"/>
    <w:rsid w:val="008A03E2"/>
    <w:rsid w:val="008A31E7"/>
    <w:rsid w:val="008A5585"/>
    <w:rsid w:val="008A6C8C"/>
    <w:rsid w:val="008A70DC"/>
    <w:rsid w:val="008B647D"/>
    <w:rsid w:val="008C397B"/>
    <w:rsid w:val="008C4B3D"/>
    <w:rsid w:val="008C72C2"/>
    <w:rsid w:val="008D7CBA"/>
    <w:rsid w:val="008E0707"/>
    <w:rsid w:val="008E1092"/>
    <w:rsid w:val="008E185B"/>
    <w:rsid w:val="008E35A7"/>
    <w:rsid w:val="008E3DC7"/>
    <w:rsid w:val="008E4B00"/>
    <w:rsid w:val="008F2134"/>
    <w:rsid w:val="008F71DB"/>
    <w:rsid w:val="0090065C"/>
    <w:rsid w:val="00902CB9"/>
    <w:rsid w:val="00906505"/>
    <w:rsid w:val="009101AE"/>
    <w:rsid w:val="0091460D"/>
    <w:rsid w:val="00917469"/>
    <w:rsid w:val="00921B2B"/>
    <w:rsid w:val="00942DE4"/>
    <w:rsid w:val="00951352"/>
    <w:rsid w:val="009518FE"/>
    <w:rsid w:val="009519B1"/>
    <w:rsid w:val="00964C2E"/>
    <w:rsid w:val="00965715"/>
    <w:rsid w:val="00973175"/>
    <w:rsid w:val="00977B1E"/>
    <w:rsid w:val="00981402"/>
    <w:rsid w:val="0098366F"/>
    <w:rsid w:val="00985E98"/>
    <w:rsid w:val="0098605A"/>
    <w:rsid w:val="00990646"/>
    <w:rsid w:val="0099401E"/>
    <w:rsid w:val="00995E00"/>
    <w:rsid w:val="00996C9E"/>
    <w:rsid w:val="009A0028"/>
    <w:rsid w:val="009A0130"/>
    <w:rsid w:val="009A1F83"/>
    <w:rsid w:val="009B0D4F"/>
    <w:rsid w:val="009B2882"/>
    <w:rsid w:val="009B3196"/>
    <w:rsid w:val="009B4385"/>
    <w:rsid w:val="009B64C0"/>
    <w:rsid w:val="009B6A1B"/>
    <w:rsid w:val="009B6C07"/>
    <w:rsid w:val="009C2BBE"/>
    <w:rsid w:val="009C7873"/>
    <w:rsid w:val="009D10D4"/>
    <w:rsid w:val="009D24D5"/>
    <w:rsid w:val="009D2578"/>
    <w:rsid w:val="009D407D"/>
    <w:rsid w:val="009E310F"/>
    <w:rsid w:val="009E3633"/>
    <w:rsid w:val="009E406D"/>
    <w:rsid w:val="009E6B06"/>
    <w:rsid w:val="009F128D"/>
    <w:rsid w:val="009F32AC"/>
    <w:rsid w:val="009F35B9"/>
    <w:rsid w:val="009F4233"/>
    <w:rsid w:val="009F6CC3"/>
    <w:rsid w:val="009F6CC9"/>
    <w:rsid w:val="00A04C6B"/>
    <w:rsid w:val="00A150B3"/>
    <w:rsid w:val="00A173CD"/>
    <w:rsid w:val="00A2110B"/>
    <w:rsid w:val="00A26CD5"/>
    <w:rsid w:val="00A413F6"/>
    <w:rsid w:val="00A43A3B"/>
    <w:rsid w:val="00A43DAE"/>
    <w:rsid w:val="00A440B4"/>
    <w:rsid w:val="00A44AF7"/>
    <w:rsid w:val="00A5227B"/>
    <w:rsid w:val="00A528A7"/>
    <w:rsid w:val="00A5665B"/>
    <w:rsid w:val="00A60C42"/>
    <w:rsid w:val="00A6109B"/>
    <w:rsid w:val="00A64EE6"/>
    <w:rsid w:val="00A800A6"/>
    <w:rsid w:val="00A8314F"/>
    <w:rsid w:val="00A95153"/>
    <w:rsid w:val="00AA1C79"/>
    <w:rsid w:val="00AA2AAC"/>
    <w:rsid w:val="00AA549C"/>
    <w:rsid w:val="00AA5838"/>
    <w:rsid w:val="00AA7C64"/>
    <w:rsid w:val="00AB334B"/>
    <w:rsid w:val="00AB3CC5"/>
    <w:rsid w:val="00AC07FA"/>
    <w:rsid w:val="00AC216E"/>
    <w:rsid w:val="00AC3532"/>
    <w:rsid w:val="00AC4981"/>
    <w:rsid w:val="00AD1867"/>
    <w:rsid w:val="00AD75C9"/>
    <w:rsid w:val="00AE2032"/>
    <w:rsid w:val="00AE3384"/>
    <w:rsid w:val="00AE4C0E"/>
    <w:rsid w:val="00AE7DA4"/>
    <w:rsid w:val="00AF0F58"/>
    <w:rsid w:val="00AF2B58"/>
    <w:rsid w:val="00B01F14"/>
    <w:rsid w:val="00B038ED"/>
    <w:rsid w:val="00B058DF"/>
    <w:rsid w:val="00B07E8D"/>
    <w:rsid w:val="00B1194B"/>
    <w:rsid w:val="00B12679"/>
    <w:rsid w:val="00B13D29"/>
    <w:rsid w:val="00B14AAE"/>
    <w:rsid w:val="00B15AE9"/>
    <w:rsid w:val="00B1724B"/>
    <w:rsid w:val="00B173FB"/>
    <w:rsid w:val="00B20080"/>
    <w:rsid w:val="00B22156"/>
    <w:rsid w:val="00B2700B"/>
    <w:rsid w:val="00B27B3B"/>
    <w:rsid w:val="00B3130E"/>
    <w:rsid w:val="00B31BF3"/>
    <w:rsid w:val="00B336A7"/>
    <w:rsid w:val="00B35DDB"/>
    <w:rsid w:val="00B35FCA"/>
    <w:rsid w:val="00B37A9B"/>
    <w:rsid w:val="00B43B4C"/>
    <w:rsid w:val="00B501B1"/>
    <w:rsid w:val="00B520A8"/>
    <w:rsid w:val="00B56683"/>
    <w:rsid w:val="00B642F3"/>
    <w:rsid w:val="00B727BF"/>
    <w:rsid w:val="00B746E0"/>
    <w:rsid w:val="00B83ED8"/>
    <w:rsid w:val="00B8412B"/>
    <w:rsid w:val="00B86C8C"/>
    <w:rsid w:val="00B86CB6"/>
    <w:rsid w:val="00B91010"/>
    <w:rsid w:val="00B91E42"/>
    <w:rsid w:val="00B91EAA"/>
    <w:rsid w:val="00B92540"/>
    <w:rsid w:val="00B95C00"/>
    <w:rsid w:val="00B95C81"/>
    <w:rsid w:val="00B971F9"/>
    <w:rsid w:val="00BA12F1"/>
    <w:rsid w:val="00BA2546"/>
    <w:rsid w:val="00BA47D5"/>
    <w:rsid w:val="00BA78FA"/>
    <w:rsid w:val="00BB0326"/>
    <w:rsid w:val="00BB3F20"/>
    <w:rsid w:val="00BB42DD"/>
    <w:rsid w:val="00BB43E4"/>
    <w:rsid w:val="00BB6342"/>
    <w:rsid w:val="00BC1892"/>
    <w:rsid w:val="00BC2B5D"/>
    <w:rsid w:val="00BC346E"/>
    <w:rsid w:val="00BC64B7"/>
    <w:rsid w:val="00BC7D8C"/>
    <w:rsid w:val="00BD2A75"/>
    <w:rsid w:val="00BD4E83"/>
    <w:rsid w:val="00BE0865"/>
    <w:rsid w:val="00BE1695"/>
    <w:rsid w:val="00BE561D"/>
    <w:rsid w:val="00BE75AF"/>
    <w:rsid w:val="00BF241D"/>
    <w:rsid w:val="00BF38A3"/>
    <w:rsid w:val="00BF48E0"/>
    <w:rsid w:val="00BF5009"/>
    <w:rsid w:val="00BF54F0"/>
    <w:rsid w:val="00BF689A"/>
    <w:rsid w:val="00C07B03"/>
    <w:rsid w:val="00C10FF9"/>
    <w:rsid w:val="00C117AF"/>
    <w:rsid w:val="00C16665"/>
    <w:rsid w:val="00C2151E"/>
    <w:rsid w:val="00C25450"/>
    <w:rsid w:val="00C34F03"/>
    <w:rsid w:val="00C37324"/>
    <w:rsid w:val="00C41493"/>
    <w:rsid w:val="00C45047"/>
    <w:rsid w:val="00C45851"/>
    <w:rsid w:val="00C45DBD"/>
    <w:rsid w:val="00C46EC1"/>
    <w:rsid w:val="00C476CE"/>
    <w:rsid w:val="00C47F33"/>
    <w:rsid w:val="00C5197F"/>
    <w:rsid w:val="00C52AE0"/>
    <w:rsid w:val="00C54F59"/>
    <w:rsid w:val="00C643B5"/>
    <w:rsid w:val="00C66B75"/>
    <w:rsid w:val="00C72046"/>
    <w:rsid w:val="00C728CE"/>
    <w:rsid w:val="00C80A26"/>
    <w:rsid w:val="00C824B8"/>
    <w:rsid w:val="00C8404A"/>
    <w:rsid w:val="00C8730C"/>
    <w:rsid w:val="00C9056D"/>
    <w:rsid w:val="00C90B4D"/>
    <w:rsid w:val="00C9134C"/>
    <w:rsid w:val="00C94689"/>
    <w:rsid w:val="00C954FD"/>
    <w:rsid w:val="00C96586"/>
    <w:rsid w:val="00C96A1C"/>
    <w:rsid w:val="00CA15E9"/>
    <w:rsid w:val="00CA2662"/>
    <w:rsid w:val="00CA38D3"/>
    <w:rsid w:val="00CA4660"/>
    <w:rsid w:val="00CA7CC1"/>
    <w:rsid w:val="00CB27A0"/>
    <w:rsid w:val="00CB33FE"/>
    <w:rsid w:val="00CC0FA4"/>
    <w:rsid w:val="00CC3EAE"/>
    <w:rsid w:val="00CD2C66"/>
    <w:rsid w:val="00CE0A72"/>
    <w:rsid w:val="00CE158A"/>
    <w:rsid w:val="00CE2F36"/>
    <w:rsid w:val="00CE4CB9"/>
    <w:rsid w:val="00CE598E"/>
    <w:rsid w:val="00CE6A5F"/>
    <w:rsid w:val="00CE6E2A"/>
    <w:rsid w:val="00CF07CF"/>
    <w:rsid w:val="00CF0DB4"/>
    <w:rsid w:val="00CF5268"/>
    <w:rsid w:val="00CF7848"/>
    <w:rsid w:val="00D00019"/>
    <w:rsid w:val="00D00675"/>
    <w:rsid w:val="00D01238"/>
    <w:rsid w:val="00D01460"/>
    <w:rsid w:val="00D07774"/>
    <w:rsid w:val="00D07A73"/>
    <w:rsid w:val="00D07AD2"/>
    <w:rsid w:val="00D11550"/>
    <w:rsid w:val="00D15A64"/>
    <w:rsid w:val="00D16B73"/>
    <w:rsid w:val="00D17A1E"/>
    <w:rsid w:val="00D20F9B"/>
    <w:rsid w:val="00D21D98"/>
    <w:rsid w:val="00D225FD"/>
    <w:rsid w:val="00D2547C"/>
    <w:rsid w:val="00D25AF2"/>
    <w:rsid w:val="00D300D8"/>
    <w:rsid w:val="00D324C2"/>
    <w:rsid w:val="00D334C1"/>
    <w:rsid w:val="00D34088"/>
    <w:rsid w:val="00D344CF"/>
    <w:rsid w:val="00D365AA"/>
    <w:rsid w:val="00D36862"/>
    <w:rsid w:val="00D4008B"/>
    <w:rsid w:val="00D4051C"/>
    <w:rsid w:val="00D40CCB"/>
    <w:rsid w:val="00D4573E"/>
    <w:rsid w:val="00D45A97"/>
    <w:rsid w:val="00D51E94"/>
    <w:rsid w:val="00D534E8"/>
    <w:rsid w:val="00D7564B"/>
    <w:rsid w:val="00D76163"/>
    <w:rsid w:val="00D76E74"/>
    <w:rsid w:val="00D81143"/>
    <w:rsid w:val="00D81246"/>
    <w:rsid w:val="00D85537"/>
    <w:rsid w:val="00D85EC5"/>
    <w:rsid w:val="00D9127E"/>
    <w:rsid w:val="00D92B49"/>
    <w:rsid w:val="00D964F2"/>
    <w:rsid w:val="00D96D90"/>
    <w:rsid w:val="00D97DD7"/>
    <w:rsid w:val="00DA6AE6"/>
    <w:rsid w:val="00DB0840"/>
    <w:rsid w:val="00DB0D56"/>
    <w:rsid w:val="00DB111A"/>
    <w:rsid w:val="00DC2A82"/>
    <w:rsid w:val="00DC2BB6"/>
    <w:rsid w:val="00DC55C1"/>
    <w:rsid w:val="00DD1B23"/>
    <w:rsid w:val="00DD2361"/>
    <w:rsid w:val="00DD2956"/>
    <w:rsid w:val="00DD3D04"/>
    <w:rsid w:val="00DD6DBB"/>
    <w:rsid w:val="00DD6E91"/>
    <w:rsid w:val="00DE168D"/>
    <w:rsid w:val="00DE481D"/>
    <w:rsid w:val="00DF2062"/>
    <w:rsid w:val="00E00065"/>
    <w:rsid w:val="00E00915"/>
    <w:rsid w:val="00E06B3A"/>
    <w:rsid w:val="00E1150C"/>
    <w:rsid w:val="00E1388B"/>
    <w:rsid w:val="00E1607A"/>
    <w:rsid w:val="00E25647"/>
    <w:rsid w:val="00E267FD"/>
    <w:rsid w:val="00E3136F"/>
    <w:rsid w:val="00E31B24"/>
    <w:rsid w:val="00E358D3"/>
    <w:rsid w:val="00E4202E"/>
    <w:rsid w:val="00E43FC2"/>
    <w:rsid w:val="00E51BB1"/>
    <w:rsid w:val="00E51E20"/>
    <w:rsid w:val="00E53214"/>
    <w:rsid w:val="00E57855"/>
    <w:rsid w:val="00E63A48"/>
    <w:rsid w:val="00E6638E"/>
    <w:rsid w:val="00E676F7"/>
    <w:rsid w:val="00E770E2"/>
    <w:rsid w:val="00E84788"/>
    <w:rsid w:val="00E905E6"/>
    <w:rsid w:val="00EA2271"/>
    <w:rsid w:val="00EA3842"/>
    <w:rsid w:val="00EA41FF"/>
    <w:rsid w:val="00EA51CE"/>
    <w:rsid w:val="00EA7275"/>
    <w:rsid w:val="00EA7AC3"/>
    <w:rsid w:val="00EB552E"/>
    <w:rsid w:val="00EB5A89"/>
    <w:rsid w:val="00EC0023"/>
    <w:rsid w:val="00EC5448"/>
    <w:rsid w:val="00EC7F00"/>
    <w:rsid w:val="00ED08E7"/>
    <w:rsid w:val="00ED11E0"/>
    <w:rsid w:val="00ED59FD"/>
    <w:rsid w:val="00ED72C6"/>
    <w:rsid w:val="00ED73D1"/>
    <w:rsid w:val="00EE34EF"/>
    <w:rsid w:val="00EE5A5F"/>
    <w:rsid w:val="00EF0F42"/>
    <w:rsid w:val="00EF3DB4"/>
    <w:rsid w:val="00EF4A5B"/>
    <w:rsid w:val="00F0326B"/>
    <w:rsid w:val="00F07EF6"/>
    <w:rsid w:val="00F10B3D"/>
    <w:rsid w:val="00F132BC"/>
    <w:rsid w:val="00F14EFB"/>
    <w:rsid w:val="00F16211"/>
    <w:rsid w:val="00F2109F"/>
    <w:rsid w:val="00F21729"/>
    <w:rsid w:val="00F23810"/>
    <w:rsid w:val="00F256D9"/>
    <w:rsid w:val="00F27B4D"/>
    <w:rsid w:val="00F35F4C"/>
    <w:rsid w:val="00F37DC5"/>
    <w:rsid w:val="00F445B9"/>
    <w:rsid w:val="00F44875"/>
    <w:rsid w:val="00F45123"/>
    <w:rsid w:val="00F55758"/>
    <w:rsid w:val="00F63120"/>
    <w:rsid w:val="00F654E6"/>
    <w:rsid w:val="00F66B7C"/>
    <w:rsid w:val="00F6791D"/>
    <w:rsid w:val="00F67B45"/>
    <w:rsid w:val="00F7048F"/>
    <w:rsid w:val="00F71920"/>
    <w:rsid w:val="00F73232"/>
    <w:rsid w:val="00F73969"/>
    <w:rsid w:val="00F74A89"/>
    <w:rsid w:val="00F8047C"/>
    <w:rsid w:val="00F81634"/>
    <w:rsid w:val="00F82CCF"/>
    <w:rsid w:val="00F852E7"/>
    <w:rsid w:val="00F93E88"/>
    <w:rsid w:val="00F95D7E"/>
    <w:rsid w:val="00F970C8"/>
    <w:rsid w:val="00FA2BC0"/>
    <w:rsid w:val="00FA5A9E"/>
    <w:rsid w:val="00FA6555"/>
    <w:rsid w:val="00FA667F"/>
    <w:rsid w:val="00FB3C93"/>
    <w:rsid w:val="00FB48D6"/>
    <w:rsid w:val="00FB5162"/>
    <w:rsid w:val="00FB5BA6"/>
    <w:rsid w:val="00FC0432"/>
    <w:rsid w:val="00FC3EE0"/>
    <w:rsid w:val="00FD029B"/>
    <w:rsid w:val="00FD480C"/>
    <w:rsid w:val="00FD4FA4"/>
    <w:rsid w:val="00FE2ED8"/>
    <w:rsid w:val="00FE43AE"/>
    <w:rsid w:val="00FE44F5"/>
    <w:rsid w:val="00FE589C"/>
    <w:rsid w:val="00FE712B"/>
    <w:rsid w:val="00FF64D2"/>
    <w:rsid w:val="16999F18"/>
    <w:rsid w:val="1888EBE0"/>
    <w:rsid w:val="2775BF9F"/>
    <w:rsid w:val="40B50B89"/>
    <w:rsid w:val="423D1857"/>
    <w:rsid w:val="44273AE9"/>
    <w:rsid w:val="449D8737"/>
    <w:rsid w:val="4C254A04"/>
    <w:rsid w:val="52E06A71"/>
    <w:rsid w:val="5735FCD3"/>
    <w:rsid w:val="5B9FAB41"/>
    <w:rsid w:val="65D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04DA04"/>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8B"/>
    <w:rPr>
      <w:rFonts w:eastAsia="Times New Roman" w:cs="Times New Roman"/>
    </w:rPr>
  </w:style>
  <w:style w:type="paragraph" w:styleId="Heading1">
    <w:name w:val="heading 1"/>
    <w:basedOn w:val="Normal"/>
    <w:next w:val="Normal"/>
    <w:link w:val="Heading1Char"/>
    <w:uiPriority w:val="9"/>
    <w:qFormat/>
    <w:rsid w:val="0091460D"/>
    <w:pPr>
      <w:keepNext/>
      <w:keepLines/>
      <w:spacing w:before="480" w:after="120"/>
      <w:outlineLvl w:val="0"/>
    </w:pPr>
    <w:rPr>
      <w:rFonts w:eastAsia="MS PGothic" w:cstheme="minorHAnsi"/>
      <w:b/>
      <w:sz w:val="48"/>
      <w:szCs w:val="48"/>
    </w:rPr>
  </w:style>
  <w:style w:type="paragraph" w:styleId="Heading2">
    <w:name w:val="heading 2"/>
    <w:basedOn w:val="Heading1"/>
    <w:next w:val="Normal"/>
    <w:link w:val="Heading2Char"/>
    <w:uiPriority w:val="9"/>
    <w:unhideWhenUsed/>
    <w:qFormat/>
    <w:rsid w:val="0091460D"/>
    <w:pPr>
      <w:spacing w:before="360" w:after="60"/>
      <w:outlineLvl w:val="1"/>
    </w:pPr>
    <w:rPr>
      <w:b w:val="0"/>
      <w:bCs/>
      <w:color w:val="666666" w:themeColor="background2"/>
      <w:sz w:val="40"/>
      <w:szCs w:val="40"/>
    </w:rPr>
  </w:style>
  <w:style w:type="paragraph" w:styleId="Heading3">
    <w:name w:val="heading 3"/>
    <w:basedOn w:val="Heading2"/>
    <w:next w:val="Normal"/>
    <w:link w:val="Heading3Char"/>
    <w:uiPriority w:val="9"/>
    <w:unhideWhenUsed/>
    <w:qFormat/>
    <w:rsid w:val="001F47BF"/>
    <w:pPr>
      <w:outlineLvl w:val="2"/>
    </w:pPr>
    <w:rPr>
      <w:rFonts w:eastAsiaTheme="majorEastAsia" w:cstheme="majorBidi"/>
      <w:b/>
      <w:color w:val="333333" w:themeColor="text1"/>
      <w:sz w:val="32"/>
      <w:szCs w:val="32"/>
    </w:rPr>
  </w:style>
  <w:style w:type="paragraph" w:styleId="Heading4">
    <w:name w:val="heading 4"/>
    <w:basedOn w:val="Heading3"/>
    <w:next w:val="Normal"/>
    <w:link w:val="Heading4Char"/>
    <w:uiPriority w:val="9"/>
    <w:unhideWhenUsed/>
    <w:qFormat/>
    <w:rsid w:val="001F47BF"/>
    <w:pPr>
      <w:spacing w:after="240"/>
      <w:outlineLvl w:val="3"/>
    </w:pPr>
    <w:rPr>
      <w:rFonts w:eastAsiaTheme="minorEastAsia" w:cs="Arial"/>
      <w:b w:val="0"/>
      <w:bCs w:val="0"/>
      <w:iCs/>
      <w:sz w:val="28"/>
      <w:szCs w:val="28"/>
    </w:rPr>
  </w:style>
  <w:style w:type="paragraph" w:styleId="Heading5">
    <w:name w:val="heading 5"/>
    <w:basedOn w:val="Normal"/>
    <w:next w:val="Normal"/>
    <w:link w:val="Heading5Char"/>
    <w:uiPriority w:val="9"/>
    <w:unhideWhenUsed/>
    <w:rsid w:val="001F47BF"/>
    <w:pPr>
      <w:keepNext/>
      <w:keepLines/>
      <w:spacing w:before="360" w:after="120"/>
      <w:outlineLvl w:val="4"/>
    </w:pPr>
    <w:rPr>
      <w:rFonts w:eastAsiaTheme="majorEastAsia" w:cstheme="minorHAnsi"/>
      <w:b/>
      <w:bCs/>
    </w:rPr>
  </w:style>
  <w:style w:type="paragraph" w:styleId="Heading6">
    <w:name w:val="heading 6"/>
    <w:basedOn w:val="Normal"/>
    <w:next w:val="Normal"/>
    <w:link w:val="Heading6Char"/>
    <w:uiPriority w:val="9"/>
    <w:unhideWhenUsed/>
    <w:rsid w:val="008063AD"/>
    <w:pPr>
      <w:keepNext/>
      <w:keepLines/>
      <w:spacing w:before="200"/>
      <w:outlineLvl w:val="5"/>
    </w:pPr>
    <w:rPr>
      <w:rFonts w:eastAsiaTheme="majorEastAsia" w:cstheme="minorHAnsi"/>
      <w:b/>
      <w:iCs/>
      <w:sz w:val="22"/>
      <w:szCs w:val="22"/>
    </w:rPr>
  </w:style>
  <w:style w:type="paragraph" w:styleId="Heading7">
    <w:name w:val="heading 7"/>
    <w:basedOn w:val="Normal"/>
    <w:next w:val="Normal"/>
    <w:link w:val="Heading7Char"/>
    <w:uiPriority w:val="9"/>
    <w:unhideWhenUsed/>
    <w:rsid w:val="001B7A94"/>
    <w:pPr>
      <w:keepNext/>
      <w:keepLines/>
      <w:spacing w:before="240" w:after="120"/>
      <w:outlineLvl w:val="6"/>
    </w:pPr>
    <w:rPr>
      <w:rFonts w:eastAsiaTheme="majorEastAsia" w:cstheme="minorHAnsi"/>
      <w:iCs/>
      <w:color w:val="BA0000"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outlineLvl w:val="7"/>
    </w:pPr>
    <w:rPr>
      <w:rFonts w:eastAsiaTheme="majorEastAsia" w:cstheme="minorHAnsi"/>
      <w:b/>
      <w:color w:val="525252"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outlineLvl w:val="8"/>
    </w:pPr>
    <w:rPr>
      <w:rFonts w:eastAsiaTheme="majorEastAsia" w:cstheme="minorHAnsi"/>
      <w:iCs/>
      <w:color w:val="52525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F47BF"/>
    <w:pPr>
      <w:tabs>
        <w:tab w:val="center" w:pos="4320"/>
        <w:tab w:val="right" w:pos="8640"/>
      </w:tabs>
      <w:jc w:val="right"/>
    </w:pPr>
    <w:rPr>
      <w:color w:val="666666" w:themeColor="background2"/>
      <w:sz w:val="20"/>
      <w:szCs w:val="20"/>
    </w:rPr>
  </w:style>
  <w:style w:type="character" w:customStyle="1" w:styleId="HeaderChar">
    <w:name w:val="Header Char"/>
    <w:basedOn w:val="DefaultParagraphFont"/>
    <w:link w:val="Header"/>
    <w:uiPriority w:val="99"/>
    <w:rsid w:val="001F47BF"/>
    <w:rPr>
      <w:rFonts w:ascii="Arial" w:hAnsi="Arial"/>
      <w:color w:val="666666" w:themeColor="background2"/>
      <w:sz w:val="20"/>
      <w:szCs w:val="20"/>
    </w:rPr>
  </w:style>
  <w:style w:type="paragraph" w:styleId="Footer">
    <w:name w:val="footer"/>
    <w:basedOn w:val="Normal"/>
    <w:link w:val="FooterChar"/>
    <w:uiPriority w:val="99"/>
    <w:unhideWhenUsed/>
    <w:rsid w:val="00B91EAA"/>
    <w:pPr>
      <w:tabs>
        <w:tab w:val="center" w:pos="4320"/>
        <w:tab w:val="right" w:pos="8640"/>
      </w:tabs>
      <w:jc w:val="right"/>
    </w:pPr>
    <w:rPr>
      <w:color w:val="666666" w:themeColor="background2"/>
      <w:sz w:val="20"/>
      <w:szCs w:val="20"/>
    </w:rPr>
  </w:style>
  <w:style w:type="character" w:customStyle="1" w:styleId="FooterChar">
    <w:name w:val="Footer Char"/>
    <w:basedOn w:val="DefaultParagraphFont"/>
    <w:link w:val="Footer"/>
    <w:uiPriority w:val="99"/>
    <w:rsid w:val="00B91EAA"/>
    <w:rPr>
      <w:rFonts w:ascii="Arial" w:hAnsi="Arial"/>
      <w:color w:val="666666" w:themeColor="background2"/>
      <w:sz w:val="20"/>
      <w:szCs w:val="20"/>
    </w:rPr>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333333"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autoRedefine/>
    <w:uiPriority w:val="10"/>
    <w:qFormat/>
    <w:rsid w:val="001F47BF"/>
    <w:pPr>
      <w:keepNext/>
      <w:keepLines/>
      <w:pBdr>
        <w:bottom w:val="single" w:sz="18" w:space="1" w:color="D6D6D6" w:themeColor="text1" w:themeTint="33"/>
      </w:pBdr>
      <w:suppressAutoHyphens/>
      <w:spacing w:before="840" w:after="480"/>
      <w:contextualSpacing/>
    </w:pPr>
    <w:rPr>
      <w:rFonts w:eastAsia="MS PGothic" w:cstheme="minorHAnsi"/>
      <w:bCs/>
      <w:spacing w:val="-5"/>
      <w:position w:val="8"/>
      <w:sz w:val="32"/>
      <w:szCs w:val="32"/>
    </w:rPr>
  </w:style>
  <w:style w:type="character" w:customStyle="1" w:styleId="TitleChar">
    <w:name w:val="Title Char"/>
    <w:aliases w:val="Section Title Char"/>
    <w:basedOn w:val="DefaultParagraphFont"/>
    <w:link w:val="Title"/>
    <w:uiPriority w:val="10"/>
    <w:rsid w:val="001F47BF"/>
    <w:rPr>
      <w:rFonts w:eastAsia="MS PGothic" w:cstheme="minorHAnsi"/>
      <w:bCs/>
      <w:color w:val="333333" w:themeColor="text1"/>
      <w:spacing w:val="-5"/>
      <w:position w:val="8"/>
      <w:sz w:val="32"/>
      <w:szCs w:val="32"/>
    </w:rPr>
  </w:style>
  <w:style w:type="character" w:styleId="SubtleEmphasis">
    <w:name w:val="Subtle Emphasis"/>
    <w:basedOn w:val="DefaultParagraphFont"/>
    <w:uiPriority w:val="19"/>
    <w:rsid w:val="004D09C4"/>
    <w:rPr>
      <w:i/>
      <w:iCs/>
      <w:color w:val="999999" w:themeColor="text1" w:themeTint="7F"/>
    </w:rPr>
  </w:style>
  <w:style w:type="character" w:customStyle="1" w:styleId="Heading1Char">
    <w:name w:val="Heading 1 Char"/>
    <w:basedOn w:val="DefaultParagraphFont"/>
    <w:link w:val="Heading1"/>
    <w:uiPriority w:val="9"/>
    <w:rsid w:val="0091460D"/>
    <w:rPr>
      <w:rFonts w:eastAsia="MS PGothic" w:cstheme="minorHAnsi"/>
      <w:b/>
      <w:color w:val="333333" w:themeColor="text1"/>
      <w:sz w:val="48"/>
      <w:szCs w:val="48"/>
    </w:rPr>
  </w:style>
  <w:style w:type="character" w:customStyle="1" w:styleId="Heading2Char">
    <w:name w:val="Heading 2 Char"/>
    <w:basedOn w:val="DefaultParagraphFont"/>
    <w:link w:val="Heading2"/>
    <w:uiPriority w:val="9"/>
    <w:rsid w:val="0091460D"/>
    <w:rPr>
      <w:rFonts w:eastAsia="MS PGothic" w:cstheme="minorHAnsi"/>
      <w:bCs/>
      <w:color w:val="666666" w:themeColor="background2"/>
      <w:sz w:val="40"/>
      <w:szCs w:val="40"/>
    </w:rPr>
  </w:style>
  <w:style w:type="character" w:customStyle="1" w:styleId="Heading3Char">
    <w:name w:val="Heading 3 Char"/>
    <w:basedOn w:val="DefaultParagraphFont"/>
    <w:link w:val="Heading3"/>
    <w:uiPriority w:val="9"/>
    <w:rsid w:val="001F47BF"/>
    <w:rPr>
      <w:rFonts w:eastAsiaTheme="majorEastAsia" w:cstheme="majorBidi"/>
      <w:b/>
      <w:bCs/>
      <w:color w:val="333333" w:themeColor="text1"/>
      <w:sz w:val="32"/>
      <w:szCs w:val="32"/>
    </w:rPr>
  </w:style>
  <w:style w:type="character" w:customStyle="1" w:styleId="Heading4Char">
    <w:name w:val="Heading 4 Char"/>
    <w:basedOn w:val="DefaultParagraphFont"/>
    <w:link w:val="Heading4"/>
    <w:uiPriority w:val="9"/>
    <w:rsid w:val="001F47BF"/>
    <w:rPr>
      <w:rFonts w:cs="Arial"/>
      <w:iCs/>
      <w:color w:val="333333" w:themeColor="text1"/>
      <w:sz w:val="28"/>
      <w:szCs w:val="28"/>
    </w:rPr>
  </w:style>
  <w:style w:type="character" w:customStyle="1" w:styleId="Heading5Char">
    <w:name w:val="Heading 5 Char"/>
    <w:basedOn w:val="DefaultParagraphFont"/>
    <w:link w:val="Heading5"/>
    <w:uiPriority w:val="9"/>
    <w:rsid w:val="001F47BF"/>
    <w:rPr>
      <w:rFonts w:eastAsiaTheme="majorEastAsia" w:cstheme="minorHAnsi"/>
      <w:b/>
      <w:bCs/>
      <w:color w:val="333333"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333333" w:themeColor="text1"/>
      <w:sz w:val="22"/>
      <w:szCs w:val="22"/>
    </w:rPr>
  </w:style>
  <w:style w:type="paragraph" w:customStyle="1" w:styleId="DocumentTitle">
    <w:name w:val="Document Title"/>
    <w:basedOn w:val="Title"/>
    <w:autoRedefine/>
    <w:qFormat/>
    <w:rsid w:val="00062EEA"/>
    <w:pPr>
      <w:pBdr>
        <w:bottom w:val="none" w:sz="0" w:space="0" w:color="auto"/>
      </w:pBdr>
      <w:spacing w:before="0" w:after="0" w:line="216" w:lineRule="auto"/>
    </w:pPr>
    <w:rPr>
      <w:b/>
      <w:color w:val="BA0000" w:themeColor="text2"/>
      <w:spacing w:val="0"/>
      <w:sz w:val="56"/>
      <w:szCs w:val="56"/>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Shading-Accent6">
    <w:name w:val="Light Shading Accent 6"/>
    <w:basedOn w:val="TableNormal"/>
    <w:uiPriority w:val="60"/>
    <w:rsid w:val="007B2B78"/>
    <w:rPr>
      <w:color w:val="AF4821" w:themeColor="accent6" w:themeShade="BF"/>
    </w:rPr>
    <w:tblPr>
      <w:tblStyleRowBandSize w:val="1"/>
      <w:tblStyleColBandSize w:val="1"/>
      <w:tblBorders>
        <w:top w:val="single" w:sz="8" w:space="0" w:color="DA693E" w:themeColor="accent6"/>
        <w:bottom w:val="single" w:sz="8" w:space="0" w:color="DA693E" w:themeColor="accent6"/>
      </w:tblBorders>
    </w:tblPr>
    <w:tblStylePr w:type="fir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la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9CF" w:themeFill="accent6" w:themeFillTint="3F"/>
      </w:tcPr>
    </w:tblStylePr>
    <w:tblStylePr w:type="band1Horz">
      <w:tblPr/>
      <w:tcPr>
        <w:tcBorders>
          <w:left w:val="nil"/>
          <w:right w:val="nil"/>
          <w:insideH w:val="nil"/>
          <w:insideV w:val="nil"/>
        </w:tcBorders>
        <w:shd w:val="clear" w:color="auto" w:fill="F5D9C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82C" w:themeColor="accent2"/>
        <w:left w:val="single" w:sz="8" w:space="0" w:color="73782C" w:themeColor="accent2"/>
        <w:bottom w:val="single" w:sz="8" w:space="0" w:color="73782C" w:themeColor="accent2"/>
        <w:right w:val="single" w:sz="8" w:space="0" w:color="73782C" w:themeColor="accent2"/>
      </w:tblBorders>
    </w:tblPr>
    <w:tblStylePr w:type="firstRow">
      <w:pPr>
        <w:spacing w:before="0" w:after="0" w:line="240" w:lineRule="auto"/>
      </w:pPr>
      <w:rPr>
        <w:b/>
        <w:bCs/>
        <w:color w:val="FFFFFF" w:themeColor="background1"/>
      </w:rPr>
      <w:tblPr/>
      <w:tcPr>
        <w:shd w:val="clear" w:color="auto" w:fill="73782C" w:themeFill="accent2"/>
      </w:tcPr>
    </w:tblStylePr>
    <w:tblStylePr w:type="lastRow">
      <w:pPr>
        <w:spacing w:before="0" w:after="0" w:line="240" w:lineRule="auto"/>
      </w:pPr>
      <w:rPr>
        <w:b/>
        <w:bCs/>
      </w:rPr>
      <w:tblPr/>
      <w:tcPr>
        <w:tcBorders>
          <w:top w:val="double" w:sz="6" w:space="0" w:color="73782C" w:themeColor="accent2"/>
          <w:left w:val="single" w:sz="8" w:space="0" w:color="73782C" w:themeColor="accent2"/>
          <w:bottom w:val="single" w:sz="8" w:space="0" w:color="73782C" w:themeColor="accent2"/>
          <w:right w:val="single" w:sz="8" w:space="0" w:color="73782C" w:themeColor="accent2"/>
        </w:tcBorders>
      </w:tcPr>
    </w:tblStylePr>
    <w:tblStylePr w:type="firstCol">
      <w:rPr>
        <w:b/>
        <w:bCs/>
      </w:rPr>
    </w:tblStylePr>
    <w:tblStylePr w:type="lastCol">
      <w:rPr>
        <w:b/>
        <w:bCs/>
      </w:rPr>
    </w:tblStylePr>
    <w:tblStylePr w:type="band1Vert">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tblStylePr w:type="band1Horz">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DA693E" w:themeColor="accent6"/>
        <w:left w:val="single" w:sz="8" w:space="0" w:color="DA693E" w:themeColor="accent6"/>
        <w:bottom w:val="single" w:sz="8" w:space="0" w:color="DA693E" w:themeColor="accent6"/>
        <w:right w:val="single" w:sz="8" w:space="0" w:color="DA693E" w:themeColor="accent6"/>
      </w:tblBorders>
    </w:tblPr>
    <w:tblStylePr w:type="firstRow">
      <w:pPr>
        <w:spacing w:before="0" w:after="0" w:line="240" w:lineRule="auto"/>
      </w:pPr>
      <w:rPr>
        <w:b/>
        <w:bCs/>
        <w:color w:val="FFFFFF" w:themeColor="background1"/>
      </w:rPr>
      <w:tblPr/>
      <w:tcPr>
        <w:shd w:val="clear" w:color="auto" w:fill="DA693E" w:themeFill="accent6"/>
      </w:tcPr>
    </w:tblStylePr>
    <w:tblStylePr w:type="lastRow">
      <w:pPr>
        <w:spacing w:before="0" w:after="0" w:line="240" w:lineRule="auto"/>
      </w:pPr>
      <w:rPr>
        <w:b/>
        <w:bCs/>
      </w:rPr>
      <w:tblPr/>
      <w:tcPr>
        <w:tcBorders>
          <w:top w:val="double" w:sz="6" w:space="0" w:color="DA693E" w:themeColor="accent6"/>
          <w:left w:val="single" w:sz="8" w:space="0" w:color="DA693E" w:themeColor="accent6"/>
          <w:bottom w:val="single" w:sz="8" w:space="0" w:color="DA693E" w:themeColor="accent6"/>
          <w:right w:val="single" w:sz="8" w:space="0" w:color="DA693E" w:themeColor="accent6"/>
        </w:tcBorders>
      </w:tcPr>
    </w:tblStylePr>
    <w:tblStylePr w:type="firstCol">
      <w:rPr>
        <w:b/>
        <w:bCs/>
      </w:rPr>
    </w:tblStylePr>
    <w:tblStylePr w:type="lastCol">
      <w:rPr>
        <w:b/>
        <w:bCs/>
      </w:rPr>
    </w:tblStylePr>
    <w:tblStylePr w:type="band1Vert">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tblStylePr w:type="band1Horz">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style>
  <w:style w:type="table" w:styleId="LightShading">
    <w:name w:val="Light Shading"/>
    <w:basedOn w:val="TableNormal"/>
    <w:uiPriority w:val="60"/>
    <w:rsid w:val="007B2B78"/>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styleId="BlockText">
    <w:name w:val="Block Text"/>
    <w:basedOn w:val="Normal"/>
    <w:uiPriority w:val="99"/>
    <w:unhideWhenUsed/>
    <w:rsid w:val="001F47BF"/>
    <w:pPr>
      <w:pBdr>
        <w:top w:val="single" w:sz="2" w:space="10" w:color="BFBFBF" w:themeColor="background1" w:themeShade="BF"/>
        <w:left w:val="single" w:sz="2" w:space="10" w:color="BFBFBF" w:themeColor="background1" w:themeShade="BF"/>
        <w:bottom w:val="single" w:sz="2" w:space="10" w:color="BFBFBF" w:themeColor="background1" w:themeShade="BF"/>
        <w:right w:val="single" w:sz="2" w:space="10" w:color="BFBFBF" w:themeColor="background1" w:themeShade="BF"/>
      </w:pBdr>
      <w:ind w:left="1152" w:right="1152"/>
    </w:pPr>
    <w:rPr>
      <w:i/>
      <w:iCs/>
    </w:rPr>
  </w:style>
  <w:style w:type="table" w:styleId="ColorfulGrid">
    <w:name w:val="Colorful Grid"/>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6">
    <w:name w:val="Colorful Grid Accent 6"/>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F7E0D8" w:themeFill="accent6" w:themeFillTint="33"/>
    </w:tcPr>
    <w:tblStylePr w:type="firstRow">
      <w:rPr>
        <w:b/>
        <w:bCs/>
      </w:rPr>
      <w:tblPr/>
      <w:tcPr>
        <w:shd w:val="clear" w:color="auto" w:fill="F0C2B1" w:themeFill="accent6" w:themeFillTint="66"/>
      </w:tcPr>
    </w:tblStylePr>
    <w:tblStylePr w:type="lastRow">
      <w:rPr>
        <w:b/>
        <w:bCs/>
        <w:color w:val="333333" w:themeColor="text1"/>
      </w:rPr>
      <w:tblPr/>
      <w:tcPr>
        <w:shd w:val="clear" w:color="auto" w:fill="F0C2B1" w:themeFill="accent6" w:themeFillTint="66"/>
      </w:tcPr>
    </w:tblStylePr>
    <w:tblStylePr w:type="firstCol">
      <w:rPr>
        <w:color w:val="FFFFFF" w:themeColor="background1"/>
      </w:rPr>
      <w:tblPr/>
      <w:tcPr>
        <w:shd w:val="clear" w:color="auto" w:fill="AF4821" w:themeFill="accent6" w:themeFillShade="BF"/>
      </w:tcPr>
    </w:tblStylePr>
    <w:tblStylePr w:type="lastCol">
      <w:rPr>
        <w:color w:val="FFFFFF" w:themeColor="background1"/>
      </w:rPr>
      <w:tblPr/>
      <w:tcPr>
        <w:shd w:val="clear" w:color="auto" w:fill="AF4821" w:themeFill="accent6" w:themeFillShade="BF"/>
      </w:tcPr>
    </w:tblStylePr>
    <w:tblStylePr w:type="band1Vert">
      <w:tblPr/>
      <w:tcPr>
        <w:shd w:val="clear" w:color="auto" w:fill="ECB49E" w:themeFill="accent6" w:themeFillTint="7F"/>
      </w:tcPr>
    </w:tblStylePr>
    <w:tblStylePr w:type="band1Horz">
      <w:tblPr/>
      <w:tcPr>
        <w:shd w:val="clear" w:color="auto" w:fill="ECB49E"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pPr>
    <w:rPr>
      <w:rFonts w:eastAsiaTheme="majorEastAsia" w:cstheme="majorBidi"/>
      <w:bCs/>
    </w:rPr>
  </w:style>
  <w:style w:type="paragraph" w:styleId="ListBullet">
    <w:name w:val="List Bullet"/>
    <w:basedOn w:val="Normal"/>
    <w:uiPriority w:val="99"/>
    <w:unhideWhenUsed/>
    <w:qFormat/>
    <w:rsid w:val="00F82CCF"/>
    <w:pPr>
      <w:numPr>
        <w:numId w:val="3"/>
      </w:numPr>
      <w:spacing w:after="120"/>
    </w:pPr>
  </w:style>
  <w:style w:type="numbering" w:customStyle="1" w:styleId="BulletedList">
    <w:name w:val="Bulleted List"/>
    <w:basedOn w:val="NoList"/>
    <w:uiPriority w:val="99"/>
    <w:rsid w:val="001361C9"/>
    <w:pPr>
      <w:numPr>
        <w:numId w:val="2"/>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FFFFFF"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6EBBAB" w:themeFill="accent4"/>
        <w:vAlign w:val="bottom"/>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insideH w:val="single" w:sz="8" w:space="0" w:color="BEC841" w:themeColor="accent5"/>
        <w:insideV w:val="single" w:sz="8" w:space="0" w:color="BEC8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18" w:space="0" w:color="BEC841" w:themeColor="accent5"/>
          <w:right w:val="single" w:sz="8" w:space="0" w:color="BEC841" w:themeColor="accent5"/>
          <w:insideH w:val="nil"/>
          <w:insideV w:val="single" w:sz="8" w:space="0" w:color="BEC8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C841" w:themeColor="accent5"/>
          <w:left w:val="single" w:sz="8" w:space="0" w:color="BEC841" w:themeColor="accent5"/>
          <w:bottom w:val="single" w:sz="8" w:space="0" w:color="BEC841" w:themeColor="accent5"/>
          <w:right w:val="single" w:sz="8" w:space="0" w:color="BEC841" w:themeColor="accent5"/>
          <w:insideH w:val="nil"/>
          <w:insideV w:val="single" w:sz="8" w:space="0" w:color="BEC8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tcPr>
    </w:tblStylePr>
    <w:tblStylePr w:type="band1Vert">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shd w:val="clear" w:color="auto" w:fill="EEF1CF" w:themeFill="accent5" w:themeFillTint="3F"/>
      </w:tcPr>
    </w:tblStylePr>
    <w:tblStylePr w:type="band1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shd w:val="clear" w:color="auto" w:fill="EEF1CF" w:themeFill="accent5" w:themeFillTint="3F"/>
      </w:tcPr>
    </w:tblStylePr>
    <w:tblStylePr w:type="band2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C8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C841" w:themeFill="accent5"/>
      </w:tcPr>
    </w:tblStylePr>
    <w:tblStylePr w:type="lastCol">
      <w:rPr>
        <w:b/>
        <w:bCs/>
        <w:color w:val="FFFFFF" w:themeColor="background1"/>
      </w:rPr>
      <w:tblPr/>
      <w:tcPr>
        <w:tcBorders>
          <w:left w:val="nil"/>
          <w:right w:val="nil"/>
          <w:insideH w:val="nil"/>
          <w:insideV w:val="nil"/>
        </w:tcBorders>
        <w:shd w:val="clear" w:color="auto" w:fill="BEC8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333333" w:themeColor="text1"/>
    </w:rPr>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tblBorders>
    </w:tblPr>
    <w:tblStylePr w:type="firstRow">
      <w:rPr>
        <w:rFonts w:ascii="Arial" w:hAnsi="Arial"/>
        <w:b/>
        <w:i w:val="0"/>
        <w:color w:val="auto"/>
        <w:sz w:val="24"/>
        <w:szCs w:val="24"/>
      </w:rPr>
      <w:tblPr/>
      <w:tcPr>
        <w:tcBorders>
          <w:top w:val="nil"/>
          <w:left w:val="nil"/>
          <w:bottom w:val="single" w:sz="24" w:space="0" w:color="BEC841" w:themeColor="accent5"/>
          <w:right w:val="nil"/>
          <w:insideH w:val="nil"/>
          <w:insideV w:val="nil"/>
        </w:tcBorders>
        <w:shd w:val="clear" w:color="auto" w:fill="FFFFFF" w:themeFill="background1"/>
      </w:tcPr>
    </w:tblStylePr>
    <w:tblStylePr w:type="lastRow">
      <w:tblPr/>
      <w:tcPr>
        <w:tcBorders>
          <w:top w:val="single" w:sz="8" w:space="0" w:color="BEC841" w:themeColor="accent5"/>
          <w:left w:val="nil"/>
          <w:bottom w:val="nil"/>
          <w:right w:val="nil"/>
          <w:insideH w:val="nil"/>
          <w:insideV w:val="nil"/>
        </w:tcBorders>
        <w:shd w:val="clear" w:color="auto" w:fill="FFFFFF" w:themeFill="background1"/>
      </w:tcPr>
    </w:tblStylePr>
    <w:tblStylePr w:type="firstCol">
      <w:rPr>
        <w:rFonts w:ascii="Arial" w:hAnsi="Arial"/>
        <w:b/>
        <w:i w:val="0"/>
        <w:sz w:val="24"/>
      </w:rPr>
      <w:tblPr/>
      <w:tcPr>
        <w:tcBorders>
          <w:top w:val="nil"/>
          <w:left w:val="nil"/>
          <w:bottom w:val="nil"/>
          <w:right w:val="single" w:sz="8" w:space="0" w:color="BEC841" w:themeColor="accent5"/>
          <w:insideH w:val="nil"/>
          <w:insideV w:val="nil"/>
        </w:tcBorders>
        <w:shd w:val="clear" w:color="auto" w:fill="FFFFFF" w:themeFill="background1"/>
      </w:tcPr>
    </w:tblStylePr>
    <w:tblStylePr w:type="lastCol">
      <w:tblPr/>
      <w:tcPr>
        <w:tcBorders>
          <w:top w:val="nil"/>
          <w:left w:val="single" w:sz="8" w:space="0" w:color="BEC8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1CF" w:themeFill="accent5" w:themeFillTint="3F"/>
      </w:tcPr>
    </w:tblStylePr>
    <w:tblStylePr w:type="band1Horz">
      <w:tblPr/>
      <w:tcPr>
        <w:tcBorders>
          <w:top w:val="nil"/>
          <w:bottom w:val="nil"/>
          <w:insideH w:val="nil"/>
          <w:insideV w:val="nil"/>
        </w:tcBorders>
        <w:shd w:val="clear" w:color="auto" w:fill="EEF1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Hashtag"/>
    <w:uiPriority w:val="99"/>
    <w:unhideWhenUsed/>
    <w:qFormat/>
    <w:rsid w:val="001F47BF"/>
    <w:rPr>
      <w:color w:val="BA0000" w:themeColor="text2"/>
      <w:u w:val="single"/>
    </w:rPr>
  </w:style>
  <w:style w:type="character" w:styleId="FollowedHyperlink">
    <w:name w:val="FollowedHyperlink"/>
    <w:basedOn w:val="DefaultParagraphFont"/>
    <w:uiPriority w:val="99"/>
    <w:unhideWhenUsed/>
    <w:rsid w:val="001F47BF"/>
    <w:rPr>
      <w:color w:val="BA0000" w:themeColor="text2"/>
      <w:u w:val="single"/>
    </w:rPr>
  </w:style>
  <w:style w:type="paragraph" w:customStyle="1" w:styleId="TextBoxflowchartshape">
    <w:name w:val="Text Box (flow chart shape)"/>
    <w:basedOn w:val="Normal"/>
    <w:qFormat/>
    <w:rsid w:val="001F47BF"/>
    <w:pPr>
      <w:spacing w:after="120"/>
      <w:jc w:val="center"/>
    </w:pPr>
    <w:rPr>
      <w:b/>
      <w:bCs/>
      <w:color w:val="FFFFFF" w:themeColor="background1"/>
      <w:sz w:val="20"/>
      <w:szCs w:val="20"/>
    </w:rPr>
  </w:style>
  <w:style w:type="paragraph" w:styleId="ListBullet3">
    <w:name w:val="List Bullet 3"/>
    <w:basedOn w:val="ListBullet2"/>
    <w:uiPriority w:val="99"/>
    <w:unhideWhenUsed/>
    <w:rsid w:val="001F47BF"/>
    <w:pPr>
      <w:numPr>
        <w:ilvl w:val="2"/>
      </w:numPr>
      <w:ind w:left="1440"/>
    </w:p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1F47BF"/>
    <w:pPr>
      <w:spacing w:after="0"/>
      <w:outlineLvl w:val="9"/>
    </w:pPr>
    <w:rPr>
      <w:rFonts w:asciiTheme="majorHAnsi" w:eastAsiaTheme="majorEastAsia" w:hAnsiTheme="majorHAnsi" w:cstheme="majorBidi"/>
      <w:bCs/>
      <w:color w:val="BA0000" w:themeColor="text2"/>
      <w:sz w:val="28"/>
      <w:szCs w:val="28"/>
    </w:rPr>
  </w:style>
  <w:style w:type="paragraph" w:styleId="TOC1">
    <w:name w:val="toc 1"/>
    <w:basedOn w:val="Normal"/>
    <w:next w:val="Normal"/>
    <w:autoRedefine/>
    <w:uiPriority w:val="39"/>
    <w:unhideWhenUsed/>
    <w:rsid w:val="003910C5"/>
    <w:pPr>
      <w:spacing w:before="120"/>
    </w:pPr>
    <w:rPr>
      <w:rFonts w:cstheme="minorHAnsi"/>
      <w:b/>
      <w:bCs/>
      <w:i/>
      <w:iCs/>
    </w:rPr>
  </w:style>
  <w:style w:type="paragraph" w:styleId="TOC2">
    <w:name w:val="toc 2"/>
    <w:basedOn w:val="Normal"/>
    <w:next w:val="Normal"/>
    <w:autoRedefine/>
    <w:uiPriority w:val="39"/>
    <w:unhideWhenUsed/>
    <w:rsid w:val="003910C5"/>
    <w:pPr>
      <w:spacing w:before="120"/>
      <w:ind w:left="240"/>
    </w:pPr>
    <w:rPr>
      <w:rFonts w:cstheme="minorHAnsi"/>
      <w:b/>
      <w:bCs/>
      <w:sz w:val="22"/>
      <w:szCs w:val="22"/>
    </w:rPr>
  </w:style>
  <w:style w:type="paragraph" w:styleId="TOC3">
    <w:name w:val="toc 3"/>
    <w:basedOn w:val="Normal"/>
    <w:next w:val="Normal"/>
    <w:autoRedefine/>
    <w:uiPriority w:val="39"/>
    <w:unhideWhenUsed/>
    <w:rsid w:val="003910C5"/>
    <w:pPr>
      <w:ind w:left="480"/>
    </w:pPr>
    <w:rPr>
      <w:rFonts w:cstheme="minorHAnsi"/>
      <w:sz w:val="20"/>
      <w:szCs w:val="20"/>
    </w:rPr>
  </w:style>
  <w:style w:type="paragraph" w:styleId="TOC4">
    <w:name w:val="toc 4"/>
    <w:basedOn w:val="Normal"/>
    <w:next w:val="Normal"/>
    <w:autoRedefine/>
    <w:uiPriority w:val="39"/>
    <w:semiHidden/>
    <w:unhideWhenUsed/>
    <w:rsid w:val="003910C5"/>
    <w:pPr>
      <w:ind w:left="720"/>
    </w:pPr>
    <w:rPr>
      <w:rFonts w:cstheme="minorHAnsi"/>
      <w:sz w:val="20"/>
      <w:szCs w:val="20"/>
    </w:rPr>
  </w:style>
  <w:style w:type="paragraph" w:styleId="TOC5">
    <w:name w:val="toc 5"/>
    <w:basedOn w:val="Normal"/>
    <w:next w:val="Normal"/>
    <w:autoRedefine/>
    <w:uiPriority w:val="39"/>
    <w:semiHidden/>
    <w:unhideWhenUsed/>
    <w:rsid w:val="003910C5"/>
    <w:pPr>
      <w:ind w:left="960"/>
    </w:pPr>
    <w:rPr>
      <w:rFonts w:cstheme="minorHAnsi"/>
      <w:sz w:val="20"/>
      <w:szCs w:val="20"/>
    </w:rPr>
  </w:style>
  <w:style w:type="paragraph" w:styleId="TOC6">
    <w:name w:val="toc 6"/>
    <w:basedOn w:val="Normal"/>
    <w:next w:val="Normal"/>
    <w:autoRedefine/>
    <w:uiPriority w:val="39"/>
    <w:semiHidden/>
    <w:unhideWhenUsed/>
    <w:rsid w:val="003910C5"/>
    <w:pPr>
      <w:ind w:left="1200"/>
    </w:pPr>
    <w:rPr>
      <w:rFonts w:cstheme="minorHAnsi"/>
      <w:sz w:val="20"/>
      <w:szCs w:val="20"/>
    </w:rPr>
  </w:style>
  <w:style w:type="paragraph" w:styleId="TOC7">
    <w:name w:val="toc 7"/>
    <w:basedOn w:val="Normal"/>
    <w:next w:val="Normal"/>
    <w:autoRedefine/>
    <w:uiPriority w:val="39"/>
    <w:semiHidden/>
    <w:unhideWhenUsed/>
    <w:rsid w:val="003910C5"/>
    <w:pPr>
      <w:ind w:left="1440"/>
    </w:pPr>
    <w:rPr>
      <w:rFonts w:cstheme="minorHAnsi"/>
      <w:sz w:val="20"/>
      <w:szCs w:val="20"/>
    </w:rPr>
  </w:style>
  <w:style w:type="paragraph" w:styleId="TOC8">
    <w:name w:val="toc 8"/>
    <w:basedOn w:val="Normal"/>
    <w:next w:val="Normal"/>
    <w:autoRedefine/>
    <w:uiPriority w:val="39"/>
    <w:semiHidden/>
    <w:unhideWhenUsed/>
    <w:rsid w:val="003910C5"/>
    <w:pPr>
      <w:ind w:left="1680"/>
    </w:pPr>
    <w:rPr>
      <w:rFonts w:cstheme="minorHAnsi"/>
      <w:sz w:val="20"/>
      <w:szCs w:val="20"/>
    </w:rPr>
  </w:style>
  <w:style w:type="paragraph" w:styleId="TOC9">
    <w:name w:val="toc 9"/>
    <w:basedOn w:val="Normal"/>
    <w:next w:val="Normal"/>
    <w:autoRedefine/>
    <w:uiPriority w:val="39"/>
    <w:semiHidden/>
    <w:unhideWhenUsed/>
    <w:rsid w:val="003910C5"/>
    <w:pPr>
      <w:ind w:left="1920"/>
    </w:pPr>
    <w:rPr>
      <w:rFonts w:cstheme="minorHAnsi"/>
      <w:sz w:val="20"/>
      <w:szCs w:val="20"/>
    </w:rPr>
  </w:style>
  <w:style w:type="paragraph" w:styleId="NormalWeb">
    <w:name w:val="Normal (Web)"/>
    <w:basedOn w:val="Normal"/>
    <w:uiPriority w:val="99"/>
    <w:unhideWhenUsed/>
    <w:rsid w:val="00FE43AE"/>
    <w:pPr>
      <w:spacing w:before="100" w:beforeAutospacing="1" w:after="100" w:afterAutospacing="1"/>
    </w:pPr>
    <w:rPr>
      <w:rFonts w:ascii="Times" w:hAnsi="Times"/>
      <w:sz w:val="20"/>
      <w:szCs w:val="20"/>
    </w:rPr>
  </w:style>
  <w:style w:type="paragraph" w:styleId="Index4">
    <w:name w:val="index 4"/>
    <w:basedOn w:val="Normal"/>
    <w:next w:val="Normal"/>
    <w:autoRedefine/>
    <w:uiPriority w:val="99"/>
    <w:unhideWhenUsed/>
    <w:rsid w:val="0090065C"/>
    <w:pPr>
      <w:ind w:left="960" w:hanging="240"/>
    </w:pPr>
    <w:rPr>
      <w:rFonts w:ascii="Times New Roman" w:hAnsi="Times New Roman"/>
    </w:rPr>
  </w:style>
  <w:style w:type="paragraph" w:customStyle="1" w:styleId="TableHeading">
    <w:name w:val="Table Heading"/>
    <w:basedOn w:val="Normal"/>
    <w:qFormat/>
    <w:rsid w:val="001F47BF"/>
    <w:pPr>
      <w:framePr w:hSpace="187" w:wrap="around" w:vAnchor="text" w:hAnchor="page" w:x="1192" w:y="61"/>
      <w:spacing w:before="120" w:after="120"/>
      <w:ind w:left="-108" w:right="-23" w:firstLine="180"/>
    </w:pPr>
    <w:rPr>
      <w:b/>
      <w:color w:val="FFFFFF" w:themeColor="background1"/>
      <w:sz w:val="20"/>
      <w:szCs w:val="20"/>
    </w:rPr>
  </w:style>
  <w:style w:type="paragraph" w:customStyle="1" w:styleId="DocumentSubtitle">
    <w:name w:val="Document Subtitle"/>
    <w:basedOn w:val="Normal"/>
    <w:qFormat/>
    <w:rsid w:val="001F47BF"/>
    <w:pPr>
      <w:spacing w:after="480"/>
    </w:pPr>
    <w:rPr>
      <w:sz w:val="32"/>
      <w:szCs w:val="32"/>
    </w:rPr>
  </w:style>
  <w:style w:type="paragraph" w:customStyle="1" w:styleId="Captionimage">
    <w:name w:val="Caption (image"/>
    <w:aliases w:val="table,chart)"/>
    <w:qFormat/>
    <w:rsid w:val="001F47BF"/>
    <w:pPr>
      <w:spacing w:before="480"/>
    </w:pPr>
    <w:rPr>
      <w:rFonts w:ascii="Arial" w:hAnsi="Arial"/>
      <w:color w:val="333333" w:themeColor="text1"/>
      <w:sz w:val="20"/>
      <w:szCs w:val="20"/>
    </w:rPr>
  </w:style>
  <w:style w:type="character" w:customStyle="1" w:styleId="Heading9Char">
    <w:name w:val="Heading 9 Char"/>
    <w:basedOn w:val="DefaultParagraphFont"/>
    <w:link w:val="Heading9"/>
    <w:uiPriority w:val="9"/>
    <w:rsid w:val="001B7A94"/>
    <w:rPr>
      <w:rFonts w:eastAsiaTheme="majorEastAsia" w:cstheme="minorHAnsi"/>
      <w:iCs/>
      <w:color w:val="525252"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525252"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BA0000" w:themeColor="text2"/>
      <w:sz w:val="22"/>
      <w:szCs w:val="22"/>
    </w:rPr>
  </w:style>
  <w:style w:type="character" w:styleId="Hashtag">
    <w:name w:val="Hashtag"/>
    <w:basedOn w:val="FollowedHyperlink"/>
    <w:uiPriority w:val="99"/>
    <w:unhideWhenUsed/>
    <w:rsid w:val="001F47BF"/>
    <w:rPr>
      <w:color w:val="BA0000" w:themeColor="text2"/>
      <w:u w:val="single"/>
    </w:rPr>
  </w:style>
  <w:style w:type="paragraph" w:styleId="ListBullet2">
    <w:name w:val="List Bullet 2"/>
    <w:basedOn w:val="ListBullet"/>
    <w:uiPriority w:val="99"/>
    <w:unhideWhenUsed/>
    <w:rsid w:val="001F47BF"/>
    <w:pPr>
      <w:numPr>
        <w:ilvl w:val="1"/>
        <w:numId w:val="4"/>
      </w:numPr>
      <w:ind w:left="1080"/>
    </w:pPr>
  </w:style>
  <w:style w:type="paragraph" w:styleId="ListBullet5">
    <w:name w:val="List Bullet 5"/>
    <w:basedOn w:val="ListBullet2"/>
    <w:uiPriority w:val="99"/>
    <w:unhideWhenUsed/>
    <w:rsid w:val="001F47BF"/>
    <w:pPr>
      <w:numPr>
        <w:ilvl w:val="4"/>
      </w:numPr>
      <w:ind w:left="2160"/>
    </w:pPr>
  </w:style>
  <w:style w:type="paragraph" w:styleId="ListBullet4">
    <w:name w:val="List Bullet 4"/>
    <w:basedOn w:val="ListBullet2"/>
    <w:uiPriority w:val="99"/>
    <w:unhideWhenUsed/>
    <w:rsid w:val="001F47BF"/>
    <w:pPr>
      <w:numPr>
        <w:ilvl w:val="3"/>
      </w:numPr>
      <w:ind w:left="1800"/>
    </w:pPr>
  </w:style>
  <w:style w:type="paragraph" w:styleId="ListNumber">
    <w:name w:val="List Number"/>
    <w:basedOn w:val="Normal"/>
    <w:uiPriority w:val="99"/>
    <w:unhideWhenUsed/>
    <w:rsid w:val="001E4FD1"/>
    <w:pPr>
      <w:numPr>
        <w:numId w:val="1"/>
      </w:numPr>
      <w:spacing w:after="120"/>
    </w:pPr>
  </w:style>
  <w:style w:type="paragraph" w:styleId="ListNumber2">
    <w:name w:val="List Number 2"/>
    <w:basedOn w:val="Normal"/>
    <w:uiPriority w:val="99"/>
    <w:unhideWhenUsed/>
    <w:rsid w:val="001E4FD1"/>
    <w:pPr>
      <w:numPr>
        <w:ilvl w:val="1"/>
        <w:numId w:val="1"/>
      </w:numPr>
      <w:spacing w:after="120"/>
      <w:ind w:left="1080"/>
    </w:pPr>
  </w:style>
  <w:style w:type="paragraph" w:styleId="ListNumber3">
    <w:name w:val="List Number 3"/>
    <w:basedOn w:val="Normal"/>
    <w:uiPriority w:val="99"/>
    <w:unhideWhenUsed/>
    <w:rsid w:val="001E4FD1"/>
    <w:pPr>
      <w:numPr>
        <w:ilvl w:val="2"/>
        <w:numId w:val="1"/>
      </w:numPr>
      <w:spacing w:after="120"/>
      <w:ind w:left="1440" w:hanging="360"/>
    </w:pPr>
  </w:style>
  <w:style w:type="paragraph" w:styleId="ListNumber4">
    <w:name w:val="List Number 4"/>
    <w:basedOn w:val="Normal"/>
    <w:uiPriority w:val="99"/>
    <w:unhideWhenUsed/>
    <w:rsid w:val="001E4FD1"/>
    <w:pPr>
      <w:numPr>
        <w:ilvl w:val="3"/>
        <w:numId w:val="1"/>
      </w:numPr>
      <w:spacing w:after="120"/>
      <w:ind w:left="1800"/>
    </w:pPr>
  </w:style>
  <w:style w:type="paragraph" w:styleId="ListNumber5">
    <w:name w:val="List Number 5"/>
    <w:basedOn w:val="ListNumber4"/>
    <w:uiPriority w:val="99"/>
    <w:unhideWhenUsed/>
    <w:rsid w:val="001F47BF"/>
    <w:pPr>
      <w:numPr>
        <w:ilvl w:val="4"/>
      </w:numPr>
      <w:ind w:left="2160"/>
    </w:pPr>
  </w:style>
  <w:style w:type="character" w:styleId="IntenseEmphasis">
    <w:name w:val="Intense Emphasis"/>
    <w:basedOn w:val="DefaultParagraphFont"/>
    <w:uiPriority w:val="21"/>
    <w:rsid w:val="001F47BF"/>
    <w:rPr>
      <w:b/>
      <w:bCs/>
      <w:i/>
      <w:iCs/>
      <w:color w:val="auto"/>
    </w:rPr>
  </w:style>
  <w:style w:type="paragraph" w:styleId="Quote">
    <w:name w:val="Quote"/>
    <w:basedOn w:val="Normal"/>
    <w:next w:val="Normal"/>
    <w:link w:val="QuoteChar"/>
    <w:uiPriority w:val="29"/>
    <w:rsid w:val="001F47BF"/>
    <w:pPr>
      <w:spacing w:before="200" w:after="160"/>
      <w:ind w:left="864" w:right="864"/>
      <w:jc w:val="center"/>
    </w:pPr>
    <w:rPr>
      <w:i/>
      <w:iCs/>
      <w:color w:val="666666" w:themeColor="text1" w:themeTint="BF"/>
    </w:rPr>
  </w:style>
  <w:style w:type="character" w:customStyle="1" w:styleId="QuoteChar">
    <w:name w:val="Quote Char"/>
    <w:basedOn w:val="DefaultParagraphFont"/>
    <w:link w:val="Quote"/>
    <w:uiPriority w:val="29"/>
    <w:rsid w:val="001F47BF"/>
    <w:rPr>
      <w:rFonts w:ascii="Arial" w:hAnsi="Arial"/>
      <w:i/>
      <w:iCs/>
      <w:color w:val="666666" w:themeColor="text1" w:themeTint="BF"/>
    </w:rPr>
  </w:style>
  <w:style w:type="paragraph" w:styleId="IntenseQuote">
    <w:name w:val="Intense Quote"/>
    <w:basedOn w:val="Normal"/>
    <w:next w:val="Normal"/>
    <w:link w:val="IntenseQuoteChar"/>
    <w:uiPriority w:val="30"/>
    <w:rsid w:val="001F47BF"/>
    <w:pPr>
      <w:pBdr>
        <w:top w:val="single" w:sz="4" w:space="10" w:color="BFBFBF" w:themeColor="background1" w:themeShade="BF"/>
        <w:bottom w:val="single" w:sz="4" w:space="10" w:color="BFBFBF" w:themeColor="background1" w:themeShade="BF"/>
      </w:pBdr>
      <w:spacing w:before="360" w:after="360"/>
      <w:ind w:left="864" w:right="864"/>
      <w:jc w:val="center"/>
    </w:pPr>
    <w:rPr>
      <w:b/>
      <w:bCs/>
      <w:i/>
      <w:iCs/>
    </w:rPr>
  </w:style>
  <w:style w:type="character" w:customStyle="1" w:styleId="IntenseQuoteChar">
    <w:name w:val="Intense Quote Char"/>
    <w:basedOn w:val="DefaultParagraphFont"/>
    <w:link w:val="IntenseQuote"/>
    <w:uiPriority w:val="30"/>
    <w:rsid w:val="001F47BF"/>
    <w:rPr>
      <w:rFonts w:ascii="Arial" w:hAnsi="Arial"/>
      <w:b/>
      <w:bCs/>
      <w:i/>
      <w:iCs/>
      <w:color w:val="333333" w:themeColor="text1"/>
    </w:rPr>
  </w:style>
  <w:style w:type="character" w:styleId="IntenseReference">
    <w:name w:val="Intense Reference"/>
    <w:basedOn w:val="SubtleReference"/>
    <w:uiPriority w:val="32"/>
    <w:rsid w:val="001F47BF"/>
    <w:rPr>
      <w:b/>
      <w:bCs/>
      <w:smallCaps/>
      <w:color w:val="7B7B7B" w:themeColor="text1" w:themeTint="A5"/>
    </w:rPr>
  </w:style>
  <w:style w:type="character" w:styleId="SubtleReference">
    <w:name w:val="Subtle Reference"/>
    <w:basedOn w:val="DefaultParagraphFont"/>
    <w:uiPriority w:val="31"/>
    <w:rsid w:val="001F47BF"/>
    <w:rPr>
      <w:smallCaps/>
      <w:color w:val="7B7B7B" w:themeColor="text1" w:themeTint="A5"/>
    </w:rPr>
  </w:style>
  <w:style w:type="character" w:styleId="BookTitle">
    <w:name w:val="Book Title"/>
    <w:basedOn w:val="DefaultParagraphFont"/>
    <w:uiPriority w:val="33"/>
    <w:rsid w:val="001F47BF"/>
    <w:rPr>
      <w:b/>
      <w:bCs/>
      <w:i/>
      <w:iCs/>
      <w:spacing w:val="5"/>
    </w:rPr>
  </w:style>
  <w:style w:type="character" w:styleId="Mention">
    <w:name w:val="Mention"/>
    <w:basedOn w:val="UnresolvedMention"/>
    <w:uiPriority w:val="99"/>
    <w:unhideWhenUsed/>
    <w:rsid w:val="001F47BF"/>
    <w:rPr>
      <w:color w:val="BA0000" w:themeColor="text2"/>
      <w:u w:val="single"/>
      <w:shd w:val="clear" w:color="auto" w:fill="E1DFDD"/>
    </w:rPr>
  </w:style>
  <w:style w:type="character" w:styleId="UnresolvedMention">
    <w:name w:val="Unresolved Mention"/>
    <w:basedOn w:val="DefaultParagraphFont"/>
    <w:uiPriority w:val="99"/>
    <w:unhideWhenUsed/>
    <w:rsid w:val="001F47BF"/>
    <w:rPr>
      <w:color w:val="605E5C"/>
      <w:u w:val="single"/>
      <w:shd w:val="clear" w:color="auto" w:fill="E1DFDD"/>
    </w:rPr>
  </w:style>
  <w:style w:type="paragraph" w:customStyle="1" w:styleId="TableFooter">
    <w:name w:val="Table Footer"/>
    <w:basedOn w:val="TableText"/>
    <w:autoRedefine/>
    <w:qFormat/>
    <w:rsid w:val="001F47BF"/>
    <w:pPr>
      <w:framePr w:wrap="around" w:x="1192" w:y="61"/>
      <w:spacing w:before="120" w:after="120"/>
      <w:ind w:right="-23"/>
    </w:pPr>
    <w:rPr>
      <w:color w:val="FFFFFF" w:themeColor="background1"/>
    </w:rPr>
  </w:style>
  <w:style w:type="character" w:styleId="SmartLink">
    <w:name w:val="Smart Link"/>
    <w:basedOn w:val="DefaultParagraphFont"/>
    <w:uiPriority w:val="99"/>
    <w:semiHidden/>
    <w:unhideWhenUsed/>
    <w:rsid w:val="001E4FD1"/>
    <w:rPr>
      <w:color w:val="BA0000" w:themeColor="text2"/>
      <w:u w:val="single"/>
      <w:shd w:val="clear" w:color="auto" w:fill="F3F2F1"/>
    </w:rPr>
  </w:style>
  <w:style w:type="paragraph" w:styleId="Caption">
    <w:name w:val="caption"/>
    <w:basedOn w:val="Normal"/>
    <w:next w:val="Normal"/>
    <w:uiPriority w:val="35"/>
    <w:semiHidden/>
    <w:unhideWhenUsed/>
    <w:qFormat/>
    <w:rsid w:val="001E4FD1"/>
    <w:pPr>
      <w:spacing w:after="200"/>
    </w:pPr>
    <w:rPr>
      <w:i/>
      <w:iCs/>
      <w:sz w:val="18"/>
      <w:szCs w:val="18"/>
    </w:rPr>
  </w:style>
  <w:style w:type="paragraph" w:styleId="ListParagraph">
    <w:name w:val="List Paragraph"/>
    <w:aliases w:val="List Numbered,Numbered List"/>
    <w:basedOn w:val="Normal"/>
    <w:uiPriority w:val="1"/>
    <w:qFormat/>
    <w:rsid w:val="00E53214"/>
    <w:pPr>
      <w:spacing w:after="120" w:line="300" w:lineRule="auto"/>
      <w:ind w:left="720" w:hanging="360"/>
    </w:pPr>
  </w:style>
  <w:style w:type="character" w:styleId="CommentReference">
    <w:name w:val="annotation reference"/>
    <w:basedOn w:val="DefaultParagraphFont"/>
    <w:uiPriority w:val="99"/>
    <w:semiHidden/>
    <w:unhideWhenUsed/>
    <w:rsid w:val="00E53214"/>
    <w:rPr>
      <w:sz w:val="18"/>
      <w:szCs w:val="18"/>
    </w:rPr>
  </w:style>
  <w:style w:type="paragraph" w:styleId="CommentText">
    <w:name w:val="annotation text"/>
    <w:basedOn w:val="Normal"/>
    <w:link w:val="CommentTextChar"/>
    <w:uiPriority w:val="99"/>
    <w:unhideWhenUsed/>
    <w:rsid w:val="00E53214"/>
  </w:style>
  <w:style w:type="character" w:customStyle="1" w:styleId="CommentTextChar">
    <w:name w:val="Comment Text Char"/>
    <w:basedOn w:val="DefaultParagraphFont"/>
    <w:link w:val="CommentText"/>
    <w:uiPriority w:val="99"/>
    <w:rsid w:val="00E53214"/>
    <w:rPr>
      <w:rFonts w:ascii="Arial" w:hAnsi="Arial"/>
      <w:color w:val="333333" w:themeColor="text1"/>
    </w:rPr>
  </w:style>
  <w:style w:type="paragraph" w:styleId="CommentSubject">
    <w:name w:val="annotation subject"/>
    <w:basedOn w:val="CommentText"/>
    <w:next w:val="CommentText"/>
    <w:link w:val="CommentSubjectChar"/>
    <w:uiPriority w:val="99"/>
    <w:semiHidden/>
    <w:unhideWhenUsed/>
    <w:rsid w:val="00E53214"/>
    <w:rPr>
      <w:b/>
      <w:bCs/>
      <w:sz w:val="20"/>
      <w:szCs w:val="20"/>
    </w:rPr>
  </w:style>
  <w:style w:type="character" w:customStyle="1" w:styleId="CommentSubjectChar">
    <w:name w:val="Comment Subject Char"/>
    <w:basedOn w:val="CommentTextChar"/>
    <w:link w:val="CommentSubject"/>
    <w:uiPriority w:val="99"/>
    <w:semiHidden/>
    <w:rsid w:val="00E53214"/>
    <w:rPr>
      <w:rFonts w:ascii="Arial" w:hAnsi="Arial"/>
      <w:b/>
      <w:bCs/>
      <w:color w:val="333333" w:themeColor="text1"/>
      <w:sz w:val="20"/>
      <w:szCs w:val="20"/>
    </w:rPr>
  </w:style>
  <w:style w:type="paragraph" w:styleId="Revision">
    <w:name w:val="Revision"/>
    <w:hidden/>
    <w:uiPriority w:val="99"/>
    <w:semiHidden/>
    <w:rsid w:val="00E53214"/>
    <w:rPr>
      <w:rFonts w:ascii="Arial" w:hAnsi="Arial"/>
      <w:color w:val="333333" w:themeColor="text1"/>
    </w:rPr>
  </w:style>
  <w:style w:type="character" w:customStyle="1" w:styleId="apple-converted-space">
    <w:name w:val="apple-converted-space"/>
    <w:basedOn w:val="DefaultParagraphFont"/>
    <w:rsid w:val="00E53214"/>
  </w:style>
  <w:style w:type="character" w:customStyle="1" w:styleId="note">
    <w:name w:val="note"/>
    <w:basedOn w:val="DefaultParagraphFont"/>
    <w:rsid w:val="00E53214"/>
  </w:style>
  <w:style w:type="paragraph" w:customStyle="1" w:styleId="TableData">
    <w:name w:val="Table Data"/>
    <w:basedOn w:val="Normal"/>
    <w:autoRedefine/>
    <w:rsid w:val="00681A01"/>
    <w:pPr>
      <w:spacing w:after="120"/>
    </w:pPr>
    <w:rPr>
      <w:rFonts w:ascii="Calibri" w:hAnsi="Calibri" w:cs="Arial"/>
      <w:b/>
      <w:szCs w:val="20"/>
    </w:rPr>
  </w:style>
  <w:style w:type="character" w:styleId="PageNumber">
    <w:name w:val="page number"/>
    <w:basedOn w:val="DefaultParagraphFont"/>
    <w:uiPriority w:val="99"/>
    <w:semiHidden/>
    <w:unhideWhenUsed/>
    <w:rsid w:val="00E53214"/>
  </w:style>
  <w:style w:type="table" w:styleId="PlainTable2">
    <w:name w:val="Plain Table 2"/>
    <w:basedOn w:val="TableNormal"/>
    <w:uiPriority w:val="42"/>
    <w:rsid w:val="00681A01"/>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paragraph" w:styleId="FootnoteText">
    <w:name w:val="footnote text"/>
    <w:basedOn w:val="Normal"/>
    <w:link w:val="FootnoteTextChar"/>
    <w:uiPriority w:val="99"/>
    <w:semiHidden/>
    <w:unhideWhenUsed/>
    <w:rsid w:val="002E25EB"/>
    <w:rPr>
      <w:sz w:val="20"/>
      <w:szCs w:val="20"/>
    </w:rPr>
  </w:style>
  <w:style w:type="character" w:customStyle="1" w:styleId="FootnoteTextChar">
    <w:name w:val="Footnote Text Char"/>
    <w:basedOn w:val="DefaultParagraphFont"/>
    <w:link w:val="FootnoteText"/>
    <w:uiPriority w:val="99"/>
    <w:semiHidden/>
    <w:rsid w:val="002E25EB"/>
    <w:rPr>
      <w:rFonts w:ascii="Arial" w:hAnsi="Arial"/>
      <w:color w:val="333333" w:themeColor="text1"/>
      <w:sz w:val="20"/>
      <w:szCs w:val="20"/>
    </w:rPr>
  </w:style>
  <w:style w:type="character" w:styleId="FootnoteReference">
    <w:name w:val="footnote reference"/>
    <w:basedOn w:val="DefaultParagraphFont"/>
    <w:uiPriority w:val="99"/>
    <w:semiHidden/>
    <w:unhideWhenUsed/>
    <w:rsid w:val="002E25EB"/>
    <w:rPr>
      <w:vertAlign w:val="superscript"/>
    </w:rPr>
  </w:style>
  <w:style w:type="character" w:customStyle="1" w:styleId="xauthor-3437019120">
    <w:name w:val="xauthor-3437019120"/>
    <w:basedOn w:val="DefaultParagraphFont"/>
    <w:rsid w:val="00502157"/>
  </w:style>
  <w:style w:type="character" w:customStyle="1" w:styleId="element-invisible">
    <w:name w:val="element-invisible"/>
    <w:basedOn w:val="DefaultParagraphFont"/>
    <w:rsid w:val="00006FB5"/>
  </w:style>
  <w:style w:type="paragraph" w:customStyle="1" w:styleId="TableParagraph">
    <w:name w:val="Table Paragraph"/>
    <w:basedOn w:val="Normal"/>
    <w:uiPriority w:val="1"/>
    <w:qFormat/>
    <w:rsid w:val="00C9056D"/>
    <w:pPr>
      <w:widowControl w:val="0"/>
      <w:autoSpaceDE w:val="0"/>
      <w:autoSpaceDN w:val="0"/>
      <w:spacing w:before="54"/>
    </w:pPr>
    <w:rPr>
      <w:rFonts w:ascii="Calibri" w:eastAsia="Calibri" w:hAnsi="Calibri" w:cs="Calibri"/>
      <w:sz w:val="22"/>
      <w:szCs w:val="22"/>
    </w:rPr>
  </w:style>
  <w:style w:type="paragraph" w:styleId="BodyText">
    <w:name w:val="Body Text"/>
    <w:basedOn w:val="Normal"/>
    <w:link w:val="BodyTextChar"/>
    <w:uiPriority w:val="1"/>
    <w:qFormat/>
    <w:rsid w:val="00C9056D"/>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C9056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462">
      <w:bodyDiv w:val="1"/>
      <w:marLeft w:val="0"/>
      <w:marRight w:val="0"/>
      <w:marTop w:val="0"/>
      <w:marBottom w:val="0"/>
      <w:divBdr>
        <w:top w:val="none" w:sz="0" w:space="0" w:color="auto"/>
        <w:left w:val="none" w:sz="0" w:space="0" w:color="auto"/>
        <w:bottom w:val="none" w:sz="0" w:space="0" w:color="auto"/>
        <w:right w:val="none" w:sz="0" w:space="0" w:color="auto"/>
      </w:divBdr>
    </w:div>
    <w:div w:id="568465491">
      <w:bodyDiv w:val="1"/>
      <w:marLeft w:val="0"/>
      <w:marRight w:val="0"/>
      <w:marTop w:val="0"/>
      <w:marBottom w:val="0"/>
      <w:divBdr>
        <w:top w:val="none" w:sz="0" w:space="0" w:color="auto"/>
        <w:left w:val="none" w:sz="0" w:space="0" w:color="auto"/>
        <w:bottom w:val="none" w:sz="0" w:space="0" w:color="auto"/>
        <w:right w:val="none" w:sz="0" w:space="0" w:color="auto"/>
      </w:divBdr>
    </w:div>
    <w:div w:id="708410135">
      <w:bodyDiv w:val="1"/>
      <w:marLeft w:val="0"/>
      <w:marRight w:val="0"/>
      <w:marTop w:val="0"/>
      <w:marBottom w:val="0"/>
      <w:divBdr>
        <w:top w:val="none" w:sz="0" w:space="0" w:color="auto"/>
        <w:left w:val="none" w:sz="0" w:space="0" w:color="auto"/>
        <w:bottom w:val="none" w:sz="0" w:space="0" w:color="auto"/>
        <w:right w:val="none" w:sz="0" w:space="0" w:color="auto"/>
      </w:divBdr>
    </w:div>
    <w:div w:id="792216944">
      <w:bodyDiv w:val="1"/>
      <w:marLeft w:val="0"/>
      <w:marRight w:val="0"/>
      <w:marTop w:val="0"/>
      <w:marBottom w:val="0"/>
      <w:divBdr>
        <w:top w:val="none" w:sz="0" w:space="0" w:color="auto"/>
        <w:left w:val="none" w:sz="0" w:space="0" w:color="auto"/>
        <w:bottom w:val="none" w:sz="0" w:space="0" w:color="auto"/>
        <w:right w:val="none" w:sz="0" w:space="0" w:color="auto"/>
      </w:divBdr>
    </w:div>
    <w:div w:id="826557932">
      <w:bodyDiv w:val="1"/>
      <w:marLeft w:val="0"/>
      <w:marRight w:val="0"/>
      <w:marTop w:val="0"/>
      <w:marBottom w:val="0"/>
      <w:divBdr>
        <w:top w:val="none" w:sz="0" w:space="0" w:color="auto"/>
        <w:left w:val="none" w:sz="0" w:space="0" w:color="auto"/>
        <w:bottom w:val="none" w:sz="0" w:space="0" w:color="auto"/>
        <w:right w:val="none" w:sz="0" w:space="0" w:color="auto"/>
      </w:divBdr>
    </w:div>
    <w:div w:id="953681422">
      <w:bodyDiv w:val="1"/>
      <w:marLeft w:val="0"/>
      <w:marRight w:val="0"/>
      <w:marTop w:val="0"/>
      <w:marBottom w:val="0"/>
      <w:divBdr>
        <w:top w:val="none" w:sz="0" w:space="0" w:color="auto"/>
        <w:left w:val="none" w:sz="0" w:space="0" w:color="auto"/>
        <w:bottom w:val="none" w:sz="0" w:space="0" w:color="auto"/>
        <w:right w:val="none" w:sz="0" w:space="0" w:color="auto"/>
      </w:divBdr>
    </w:div>
    <w:div w:id="1000042931">
      <w:bodyDiv w:val="1"/>
      <w:marLeft w:val="0"/>
      <w:marRight w:val="0"/>
      <w:marTop w:val="0"/>
      <w:marBottom w:val="0"/>
      <w:divBdr>
        <w:top w:val="none" w:sz="0" w:space="0" w:color="auto"/>
        <w:left w:val="none" w:sz="0" w:space="0" w:color="auto"/>
        <w:bottom w:val="none" w:sz="0" w:space="0" w:color="auto"/>
        <w:right w:val="none" w:sz="0" w:space="0" w:color="auto"/>
      </w:divBdr>
    </w:div>
    <w:div w:id="1749427675">
      <w:bodyDiv w:val="1"/>
      <w:marLeft w:val="0"/>
      <w:marRight w:val="0"/>
      <w:marTop w:val="0"/>
      <w:marBottom w:val="0"/>
      <w:divBdr>
        <w:top w:val="none" w:sz="0" w:space="0" w:color="auto"/>
        <w:left w:val="none" w:sz="0" w:space="0" w:color="auto"/>
        <w:bottom w:val="none" w:sz="0" w:space="0" w:color="auto"/>
        <w:right w:val="none" w:sz="0" w:space="0" w:color="auto"/>
      </w:divBdr>
    </w:div>
    <w:div w:id="1977106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j.com/OhioState" TargetMode="External"/><Relationship Id="rId18" Type="http://schemas.openxmlformats.org/officeDocument/2006/relationships/hyperlink" Target="https://go.osu.edu/install-duo" TargetMode="External"/><Relationship Id="rId26" Type="http://schemas.openxmlformats.org/officeDocument/2006/relationships/hyperlink" Target="tel:+16146884357" TargetMode="External"/><Relationship Id="rId39" Type="http://schemas.openxmlformats.org/officeDocument/2006/relationships/hyperlink" Target="https://safeandhealthy.osu.edu/tracing-isolation-quarantine" TargetMode="External"/><Relationship Id="rId21" Type="http://schemas.openxmlformats.org/officeDocument/2006/relationships/hyperlink" Target="https://go.osu.edu/zoom-meetings" TargetMode="External"/><Relationship Id="rId34" Type="http://schemas.openxmlformats.org/officeDocument/2006/relationships/hyperlink" Target="https://go.osu.edu/ccsondemand" TargetMode="External"/><Relationship Id="rId42" Type="http://schemas.openxmlformats.org/officeDocument/2006/relationships/hyperlink" Target="mailto:slds@osu.edu"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uckeyepass.osu.edu/" TargetMode="External"/><Relationship Id="rId29" Type="http://schemas.openxmlformats.org/officeDocument/2006/relationships/hyperlink" Target="https://go.osu.edu/coam" TargetMode="External"/><Relationship Id="rId11" Type="http://schemas.openxmlformats.org/officeDocument/2006/relationships/hyperlink" Target="https://go.osu.edu/canvas-notifications" TargetMode="External"/><Relationship Id="rId24" Type="http://schemas.openxmlformats.org/officeDocument/2006/relationships/hyperlink" Target="tel:+16146884357" TargetMode="External"/><Relationship Id="rId32" Type="http://schemas.openxmlformats.org/officeDocument/2006/relationships/hyperlink" Target="http://equity.osu.edu/" TargetMode="External"/><Relationship Id="rId37" Type="http://schemas.openxmlformats.org/officeDocument/2006/relationships/hyperlink" Target="tel:+8002738255" TargetMode="External"/><Relationship Id="rId40" Type="http://schemas.openxmlformats.org/officeDocument/2006/relationships/hyperlink" Target="tel:+6142923307" TargetMode="External"/><Relationship Id="rId45" Type="http://schemas.openxmlformats.org/officeDocument/2006/relationships/hyperlink" Target="https://go.osu.edu/zoom-accessibility" TargetMode="External"/><Relationship Id="rId5" Type="http://schemas.openxmlformats.org/officeDocument/2006/relationships/numbering" Target="numbering.xml"/><Relationship Id="rId15" Type="http://schemas.openxmlformats.org/officeDocument/2006/relationships/hyperlink" Target="https://go.osu.edu/office365help" TargetMode="External"/><Relationship Id="rId23" Type="http://schemas.openxmlformats.org/officeDocument/2006/relationships/hyperlink" Target="http://go.osu.edu/it" TargetMode="External"/><Relationship Id="rId28" Type="http://schemas.openxmlformats.org/officeDocument/2006/relationships/hyperlink" Target="https://studentconduct.osu.edu/" TargetMode="External"/><Relationship Id="rId36" Type="http://schemas.openxmlformats.org/officeDocument/2006/relationships/hyperlink" Target="https://suicidepreventionlifeline.org/"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tel:+16146884357" TargetMode="External"/><Relationship Id="rId31" Type="http://schemas.openxmlformats.org/officeDocument/2006/relationships/hyperlink" Target="https://go.osu.edu/cardinal-rules" TargetMode="External"/><Relationship Id="rId44" Type="http://schemas.openxmlformats.org/officeDocument/2006/relationships/hyperlink" Target="https://go.osu.edu/canvas-acces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osu.edu/student-tech-access" TargetMode="External"/><Relationship Id="rId22" Type="http://schemas.openxmlformats.org/officeDocument/2006/relationships/hyperlink" Target="http://go.osu.edu/video-assignment-guide" TargetMode="External"/><Relationship Id="rId27" Type="http://schemas.openxmlformats.org/officeDocument/2006/relationships/hyperlink" Target="https://go.osu.edu/canvas-notifications" TargetMode="External"/><Relationship Id="rId30" Type="http://schemas.openxmlformats.org/officeDocument/2006/relationships/hyperlink" Target="https://go.osu.edu/ten-suggestions" TargetMode="External"/><Relationship Id="rId35" Type="http://schemas.openxmlformats.org/officeDocument/2006/relationships/hyperlink" Target="tel:+6142925766" TargetMode="External"/><Relationship Id="rId43" Type="http://schemas.openxmlformats.org/officeDocument/2006/relationships/hyperlink" Target="http://www.osu.edu/map/building.php?building=095"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go.osu.edu/credithours" TargetMode="External"/><Relationship Id="rId17" Type="http://schemas.openxmlformats.org/officeDocument/2006/relationships/hyperlink" Target="https://go.osu.edu/add-device" TargetMode="External"/><Relationship Id="rId25" Type="http://schemas.openxmlformats.org/officeDocument/2006/relationships/hyperlink" Target="mailto:servicedesk@osu.edu" TargetMode="External"/><Relationship Id="rId33" Type="http://schemas.openxmlformats.org/officeDocument/2006/relationships/hyperlink" Target="mailto:equity@osu.edu" TargetMode="External"/><Relationship Id="rId38" Type="http://schemas.openxmlformats.org/officeDocument/2006/relationships/hyperlink" Target="https://go.osu.edu/wellnessapp" TargetMode="External"/><Relationship Id="rId46" Type="http://schemas.openxmlformats.org/officeDocument/2006/relationships/header" Target="header1.xml"/><Relationship Id="rId20" Type="http://schemas.openxmlformats.org/officeDocument/2006/relationships/hyperlink" Target="https://go.osu.edu/canvasstudent" TargetMode="External"/><Relationship Id="rId41" Type="http://schemas.openxmlformats.org/officeDocument/2006/relationships/hyperlink" Target="https://slds.osu.ed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hio State custom palette ">
      <a:dk1>
        <a:srgbClr val="333333"/>
      </a:dk1>
      <a:lt1>
        <a:srgbClr val="FFFFFF"/>
      </a:lt1>
      <a:dk2>
        <a:srgbClr val="BA0000"/>
      </a:dk2>
      <a:lt2>
        <a:srgbClr val="666666"/>
      </a:lt2>
      <a:accent1>
        <a:srgbClr val="26686D"/>
      </a:accent1>
      <a:accent2>
        <a:srgbClr val="73782C"/>
      </a:accent2>
      <a:accent3>
        <a:srgbClr val="C04F24"/>
      </a:accent3>
      <a:accent4>
        <a:srgbClr val="6EBBAB"/>
      </a:accent4>
      <a:accent5>
        <a:srgbClr val="BEC841"/>
      </a:accent5>
      <a:accent6>
        <a:srgbClr val="DA693E"/>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AF3986442BA4588B24821B1B370FE" ma:contentTypeVersion="16" ma:contentTypeDescription="Create a new document." ma:contentTypeScope="" ma:versionID="5ace201246df3d7050a429e8be581b3e">
  <xsd:schema xmlns:xsd="http://www.w3.org/2001/XMLSchema" xmlns:xs="http://www.w3.org/2001/XMLSchema" xmlns:p="http://schemas.microsoft.com/office/2006/metadata/properties" xmlns:ns2="73bb728c-230d-487f-9cb1-cf95fb2a4abe" xmlns:ns3="f2389890-55b5-40c7-9ad7-15e10722fd5e" targetNamespace="http://schemas.microsoft.com/office/2006/metadata/properties" ma:root="true" ma:fieldsID="d9b785e321d9bf670a3e13bfbdb5ff4e" ns2:_="" ns3:_="">
    <xsd:import namespace="73bb728c-230d-487f-9cb1-cf95fb2a4abe"/>
    <xsd:import namespace="f2389890-55b5-40c7-9ad7-15e10722f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b728c-230d-487f-9cb1-cf95fb2a4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89890-55b5-40c7-9ad7-15e10722fd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8504b8-3911-4441-b8c3-2f379aea38d5}" ma:internalName="TaxCatchAll" ma:showField="CatchAllData" ma:web="f2389890-55b5-40c7-9ad7-15e10722f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bb728c-230d-487f-9cb1-cf95fb2a4abe">
      <Terms xmlns="http://schemas.microsoft.com/office/infopath/2007/PartnerControls"/>
    </lcf76f155ced4ddcb4097134ff3c332f>
    <TaxCatchAll xmlns="f2389890-55b5-40c7-9ad7-15e10722fd5e" xsi:nil="true"/>
    <SharedWithUsers xmlns="f2389890-55b5-40c7-9ad7-15e10722fd5e">
      <UserInfo>
        <DisplayName>McConnell, Mollie A.</DisplayName>
        <AccountId>186</AccountId>
        <AccountType/>
      </UserInfo>
      <UserInfo>
        <DisplayName>Lynott, Meri Ellen</DisplayName>
        <AccountId>38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27DB5-E47A-4825-8CF8-F11D7B5AF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b728c-230d-487f-9cb1-cf95fb2a4abe"/>
    <ds:schemaRef ds:uri="f2389890-55b5-40c7-9ad7-15e10722f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AA8EA-7077-465B-A0F3-ED159754928C}">
  <ds:schemaRefs>
    <ds:schemaRef ds:uri="http://schemas.microsoft.com/office/2006/metadata/properties"/>
    <ds:schemaRef ds:uri="http://schemas.microsoft.com/office/infopath/2007/PartnerControls"/>
    <ds:schemaRef ds:uri="73bb728c-230d-487f-9cb1-cf95fb2a4abe"/>
    <ds:schemaRef ds:uri="f2389890-55b5-40c7-9ad7-15e10722fd5e"/>
  </ds:schemaRefs>
</ds:datastoreItem>
</file>

<file path=customXml/itemProps3.xml><?xml version="1.0" encoding="utf-8"?>
<ds:datastoreItem xmlns:ds="http://schemas.openxmlformats.org/officeDocument/2006/customXml" ds:itemID="{3BB41636-AA69-8946-B34E-42F658678233}">
  <ds:schemaRefs>
    <ds:schemaRef ds:uri="http://schemas.openxmlformats.org/officeDocument/2006/bibliography"/>
  </ds:schemaRefs>
</ds:datastoreItem>
</file>

<file path=customXml/itemProps4.xml><?xml version="1.0" encoding="utf-8"?>
<ds:datastoreItem xmlns:ds="http://schemas.openxmlformats.org/officeDocument/2006/customXml" ds:itemID="{E44E9754-B3A2-41A1-A6AE-53DD3DCE4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3117</Words>
  <Characters>19287</Characters>
  <Application>Microsoft Office Word</Application>
  <DocSecurity>4</DocSecurity>
  <Lines>160</Lines>
  <Paragraphs>44</Paragraphs>
  <ScaleCrop>false</ScaleCrop>
  <Manager/>
  <Company/>
  <LinksUpToDate>false</LinksUpToDate>
  <CharactersWithSpaces>22360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Course] Syllabus [Term]</dc:title>
  <dc:subject>Requirements, policies, schedule and other information related to the course</dc:subject>
  <dc:creator>The Ohio State University</dc:creator>
  <cp:keywords/>
  <dc:description/>
  <cp:lastModifiedBy>Malloy, Nina</cp:lastModifiedBy>
  <cp:revision>2</cp:revision>
  <cp:lastPrinted>2024-01-08T05:12:00Z</cp:lastPrinted>
  <dcterms:created xsi:type="dcterms:W3CDTF">2025-08-22T18:24:00Z</dcterms:created>
  <dcterms:modified xsi:type="dcterms:W3CDTF">2025-08-22T18:24:00Z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0x010100E8EAF3986442BA4588B24821B1B370FE</vt:lpwstr>
  </property>
  <property fmtid="{D5CDD505-2E9C-101B-9397-08002B2CF9AE}" pid="3" name="MediaServiceImageTags">
    <vt:lpwstr/>
  </property>
  <property fmtid="{D5CDD505-2E9C-101B-9397-08002B2CF9AE}" pid="4" name="GrammarlyDocumentId">
    <vt:lpwstr>3239970bbd6ed4303af5576d1566a566b302be71b131d3a8afabb4d0158045fb</vt:lpwstr>
  </property>
</Properties>
</file>