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ink/ink1.xml" ContentType="application/inkml+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A2CC2" w14:textId="17D112D2" w:rsidR="00964592" w:rsidRPr="006640C1" w:rsidRDefault="00964592" w:rsidP="0065325E">
      <w:pPr>
        <w:tabs>
          <w:tab w:val="left" w:pos="2790"/>
        </w:tabs>
        <w:spacing w:after="0" w:line="240" w:lineRule="auto"/>
        <w:contextualSpacing/>
        <w:rPr>
          <w:rFonts w:ascii="Arial" w:hAnsi="Arial" w:cs="Arial"/>
          <w:b/>
          <w:sz w:val="20"/>
          <w:szCs w:val="20"/>
        </w:rPr>
      </w:pPr>
    </w:p>
    <w:tbl>
      <w:tblPr>
        <w:tblW w:w="4987" w:type="pct"/>
        <w:tblBorders>
          <w:top w:val="single" w:sz="24" w:space="0" w:color="C00000"/>
          <w:bottom w:val="single" w:sz="24" w:space="0" w:color="C00000"/>
        </w:tblBorders>
        <w:tblCellMar>
          <w:left w:w="0" w:type="dxa"/>
          <w:right w:w="0" w:type="dxa"/>
        </w:tblCellMar>
        <w:tblLook w:val="04A0" w:firstRow="1" w:lastRow="0" w:firstColumn="1" w:lastColumn="0" w:noHBand="0" w:noVBand="1"/>
        <w:tblDescription w:val="Course information"/>
      </w:tblPr>
      <w:tblGrid>
        <w:gridCol w:w="1612"/>
        <w:gridCol w:w="2213"/>
        <w:gridCol w:w="2058"/>
        <w:gridCol w:w="274"/>
        <w:gridCol w:w="974"/>
        <w:gridCol w:w="2205"/>
      </w:tblGrid>
      <w:tr w:rsidR="006640C1" w:rsidRPr="00974CA2" w14:paraId="74D3A0B0" w14:textId="77777777" w:rsidTr="004842E1">
        <w:trPr>
          <w:trHeight w:val="300"/>
        </w:trPr>
        <w:tc>
          <w:tcPr>
            <w:tcW w:w="1911" w:type="pct"/>
            <w:gridSpan w:val="2"/>
            <w:tcBorders>
              <w:top w:val="nil"/>
              <w:left w:val="nil"/>
              <w:bottom w:val="nil"/>
              <w:right w:val="nil"/>
            </w:tcBorders>
          </w:tcPr>
          <w:p w14:paraId="56F2B5A5" w14:textId="77777777" w:rsidR="006640C1" w:rsidRDefault="006640C1" w:rsidP="0065325E">
            <w:pPr>
              <w:spacing w:after="0" w:line="240" w:lineRule="auto"/>
              <w:contextualSpacing/>
              <w:rPr>
                <w:rFonts w:ascii="Arial" w:hAnsi="Arial" w:cs="Arial"/>
                <w:b/>
                <w:sz w:val="20"/>
                <w:szCs w:val="20"/>
              </w:rPr>
            </w:pPr>
            <w:r>
              <w:rPr>
                <w:noProof/>
              </w:rPr>
              <w:drawing>
                <wp:inline distT="0" distB="0" distL="0" distR="0" wp14:anchorId="034D66C2" wp14:editId="1E063FDB">
                  <wp:extent cx="2428875" cy="3682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er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8889" cy="374334"/>
                          </a:xfrm>
                          <a:prstGeom prst="rect">
                            <a:avLst/>
                          </a:prstGeom>
                        </pic:spPr>
                      </pic:pic>
                    </a:graphicData>
                  </a:graphic>
                </wp:inline>
              </w:drawing>
            </w:r>
          </w:p>
          <w:p w14:paraId="61D2F75E" w14:textId="048E0216" w:rsidR="006640C1" w:rsidRPr="00C95B85" w:rsidRDefault="006640C1" w:rsidP="0065325E">
            <w:pPr>
              <w:spacing w:after="0" w:line="240" w:lineRule="auto"/>
              <w:contextualSpacing/>
              <w:rPr>
                <w:rFonts w:ascii="Arial" w:hAnsi="Arial" w:cs="Arial"/>
                <w:b/>
                <w:sz w:val="20"/>
                <w:szCs w:val="20"/>
              </w:rPr>
            </w:pPr>
          </w:p>
        </w:tc>
        <w:tc>
          <w:tcPr>
            <w:tcW w:w="1137" w:type="pct"/>
            <w:tcBorders>
              <w:top w:val="nil"/>
              <w:left w:val="nil"/>
              <w:bottom w:val="nil"/>
              <w:right w:val="nil"/>
            </w:tcBorders>
          </w:tcPr>
          <w:p w14:paraId="0F6811EA" w14:textId="552CBCDB" w:rsidR="00BD742B" w:rsidRPr="0023003B" w:rsidRDefault="00F10F47" w:rsidP="006640C1">
            <w:pPr>
              <w:tabs>
                <w:tab w:val="left" w:pos="2790"/>
              </w:tabs>
              <w:spacing w:after="0" w:line="240" w:lineRule="auto"/>
              <w:rPr>
                <w:rFonts w:ascii="Arial" w:hAnsi="Arial" w:cs="Arial"/>
                <w:b/>
                <w:sz w:val="32"/>
                <w:szCs w:val="20"/>
              </w:rPr>
            </w:pPr>
            <w:r>
              <w:rPr>
                <w:rFonts w:ascii="Arial" w:hAnsi="Arial" w:cs="Arial"/>
                <w:b/>
                <w:sz w:val="32"/>
                <w:szCs w:val="20"/>
              </w:rPr>
              <w:t xml:space="preserve">BUSML </w:t>
            </w:r>
            <w:r w:rsidR="00A8120C">
              <w:rPr>
                <w:rFonts w:ascii="Arial" w:hAnsi="Arial" w:cs="Arial"/>
                <w:b/>
                <w:sz w:val="32"/>
                <w:szCs w:val="20"/>
              </w:rPr>
              <w:t>4</w:t>
            </w:r>
            <w:r>
              <w:rPr>
                <w:rFonts w:ascii="Arial" w:hAnsi="Arial" w:cs="Arial"/>
                <w:b/>
                <w:sz w:val="32"/>
                <w:szCs w:val="20"/>
              </w:rPr>
              <w:t>38</w:t>
            </w:r>
            <w:r w:rsidR="0048288A">
              <w:rPr>
                <w:rFonts w:ascii="Arial" w:hAnsi="Arial" w:cs="Arial"/>
                <w:b/>
                <w:sz w:val="32"/>
                <w:szCs w:val="20"/>
              </w:rPr>
              <w:t>1</w:t>
            </w:r>
          </w:p>
        </w:tc>
        <w:tc>
          <w:tcPr>
            <w:tcW w:w="1952" w:type="pct"/>
            <w:gridSpan w:val="3"/>
            <w:tcBorders>
              <w:top w:val="nil"/>
              <w:left w:val="nil"/>
              <w:bottom w:val="nil"/>
              <w:right w:val="nil"/>
            </w:tcBorders>
          </w:tcPr>
          <w:p w14:paraId="102EF758" w14:textId="4281FC81" w:rsidR="006640C1" w:rsidRPr="006640C1" w:rsidRDefault="00F10F47" w:rsidP="0065325E">
            <w:pPr>
              <w:tabs>
                <w:tab w:val="left" w:pos="2790"/>
              </w:tabs>
              <w:spacing w:after="0" w:line="240" w:lineRule="auto"/>
              <w:rPr>
                <w:rFonts w:ascii="Arial" w:hAnsi="Arial" w:cs="Arial"/>
                <w:b/>
                <w:sz w:val="20"/>
                <w:szCs w:val="28"/>
              </w:rPr>
            </w:pPr>
            <w:r>
              <w:rPr>
                <w:rFonts w:ascii="Arial" w:hAnsi="Arial" w:cs="Arial"/>
                <w:b/>
                <w:i/>
                <w:szCs w:val="28"/>
              </w:rPr>
              <w:t>Logistics Execution I</w:t>
            </w:r>
          </w:p>
        </w:tc>
      </w:tr>
      <w:tr w:rsidR="006640C1" w:rsidRPr="00D2041D" w14:paraId="482629E4" w14:textId="77777777" w:rsidTr="004842E1">
        <w:trPr>
          <w:trHeight w:val="300"/>
        </w:trPr>
        <w:tc>
          <w:tcPr>
            <w:tcW w:w="805" w:type="pct"/>
            <w:tcBorders>
              <w:top w:val="nil"/>
              <w:left w:val="nil"/>
              <w:bottom w:val="single" w:sz="24" w:space="0" w:color="C00000"/>
              <w:right w:val="nil"/>
            </w:tcBorders>
          </w:tcPr>
          <w:p w14:paraId="58DDD89A" w14:textId="0379C612" w:rsidR="006640C1" w:rsidRPr="00D2041D" w:rsidRDefault="006640C1" w:rsidP="006640C1">
            <w:pPr>
              <w:tabs>
                <w:tab w:val="left" w:pos="2790"/>
              </w:tabs>
              <w:spacing w:after="0" w:line="240" w:lineRule="auto"/>
              <w:contextualSpacing/>
              <w:rPr>
                <w:rFonts w:ascii="Arial" w:hAnsi="Arial" w:cs="Arial"/>
                <w:b/>
                <w:sz w:val="20"/>
                <w:szCs w:val="20"/>
              </w:rPr>
            </w:pPr>
            <w:r w:rsidRPr="00D2041D">
              <w:rPr>
                <w:rFonts w:ascii="Arial" w:hAnsi="Arial" w:cs="Arial"/>
                <w:b/>
                <w:sz w:val="20"/>
                <w:szCs w:val="20"/>
              </w:rPr>
              <w:t xml:space="preserve">Sem: </w:t>
            </w:r>
            <w:r w:rsidR="0092415A" w:rsidRPr="00D2041D">
              <w:rPr>
                <w:rFonts w:ascii="Arial" w:hAnsi="Arial" w:cs="Arial"/>
                <w:sz w:val="20"/>
                <w:szCs w:val="20"/>
              </w:rPr>
              <w:t>AU2</w:t>
            </w:r>
            <w:r w:rsidR="0023003B">
              <w:rPr>
                <w:rFonts w:ascii="Arial" w:hAnsi="Arial" w:cs="Arial"/>
                <w:sz w:val="20"/>
                <w:szCs w:val="20"/>
              </w:rPr>
              <w:t>4</w:t>
            </w:r>
          </w:p>
        </w:tc>
        <w:tc>
          <w:tcPr>
            <w:tcW w:w="2424" w:type="pct"/>
            <w:gridSpan w:val="3"/>
            <w:tcBorders>
              <w:top w:val="nil"/>
              <w:left w:val="nil"/>
              <w:bottom w:val="single" w:sz="24" w:space="0" w:color="C00000"/>
              <w:right w:val="nil"/>
            </w:tcBorders>
          </w:tcPr>
          <w:p w14:paraId="6C9CBCFD" w14:textId="42E48DB2" w:rsidR="00F35563" w:rsidRDefault="006640C1" w:rsidP="0065325E">
            <w:pPr>
              <w:spacing w:after="0" w:line="240" w:lineRule="auto"/>
              <w:contextualSpacing/>
              <w:rPr>
                <w:rFonts w:ascii="Arial" w:hAnsi="Arial" w:cs="Arial"/>
                <w:bCs/>
                <w:sz w:val="20"/>
                <w:szCs w:val="20"/>
              </w:rPr>
            </w:pPr>
            <w:r w:rsidRPr="00D2041D">
              <w:rPr>
                <w:rFonts w:ascii="Arial" w:hAnsi="Arial" w:cs="Arial"/>
                <w:b/>
                <w:sz w:val="20"/>
                <w:szCs w:val="20"/>
              </w:rPr>
              <w:t xml:space="preserve">Class Day/Time: </w:t>
            </w:r>
            <w:r w:rsidR="00A76B4F" w:rsidRPr="00A76B4F">
              <w:rPr>
                <w:rFonts w:ascii="Arial" w:hAnsi="Arial" w:cs="Arial"/>
                <w:bCs/>
                <w:sz w:val="20"/>
                <w:szCs w:val="20"/>
              </w:rPr>
              <w:t>Mondays</w:t>
            </w:r>
            <w:r w:rsidR="00385CD0">
              <w:rPr>
                <w:rFonts w:ascii="Arial" w:hAnsi="Arial" w:cs="Arial"/>
                <w:bCs/>
                <w:sz w:val="20"/>
                <w:szCs w:val="20"/>
              </w:rPr>
              <w:t xml:space="preserve"> </w:t>
            </w:r>
            <w:r w:rsidR="0023003B">
              <w:rPr>
                <w:rFonts w:ascii="Arial" w:hAnsi="Arial" w:cs="Arial"/>
                <w:bCs/>
                <w:sz w:val="20"/>
                <w:szCs w:val="20"/>
              </w:rPr>
              <w:t>&amp; Wednesdays</w:t>
            </w:r>
          </w:p>
          <w:p w14:paraId="4C7DF76E" w14:textId="4551A8F4" w:rsidR="0023003B" w:rsidRDefault="0023003B" w:rsidP="0065325E">
            <w:pPr>
              <w:spacing w:after="0" w:line="240" w:lineRule="auto"/>
              <w:contextualSpacing/>
              <w:rPr>
                <w:rFonts w:ascii="Arial" w:hAnsi="Arial" w:cs="Arial"/>
                <w:bCs/>
                <w:sz w:val="20"/>
                <w:szCs w:val="20"/>
              </w:rPr>
            </w:pPr>
            <w:r>
              <w:rPr>
                <w:rFonts w:ascii="Arial" w:hAnsi="Arial" w:cs="Arial"/>
                <w:bCs/>
                <w:sz w:val="20"/>
                <w:szCs w:val="20"/>
              </w:rPr>
              <w:t>Section 3831 – 11:10 AM to 12:30 PM</w:t>
            </w:r>
          </w:p>
          <w:p w14:paraId="51CB7512" w14:textId="22279BC5" w:rsidR="00535F41" w:rsidRPr="0023003B" w:rsidRDefault="0023003B" w:rsidP="0065325E">
            <w:pPr>
              <w:spacing w:after="0" w:line="240" w:lineRule="auto"/>
              <w:contextualSpacing/>
              <w:rPr>
                <w:rFonts w:ascii="Arial" w:hAnsi="Arial" w:cs="Arial"/>
                <w:bCs/>
                <w:sz w:val="20"/>
                <w:szCs w:val="20"/>
              </w:rPr>
            </w:pPr>
            <w:r>
              <w:rPr>
                <w:rFonts w:ascii="Arial" w:hAnsi="Arial" w:cs="Arial"/>
                <w:bCs/>
                <w:sz w:val="20"/>
                <w:szCs w:val="20"/>
              </w:rPr>
              <w:t>Section 3832 – 12:45 to 2:05 PM</w:t>
            </w:r>
          </w:p>
        </w:tc>
        <w:tc>
          <w:tcPr>
            <w:tcW w:w="1771" w:type="pct"/>
            <w:gridSpan w:val="2"/>
            <w:tcBorders>
              <w:top w:val="nil"/>
              <w:left w:val="nil"/>
              <w:bottom w:val="single" w:sz="24" w:space="0" w:color="C00000"/>
              <w:right w:val="nil"/>
            </w:tcBorders>
          </w:tcPr>
          <w:p w14:paraId="76C03E62" w14:textId="5D640716" w:rsidR="006640C1" w:rsidRPr="00D2041D" w:rsidRDefault="006640C1" w:rsidP="0065325E">
            <w:pPr>
              <w:tabs>
                <w:tab w:val="left" w:pos="2790"/>
              </w:tabs>
              <w:spacing w:after="0" w:line="240" w:lineRule="auto"/>
              <w:contextualSpacing/>
              <w:rPr>
                <w:rStyle w:val="Hyperlink"/>
                <w:rFonts w:ascii="Arial" w:hAnsi="Arial" w:cs="Arial"/>
                <w:color w:val="auto"/>
                <w:sz w:val="20"/>
                <w:szCs w:val="20"/>
                <w:u w:val="none"/>
              </w:rPr>
            </w:pPr>
            <w:r w:rsidRPr="00D2041D">
              <w:rPr>
                <w:rFonts w:ascii="Arial" w:hAnsi="Arial" w:cs="Arial"/>
                <w:b/>
                <w:sz w:val="20"/>
                <w:szCs w:val="20"/>
              </w:rPr>
              <w:t xml:space="preserve">Room: </w:t>
            </w:r>
            <w:r w:rsidR="0023003B">
              <w:rPr>
                <w:rFonts w:ascii="Arial" w:hAnsi="Arial" w:cs="Arial"/>
                <w:sz w:val="20"/>
                <w:szCs w:val="20"/>
              </w:rPr>
              <w:t>Denney Hall 060</w:t>
            </w:r>
          </w:p>
        </w:tc>
      </w:tr>
      <w:tr w:rsidR="00614588" w:rsidRPr="00D2041D" w14:paraId="39DDBBB5" w14:textId="77777777" w:rsidTr="004842E1">
        <w:trPr>
          <w:trHeight w:val="408"/>
        </w:trPr>
        <w:tc>
          <w:tcPr>
            <w:tcW w:w="805" w:type="pct"/>
            <w:tcBorders>
              <w:top w:val="single" w:sz="24" w:space="0" w:color="C00000"/>
              <w:left w:val="nil"/>
              <w:bottom w:val="nil"/>
              <w:right w:val="nil"/>
            </w:tcBorders>
            <w:vAlign w:val="center"/>
          </w:tcPr>
          <w:p w14:paraId="2D93D8A8" w14:textId="77777777" w:rsidR="00964592" w:rsidRPr="00D2041D" w:rsidRDefault="00964592" w:rsidP="006640C1">
            <w:pPr>
              <w:tabs>
                <w:tab w:val="left" w:pos="2790"/>
              </w:tabs>
              <w:spacing w:after="0" w:line="240" w:lineRule="auto"/>
              <w:contextualSpacing/>
              <w:rPr>
                <w:rFonts w:ascii="Arial" w:hAnsi="Arial" w:cs="Arial"/>
                <w:b/>
                <w:sz w:val="20"/>
                <w:szCs w:val="20"/>
              </w:rPr>
            </w:pPr>
            <w:r w:rsidRPr="00D2041D">
              <w:rPr>
                <w:rFonts w:ascii="Arial" w:hAnsi="Arial" w:cs="Arial"/>
                <w:b/>
                <w:sz w:val="20"/>
                <w:szCs w:val="20"/>
              </w:rPr>
              <w:t>Instructor:</w:t>
            </w:r>
          </w:p>
        </w:tc>
        <w:tc>
          <w:tcPr>
            <w:tcW w:w="2424" w:type="pct"/>
            <w:gridSpan w:val="3"/>
            <w:tcBorders>
              <w:top w:val="single" w:sz="24" w:space="0" w:color="C00000"/>
              <w:left w:val="nil"/>
              <w:bottom w:val="nil"/>
              <w:right w:val="nil"/>
            </w:tcBorders>
            <w:vAlign w:val="center"/>
          </w:tcPr>
          <w:p w14:paraId="1BEB7821" w14:textId="6C943E33" w:rsidR="00964592" w:rsidRPr="00D2041D" w:rsidRDefault="0035332D" w:rsidP="006640C1">
            <w:pPr>
              <w:spacing w:after="0" w:line="240" w:lineRule="auto"/>
              <w:contextualSpacing/>
              <w:rPr>
                <w:rFonts w:ascii="Arial" w:hAnsi="Arial" w:cs="Arial"/>
                <w:sz w:val="20"/>
                <w:szCs w:val="20"/>
              </w:rPr>
            </w:pPr>
            <w:r>
              <w:rPr>
                <w:rFonts w:ascii="Arial" w:hAnsi="Arial" w:cs="Arial"/>
                <w:sz w:val="20"/>
                <w:szCs w:val="20"/>
              </w:rPr>
              <w:t xml:space="preserve">Prof. </w:t>
            </w:r>
            <w:r w:rsidR="00A8120C">
              <w:rPr>
                <w:rFonts w:ascii="Arial" w:hAnsi="Arial" w:cs="Arial"/>
                <w:sz w:val="20"/>
                <w:szCs w:val="20"/>
              </w:rPr>
              <w:t>Steve DeNunzio</w:t>
            </w:r>
          </w:p>
        </w:tc>
        <w:tc>
          <w:tcPr>
            <w:tcW w:w="556" w:type="pct"/>
            <w:tcBorders>
              <w:top w:val="single" w:sz="24" w:space="0" w:color="C00000"/>
              <w:left w:val="nil"/>
              <w:bottom w:val="nil"/>
              <w:right w:val="nil"/>
            </w:tcBorders>
            <w:vAlign w:val="center"/>
          </w:tcPr>
          <w:p w14:paraId="336C4E53" w14:textId="018D5B48" w:rsidR="00964592" w:rsidRPr="00D2041D" w:rsidRDefault="00964592" w:rsidP="006640C1">
            <w:pPr>
              <w:tabs>
                <w:tab w:val="left" w:pos="2790"/>
              </w:tabs>
              <w:spacing w:after="0" w:line="240" w:lineRule="auto"/>
              <w:contextualSpacing/>
              <w:rPr>
                <w:rFonts w:ascii="Arial" w:hAnsi="Arial" w:cs="Arial"/>
                <w:b/>
                <w:color w:val="000000" w:themeColor="text1"/>
                <w:sz w:val="20"/>
                <w:szCs w:val="20"/>
              </w:rPr>
            </w:pPr>
            <w:r w:rsidRPr="00D2041D">
              <w:rPr>
                <w:rFonts w:ascii="Arial" w:hAnsi="Arial" w:cs="Arial"/>
                <w:b/>
                <w:sz w:val="20"/>
                <w:szCs w:val="20"/>
              </w:rPr>
              <w:t>E-mail:</w:t>
            </w:r>
          </w:p>
        </w:tc>
        <w:tc>
          <w:tcPr>
            <w:tcW w:w="1215" w:type="pct"/>
            <w:tcBorders>
              <w:top w:val="single" w:sz="24" w:space="0" w:color="C00000"/>
              <w:left w:val="nil"/>
              <w:bottom w:val="nil"/>
              <w:right w:val="nil"/>
            </w:tcBorders>
            <w:vAlign w:val="center"/>
          </w:tcPr>
          <w:p w14:paraId="5D0592CD" w14:textId="3C38BB7A" w:rsidR="00964592" w:rsidRPr="00D2041D" w:rsidRDefault="00A8120C" w:rsidP="006640C1">
            <w:pPr>
              <w:tabs>
                <w:tab w:val="left" w:pos="2790"/>
              </w:tabs>
              <w:spacing w:after="0" w:line="240" w:lineRule="auto"/>
              <w:contextualSpacing/>
              <w:rPr>
                <w:rFonts w:ascii="Arial" w:hAnsi="Arial" w:cs="Arial"/>
                <w:sz w:val="20"/>
                <w:szCs w:val="20"/>
              </w:rPr>
            </w:pPr>
            <w:r>
              <w:rPr>
                <w:rFonts w:ascii="Arial" w:hAnsi="Arial" w:cs="Arial"/>
                <w:sz w:val="20"/>
                <w:szCs w:val="20"/>
              </w:rPr>
              <w:t>denunzio.4@osu.edu</w:t>
            </w:r>
          </w:p>
        </w:tc>
      </w:tr>
      <w:tr w:rsidR="00614588" w:rsidRPr="00D2041D" w14:paraId="06385908" w14:textId="77777777" w:rsidTr="004842E1">
        <w:trPr>
          <w:trHeight w:val="279"/>
        </w:trPr>
        <w:tc>
          <w:tcPr>
            <w:tcW w:w="805" w:type="pct"/>
            <w:tcBorders>
              <w:top w:val="nil"/>
              <w:left w:val="nil"/>
              <w:bottom w:val="nil"/>
              <w:right w:val="nil"/>
            </w:tcBorders>
          </w:tcPr>
          <w:p w14:paraId="0CC25DE7" w14:textId="345989EC" w:rsidR="00614588" w:rsidRPr="00D2041D" w:rsidRDefault="00614588" w:rsidP="0065325E">
            <w:pPr>
              <w:tabs>
                <w:tab w:val="left" w:pos="2790"/>
              </w:tabs>
              <w:spacing w:after="0" w:line="240" w:lineRule="auto"/>
              <w:contextualSpacing/>
              <w:rPr>
                <w:rStyle w:val="Heading2Char"/>
                <w:rFonts w:ascii="Arial" w:hAnsi="Arial" w:cs="Arial"/>
                <w:b w:val="0"/>
                <w:color w:val="000000" w:themeColor="text1"/>
                <w:sz w:val="20"/>
                <w:szCs w:val="20"/>
              </w:rPr>
            </w:pPr>
            <w:r w:rsidRPr="00D2041D">
              <w:rPr>
                <w:rFonts w:ascii="Arial" w:hAnsi="Arial" w:cs="Arial"/>
                <w:b/>
                <w:sz w:val="20"/>
                <w:szCs w:val="20"/>
              </w:rPr>
              <w:t>Office Hours:</w:t>
            </w:r>
          </w:p>
        </w:tc>
        <w:tc>
          <w:tcPr>
            <w:tcW w:w="2424" w:type="pct"/>
            <w:gridSpan w:val="3"/>
            <w:tcBorders>
              <w:top w:val="nil"/>
              <w:left w:val="nil"/>
              <w:bottom w:val="nil"/>
              <w:right w:val="nil"/>
            </w:tcBorders>
          </w:tcPr>
          <w:p w14:paraId="179926C2" w14:textId="4D5A98B4" w:rsidR="00614588" w:rsidRPr="00D2041D" w:rsidRDefault="0092415A" w:rsidP="0065325E">
            <w:pPr>
              <w:spacing w:after="0" w:line="240" w:lineRule="auto"/>
              <w:contextualSpacing/>
              <w:rPr>
                <w:rFonts w:ascii="Arial" w:hAnsi="Arial" w:cs="Arial"/>
                <w:sz w:val="20"/>
                <w:szCs w:val="20"/>
              </w:rPr>
            </w:pPr>
            <w:r w:rsidRPr="00D2041D">
              <w:rPr>
                <w:rFonts w:ascii="Arial" w:hAnsi="Arial" w:cs="Arial"/>
                <w:bCs/>
                <w:sz w:val="20"/>
                <w:szCs w:val="20"/>
              </w:rPr>
              <w:t xml:space="preserve">By </w:t>
            </w:r>
            <w:r w:rsidR="0092647A">
              <w:rPr>
                <w:rFonts w:ascii="Arial" w:hAnsi="Arial" w:cs="Arial"/>
                <w:bCs/>
                <w:sz w:val="20"/>
                <w:szCs w:val="20"/>
              </w:rPr>
              <w:t>A</w:t>
            </w:r>
            <w:r w:rsidRPr="00D2041D">
              <w:rPr>
                <w:rFonts w:ascii="Arial" w:hAnsi="Arial" w:cs="Arial"/>
                <w:bCs/>
                <w:sz w:val="20"/>
                <w:szCs w:val="20"/>
              </w:rPr>
              <w:t>ppointment</w:t>
            </w:r>
            <w:r w:rsidR="0092647A">
              <w:rPr>
                <w:rFonts w:ascii="Arial" w:hAnsi="Arial" w:cs="Arial"/>
                <w:bCs/>
                <w:sz w:val="20"/>
                <w:szCs w:val="20"/>
              </w:rPr>
              <w:t>, meet.stevedenunzio.com</w:t>
            </w:r>
            <w:r w:rsidR="00614588" w:rsidRPr="00D2041D">
              <w:rPr>
                <w:rFonts w:ascii="Arial" w:hAnsi="Arial" w:cs="Arial"/>
                <w:bCs/>
                <w:sz w:val="20"/>
                <w:szCs w:val="20"/>
              </w:rPr>
              <w:t xml:space="preserve">            </w:t>
            </w:r>
          </w:p>
        </w:tc>
        <w:tc>
          <w:tcPr>
            <w:tcW w:w="556" w:type="pct"/>
            <w:tcBorders>
              <w:top w:val="nil"/>
              <w:left w:val="nil"/>
              <w:bottom w:val="nil"/>
              <w:right w:val="nil"/>
            </w:tcBorders>
          </w:tcPr>
          <w:p w14:paraId="6970B106" w14:textId="6F9E334F" w:rsidR="00614588" w:rsidRPr="00D2041D" w:rsidRDefault="00614588" w:rsidP="0065325E">
            <w:pPr>
              <w:tabs>
                <w:tab w:val="left" w:pos="2790"/>
              </w:tabs>
              <w:spacing w:after="0" w:line="240" w:lineRule="auto"/>
              <w:contextualSpacing/>
              <w:rPr>
                <w:rStyle w:val="Heading2Char"/>
                <w:rFonts w:ascii="Arial" w:hAnsi="Arial" w:cs="Arial"/>
                <w:b w:val="0"/>
                <w:color w:val="000000" w:themeColor="text1"/>
                <w:sz w:val="20"/>
                <w:szCs w:val="20"/>
              </w:rPr>
            </w:pPr>
            <w:r w:rsidRPr="00D2041D">
              <w:rPr>
                <w:rFonts w:ascii="Arial" w:hAnsi="Arial" w:cs="Arial"/>
                <w:b/>
                <w:bCs/>
                <w:sz w:val="20"/>
                <w:szCs w:val="20"/>
              </w:rPr>
              <w:t>Location:</w:t>
            </w:r>
          </w:p>
        </w:tc>
        <w:tc>
          <w:tcPr>
            <w:tcW w:w="1215" w:type="pct"/>
            <w:tcBorders>
              <w:top w:val="nil"/>
              <w:left w:val="nil"/>
              <w:bottom w:val="nil"/>
              <w:right w:val="nil"/>
            </w:tcBorders>
          </w:tcPr>
          <w:p w14:paraId="23441723" w14:textId="090DFC52" w:rsidR="00614588" w:rsidRPr="00D2041D" w:rsidRDefault="00614588" w:rsidP="0065325E">
            <w:pPr>
              <w:spacing w:after="0" w:line="240" w:lineRule="auto"/>
              <w:contextualSpacing/>
              <w:rPr>
                <w:rStyle w:val="Hyperlink"/>
                <w:rFonts w:ascii="Arial" w:hAnsi="Arial" w:cs="Arial"/>
                <w:b/>
                <w:sz w:val="20"/>
                <w:szCs w:val="20"/>
              </w:rPr>
            </w:pPr>
            <w:r w:rsidRPr="00D2041D">
              <w:rPr>
                <w:rFonts w:ascii="Arial" w:hAnsi="Arial" w:cs="Arial"/>
                <w:sz w:val="20"/>
                <w:szCs w:val="20"/>
              </w:rPr>
              <w:t xml:space="preserve">Fisher Hall </w:t>
            </w:r>
            <w:r w:rsidR="0092647A">
              <w:rPr>
                <w:rFonts w:ascii="Arial" w:hAnsi="Arial" w:cs="Arial"/>
                <w:sz w:val="20"/>
                <w:szCs w:val="20"/>
              </w:rPr>
              <w:t xml:space="preserve">356D or </w:t>
            </w:r>
            <w:proofErr w:type="gramStart"/>
            <w:r w:rsidR="0092647A">
              <w:rPr>
                <w:rFonts w:ascii="Arial" w:hAnsi="Arial" w:cs="Arial"/>
                <w:sz w:val="20"/>
                <w:szCs w:val="20"/>
              </w:rPr>
              <w:t>Zoom</w:t>
            </w:r>
            <w:proofErr w:type="gramEnd"/>
          </w:p>
        </w:tc>
      </w:tr>
      <w:tr w:rsidR="00455D72" w:rsidRPr="00D2041D" w14:paraId="13659B9F" w14:textId="77777777" w:rsidTr="006640C1">
        <w:trPr>
          <w:trHeight w:val="327"/>
        </w:trPr>
        <w:tc>
          <w:tcPr>
            <w:tcW w:w="5000" w:type="pct"/>
            <w:gridSpan w:val="6"/>
            <w:tcBorders>
              <w:top w:val="nil"/>
              <w:left w:val="nil"/>
              <w:bottom w:val="single" w:sz="24" w:space="0" w:color="C00000"/>
              <w:right w:val="nil"/>
            </w:tcBorders>
          </w:tcPr>
          <w:p w14:paraId="15770E20" w14:textId="64150A30" w:rsidR="00BE1944" w:rsidRPr="00D2041D" w:rsidRDefault="00BE1944" w:rsidP="00455D72">
            <w:pPr>
              <w:spacing w:after="0" w:line="240" w:lineRule="auto"/>
              <w:contextualSpacing/>
              <w:rPr>
                <w:rFonts w:ascii="Arial" w:eastAsiaTheme="majorEastAsia" w:hAnsi="Arial" w:cs="Arial"/>
                <w:i/>
                <w:sz w:val="20"/>
                <w:szCs w:val="20"/>
              </w:rPr>
            </w:pPr>
          </w:p>
        </w:tc>
      </w:tr>
    </w:tbl>
    <w:p w14:paraId="0A7CD34B" w14:textId="77777777" w:rsidR="00BD667D" w:rsidRDefault="00BD667D" w:rsidP="00455D72">
      <w:pPr>
        <w:tabs>
          <w:tab w:val="left" w:pos="2790"/>
        </w:tabs>
        <w:spacing w:after="0" w:line="240" w:lineRule="auto"/>
        <w:contextualSpacing/>
        <w:rPr>
          <w:rFonts w:ascii="Arial" w:hAnsi="Arial" w:cs="Arial"/>
          <w:b/>
          <w:sz w:val="20"/>
          <w:szCs w:val="20"/>
        </w:rPr>
      </w:pPr>
    </w:p>
    <w:p w14:paraId="3629B007" w14:textId="0FE62096" w:rsidR="00964592" w:rsidRPr="00D2041D" w:rsidRDefault="00964592" w:rsidP="00455D72">
      <w:pPr>
        <w:tabs>
          <w:tab w:val="left" w:pos="2790"/>
        </w:tabs>
        <w:spacing w:after="0" w:line="240" w:lineRule="auto"/>
        <w:contextualSpacing/>
        <w:rPr>
          <w:rFonts w:ascii="Arial" w:hAnsi="Arial" w:cs="Arial"/>
          <w:color w:val="D0CECE" w:themeColor="background2" w:themeShade="E6"/>
          <w:sz w:val="20"/>
          <w:szCs w:val="20"/>
        </w:rPr>
      </w:pPr>
      <w:r w:rsidRPr="00D2041D">
        <w:rPr>
          <w:rFonts w:ascii="Arial" w:hAnsi="Arial" w:cs="Arial"/>
          <w:b/>
          <w:sz w:val="20"/>
          <w:szCs w:val="20"/>
        </w:rPr>
        <w:t xml:space="preserve">Course </w:t>
      </w:r>
      <w:r w:rsidR="00B41648" w:rsidRPr="00D2041D">
        <w:rPr>
          <w:rFonts w:ascii="Arial" w:hAnsi="Arial" w:cs="Arial"/>
          <w:b/>
          <w:sz w:val="20"/>
          <w:szCs w:val="20"/>
        </w:rPr>
        <w:t>Description</w:t>
      </w:r>
      <w:r w:rsidRPr="00D2041D">
        <w:rPr>
          <w:rFonts w:ascii="Arial" w:hAnsi="Arial" w:cs="Arial"/>
          <w:b/>
          <w:sz w:val="20"/>
          <w:szCs w:val="20"/>
        </w:rPr>
        <w:t xml:space="preserve">: </w:t>
      </w:r>
    </w:p>
    <w:p w14:paraId="2FDC1B8E" w14:textId="33C3CECF" w:rsidR="00C57F34" w:rsidRPr="00D2041D" w:rsidRDefault="00183876" w:rsidP="005E449C">
      <w:pPr>
        <w:tabs>
          <w:tab w:val="left" w:pos="2790"/>
        </w:tabs>
        <w:spacing w:after="0" w:line="240" w:lineRule="auto"/>
        <w:ind w:left="360"/>
        <w:contextualSpacing/>
        <w:jc w:val="both"/>
        <w:rPr>
          <w:rFonts w:ascii="Arial" w:hAnsi="Arial" w:cs="Arial"/>
          <w:sz w:val="20"/>
          <w:szCs w:val="20"/>
        </w:rPr>
      </w:pPr>
      <w:r w:rsidRPr="00D2041D">
        <w:rPr>
          <w:rFonts w:ascii="Arial" w:hAnsi="Arial" w:cs="Arial"/>
          <w:sz w:val="20"/>
          <w:szCs w:val="20"/>
        </w:rPr>
        <w:t xml:space="preserve">This course builds on the principles </w:t>
      </w:r>
      <w:r w:rsidR="00AF2E43">
        <w:rPr>
          <w:rFonts w:ascii="Arial" w:hAnsi="Arial" w:cs="Arial"/>
          <w:sz w:val="20"/>
          <w:szCs w:val="20"/>
        </w:rPr>
        <w:t xml:space="preserve">addressed in </w:t>
      </w:r>
      <w:r w:rsidRPr="00D2041D">
        <w:rPr>
          <w:rFonts w:ascii="Arial" w:hAnsi="Arial" w:cs="Arial"/>
          <w:sz w:val="20"/>
          <w:szCs w:val="20"/>
        </w:rPr>
        <w:t xml:space="preserve">Logistics Management </w:t>
      </w:r>
      <w:r w:rsidR="00AF2E43">
        <w:rPr>
          <w:rFonts w:ascii="Arial" w:hAnsi="Arial" w:cs="Arial"/>
          <w:sz w:val="20"/>
          <w:szCs w:val="20"/>
        </w:rPr>
        <w:t>(</w:t>
      </w:r>
      <w:r w:rsidR="00926331" w:rsidRPr="00D2041D">
        <w:rPr>
          <w:rFonts w:ascii="Arial" w:hAnsi="Arial" w:cs="Arial"/>
          <w:sz w:val="20"/>
          <w:szCs w:val="20"/>
        </w:rPr>
        <w:t>BUSML 3380</w:t>
      </w:r>
      <w:r w:rsidR="00AF2E43">
        <w:rPr>
          <w:rFonts w:ascii="Arial" w:hAnsi="Arial" w:cs="Arial"/>
          <w:sz w:val="20"/>
          <w:szCs w:val="20"/>
        </w:rPr>
        <w:t>)</w:t>
      </w:r>
      <w:r w:rsidR="006B335F" w:rsidRPr="00D2041D">
        <w:rPr>
          <w:rFonts w:ascii="Arial" w:hAnsi="Arial" w:cs="Arial"/>
          <w:sz w:val="20"/>
          <w:szCs w:val="20"/>
        </w:rPr>
        <w:t xml:space="preserve">. </w:t>
      </w:r>
      <w:r w:rsidR="00C57F34" w:rsidRPr="00D2041D">
        <w:rPr>
          <w:rFonts w:ascii="Arial" w:hAnsi="Arial" w:cs="Arial"/>
          <w:sz w:val="20"/>
          <w:szCs w:val="20"/>
        </w:rPr>
        <w:t xml:space="preserve">It also serves as a springboard to BUSML 4388 - Logistics Execution II. </w:t>
      </w:r>
    </w:p>
    <w:p w14:paraId="3D5D9779" w14:textId="77777777" w:rsidR="00C57F34" w:rsidRPr="00D2041D" w:rsidRDefault="00C57F34" w:rsidP="005E449C">
      <w:pPr>
        <w:tabs>
          <w:tab w:val="left" w:pos="2790"/>
        </w:tabs>
        <w:spacing w:after="0" w:line="240" w:lineRule="auto"/>
        <w:ind w:left="360"/>
        <w:contextualSpacing/>
        <w:jc w:val="both"/>
        <w:rPr>
          <w:rFonts w:ascii="Arial" w:hAnsi="Arial" w:cs="Arial"/>
          <w:sz w:val="20"/>
          <w:szCs w:val="20"/>
        </w:rPr>
      </w:pPr>
    </w:p>
    <w:p w14:paraId="1A60DAAC" w14:textId="010FFC91" w:rsidR="003D0875" w:rsidRDefault="00136D41" w:rsidP="005E449C">
      <w:pPr>
        <w:tabs>
          <w:tab w:val="left" w:pos="2790"/>
        </w:tabs>
        <w:spacing w:after="0" w:line="240" w:lineRule="auto"/>
        <w:ind w:left="360"/>
        <w:contextualSpacing/>
        <w:jc w:val="both"/>
        <w:rPr>
          <w:rFonts w:ascii="Arial" w:hAnsi="Arial" w:cs="Arial"/>
          <w:sz w:val="20"/>
          <w:szCs w:val="20"/>
        </w:rPr>
      </w:pPr>
      <w:r w:rsidRPr="00D2041D">
        <w:rPr>
          <w:rFonts w:ascii="Arial" w:hAnsi="Arial" w:cs="Arial"/>
          <w:sz w:val="20"/>
          <w:szCs w:val="20"/>
        </w:rPr>
        <w:t>This</w:t>
      </w:r>
      <w:r w:rsidR="00C57F34" w:rsidRPr="00D2041D">
        <w:rPr>
          <w:rFonts w:ascii="Arial" w:hAnsi="Arial" w:cs="Arial"/>
          <w:sz w:val="20"/>
          <w:szCs w:val="20"/>
        </w:rPr>
        <w:t xml:space="preserve"> course </w:t>
      </w:r>
      <w:r w:rsidR="006B335F" w:rsidRPr="00D2041D">
        <w:rPr>
          <w:rFonts w:ascii="Arial" w:hAnsi="Arial" w:cs="Arial"/>
          <w:sz w:val="20"/>
          <w:szCs w:val="20"/>
        </w:rPr>
        <w:t xml:space="preserve">focuses on </w:t>
      </w:r>
      <w:r w:rsidR="00B63922" w:rsidRPr="00D2041D">
        <w:rPr>
          <w:rFonts w:ascii="Arial" w:hAnsi="Arial" w:cs="Arial"/>
          <w:sz w:val="20"/>
          <w:szCs w:val="20"/>
        </w:rPr>
        <w:t xml:space="preserve">the </w:t>
      </w:r>
      <w:r w:rsidR="005001C6" w:rsidRPr="00D2041D">
        <w:rPr>
          <w:rFonts w:ascii="Arial" w:hAnsi="Arial" w:cs="Arial"/>
          <w:sz w:val="20"/>
          <w:szCs w:val="20"/>
        </w:rPr>
        <w:t xml:space="preserve">interrelated nature of </w:t>
      </w:r>
      <w:r w:rsidR="005E449C" w:rsidRPr="00D2041D">
        <w:rPr>
          <w:rFonts w:ascii="Arial" w:hAnsi="Arial" w:cs="Arial"/>
          <w:sz w:val="20"/>
          <w:szCs w:val="20"/>
        </w:rPr>
        <w:t xml:space="preserve">five </w:t>
      </w:r>
      <w:r w:rsidR="005001C6" w:rsidRPr="00D2041D">
        <w:rPr>
          <w:rFonts w:ascii="Arial" w:hAnsi="Arial" w:cs="Arial"/>
          <w:sz w:val="20"/>
          <w:szCs w:val="20"/>
        </w:rPr>
        <w:t>key areas</w:t>
      </w:r>
      <w:r w:rsidR="00DA08F4" w:rsidRPr="00D2041D">
        <w:rPr>
          <w:rFonts w:ascii="Arial" w:hAnsi="Arial" w:cs="Arial"/>
          <w:sz w:val="20"/>
          <w:szCs w:val="20"/>
        </w:rPr>
        <w:t xml:space="preserve">, </w:t>
      </w:r>
      <w:r w:rsidR="00AF2E43">
        <w:rPr>
          <w:rFonts w:ascii="Arial" w:hAnsi="Arial" w:cs="Arial"/>
          <w:sz w:val="20"/>
          <w:szCs w:val="20"/>
        </w:rPr>
        <w:t xml:space="preserve">all of </w:t>
      </w:r>
      <w:r w:rsidR="00DA08F4" w:rsidRPr="00D2041D">
        <w:rPr>
          <w:rFonts w:ascii="Arial" w:hAnsi="Arial" w:cs="Arial"/>
          <w:sz w:val="20"/>
          <w:szCs w:val="20"/>
        </w:rPr>
        <w:t xml:space="preserve">which </w:t>
      </w:r>
      <w:r w:rsidR="00B63922" w:rsidRPr="00D2041D">
        <w:rPr>
          <w:rFonts w:ascii="Arial" w:hAnsi="Arial" w:cs="Arial"/>
          <w:sz w:val="20"/>
          <w:szCs w:val="20"/>
        </w:rPr>
        <w:t xml:space="preserve">challenge the successful implementation of integrated logistics </w:t>
      </w:r>
      <w:r w:rsidR="005001C6" w:rsidRPr="00D2041D">
        <w:rPr>
          <w:rFonts w:ascii="Arial" w:hAnsi="Arial" w:cs="Arial"/>
          <w:sz w:val="20"/>
          <w:szCs w:val="20"/>
        </w:rPr>
        <w:t>management</w:t>
      </w:r>
      <w:r w:rsidR="000A14F0" w:rsidRPr="00D2041D">
        <w:rPr>
          <w:rFonts w:ascii="Arial" w:hAnsi="Arial" w:cs="Arial"/>
          <w:sz w:val="20"/>
          <w:szCs w:val="20"/>
        </w:rPr>
        <w:t>:</w:t>
      </w:r>
    </w:p>
    <w:p w14:paraId="0ABA3E12" w14:textId="77777777" w:rsidR="003D0875" w:rsidRDefault="003D0875" w:rsidP="005E449C">
      <w:pPr>
        <w:tabs>
          <w:tab w:val="left" w:pos="2790"/>
        </w:tabs>
        <w:spacing w:after="0" w:line="240" w:lineRule="auto"/>
        <w:ind w:left="360"/>
        <w:contextualSpacing/>
        <w:jc w:val="both"/>
        <w:rPr>
          <w:rFonts w:ascii="Arial" w:hAnsi="Arial" w:cs="Arial"/>
          <w:sz w:val="20"/>
          <w:szCs w:val="20"/>
        </w:rPr>
      </w:pPr>
    </w:p>
    <w:p w14:paraId="4CD1DEDE" w14:textId="5D58FE92" w:rsidR="003D0875" w:rsidRDefault="003D0875" w:rsidP="003D0875">
      <w:pPr>
        <w:pStyle w:val="ListParagraph"/>
        <w:numPr>
          <w:ilvl w:val="0"/>
          <w:numId w:val="30"/>
        </w:numPr>
        <w:tabs>
          <w:tab w:val="left" w:pos="2790"/>
        </w:tabs>
        <w:spacing w:after="0" w:line="240" w:lineRule="auto"/>
        <w:jc w:val="both"/>
        <w:rPr>
          <w:rFonts w:ascii="Arial" w:hAnsi="Arial" w:cs="Arial"/>
          <w:sz w:val="20"/>
          <w:szCs w:val="20"/>
        </w:rPr>
      </w:pPr>
      <w:r>
        <w:rPr>
          <w:rFonts w:ascii="Arial" w:hAnsi="Arial" w:cs="Arial"/>
          <w:sz w:val="20"/>
          <w:szCs w:val="20"/>
        </w:rPr>
        <w:t>O</w:t>
      </w:r>
      <w:r w:rsidR="000A14F0" w:rsidRPr="003D0875">
        <w:rPr>
          <w:rFonts w:ascii="Arial" w:hAnsi="Arial" w:cs="Arial"/>
          <w:sz w:val="20"/>
          <w:szCs w:val="20"/>
        </w:rPr>
        <w:t>rder processing</w:t>
      </w:r>
      <w:r w:rsidR="00AF2E43">
        <w:rPr>
          <w:rFonts w:ascii="Arial" w:hAnsi="Arial" w:cs="Arial"/>
          <w:sz w:val="20"/>
          <w:szCs w:val="20"/>
        </w:rPr>
        <w:t>.</w:t>
      </w:r>
    </w:p>
    <w:p w14:paraId="6C3731EB" w14:textId="3A2B1436" w:rsidR="003D0875" w:rsidRDefault="003D0875" w:rsidP="003D0875">
      <w:pPr>
        <w:pStyle w:val="ListParagraph"/>
        <w:numPr>
          <w:ilvl w:val="0"/>
          <w:numId w:val="30"/>
        </w:numPr>
        <w:tabs>
          <w:tab w:val="left" w:pos="2790"/>
        </w:tabs>
        <w:spacing w:after="0" w:line="240" w:lineRule="auto"/>
        <w:jc w:val="both"/>
        <w:rPr>
          <w:rFonts w:ascii="Arial" w:hAnsi="Arial" w:cs="Arial"/>
          <w:sz w:val="20"/>
          <w:szCs w:val="20"/>
        </w:rPr>
      </w:pPr>
      <w:r>
        <w:rPr>
          <w:rFonts w:ascii="Arial" w:hAnsi="Arial" w:cs="Arial"/>
          <w:sz w:val="20"/>
          <w:szCs w:val="20"/>
        </w:rPr>
        <w:t>I</w:t>
      </w:r>
      <w:r w:rsidR="000A14F0" w:rsidRPr="003D0875">
        <w:rPr>
          <w:rFonts w:ascii="Arial" w:hAnsi="Arial" w:cs="Arial"/>
          <w:sz w:val="20"/>
          <w:szCs w:val="20"/>
        </w:rPr>
        <w:t>nventory</w:t>
      </w:r>
      <w:r>
        <w:rPr>
          <w:rFonts w:ascii="Arial" w:hAnsi="Arial" w:cs="Arial"/>
          <w:sz w:val="20"/>
          <w:szCs w:val="20"/>
        </w:rPr>
        <w:t xml:space="preserve"> management</w:t>
      </w:r>
      <w:r w:rsidR="00AF2E43">
        <w:rPr>
          <w:rFonts w:ascii="Arial" w:hAnsi="Arial" w:cs="Arial"/>
          <w:sz w:val="20"/>
          <w:szCs w:val="20"/>
        </w:rPr>
        <w:t>.</w:t>
      </w:r>
    </w:p>
    <w:p w14:paraId="384BC887" w14:textId="21B33383" w:rsidR="003D0875" w:rsidRDefault="003D0875" w:rsidP="003D0875">
      <w:pPr>
        <w:pStyle w:val="ListParagraph"/>
        <w:numPr>
          <w:ilvl w:val="0"/>
          <w:numId w:val="30"/>
        </w:numPr>
        <w:tabs>
          <w:tab w:val="left" w:pos="2790"/>
        </w:tabs>
        <w:spacing w:after="0" w:line="240" w:lineRule="auto"/>
        <w:jc w:val="both"/>
        <w:rPr>
          <w:rFonts w:ascii="Arial" w:hAnsi="Arial" w:cs="Arial"/>
          <w:sz w:val="20"/>
          <w:szCs w:val="20"/>
        </w:rPr>
      </w:pPr>
      <w:r>
        <w:rPr>
          <w:rFonts w:ascii="Arial" w:hAnsi="Arial" w:cs="Arial"/>
          <w:sz w:val="20"/>
          <w:szCs w:val="20"/>
        </w:rPr>
        <w:t>T</w:t>
      </w:r>
      <w:r w:rsidR="000A14F0" w:rsidRPr="003D0875">
        <w:rPr>
          <w:rFonts w:ascii="Arial" w:hAnsi="Arial" w:cs="Arial"/>
          <w:sz w:val="20"/>
          <w:szCs w:val="20"/>
        </w:rPr>
        <w:t>ransportation</w:t>
      </w:r>
      <w:r w:rsidR="00AF2E43">
        <w:rPr>
          <w:rFonts w:ascii="Arial" w:hAnsi="Arial" w:cs="Arial"/>
          <w:sz w:val="20"/>
          <w:szCs w:val="20"/>
        </w:rPr>
        <w:t>.</w:t>
      </w:r>
    </w:p>
    <w:p w14:paraId="3DEDC2F6" w14:textId="72CBDE89" w:rsidR="003D0875" w:rsidRDefault="003D0875" w:rsidP="003D0875">
      <w:pPr>
        <w:pStyle w:val="ListParagraph"/>
        <w:numPr>
          <w:ilvl w:val="0"/>
          <w:numId w:val="30"/>
        </w:numPr>
        <w:tabs>
          <w:tab w:val="left" w:pos="2790"/>
        </w:tabs>
        <w:spacing w:after="0" w:line="240" w:lineRule="auto"/>
        <w:jc w:val="both"/>
        <w:rPr>
          <w:rFonts w:ascii="Arial" w:hAnsi="Arial" w:cs="Arial"/>
          <w:sz w:val="20"/>
          <w:szCs w:val="20"/>
        </w:rPr>
      </w:pPr>
      <w:r>
        <w:rPr>
          <w:rFonts w:ascii="Arial" w:hAnsi="Arial" w:cs="Arial"/>
          <w:sz w:val="20"/>
          <w:szCs w:val="20"/>
        </w:rPr>
        <w:t>W</w:t>
      </w:r>
      <w:r w:rsidR="000A14F0" w:rsidRPr="003D0875">
        <w:rPr>
          <w:rFonts w:ascii="Arial" w:hAnsi="Arial" w:cs="Arial"/>
          <w:sz w:val="20"/>
          <w:szCs w:val="20"/>
        </w:rPr>
        <w:t xml:space="preserve">arehousing, </w:t>
      </w:r>
      <w:r w:rsidR="00A82EEA" w:rsidRPr="003D0875">
        <w:rPr>
          <w:rFonts w:ascii="Arial" w:hAnsi="Arial" w:cs="Arial"/>
          <w:sz w:val="20"/>
          <w:szCs w:val="20"/>
        </w:rPr>
        <w:t>materials handling</w:t>
      </w:r>
      <w:r w:rsidR="005E449C" w:rsidRPr="003D0875">
        <w:rPr>
          <w:rFonts w:ascii="Arial" w:hAnsi="Arial" w:cs="Arial"/>
          <w:sz w:val="20"/>
          <w:szCs w:val="20"/>
        </w:rPr>
        <w:t>, and packaging</w:t>
      </w:r>
      <w:r w:rsidR="00AF2E43">
        <w:rPr>
          <w:rFonts w:ascii="Arial" w:hAnsi="Arial" w:cs="Arial"/>
          <w:sz w:val="20"/>
          <w:szCs w:val="20"/>
        </w:rPr>
        <w:t>.</w:t>
      </w:r>
    </w:p>
    <w:p w14:paraId="78AAB0D6" w14:textId="12252595" w:rsidR="005E449C" w:rsidRPr="003D0875" w:rsidRDefault="003D0875" w:rsidP="003D0875">
      <w:pPr>
        <w:pStyle w:val="ListParagraph"/>
        <w:numPr>
          <w:ilvl w:val="0"/>
          <w:numId w:val="30"/>
        </w:numPr>
        <w:tabs>
          <w:tab w:val="left" w:pos="2790"/>
        </w:tabs>
        <w:spacing w:after="0" w:line="240" w:lineRule="auto"/>
        <w:jc w:val="both"/>
        <w:rPr>
          <w:rFonts w:ascii="Arial" w:hAnsi="Arial" w:cs="Arial"/>
          <w:sz w:val="20"/>
          <w:szCs w:val="20"/>
        </w:rPr>
      </w:pPr>
      <w:r>
        <w:rPr>
          <w:rFonts w:ascii="Arial" w:hAnsi="Arial" w:cs="Arial"/>
          <w:sz w:val="20"/>
          <w:szCs w:val="20"/>
        </w:rPr>
        <w:t>Supply chain n</w:t>
      </w:r>
      <w:r w:rsidR="005E449C" w:rsidRPr="003D0875">
        <w:rPr>
          <w:rFonts w:ascii="Arial" w:hAnsi="Arial" w:cs="Arial"/>
          <w:sz w:val="20"/>
          <w:szCs w:val="20"/>
        </w:rPr>
        <w:t>etwork</w:t>
      </w:r>
      <w:r>
        <w:rPr>
          <w:rFonts w:ascii="Arial" w:hAnsi="Arial" w:cs="Arial"/>
          <w:sz w:val="20"/>
          <w:szCs w:val="20"/>
        </w:rPr>
        <w:t>s</w:t>
      </w:r>
      <w:r w:rsidR="00AF2E43">
        <w:rPr>
          <w:rFonts w:ascii="Arial" w:hAnsi="Arial" w:cs="Arial"/>
          <w:sz w:val="20"/>
          <w:szCs w:val="20"/>
        </w:rPr>
        <w:t>.</w:t>
      </w:r>
    </w:p>
    <w:p w14:paraId="6B839A33" w14:textId="77777777" w:rsidR="002A4BB2" w:rsidRPr="00D2041D" w:rsidRDefault="002A4BB2" w:rsidP="00455D72">
      <w:pPr>
        <w:tabs>
          <w:tab w:val="left" w:pos="2790"/>
        </w:tabs>
        <w:spacing w:after="0" w:line="240" w:lineRule="auto"/>
        <w:contextualSpacing/>
        <w:jc w:val="both"/>
        <w:rPr>
          <w:rFonts w:ascii="Arial" w:hAnsi="Arial" w:cs="Arial"/>
          <w:sz w:val="20"/>
          <w:szCs w:val="20"/>
        </w:rPr>
      </w:pPr>
    </w:p>
    <w:p w14:paraId="2C487AEE" w14:textId="77777777" w:rsidR="003D0875" w:rsidRDefault="001C2909" w:rsidP="00455D72">
      <w:pPr>
        <w:tabs>
          <w:tab w:val="left" w:pos="2790"/>
        </w:tabs>
        <w:spacing w:after="0" w:line="240" w:lineRule="auto"/>
        <w:contextualSpacing/>
        <w:jc w:val="both"/>
        <w:rPr>
          <w:rFonts w:ascii="Arial" w:hAnsi="Arial" w:cs="Arial"/>
          <w:sz w:val="20"/>
          <w:szCs w:val="20"/>
        </w:rPr>
      </w:pPr>
      <w:r w:rsidRPr="00D2041D">
        <w:rPr>
          <w:rFonts w:ascii="Arial" w:hAnsi="Arial" w:cs="Arial"/>
          <w:b/>
          <w:sz w:val="20"/>
          <w:szCs w:val="20"/>
        </w:rPr>
        <w:t>Course Learning Outcomes:</w:t>
      </w:r>
      <w:r w:rsidRPr="00D2041D">
        <w:rPr>
          <w:rFonts w:ascii="Arial" w:hAnsi="Arial" w:cs="Arial"/>
          <w:sz w:val="20"/>
          <w:szCs w:val="20"/>
        </w:rPr>
        <w:t xml:space="preserve"> </w:t>
      </w:r>
    </w:p>
    <w:p w14:paraId="71A015F3" w14:textId="6892DDAA" w:rsidR="00F7084A" w:rsidRDefault="001C2909" w:rsidP="003D0875">
      <w:pPr>
        <w:tabs>
          <w:tab w:val="left" w:pos="2790"/>
        </w:tabs>
        <w:spacing w:after="0" w:line="240" w:lineRule="auto"/>
        <w:ind w:left="360"/>
        <w:contextualSpacing/>
        <w:jc w:val="both"/>
        <w:rPr>
          <w:rFonts w:ascii="Arial" w:hAnsi="Arial" w:cs="Arial"/>
          <w:sz w:val="20"/>
          <w:szCs w:val="20"/>
        </w:rPr>
      </w:pPr>
      <w:r w:rsidRPr="00D2041D">
        <w:rPr>
          <w:rFonts w:ascii="Arial" w:hAnsi="Arial" w:cs="Arial"/>
          <w:sz w:val="20"/>
          <w:szCs w:val="20"/>
        </w:rPr>
        <w:t xml:space="preserve">By the end of the course, </w:t>
      </w:r>
      <w:r w:rsidR="00940FBD" w:rsidRPr="00D2041D">
        <w:rPr>
          <w:rFonts w:ascii="Arial" w:hAnsi="Arial" w:cs="Arial"/>
          <w:sz w:val="20"/>
          <w:szCs w:val="20"/>
        </w:rPr>
        <w:t>you will</w:t>
      </w:r>
      <w:r w:rsidRPr="00D2041D">
        <w:rPr>
          <w:rFonts w:ascii="Arial" w:hAnsi="Arial" w:cs="Arial"/>
          <w:sz w:val="20"/>
          <w:szCs w:val="20"/>
        </w:rPr>
        <w:t>:</w:t>
      </w:r>
    </w:p>
    <w:p w14:paraId="654EB612" w14:textId="77777777" w:rsidR="0048014A" w:rsidRPr="00D2041D" w:rsidRDefault="0048014A" w:rsidP="003D0875">
      <w:pPr>
        <w:tabs>
          <w:tab w:val="left" w:pos="2790"/>
        </w:tabs>
        <w:spacing w:after="0" w:line="240" w:lineRule="auto"/>
        <w:ind w:left="360"/>
        <w:contextualSpacing/>
        <w:jc w:val="both"/>
        <w:rPr>
          <w:rFonts w:ascii="Arial" w:hAnsi="Arial" w:cs="Arial"/>
          <w:sz w:val="20"/>
          <w:szCs w:val="20"/>
        </w:rPr>
      </w:pPr>
    </w:p>
    <w:p w14:paraId="314F36AD" w14:textId="2E4B4FCF" w:rsidR="001C2909" w:rsidRPr="00D2041D" w:rsidRDefault="00940FBD" w:rsidP="001C2909">
      <w:pPr>
        <w:pStyle w:val="ListParagraph"/>
        <w:numPr>
          <w:ilvl w:val="0"/>
          <w:numId w:val="12"/>
        </w:numPr>
        <w:tabs>
          <w:tab w:val="left" w:pos="2790"/>
        </w:tabs>
        <w:spacing w:after="0" w:line="240" w:lineRule="auto"/>
        <w:jc w:val="both"/>
        <w:rPr>
          <w:rFonts w:ascii="Arial" w:hAnsi="Arial" w:cs="Arial"/>
          <w:sz w:val="20"/>
          <w:szCs w:val="20"/>
        </w:rPr>
      </w:pPr>
      <w:r w:rsidRPr="00D2041D">
        <w:rPr>
          <w:rFonts w:ascii="Arial" w:hAnsi="Arial" w:cs="Arial"/>
          <w:sz w:val="20"/>
          <w:szCs w:val="20"/>
        </w:rPr>
        <w:t xml:space="preserve">Understand </w:t>
      </w:r>
      <w:r w:rsidR="003E3FF1" w:rsidRPr="00D2041D">
        <w:rPr>
          <w:rFonts w:ascii="Arial" w:hAnsi="Arial" w:cs="Arial"/>
          <w:sz w:val="20"/>
          <w:szCs w:val="20"/>
        </w:rPr>
        <w:t>how to manage integrated logistics</w:t>
      </w:r>
      <w:r w:rsidR="00F60908" w:rsidRPr="00D2041D">
        <w:rPr>
          <w:rFonts w:ascii="Arial" w:hAnsi="Arial" w:cs="Arial"/>
          <w:sz w:val="20"/>
          <w:szCs w:val="20"/>
        </w:rPr>
        <w:t>.</w:t>
      </w:r>
      <w:r w:rsidRPr="00D2041D">
        <w:rPr>
          <w:rFonts w:ascii="Arial" w:hAnsi="Arial" w:cs="Arial"/>
          <w:sz w:val="20"/>
          <w:szCs w:val="20"/>
        </w:rPr>
        <w:t xml:space="preserve"> </w:t>
      </w:r>
    </w:p>
    <w:p w14:paraId="007ECB14" w14:textId="49AED23E" w:rsidR="00F7084A" w:rsidRPr="00D2041D" w:rsidRDefault="00B42CBF" w:rsidP="001C2909">
      <w:pPr>
        <w:pStyle w:val="ListParagraph"/>
        <w:numPr>
          <w:ilvl w:val="0"/>
          <w:numId w:val="12"/>
        </w:numPr>
        <w:tabs>
          <w:tab w:val="left" w:pos="2790"/>
        </w:tabs>
        <w:spacing w:after="0" w:line="240" w:lineRule="auto"/>
        <w:jc w:val="both"/>
        <w:rPr>
          <w:rFonts w:ascii="Arial" w:hAnsi="Arial" w:cs="Arial"/>
          <w:sz w:val="20"/>
          <w:szCs w:val="20"/>
        </w:rPr>
      </w:pPr>
      <w:r w:rsidRPr="00D2041D">
        <w:rPr>
          <w:rFonts w:ascii="Arial" w:hAnsi="Arial" w:cs="Arial"/>
          <w:sz w:val="20"/>
          <w:szCs w:val="20"/>
        </w:rPr>
        <w:t xml:space="preserve">Be able to apply key principles of the five key areas of </w:t>
      </w:r>
      <w:r w:rsidR="009E0607" w:rsidRPr="00D2041D">
        <w:rPr>
          <w:rFonts w:ascii="Arial" w:hAnsi="Arial" w:cs="Arial"/>
          <w:sz w:val="20"/>
          <w:szCs w:val="20"/>
        </w:rPr>
        <w:t xml:space="preserve">integrated logistics management </w:t>
      </w:r>
      <w:r w:rsidR="00C87478" w:rsidRPr="00D2041D">
        <w:rPr>
          <w:rFonts w:ascii="Arial" w:hAnsi="Arial" w:cs="Arial"/>
          <w:sz w:val="20"/>
          <w:szCs w:val="20"/>
        </w:rPr>
        <w:t xml:space="preserve">in </w:t>
      </w:r>
      <w:r w:rsidR="00AF2E43">
        <w:rPr>
          <w:rFonts w:ascii="Arial" w:hAnsi="Arial" w:cs="Arial"/>
          <w:sz w:val="20"/>
          <w:szCs w:val="20"/>
        </w:rPr>
        <w:t xml:space="preserve">the </w:t>
      </w:r>
      <w:r w:rsidR="00C87478" w:rsidRPr="00D2041D">
        <w:rPr>
          <w:rFonts w:ascii="Arial" w:hAnsi="Arial" w:cs="Arial"/>
          <w:sz w:val="20"/>
          <w:szCs w:val="20"/>
        </w:rPr>
        <w:t>workplace</w:t>
      </w:r>
      <w:r w:rsidR="00F60908" w:rsidRPr="00D2041D">
        <w:rPr>
          <w:rFonts w:ascii="Arial" w:hAnsi="Arial" w:cs="Arial"/>
          <w:sz w:val="20"/>
          <w:szCs w:val="20"/>
        </w:rPr>
        <w:t>.</w:t>
      </w:r>
    </w:p>
    <w:p w14:paraId="1378973C" w14:textId="1C09967B" w:rsidR="0014226E" w:rsidRPr="00D2041D" w:rsidRDefault="0014226E" w:rsidP="001C2909">
      <w:pPr>
        <w:pStyle w:val="ListParagraph"/>
        <w:numPr>
          <w:ilvl w:val="0"/>
          <w:numId w:val="12"/>
        </w:numPr>
        <w:tabs>
          <w:tab w:val="left" w:pos="2790"/>
        </w:tabs>
        <w:spacing w:after="0" w:line="240" w:lineRule="auto"/>
        <w:jc w:val="both"/>
        <w:rPr>
          <w:rFonts w:ascii="Arial" w:hAnsi="Arial" w:cs="Arial"/>
          <w:sz w:val="20"/>
          <w:szCs w:val="20"/>
        </w:rPr>
      </w:pPr>
      <w:r w:rsidRPr="00D2041D">
        <w:rPr>
          <w:rFonts w:ascii="Arial" w:hAnsi="Arial" w:cs="Arial"/>
          <w:sz w:val="20"/>
          <w:szCs w:val="20"/>
        </w:rPr>
        <w:t xml:space="preserve">Have been exposed to a multitude of </w:t>
      </w:r>
      <w:r w:rsidR="00D7594D" w:rsidRPr="00D2041D">
        <w:rPr>
          <w:rFonts w:ascii="Arial" w:hAnsi="Arial" w:cs="Arial"/>
          <w:sz w:val="20"/>
          <w:szCs w:val="20"/>
        </w:rPr>
        <w:t>situations requiring decision</w:t>
      </w:r>
      <w:r w:rsidR="00AF2E43">
        <w:rPr>
          <w:rFonts w:ascii="Arial" w:hAnsi="Arial" w:cs="Arial"/>
          <w:sz w:val="20"/>
          <w:szCs w:val="20"/>
        </w:rPr>
        <w:t>-</w:t>
      </w:r>
      <w:r w:rsidR="00D7594D" w:rsidRPr="00D2041D">
        <w:rPr>
          <w:rFonts w:ascii="Arial" w:hAnsi="Arial" w:cs="Arial"/>
          <w:sz w:val="20"/>
          <w:szCs w:val="20"/>
        </w:rPr>
        <w:t xml:space="preserve">making skills </w:t>
      </w:r>
      <w:r w:rsidR="00F60908" w:rsidRPr="00D2041D">
        <w:rPr>
          <w:rFonts w:ascii="Arial" w:hAnsi="Arial" w:cs="Arial"/>
          <w:sz w:val="20"/>
          <w:szCs w:val="20"/>
        </w:rPr>
        <w:t xml:space="preserve">to face challenges in managing integrated logistics, at </w:t>
      </w:r>
      <w:r w:rsidR="00AF2E43">
        <w:rPr>
          <w:rFonts w:ascii="Arial" w:hAnsi="Arial" w:cs="Arial"/>
          <w:sz w:val="20"/>
          <w:szCs w:val="20"/>
        </w:rPr>
        <w:t xml:space="preserve">the </w:t>
      </w:r>
      <w:r w:rsidR="00F60908" w:rsidRPr="00D2041D">
        <w:rPr>
          <w:rFonts w:ascii="Arial" w:hAnsi="Arial" w:cs="Arial"/>
          <w:sz w:val="20"/>
          <w:szCs w:val="20"/>
        </w:rPr>
        <w:t>local, regional, national, and global levels.</w:t>
      </w:r>
    </w:p>
    <w:p w14:paraId="11F5348C" w14:textId="3853746B" w:rsidR="00F7084A" w:rsidRPr="00D2041D" w:rsidRDefault="00C87478" w:rsidP="00455D72">
      <w:pPr>
        <w:pStyle w:val="ListParagraph"/>
        <w:numPr>
          <w:ilvl w:val="0"/>
          <w:numId w:val="12"/>
        </w:numPr>
        <w:tabs>
          <w:tab w:val="left" w:pos="2790"/>
        </w:tabs>
        <w:spacing w:after="0" w:line="240" w:lineRule="auto"/>
        <w:jc w:val="both"/>
        <w:rPr>
          <w:rFonts w:ascii="Arial" w:hAnsi="Arial" w:cs="Arial"/>
          <w:sz w:val="20"/>
          <w:szCs w:val="20"/>
        </w:rPr>
      </w:pPr>
      <w:r w:rsidRPr="00D2041D">
        <w:rPr>
          <w:rFonts w:ascii="Arial" w:hAnsi="Arial" w:cs="Arial"/>
          <w:sz w:val="20"/>
          <w:szCs w:val="20"/>
        </w:rPr>
        <w:t>Be prepared to collaborate with teammates to manage integrated logistics</w:t>
      </w:r>
      <w:r w:rsidR="00F60908" w:rsidRPr="00D2041D">
        <w:rPr>
          <w:rFonts w:ascii="Arial" w:hAnsi="Arial" w:cs="Arial"/>
          <w:sz w:val="20"/>
          <w:szCs w:val="20"/>
        </w:rPr>
        <w:t>.</w:t>
      </w:r>
    </w:p>
    <w:p w14:paraId="58C66F05" w14:textId="6BA5DE42" w:rsidR="00BE1944" w:rsidRPr="00D2041D" w:rsidRDefault="00BE1944" w:rsidP="00FC1350">
      <w:pPr>
        <w:tabs>
          <w:tab w:val="left" w:pos="2790"/>
        </w:tabs>
        <w:spacing w:after="0" w:line="240" w:lineRule="auto"/>
        <w:jc w:val="both"/>
        <w:rPr>
          <w:rFonts w:ascii="Arial" w:hAnsi="Arial" w:cs="Arial"/>
          <w:sz w:val="20"/>
          <w:szCs w:val="20"/>
        </w:rPr>
      </w:pPr>
    </w:p>
    <w:p w14:paraId="489BC3F0" w14:textId="0B0492C7" w:rsidR="00BE1944" w:rsidRPr="00D2041D" w:rsidRDefault="00B41648" w:rsidP="0065325E">
      <w:pPr>
        <w:spacing w:after="0" w:line="240" w:lineRule="auto"/>
        <w:contextualSpacing/>
        <w:rPr>
          <w:rFonts w:ascii="Arial" w:hAnsi="Arial" w:cs="Arial"/>
          <w:b/>
          <w:sz w:val="20"/>
          <w:szCs w:val="20"/>
        </w:rPr>
      </w:pPr>
      <w:r w:rsidRPr="00D2041D">
        <w:rPr>
          <w:rFonts w:ascii="Arial" w:hAnsi="Arial" w:cs="Arial"/>
          <w:b/>
          <w:bCs/>
          <w:sz w:val="20"/>
          <w:szCs w:val="20"/>
        </w:rPr>
        <w:t>Pre-Requirements:</w:t>
      </w:r>
      <w:r w:rsidRPr="00D2041D">
        <w:rPr>
          <w:rFonts w:ascii="Arial" w:hAnsi="Arial" w:cs="Arial"/>
          <w:sz w:val="20"/>
          <w:szCs w:val="20"/>
        </w:rPr>
        <w:t xml:space="preserve"> </w:t>
      </w:r>
      <w:r w:rsidR="00F7084A" w:rsidRPr="00D2041D">
        <w:rPr>
          <w:rFonts w:ascii="Arial" w:hAnsi="Arial" w:cs="Arial"/>
          <w:sz w:val="20"/>
          <w:szCs w:val="20"/>
        </w:rPr>
        <w:t xml:space="preserve">Prerequisites </w:t>
      </w:r>
      <w:r w:rsidR="00BE4CAF" w:rsidRPr="00D2041D">
        <w:rPr>
          <w:rFonts w:ascii="Arial" w:hAnsi="Arial" w:cs="Arial"/>
          <w:sz w:val="20"/>
          <w:szCs w:val="20"/>
        </w:rPr>
        <w:t>BUSML 3380, ACC</w:t>
      </w:r>
      <w:r w:rsidR="00D34D01" w:rsidRPr="00D2041D">
        <w:rPr>
          <w:rFonts w:ascii="Arial" w:hAnsi="Arial" w:cs="Arial"/>
          <w:sz w:val="20"/>
          <w:szCs w:val="20"/>
        </w:rPr>
        <w:t xml:space="preserve"> </w:t>
      </w:r>
      <w:r w:rsidR="00BE4CAF" w:rsidRPr="00D2041D">
        <w:rPr>
          <w:rFonts w:ascii="Arial" w:hAnsi="Arial" w:cs="Arial"/>
          <w:sz w:val="20"/>
          <w:szCs w:val="20"/>
        </w:rPr>
        <w:t>2200, ACC</w:t>
      </w:r>
      <w:r w:rsidR="00D34D01" w:rsidRPr="00D2041D">
        <w:rPr>
          <w:rFonts w:ascii="Arial" w:hAnsi="Arial" w:cs="Arial"/>
          <w:sz w:val="20"/>
          <w:szCs w:val="20"/>
        </w:rPr>
        <w:t xml:space="preserve"> </w:t>
      </w:r>
      <w:r w:rsidR="00BE4CAF" w:rsidRPr="00D2041D">
        <w:rPr>
          <w:rFonts w:ascii="Arial" w:hAnsi="Arial" w:cs="Arial"/>
          <w:sz w:val="20"/>
          <w:szCs w:val="20"/>
        </w:rPr>
        <w:t xml:space="preserve">2300, </w:t>
      </w:r>
      <w:r w:rsidR="00D34D01" w:rsidRPr="00D2041D">
        <w:rPr>
          <w:rFonts w:ascii="Arial" w:hAnsi="Arial" w:cs="Arial"/>
          <w:sz w:val="20"/>
          <w:szCs w:val="20"/>
        </w:rPr>
        <w:t>BUSOBA 2320/2321, BUSMHR 2291 or 2292</w:t>
      </w:r>
    </w:p>
    <w:p w14:paraId="64E2D2E4" w14:textId="77777777" w:rsidR="0036032D" w:rsidRPr="00D2041D" w:rsidRDefault="0036032D" w:rsidP="00FB62B9">
      <w:pPr>
        <w:spacing w:after="0" w:line="240" w:lineRule="auto"/>
        <w:contextualSpacing/>
        <w:rPr>
          <w:rFonts w:ascii="Arial" w:hAnsi="Arial" w:cs="Arial"/>
          <w:b/>
          <w:sz w:val="20"/>
          <w:szCs w:val="20"/>
        </w:rPr>
      </w:pPr>
    </w:p>
    <w:p w14:paraId="2688316A" w14:textId="0AAB337C" w:rsidR="002844F3" w:rsidRPr="00D2041D" w:rsidRDefault="00974CA2" w:rsidP="00FB62B9">
      <w:pPr>
        <w:spacing w:after="0" w:line="240" w:lineRule="auto"/>
        <w:contextualSpacing/>
        <w:rPr>
          <w:rFonts w:ascii="Arial" w:hAnsi="Arial" w:cs="Arial"/>
          <w:b/>
          <w:sz w:val="20"/>
          <w:szCs w:val="20"/>
        </w:rPr>
      </w:pPr>
      <w:r w:rsidRPr="00D2041D">
        <w:rPr>
          <w:rFonts w:ascii="Arial" w:hAnsi="Arial" w:cs="Arial"/>
          <w:b/>
          <w:sz w:val="20"/>
          <w:szCs w:val="20"/>
        </w:rPr>
        <w:t>Req</w:t>
      </w:r>
      <w:r w:rsidR="00FB62B9" w:rsidRPr="00D2041D">
        <w:rPr>
          <w:rFonts w:ascii="Arial" w:hAnsi="Arial" w:cs="Arial"/>
          <w:b/>
          <w:sz w:val="20"/>
          <w:szCs w:val="20"/>
        </w:rPr>
        <w:t>uired Texts/Materials:</w:t>
      </w:r>
    </w:p>
    <w:p w14:paraId="240CE1FB" w14:textId="1D4619A6" w:rsidR="00EF0320" w:rsidRPr="00D2041D" w:rsidRDefault="00EF0320" w:rsidP="00FB62B9">
      <w:pPr>
        <w:spacing w:after="0" w:line="240" w:lineRule="auto"/>
        <w:contextualSpacing/>
        <w:rPr>
          <w:rFonts w:ascii="Arial" w:hAnsi="Arial" w:cs="Arial"/>
          <w:b/>
          <w:sz w:val="20"/>
          <w:szCs w:val="20"/>
        </w:rPr>
      </w:pPr>
    </w:p>
    <w:p w14:paraId="5A507123" w14:textId="1E656789" w:rsidR="00A76B4F" w:rsidRDefault="00625A51" w:rsidP="00846550">
      <w:pPr>
        <w:pStyle w:val="ListParagraph"/>
        <w:numPr>
          <w:ilvl w:val="0"/>
          <w:numId w:val="12"/>
        </w:numPr>
        <w:spacing w:after="0" w:line="240" w:lineRule="auto"/>
        <w:rPr>
          <w:rFonts w:ascii="Arial" w:hAnsi="Arial" w:cs="Arial"/>
          <w:sz w:val="20"/>
          <w:szCs w:val="20"/>
        </w:rPr>
      </w:pPr>
      <w:r w:rsidRPr="00D2041D">
        <w:rPr>
          <w:rFonts w:ascii="Arial" w:hAnsi="Arial" w:cs="Arial"/>
          <w:b/>
          <w:sz w:val="20"/>
          <w:szCs w:val="20"/>
        </w:rPr>
        <w:t xml:space="preserve">There </w:t>
      </w:r>
      <w:r w:rsidR="00846550">
        <w:rPr>
          <w:rFonts w:ascii="Arial" w:hAnsi="Arial" w:cs="Arial"/>
          <w:b/>
          <w:sz w:val="20"/>
          <w:szCs w:val="20"/>
        </w:rPr>
        <w:t xml:space="preserve">is no </w:t>
      </w:r>
      <w:r w:rsidRPr="00D2041D">
        <w:rPr>
          <w:rFonts w:ascii="Arial" w:hAnsi="Arial" w:cs="Arial"/>
          <w:b/>
          <w:sz w:val="20"/>
          <w:szCs w:val="20"/>
        </w:rPr>
        <w:t>textbook</w:t>
      </w:r>
      <w:r w:rsidRPr="00D2041D">
        <w:rPr>
          <w:rFonts w:ascii="Arial" w:hAnsi="Arial" w:cs="Arial"/>
          <w:sz w:val="20"/>
          <w:szCs w:val="20"/>
        </w:rPr>
        <w:t xml:space="preserve">. </w:t>
      </w:r>
      <w:r w:rsidRPr="00A76B4F">
        <w:rPr>
          <w:rFonts w:ascii="Arial" w:hAnsi="Arial" w:cs="Arial"/>
          <w:sz w:val="20"/>
          <w:szCs w:val="20"/>
        </w:rPr>
        <w:t xml:space="preserve">Carmen </w:t>
      </w:r>
      <w:r w:rsidR="008A47B8" w:rsidRPr="00A76B4F">
        <w:rPr>
          <w:rFonts w:ascii="Arial" w:hAnsi="Arial" w:cs="Arial"/>
          <w:sz w:val="20"/>
          <w:szCs w:val="20"/>
        </w:rPr>
        <w:t xml:space="preserve">includes </w:t>
      </w:r>
      <w:r w:rsidRPr="00A76B4F">
        <w:rPr>
          <w:rFonts w:ascii="Arial" w:hAnsi="Arial" w:cs="Arial"/>
          <w:sz w:val="20"/>
          <w:szCs w:val="20"/>
        </w:rPr>
        <w:t>the syllabus, assignment overviews, case studies</w:t>
      </w:r>
      <w:r w:rsidR="00006DCC" w:rsidRPr="00A76B4F">
        <w:rPr>
          <w:rFonts w:ascii="Arial" w:hAnsi="Arial" w:cs="Arial"/>
          <w:sz w:val="20"/>
          <w:szCs w:val="20"/>
        </w:rPr>
        <w:t xml:space="preserve">, </w:t>
      </w:r>
      <w:r w:rsidRPr="00A76B4F">
        <w:rPr>
          <w:rFonts w:ascii="Arial" w:hAnsi="Arial" w:cs="Arial"/>
          <w:sz w:val="20"/>
          <w:szCs w:val="20"/>
        </w:rPr>
        <w:t>and required readings. You are responsible for all material posted on this site and should check the announcements daily.</w:t>
      </w:r>
      <w:r w:rsidR="00A76B4F">
        <w:rPr>
          <w:rFonts w:ascii="Arial" w:hAnsi="Arial" w:cs="Arial"/>
          <w:sz w:val="20"/>
          <w:szCs w:val="20"/>
        </w:rPr>
        <w:br/>
      </w:r>
    </w:p>
    <w:p w14:paraId="21DCF972" w14:textId="0291DC20" w:rsidR="00A76B4F" w:rsidRPr="00D0300D" w:rsidRDefault="00A76B4F" w:rsidP="00846550">
      <w:pPr>
        <w:pStyle w:val="ListParagraph"/>
        <w:numPr>
          <w:ilvl w:val="0"/>
          <w:numId w:val="12"/>
        </w:numPr>
        <w:spacing w:after="0" w:line="240" w:lineRule="auto"/>
        <w:rPr>
          <w:rFonts w:ascii="Arial" w:hAnsi="Arial" w:cs="Arial"/>
          <w:b/>
          <w:sz w:val="20"/>
          <w:szCs w:val="20"/>
        </w:rPr>
      </w:pPr>
      <w:r w:rsidRPr="00D0300D">
        <w:rPr>
          <w:b/>
        </w:rPr>
        <w:t>Packback (for discussion)</w:t>
      </w:r>
      <w:r w:rsidR="00846550">
        <w:rPr>
          <w:b/>
        </w:rPr>
        <w:t>:</w:t>
      </w:r>
    </w:p>
    <w:p w14:paraId="54849A1B" w14:textId="77777777" w:rsidR="00760C37" w:rsidRDefault="00846550" w:rsidP="00D3457D">
      <w:pPr>
        <w:spacing w:line="240" w:lineRule="auto"/>
        <w:ind w:firstLine="720"/>
        <w:rPr>
          <w:b/>
          <w:highlight w:val="yellow"/>
        </w:rPr>
      </w:pPr>
      <w:hyperlink r:id="rId9" w:history="1">
        <w:r w:rsidRPr="00292359">
          <w:rPr>
            <w:rStyle w:val="Hyperlink"/>
            <w:bCs/>
            <w:highlight w:val="yellow"/>
          </w:rPr>
          <w:t>https://ww</w:t>
        </w:r>
        <w:r w:rsidRPr="00F16C40">
          <w:rPr>
            <w:rStyle w:val="Hyperlink"/>
            <w:bCs/>
            <w:highlight w:val="yellow"/>
          </w:rPr>
          <w:t>w.packback.co</w:t>
        </w:r>
      </w:hyperlink>
    </w:p>
    <w:p w14:paraId="703DDB14" w14:textId="21C08166" w:rsidR="00625A51" w:rsidRPr="00760C37" w:rsidRDefault="00A76B4F" w:rsidP="00D3457D">
      <w:pPr>
        <w:spacing w:line="240" w:lineRule="auto"/>
        <w:ind w:firstLine="720"/>
        <w:rPr>
          <w:bCs/>
          <w:highlight w:val="yellow"/>
        </w:rPr>
      </w:pPr>
      <w:r w:rsidRPr="00760C37">
        <w:rPr>
          <w:bCs/>
          <w:highlight w:val="yellow"/>
        </w:rPr>
        <w:t>Community Lookup Key</w:t>
      </w:r>
      <w:r w:rsidR="00760C37" w:rsidRPr="00760C37">
        <w:rPr>
          <w:bCs/>
          <w:highlight w:val="yellow"/>
        </w:rPr>
        <w:t xml:space="preserve"> for Section 3831 (Early)</w:t>
      </w:r>
      <w:proofErr w:type="gramStart"/>
      <w:r w:rsidR="00760C37" w:rsidRPr="00760C37">
        <w:rPr>
          <w:bCs/>
          <w:highlight w:val="yellow"/>
        </w:rPr>
        <w:t>:  MSB</w:t>
      </w:r>
      <w:proofErr w:type="gramEnd"/>
      <w:r w:rsidR="00760C37" w:rsidRPr="00760C37">
        <w:rPr>
          <w:bCs/>
          <w:highlight w:val="yellow"/>
        </w:rPr>
        <w:t>-ZIH-EOWR</w:t>
      </w:r>
    </w:p>
    <w:p w14:paraId="4C3E8316" w14:textId="34BD38CE" w:rsidR="00760C37" w:rsidRPr="00760C37" w:rsidRDefault="00760C37" w:rsidP="00D3457D">
      <w:pPr>
        <w:spacing w:line="240" w:lineRule="auto"/>
        <w:ind w:firstLine="720"/>
        <w:rPr>
          <w:bCs/>
          <w:highlight w:val="yellow"/>
        </w:rPr>
      </w:pPr>
      <w:r w:rsidRPr="00760C37">
        <w:rPr>
          <w:bCs/>
          <w:highlight w:val="yellow"/>
        </w:rPr>
        <w:t>Community Lookup Key for Section 3832 (Late)</w:t>
      </w:r>
      <w:proofErr w:type="gramStart"/>
      <w:r w:rsidRPr="00760C37">
        <w:rPr>
          <w:bCs/>
          <w:highlight w:val="yellow"/>
        </w:rPr>
        <w:t>:  AZE</w:t>
      </w:r>
      <w:proofErr w:type="gramEnd"/>
      <w:r w:rsidRPr="00760C37">
        <w:rPr>
          <w:bCs/>
          <w:highlight w:val="yellow"/>
        </w:rPr>
        <w:t>-QVM-60WQ</w:t>
      </w:r>
    </w:p>
    <w:p w14:paraId="29CA073B" w14:textId="77777777" w:rsidR="00760C37" w:rsidRPr="00D3457D" w:rsidRDefault="00760C37" w:rsidP="00D3457D">
      <w:pPr>
        <w:spacing w:line="240" w:lineRule="auto"/>
        <w:ind w:firstLine="720"/>
        <w:rPr>
          <w:bCs/>
          <w:highlight w:val="yellow"/>
        </w:rPr>
      </w:pPr>
    </w:p>
    <w:p w14:paraId="3BE6E383" w14:textId="6359BD8C" w:rsidR="00EF0320" w:rsidRDefault="00625A51" w:rsidP="00846550">
      <w:pPr>
        <w:pStyle w:val="ListParagraph"/>
        <w:numPr>
          <w:ilvl w:val="0"/>
          <w:numId w:val="12"/>
        </w:numPr>
        <w:spacing w:after="0" w:line="240" w:lineRule="auto"/>
        <w:rPr>
          <w:rFonts w:ascii="Arial" w:hAnsi="Arial" w:cs="Arial"/>
          <w:sz w:val="20"/>
          <w:szCs w:val="20"/>
        </w:rPr>
      </w:pPr>
      <w:r w:rsidRPr="00D2041D">
        <w:rPr>
          <w:rFonts w:ascii="Arial" w:hAnsi="Arial" w:cs="Arial"/>
          <w:b/>
          <w:sz w:val="20"/>
          <w:szCs w:val="20"/>
        </w:rPr>
        <w:lastRenderedPageBreak/>
        <w:t>Simulation</w:t>
      </w:r>
      <w:r w:rsidR="00846550">
        <w:rPr>
          <w:rFonts w:ascii="Arial" w:hAnsi="Arial" w:cs="Arial"/>
          <w:b/>
          <w:sz w:val="20"/>
          <w:szCs w:val="20"/>
        </w:rPr>
        <w:t>s</w:t>
      </w:r>
      <w:r w:rsidR="004F69C8">
        <w:rPr>
          <w:rFonts w:ascii="Arial" w:hAnsi="Arial" w:cs="Arial"/>
          <w:sz w:val="20"/>
          <w:szCs w:val="20"/>
        </w:rPr>
        <w:t>:</w:t>
      </w:r>
    </w:p>
    <w:p w14:paraId="3D8932F4" w14:textId="4DF6C873" w:rsidR="006D4485" w:rsidRDefault="006D4485" w:rsidP="006D4485">
      <w:pPr>
        <w:pStyle w:val="ListParagraph"/>
        <w:spacing w:after="0" w:line="240" w:lineRule="auto"/>
        <w:rPr>
          <w:rFonts w:ascii="Arial" w:hAnsi="Arial" w:cs="Arial"/>
          <w:bCs/>
          <w:sz w:val="20"/>
          <w:szCs w:val="20"/>
        </w:rPr>
      </w:pPr>
      <w:r>
        <w:rPr>
          <w:rFonts w:ascii="Arial" w:hAnsi="Arial" w:cs="Arial"/>
          <w:bCs/>
          <w:sz w:val="20"/>
          <w:szCs w:val="20"/>
        </w:rPr>
        <w:t xml:space="preserve">Stukent Logistics Simternship - </w:t>
      </w:r>
      <w:hyperlink r:id="rId10" w:history="1">
        <w:r w:rsidRPr="001A7E86">
          <w:rPr>
            <w:rStyle w:val="Hyperlink"/>
            <w:rFonts w:ascii="Arial" w:hAnsi="Arial" w:cs="Arial"/>
            <w:bCs/>
            <w:sz w:val="20"/>
            <w:szCs w:val="20"/>
          </w:rPr>
          <w:t>https://www.stukent.com/</w:t>
        </w:r>
      </w:hyperlink>
    </w:p>
    <w:p w14:paraId="12AAD02A" w14:textId="77777777" w:rsidR="00363255" w:rsidRPr="00D2041D" w:rsidRDefault="00363255" w:rsidP="00A76B4F">
      <w:pPr>
        <w:shd w:val="clear" w:color="auto" w:fill="FFFFFF"/>
        <w:spacing w:after="0" w:line="240" w:lineRule="auto"/>
        <w:textAlignment w:val="baseline"/>
        <w:rPr>
          <w:rFonts w:ascii="Arial" w:hAnsi="Arial" w:cs="Arial"/>
          <w:sz w:val="20"/>
          <w:szCs w:val="20"/>
        </w:rPr>
      </w:pPr>
    </w:p>
    <w:p w14:paraId="38B78EF0" w14:textId="4DDCAA60" w:rsidR="00E66FF3" w:rsidRDefault="004F69C8" w:rsidP="00846550">
      <w:pPr>
        <w:pStyle w:val="ListParagraph"/>
        <w:numPr>
          <w:ilvl w:val="0"/>
          <w:numId w:val="12"/>
        </w:numPr>
        <w:spacing w:after="0" w:line="240" w:lineRule="auto"/>
        <w:rPr>
          <w:rFonts w:ascii="Arial" w:hAnsi="Arial" w:cs="Arial"/>
          <w:b/>
          <w:sz w:val="20"/>
          <w:szCs w:val="20"/>
        </w:rPr>
      </w:pPr>
      <w:r w:rsidRPr="004F69C8">
        <w:rPr>
          <w:rFonts w:ascii="Arial" w:hAnsi="Arial" w:cs="Arial"/>
          <w:b/>
          <w:sz w:val="20"/>
          <w:szCs w:val="20"/>
        </w:rPr>
        <w:t>Top Hat</w:t>
      </w:r>
      <w:r>
        <w:rPr>
          <w:rFonts w:ascii="Arial" w:hAnsi="Arial" w:cs="Arial"/>
          <w:b/>
          <w:sz w:val="20"/>
          <w:szCs w:val="20"/>
        </w:rPr>
        <w:t xml:space="preserve"> (for Attendance):</w:t>
      </w:r>
    </w:p>
    <w:p w14:paraId="1E78CE5E" w14:textId="77777777" w:rsidR="00760C37" w:rsidRDefault="00760C37" w:rsidP="005C0ADA">
      <w:pPr>
        <w:spacing w:after="0" w:line="240" w:lineRule="auto"/>
        <w:ind w:firstLine="720"/>
        <w:contextualSpacing/>
        <w:rPr>
          <w:rStyle w:val="Hyperlink"/>
          <w:rFonts w:ascii="Arial" w:hAnsi="Arial" w:cs="Arial"/>
          <w:sz w:val="20"/>
          <w:szCs w:val="20"/>
        </w:rPr>
      </w:pPr>
      <w:r>
        <w:t xml:space="preserve">Section 3831 - </w:t>
      </w:r>
      <w:hyperlink r:id="rId11" w:history="1">
        <w:r w:rsidRPr="00B74BB6">
          <w:rPr>
            <w:rStyle w:val="Hyperlink"/>
            <w:rFonts w:ascii="Arial" w:hAnsi="Arial" w:cs="Arial"/>
            <w:sz w:val="20"/>
            <w:szCs w:val="20"/>
            <w:highlight w:val="yellow"/>
          </w:rPr>
          <w:t>https://app.tophat.com/e/</w:t>
        </w:r>
        <w:r>
          <w:rPr>
            <w:rStyle w:val="Hyperlink"/>
            <w:rFonts w:ascii="Arial" w:hAnsi="Arial" w:cs="Arial"/>
            <w:sz w:val="20"/>
            <w:szCs w:val="20"/>
            <w:highlight w:val="yellow"/>
          </w:rPr>
          <w:t>626444</w:t>
        </w:r>
      </w:hyperlink>
    </w:p>
    <w:p w14:paraId="039C32DA" w14:textId="555C5241" w:rsidR="00964592" w:rsidRPr="00F40A3B" w:rsidRDefault="00760C37" w:rsidP="005C0ADA">
      <w:pPr>
        <w:spacing w:after="0" w:line="240" w:lineRule="auto"/>
        <w:ind w:firstLine="720"/>
        <w:contextualSpacing/>
        <w:rPr>
          <w:rFonts w:ascii="Arial" w:hAnsi="Arial" w:cs="Arial"/>
          <w:sz w:val="20"/>
          <w:szCs w:val="20"/>
        </w:rPr>
      </w:pPr>
      <w:r>
        <w:t xml:space="preserve">Section 3832 - </w:t>
      </w:r>
      <w:hyperlink r:id="rId12" w:history="1">
        <w:r w:rsidRPr="00B16114">
          <w:rPr>
            <w:rStyle w:val="Hyperlink"/>
            <w:rFonts w:ascii="Arial" w:hAnsi="Arial" w:cs="Arial"/>
            <w:sz w:val="20"/>
            <w:szCs w:val="20"/>
            <w:highlight w:val="yellow"/>
          </w:rPr>
          <w:t>https://app.tophat.com/e/601329</w:t>
        </w:r>
      </w:hyperlink>
      <w:r w:rsidR="00F40A3B" w:rsidRPr="00F40A3B">
        <w:rPr>
          <w:rFonts w:ascii="Arial" w:hAnsi="Arial" w:cs="Arial"/>
          <w:b/>
          <w:noProof/>
          <w:sz w:val="20"/>
          <w:szCs w:val="20"/>
        </w:rPr>
        <w:drawing>
          <wp:inline distT="0" distB="0" distL="0" distR="0" wp14:anchorId="47C61FD1" wp14:editId="16BF5D89">
            <wp:extent cx="6498590" cy="36830"/>
            <wp:effectExtent l="0" t="0" r="0" b="12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tbl>
      <w:tblPr>
        <w:tblpPr w:leftFromText="180" w:rightFromText="180" w:vertAnchor="text" w:horzAnchor="margin" w:tblpY="326"/>
        <w:tblW w:w="4230" w:type="dxa"/>
        <w:tblLook w:val="04A0" w:firstRow="1" w:lastRow="0" w:firstColumn="1" w:lastColumn="0" w:noHBand="0" w:noVBand="1"/>
      </w:tblPr>
      <w:tblGrid>
        <w:gridCol w:w="2430"/>
        <w:gridCol w:w="990"/>
        <w:gridCol w:w="810"/>
      </w:tblGrid>
      <w:tr w:rsidR="00964592" w:rsidRPr="001D0445" w14:paraId="154910B7" w14:textId="77777777" w:rsidTr="006D4485">
        <w:tc>
          <w:tcPr>
            <w:tcW w:w="2430" w:type="dxa"/>
            <w:tcBorders>
              <w:bottom w:val="single" w:sz="12" w:space="0" w:color="auto"/>
            </w:tcBorders>
            <w:shd w:val="clear" w:color="auto" w:fill="000000" w:themeFill="text1"/>
            <w:vAlign w:val="center"/>
          </w:tcPr>
          <w:p w14:paraId="1A579231" w14:textId="06D48251" w:rsidR="00964592" w:rsidRPr="00127256" w:rsidRDefault="00964592" w:rsidP="00ED5A40">
            <w:pPr>
              <w:spacing w:after="0"/>
            </w:pPr>
            <w:r w:rsidRPr="00127256">
              <w:t xml:space="preserve">Graded </w:t>
            </w:r>
            <w:r w:rsidR="00FB62B9" w:rsidRPr="00127256">
              <w:t>Components</w:t>
            </w:r>
          </w:p>
        </w:tc>
        <w:tc>
          <w:tcPr>
            <w:tcW w:w="990" w:type="dxa"/>
            <w:tcBorders>
              <w:bottom w:val="single" w:sz="12" w:space="0" w:color="auto"/>
            </w:tcBorders>
            <w:shd w:val="clear" w:color="auto" w:fill="000000" w:themeFill="text1"/>
            <w:vAlign w:val="center"/>
          </w:tcPr>
          <w:p w14:paraId="2C900FBC" w14:textId="2FA559E7" w:rsidR="00964592" w:rsidRPr="001275D6" w:rsidRDefault="00964592" w:rsidP="002F16A7">
            <w:pPr>
              <w:spacing w:after="0"/>
              <w:ind w:left="-105" w:right="-105"/>
              <w:rPr>
                <w:rFonts w:ascii="Arial" w:hAnsi="Arial" w:cs="Arial"/>
                <w:sz w:val="20"/>
              </w:rPr>
            </w:pPr>
            <w:r w:rsidRPr="001275D6">
              <w:rPr>
                <w:rFonts w:ascii="Arial" w:hAnsi="Arial" w:cs="Arial"/>
                <w:sz w:val="20"/>
              </w:rPr>
              <w:t>% of Total</w:t>
            </w:r>
            <w:r w:rsidR="00B41648" w:rsidRPr="001275D6">
              <w:rPr>
                <w:rFonts w:ascii="Arial" w:hAnsi="Arial" w:cs="Arial"/>
                <w:sz w:val="20"/>
              </w:rPr>
              <w:t xml:space="preserve"> </w:t>
            </w:r>
          </w:p>
        </w:tc>
        <w:tc>
          <w:tcPr>
            <w:tcW w:w="810" w:type="dxa"/>
            <w:tcBorders>
              <w:bottom w:val="single" w:sz="12" w:space="0" w:color="auto"/>
            </w:tcBorders>
            <w:shd w:val="clear" w:color="auto" w:fill="000000" w:themeFill="text1"/>
            <w:vAlign w:val="center"/>
          </w:tcPr>
          <w:p w14:paraId="2DB86009" w14:textId="77777777" w:rsidR="00964592" w:rsidRPr="001275D6" w:rsidRDefault="00964592" w:rsidP="002F16A7">
            <w:pPr>
              <w:spacing w:after="0"/>
              <w:ind w:left="-105" w:right="-105"/>
              <w:jc w:val="center"/>
              <w:rPr>
                <w:rFonts w:ascii="Arial" w:hAnsi="Arial" w:cs="Arial"/>
                <w:iCs/>
                <w:color w:val="FFFFFF" w:themeColor="background1"/>
                <w:sz w:val="20"/>
              </w:rPr>
            </w:pPr>
            <w:r w:rsidRPr="001275D6">
              <w:rPr>
                <w:rFonts w:ascii="Arial" w:hAnsi="Arial" w:cs="Arial"/>
                <w:sz w:val="20"/>
              </w:rPr>
              <w:t>Type</w:t>
            </w:r>
          </w:p>
        </w:tc>
      </w:tr>
      <w:tr w:rsidR="00964592" w:rsidRPr="001D0445" w14:paraId="251240C0" w14:textId="77777777" w:rsidTr="006D4485">
        <w:trPr>
          <w:trHeight w:val="159"/>
        </w:trPr>
        <w:tc>
          <w:tcPr>
            <w:tcW w:w="2430" w:type="dxa"/>
            <w:tcBorders>
              <w:top w:val="single" w:sz="12" w:space="0" w:color="auto"/>
            </w:tcBorders>
            <w:vAlign w:val="center"/>
          </w:tcPr>
          <w:p w14:paraId="2F12EEFC" w14:textId="4D70CE48" w:rsidR="00964592" w:rsidRPr="001275D6" w:rsidRDefault="003678CB" w:rsidP="00ED5A40">
            <w:pPr>
              <w:spacing w:after="0"/>
              <w:rPr>
                <w:rFonts w:ascii="Arial" w:hAnsi="Arial" w:cs="Arial"/>
                <w:b/>
                <w:sz w:val="20"/>
              </w:rPr>
            </w:pPr>
            <w:r>
              <w:rPr>
                <w:rFonts w:ascii="Arial" w:hAnsi="Arial" w:cs="Arial"/>
                <w:sz w:val="20"/>
              </w:rPr>
              <w:t>Final Exam</w:t>
            </w:r>
          </w:p>
        </w:tc>
        <w:tc>
          <w:tcPr>
            <w:tcW w:w="990" w:type="dxa"/>
            <w:tcBorders>
              <w:top w:val="single" w:sz="12" w:space="0" w:color="auto"/>
            </w:tcBorders>
            <w:vAlign w:val="center"/>
          </w:tcPr>
          <w:p w14:paraId="0466FD5C" w14:textId="2B3A0AEC" w:rsidR="00964592" w:rsidRPr="001275D6" w:rsidRDefault="00292359" w:rsidP="002F16A7">
            <w:pPr>
              <w:spacing w:after="0"/>
              <w:jc w:val="center"/>
              <w:rPr>
                <w:rFonts w:ascii="Arial" w:hAnsi="Arial" w:cs="Arial"/>
                <w:b/>
                <w:iCs/>
                <w:color w:val="000000" w:themeColor="text1"/>
                <w:sz w:val="20"/>
              </w:rPr>
            </w:pPr>
            <w:r>
              <w:rPr>
                <w:rFonts w:ascii="Arial" w:hAnsi="Arial" w:cs="Arial"/>
                <w:iCs/>
                <w:color w:val="000000" w:themeColor="text1"/>
                <w:sz w:val="20"/>
              </w:rPr>
              <w:t>5</w:t>
            </w:r>
            <w:r w:rsidR="00CE654C">
              <w:rPr>
                <w:rFonts w:ascii="Arial" w:hAnsi="Arial" w:cs="Arial"/>
                <w:iCs/>
                <w:color w:val="000000" w:themeColor="text1"/>
                <w:sz w:val="20"/>
              </w:rPr>
              <w:t>0%</w:t>
            </w:r>
          </w:p>
        </w:tc>
        <w:tc>
          <w:tcPr>
            <w:tcW w:w="810" w:type="dxa"/>
            <w:tcBorders>
              <w:top w:val="single" w:sz="12" w:space="0" w:color="auto"/>
            </w:tcBorders>
            <w:vAlign w:val="center"/>
          </w:tcPr>
          <w:p w14:paraId="7E1274A8" w14:textId="77777777" w:rsidR="00964592" w:rsidRPr="006D4485" w:rsidRDefault="00964592" w:rsidP="002F16A7">
            <w:pPr>
              <w:spacing w:after="0"/>
              <w:rPr>
                <w:b/>
                <w:iCs/>
                <w:color w:val="C00000"/>
              </w:rPr>
            </w:pPr>
            <w:r w:rsidRPr="006D4485">
              <w:rPr>
                <w:color w:val="C00000"/>
              </w:rPr>
              <w:t xml:space="preserve">N </w:t>
            </w:r>
            <w:r w:rsidRPr="006D4485">
              <w:rPr>
                <w:rFonts w:ascii="Webdings" w:hAnsi="Webdings"/>
                <w:color w:val="C00000"/>
              </w:rPr>
              <w:t></w:t>
            </w:r>
          </w:p>
        </w:tc>
      </w:tr>
      <w:tr w:rsidR="00964592" w:rsidRPr="001D0445" w14:paraId="16D183EE" w14:textId="77777777" w:rsidTr="006D4485">
        <w:tc>
          <w:tcPr>
            <w:tcW w:w="2430" w:type="dxa"/>
            <w:vAlign w:val="center"/>
          </w:tcPr>
          <w:p w14:paraId="6483715F" w14:textId="456C93B4" w:rsidR="00964592" w:rsidRPr="001275D6" w:rsidRDefault="00A76B4F" w:rsidP="00ED5A40">
            <w:pPr>
              <w:spacing w:after="0"/>
              <w:rPr>
                <w:rFonts w:ascii="Arial" w:hAnsi="Arial" w:cs="Arial"/>
                <w:b/>
                <w:sz w:val="20"/>
              </w:rPr>
            </w:pPr>
            <w:r>
              <w:rPr>
                <w:rFonts w:ascii="Arial" w:hAnsi="Arial" w:cs="Arial"/>
                <w:sz w:val="20"/>
              </w:rPr>
              <w:t>Packback</w:t>
            </w:r>
          </w:p>
        </w:tc>
        <w:tc>
          <w:tcPr>
            <w:tcW w:w="990" w:type="dxa"/>
            <w:vAlign w:val="center"/>
          </w:tcPr>
          <w:p w14:paraId="21A141EC" w14:textId="7B79D43E" w:rsidR="00964592" w:rsidRPr="001275D6" w:rsidRDefault="00A76B4F" w:rsidP="002F16A7">
            <w:pPr>
              <w:spacing w:after="0"/>
              <w:jc w:val="center"/>
              <w:rPr>
                <w:rFonts w:ascii="Arial" w:hAnsi="Arial" w:cs="Arial"/>
                <w:b/>
                <w:iCs/>
                <w:color w:val="000000" w:themeColor="text1"/>
                <w:sz w:val="20"/>
              </w:rPr>
            </w:pPr>
            <w:r>
              <w:rPr>
                <w:rFonts w:ascii="Arial" w:hAnsi="Arial" w:cs="Arial"/>
                <w:iCs/>
                <w:color w:val="000000" w:themeColor="text1"/>
                <w:sz w:val="20"/>
              </w:rPr>
              <w:t>10%</w:t>
            </w:r>
          </w:p>
        </w:tc>
        <w:tc>
          <w:tcPr>
            <w:tcW w:w="810" w:type="dxa"/>
            <w:vAlign w:val="center"/>
          </w:tcPr>
          <w:p w14:paraId="426AD09A" w14:textId="6BF45776" w:rsidR="00964592" w:rsidRPr="006D4485" w:rsidRDefault="00A76B4F" w:rsidP="002F16A7">
            <w:pPr>
              <w:spacing w:after="0"/>
              <w:rPr>
                <w:b/>
                <w:iCs/>
                <w:color w:val="C00000"/>
              </w:rPr>
            </w:pPr>
            <w:proofErr w:type="gramStart"/>
            <w:r w:rsidRPr="006D4485">
              <w:rPr>
                <w:color w:val="C00000"/>
              </w:rPr>
              <w:t>N</w:t>
            </w:r>
            <w:r w:rsidR="00964592" w:rsidRPr="006D4485">
              <w:rPr>
                <w:color w:val="C00000"/>
              </w:rPr>
              <w:t xml:space="preserve">  </w:t>
            </w:r>
            <w:r w:rsidRPr="006D4485">
              <w:rPr>
                <w:rFonts w:ascii="Webdings" w:hAnsi="Webdings"/>
                <w:color w:val="C00000"/>
              </w:rPr>
              <w:t></w:t>
            </w:r>
            <w:proofErr w:type="gramEnd"/>
          </w:p>
        </w:tc>
      </w:tr>
      <w:tr w:rsidR="00964592" w:rsidRPr="001D0445" w14:paraId="201FBAEE" w14:textId="77777777" w:rsidTr="006D4485">
        <w:trPr>
          <w:trHeight w:val="342"/>
        </w:trPr>
        <w:tc>
          <w:tcPr>
            <w:tcW w:w="2430" w:type="dxa"/>
            <w:vAlign w:val="center"/>
          </w:tcPr>
          <w:p w14:paraId="7EBF0F15" w14:textId="385DC2A2" w:rsidR="00964592" w:rsidRPr="001275D6" w:rsidRDefault="00292359" w:rsidP="00ED5A40">
            <w:pPr>
              <w:spacing w:after="0"/>
              <w:rPr>
                <w:rFonts w:ascii="Arial" w:hAnsi="Arial" w:cs="Arial"/>
                <w:b/>
                <w:iCs/>
                <w:sz w:val="20"/>
              </w:rPr>
            </w:pPr>
            <w:r>
              <w:rPr>
                <w:rFonts w:ascii="Arial" w:hAnsi="Arial" w:cs="Arial"/>
                <w:sz w:val="20"/>
              </w:rPr>
              <w:t xml:space="preserve">Case </w:t>
            </w:r>
            <w:r w:rsidR="006D4485">
              <w:rPr>
                <w:rFonts w:ascii="Arial" w:hAnsi="Arial" w:cs="Arial"/>
                <w:sz w:val="20"/>
              </w:rPr>
              <w:t>Summaries</w:t>
            </w:r>
          </w:p>
        </w:tc>
        <w:tc>
          <w:tcPr>
            <w:tcW w:w="990" w:type="dxa"/>
            <w:vAlign w:val="center"/>
          </w:tcPr>
          <w:p w14:paraId="02B29FBB" w14:textId="2E6225C0" w:rsidR="00964592" w:rsidRPr="001275D6" w:rsidRDefault="006D4485" w:rsidP="002F16A7">
            <w:pPr>
              <w:spacing w:after="0"/>
              <w:jc w:val="center"/>
              <w:rPr>
                <w:rFonts w:ascii="Arial" w:hAnsi="Arial" w:cs="Arial"/>
                <w:b/>
                <w:iCs/>
                <w:color w:val="000000" w:themeColor="text1"/>
                <w:sz w:val="20"/>
              </w:rPr>
            </w:pPr>
            <w:r>
              <w:rPr>
                <w:rFonts w:ascii="Arial" w:hAnsi="Arial" w:cs="Arial"/>
                <w:iCs/>
                <w:color w:val="000000" w:themeColor="text1"/>
                <w:sz w:val="20"/>
              </w:rPr>
              <w:t>10%</w:t>
            </w:r>
          </w:p>
        </w:tc>
        <w:tc>
          <w:tcPr>
            <w:tcW w:w="810" w:type="dxa"/>
            <w:vAlign w:val="center"/>
          </w:tcPr>
          <w:p w14:paraId="19A6693B" w14:textId="17CC2DC0" w:rsidR="00964592" w:rsidRPr="006D4485" w:rsidRDefault="006D4485" w:rsidP="002F16A7">
            <w:pPr>
              <w:spacing w:after="0"/>
              <w:rPr>
                <w:b/>
                <w:iCs/>
                <w:color w:val="C00000"/>
              </w:rPr>
            </w:pPr>
            <w:proofErr w:type="gramStart"/>
            <w:r w:rsidRPr="006D4485">
              <w:rPr>
                <w:color w:val="C00000"/>
              </w:rPr>
              <w:t xml:space="preserve">N  </w:t>
            </w:r>
            <w:r w:rsidRPr="006D4485">
              <w:rPr>
                <w:rFonts w:ascii="Webdings" w:hAnsi="Webdings"/>
                <w:color w:val="C00000"/>
              </w:rPr>
              <w:t></w:t>
            </w:r>
            <w:proofErr w:type="gramEnd"/>
          </w:p>
        </w:tc>
      </w:tr>
      <w:tr w:rsidR="006D4485" w:rsidRPr="001D0445" w14:paraId="5B23DBC9" w14:textId="77777777" w:rsidTr="006D4485">
        <w:trPr>
          <w:trHeight w:val="342"/>
        </w:trPr>
        <w:tc>
          <w:tcPr>
            <w:tcW w:w="2430" w:type="dxa"/>
            <w:vAlign w:val="center"/>
          </w:tcPr>
          <w:p w14:paraId="678060D2" w14:textId="076A6BA3" w:rsidR="006D4485" w:rsidRPr="006D4485" w:rsidRDefault="006D4485" w:rsidP="006D4485">
            <w:pPr>
              <w:spacing w:after="0"/>
              <w:rPr>
                <w:rFonts w:ascii="Arial" w:hAnsi="Arial" w:cs="Arial"/>
                <w:iCs/>
                <w:color w:val="000000" w:themeColor="text1"/>
                <w:sz w:val="20"/>
              </w:rPr>
            </w:pPr>
            <w:r w:rsidRPr="006D4485">
              <w:rPr>
                <w:rFonts w:ascii="Arial" w:hAnsi="Arial" w:cs="Arial"/>
                <w:iCs/>
                <w:color w:val="000000" w:themeColor="text1"/>
                <w:sz w:val="20"/>
              </w:rPr>
              <w:t>Simulation</w:t>
            </w:r>
          </w:p>
        </w:tc>
        <w:tc>
          <w:tcPr>
            <w:tcW w:w="990" w:type="dxa"/>
            <w:vAlign w:val="center"/>
          </w:tcPr>
          <w:p w14:paraId="430F5306" w14:textId="0752293D" w:rsidR="006D4485" w:rsidRDefault="006D4485" w:rsidP="006D4485">
            <w:pPr>
              <w:spacing w:after="0"/>
              <w:jc w:val="center"/>
              <w:rPr>
                <w:rFonts w:ascii="Arial" w:hAnsi="Arial" w:cs="Arial"/>
                <w:iCs/>
                <w:color w:val="000000" w:themeColor="text1"/>
                <w:sz w:val="20"/>
              </w:rPr>
            </w:pPr>
            <w:r>
              <w:rPr>
                <w:rFonts w:ascii="Arial" w:hAnsi="Arial" w:cs="Arial"/>
                <w:iCs/>
                <w:color w:val="000000" w:themeColor="text1"/>
                <w:sz w:val="20"/>
              </w:rPr>
              <w:t>20%</w:t>
            </w:r>
          </w:p>
        </w:tc>
        <w:tc>
          <w:tcPr>
            <w:tcW w:w="810" w:type="dxa"/>
            <w:vAlign w:val="center"/>
          </w:tcPr>
          <w:p w14:paraId="3DF0D4E3" w14:textId="0F03D72D" w:rsidR="006D4485" w:rsidRPr="006D4485" w:rsidRDefault="006D4485" w:rsidP="002F16A7">
            <w:pPr>
              <w:spacing w:after="0"/>
              <w:rPr>
                <w:color w:val="C00000"/>
              </w:rPr>
            </w:pPr>
            <w:proofErr w:type="gramStart"/>
            <w:r w:rsidRPr="006D4485">
              <w:rPr>
                <w:color w:val="C00000"/>
              </w:rPr>
              <w:t xml:space="preserve">N  </w:t>
            </w:r>
            <w:r w:rsidRPr="006D4485">
              <w:rPr>
                <w:rFonts w:ascii="Webdings" w:hAnsi="Webdings"/>
                <w:color w:val="C00000"/>
              </w:rPr>
              <w:t></w:t>
            </w:r>
            <w:proofErr w:type="gramEnd"/>
          </w:p>
        </w:tc>
      </w:tr>
      <w:tr w:rsidR="003678CB" w:rsidRPr="001D0445" w14:paraId="364963E0" w14:textId="77777777" w:rsidTr="006D4485">
        <w:trPr>
          <w:trHeight w:val="342"/>
        </w:trPr>
        <w:tc>
          <w:tcPr>
            <w:tcW w:w="2430" w:type="dxa"/>
            <w:vAlign w:val="center"/>
          </w:tcPr>
          <w:p w14:paraId="0537CF49" w14:textId="49B415E9" w:rsidR="003678CB" w:rsidRDefault="003678CB" w:rsidP="00ED5A40">
            <w:pPr>
              <w:spacing w:after="0"/>
              <w:rPr>
                <w:rFonts w:ascii="Arial" w:hAnsi="Arial" w:cs="Arial"/>
                <w:sz w:val="20"/>
              </w:rPr>
            </w:pPr>
            <w:r>
              <w:rPr>
                <w:rFonts w:ascii="Arial" w:hAnsi="Arial" w:cs="Arial"/>
                <w:sz w:val="20"/>
              </w:rPr>
              <w:t>Attendance/Participation</w:t>
            </w:r>
          </w:p>
        </w:tc>
        <w:tc>
          <w:tcPr>
            <w:tcW w:w="990" w:type="dxa"/>
            <w:vAlign w:val="center"/>
          </w:tcPr>
          <w:p w14:paraId="4917E0BC" w14:textId="301EBE35" w:rsidR="003678CB" w:rsidRDefault="003678CB" w:rsidP="003678CB">
            <w:pPr>
              <w:spacing w:after="0"/>
              <w:rPr>
                <w:rFonts w:ascii="Arial" w:hAnsi="Arial" w:cs="Arial"/>
                <w:iCs/>
                <w:color w:val="000000" w:themeColor="text1"/>
                <w:sz w:val="20"/>
              </w:rPr>
            </w:pPr>
            <w:r>
              <w:rPr>
                <w:rFonts w:ascii="Arial" w:hAnsi="Arial" w:cs="Arial"/>
                <w:iCs/>
                <w:color w:val="000000" w:themeColor="text1"/>
                <w:sz w:val="20"/>
              </w:rPr>
              <w:t xml:space="preserve">   10%</w:t>
            </w:r>
          </w:p>
        </w:tc>
        <w:tc>
          <w:tcPr>
            <w:tcW w:w="810" w:type="dxa"/>
            <w:vAlign w:val="center"/>
          </w:tcPr>
          <w:p w14:paraId="3415757F" w14:textId="21628435" w:rsidR="003678CB" w:rsidRPr="006D4485" w:rsidRDefault="003678CB" w:rsidP="002F16A7">
            <w:pPr>
              <w:spacing w:after="0"/>
              <w:rPr>
                <w:color w:val="C00000"/>
              </w:rPr>
            </w:pPr>
            <w:proofErr w:type="gramStart"/>
            <w:r w:rsidRPr="006D4485">
              <w:rPr>
                <w:color w:val="C00000"/>
              </w:rPr>
              <w:t>N</w:t>
            </w:r>
            <w:r w:rsidR="006D4485">
              <w:rPr>
                <w:color w:val="C00000"/>
              </w:rPr>
              <w:t xml:space="preserve"> </w:t>
            </w:r>
            <w:r w:rsidRPr="006D4485">
              <w:rPr>
                <w:color w:val="C00000"/>
              </w:rPr>
              <w:t xml:space="preserve"> </w:t>
            </w:r>
            <w:r w:rsidRPr="006D4485">
              <w:rPr>
                <w:rFonts w:ascii="Webdings" w:hAnsi="Webdings"/>
                <w:color w:val="C00000"/>
              </w:rPr>
              <w:t></w:t>
            </w:r>
            <w:proofErr w:type="gramEnd"/>
          </w:p>
        </w:tc>
      </w:tr>
    </w:tbl>
    <w:p w14:paraId="7C52F34E" w14:textId="1E5A4167" w:rsidR="00964592" w:rsidRPr="001275D6" w:rsidRDefault="00F16B8A" w:rsidP="00974CA2">
      <w:pPr>
        <w:spacing w:after="0" w:line="240" w:lineRule="auto"/>
        <w:contextualSpacing/>
        <w:rPr>
          <w:rFonts w:ascii="Arial" w:hAnsi="Arial" w:cs="Arial"/>
          <w:b/>
          <w:sz w:val="20"/>
        </w:rPr>
      </w:pPr>
      <w:r>
        <w:rPr>
          <w:rFonts w:ascii="Helvetica" w:hAnsi="Helvetica"/>
          <w:noProof/>
          <w:sz w:val="20"/>
          <w:szCs w:val="20"/>
        </w:rPr>
        <mc:AlternateContent>
          <mc:Choice Requires="wps">
            <w:drawing>
              <wp:anchor distT="0" distB="0" distL="114300" distR="114300" simplePos="0" relativeHeight="251673600" behindDoc="0" locked="0" layoutInCell="1" allowOverlap="1" wp14:anchorId="3118D88C" wp14:editId="0522A311">
                <wp:simplePos x="0" y="0"/>
                <wp:positionH relativeFrom="margin">
                  <wp:posOffset>2828925</wp:posOffset>
                </wp:positionH>
                <wp:positionV relativeFrom="paragraph">
                  <wp:posOffset>21590</wp:posOffset>
                </wp:positionV>
                <wp:extent cx="3695700" cy="1403350"/>
                <wp:effectExtent l="19050" t="19050" r="19050" b="25400"/>
                <wp:wrapNone/>
                <wp:docPr id="12" name="Rectangle: Rounded Corners 12"/>
                <wp:cNvGraphicFramePr/>
                <a:graphic xmlns:a="http://schemas.openxmlformats.org/drawingml/2006/main">
                  <a:graphicData uri="http://schemas.microsoft.com/office/word/2010/wordprocessingShape">
                    <wps:wsp>
                      <wps:cNvSpPr/>
                      <wps:spPr>
                        <a:xfrm>
                          <a:off x="0" y="0"/>
                          <a:ext cx="3695700" cy="1403350"/>
                        </a:xfrm>
                        <a:prstGeom prst="roundRect">
                          <a:avLst>
                            <a:gd name="adj" fmla="val 11688"/>
                          </a:avLst>
                        </a:prstGeom>
                        <a:solidFill>
                          <a:schemeClr val="bg1"/>
                        </a:solid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3"/>
                            </w:tblGrid>
                            <w:tr w:rsidR="00AC3F50" w:rsidRPr="001439D8" w14:paraId="4ED669E7" w14:textId="77777777" w:rsidTr="00B10934">
                              <w:trPr>
                                <w:trHeight w:val="184"/>
                              </w:trPr>
                              <w:tc>
                                <w:tcPr>
                                  <w:tcW w:w="5679" w:type="dxa"/>
                                </w:tcPr>
                                <w:p w14:paraId="26205EF5" w14:textId="77777777" w:rsidR="00AC3F50" w:rsidRPr="001439D8" w:rsidRDefault="00AC3F50"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 xml:space="preserve">Requirements for each form of graded component.  </w:t>
                                  </w:r>
                                </w:p>
                                <w:p w14:paraId="75C9EB61" w14:textId="532546D6" w:rsidR="00AC3F50" w:rsidRPr="001439D8" w:rsidRDefault="00AC3F50"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Failing to follow these will represent academic misconduct. See below.</w:t>
                                  </w:r>
                                </w:p>
                                <w:p w14:paraId="037C33A8" w14:textId="7916ABCE" w:rsidR="00AC3F50" w:rsidRPr="001439D8" w:rsidRDefault="00AC3F50" w:rsidP="00B56A58">
                                  <w:pPr>
                                    <w:tabs>
                                      <w:tab w:val="left" w:pos="2790"/>
                                    </w:tabs>
                                    <w:spacing w:after="0" w:line="240" w:lineRule="auto"/>
                                    <w:jc w:val="both"/>
                                    <w:rPr>
                                      <w:rFonts w:ascii="Arial" w:hAnsi="Arial" w:cs="Arial"/>
                                      <w:b/>
                                      <w:color w:val="000000" w:themeColor="text1"/>
                                      <w:sz w:val="8"/>
                                      <w:szCs w:val="20"/>
                                    </w:rPr>
                                  </w:pPr>
                                </w:p>
                              </w:tc>
                            </w:tr>
                            <w:tr w:rsidR="00AC3F50" w14:paraId="13620873" w14:textId="77777777" w:rsidTr="00B10934">
                              <w:tc>
                                <w:tcPr>
                                  <w:tcW w:w="5679" w:type="dxa"/>
                                  <w:tcBorders>
                                    <w:bottom w:val="single" w:sz="4" w:space="0" w:color="auto"/>
                                  </w:tcBorders>
                                  <w:shd w:val="clear" w:color="auto" w:fill="D9D9D9" w:themeFill="background1" w:themeFillShade="D9"/>
                                </w:tcPr>
                                <w:p w14:paraId="12A9B3C3" w14:textId="3137CE77" w:rsidR="00AC3F50" w:rsidRPr="00120502" w:rsidRDefault="00AC3F50" w:rsidP="00B56A58">
                                  <w:pPr>
                                    <w:tabs>
                                      <w:tab w:val="left" w:pos="2790"/>
                                    </w:tabs>
                                    <w:spacing w:after="0" w:line="240" w:lineRule="auto"/>
                                    <w:jc w:val="both"/>
                                    <w:rPr>
                                      <w:rFonts w:ascii="Arial" w:hAnsi="Arial" w:cs="Arial"/>
                                      <w:color w:val="C00000"/>
                                      <w:sz w:val="16"/>
                                      <w:szCs w:val="20"/>
                                      <w:highlight w:val="lightGray"/>
                                    </w:rPr>
                                  </w:pPr>
                                  <w:r w:rsidRPr="00120502">
                                    <w:rPr>
                                      <w:rFonts w:ascii="Arial" w:hAnsi="Arial" w:cs="Arial"/>
                                      <w:b/>
                                      <w:color w:val="C00000"/>
                                      <w:sz w:val="16"/>
                                      <w:szCs w:val="20"/>
                                      <w:highlight w:val="lightGray"/>
                                    </w:rPr>
                                    <w:t>Independent Work [</w:t>
                                  </w:r>
                                  <w:r w:rsidRPr="00120502">
                                    <w:rPr>
                                      <w:b/>
                                      <w:color w:val="C00000"/>
                                      <w:sz w:val="16"/>
                                      <w:highlight w:val="lightGray"/>
                                    </w:rPr>
                                    <w:t>N</w:t>
                                  </w:r>
                                  <w:r w:rsidRPr="00120502">
                                    <w:rPr>
                                      <w:rFonts w:ascii="Webdings" w:hAnsi="Webdings"/>
                                      <w:b/>
                                      <w:color w:val="C00000"/>
                                      <w:sz w:val="16"/>
                                      <w:highlight w:val="lightGray"/>
                                    </w:rPr>
                                    <w:t></w:t>
                                  </w:r>
                                  <w:r w:rsidRPr="00120502">
                                    <w:rPr>
                                      <w:rFonts w:ascii="Arial" w:hAnsi="Arial" w:cs="Arial"/>
                                      <w:b/>
                                      <w:color w:val="C00000"/>
                                      <w:sz w:val="16"/>
                                      <w:szCs w:val="20"/>
                                      <w:highlight w:val="lightGray"/>
                                    </w:rPr>
                                    <w:t>]:</w:t>
                                  </w:r>
                                  <w:r w:rsidRPr="00120502">
                                    <w:rPr>
                                      <w:rFonts w:ascii="Arial" w:hAnsi="Arial" w:cs="Arial"/>
                                      <w:color w:val="C00000"/>
                                      <w:sz w:val="16"/>
                                      <w:szCs w:val="20"/>
                                      <w:highlight w:val="lightGray"/>
                                    </w:rPr>
                                    <w:t xml:space="preserve"> Strictly non-collaborative, original individual work.  You may discuss this assignment with your instructor only.  Discussions with other individuals, either in person or electronically, are strictly prohibited.</w:t>
                                  </w:r>
                                </w:p>
                              </w:tc>
                            </w:tr>
                            <w:tr w:rsidR="00AC3F50" w14:paraId="765F09A3" w14:textId="77777777" w:rsidTr="00B10934">
                              <w:tc>
                                <w:tcPr>
                                  <w:tcW w:w="5679" w:type="dxa"/>
                                  <w:tcBorders>
                                    <w:top w:val="single" w:sz="4" w:space="0" w:color="auto"/>
                                    <w:bottom w:val="single" w:sz="4" w:space="0" w:color="auto"/>
                                  </w:tcBorders>
                                </w:tcPr>
                                <w:p w14:paraId="32EAD7A1" w14:textId="1D850AE2" w:rsidR="00AC3F50" w:rsidRPr="00B56A58" w:rsidRDefault="00AC3F50"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16"/>
                                    </w:rPr>
                                    <w:t xml:space="preserve">Collaboration Required </w:t>
                                  </w:r>
                                  <w:r w:rsidRPr="00120502">
                                    <w:rPr>
                                      <w:rFonts w:ascii="Arial" w:hAnsi="Arial" w:cs="Arial"/>
                                      <w:b/>
                                      <w:color w:val="C00000"/>
                                      <w:sz w:val="16"/>
                                      <w:szCs w:val="16"/>
                                    </w:rPr>
                                    <w:t>[</w:t>
                                  </w:r>
                                  <w:r w:rsidRPr="00120502">
                                    <w:rPr>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7B727B">
                                    <w:rPr>
                                      <w:rFonts w:ascii="Arial" w:hAnsi="Arial" w:cs="Arial"/>
                                      <w:color w:val="C00000"/>
                                      <w:sz w:val="16"/>
                                      <w:szCs w:val="20"/>
                                    </w:rPr>
                                    <w:t xml:space="preserve"> </w:t>
                                  </w:r>
                                  <w:r>
                                    <w:rPr>
                                      <w:rFonts w:ascii="Arial" w:hAnsi="Arial" w:cs="Arial"/>
                                      <w:color w:val="C00000"/>
                                      <w:sz w:val="16"/>
                                      <w:szCs w:val="20"/>
                                    </w:rPr>
                                    <w:t>An explicit expectation for collaboration among students either in class or outside of class (</w:t>
                                  </w:r>
                                  <w:r w:rsidR="0031430B">
                                    <w:rPr>
                                      <w:rFonts w:ascii="Arial" w:hAnsi="Arial" w:cs="Arial"/>
                                      <w:color w:val="C00000"/>
                                      <w:sz w:val="16"/>
                                      <w:szCs w:val="20"/>
                                    </w:rPr>
                                    <w:t>i.e.,</w:t>
                                  </w:r>
                                  <w:r>
                                    <w:rPr>
                                      <w:rFonts w:ascii="Arial" w:hAnsi="Arial" w:cs="Arial"/>
                                      <w:color w:val="C00000"/>
                                      <w:sz w:val="16"/>
                                      <w:szCs w:val="20"/>
                                    </w:rPr>
                                    <w:t xml:space="preserve"> group work).</w:t>
                                  </w:r>
                                </w:p>
                              </w:tc>
                            </w:tr>
                            <w:tr w:rsidR="00AC3F50" w14:paraId="53FEC908" w14:textId="77777777" w:rsidTr="00B10934">
                              <w:tc>
                                <w:tcPr>
                                  <w:tcW w:w="5679" w:type="dxa"/>
                                  <w:tcBorders>
                                    <w:top w:val="single" w:sz="4" w:space="0" w:color="auto"/>
                                  </w:tcBorders>
                                </w:tcPr>
                                <w:p w14:paraId="37019D5D" w14:textId="43A42BDF" w:rsidR="00AC3F50" w:rsidRPr="00B56A58" w:rsidRDefault="00AC3F50"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20"/>
                                    </w:rPr>
                                    <w:t>Collaboration Optional</w:t>
                                  </w:r>
                                  <w:r w:rsidRPr="007B727B">
                                    <w:rPr>
                                      <w:rFonts w:ascii="Arial" w:hAnsi="Arial" w:cs="Arial"/>
                                      <w:b/>
                                      <w:color w:val="C00000"/>
                                      <w:sz w:val="16"/>
                                      <w:szCs w:val="20"/>
                                    </w:rPr>
                                    <w:t xml:space="preserve"> [</w:t>
                                  </w:r>
                                  <w:r w:rsidRPr="00120502">
                                    <w:rPr>
                                      <w:color w:val="C00000"/>
                                      <w:sz w:val="16"/>
                                      <w:szCs w:val="16"/>
                                    </w:rPr>
                                    <w:t>O</w:t>
                                  </w:r>
                                  <w:r w:rsidRPr="00120502">
                                    <w:rPr>
                                      <w:rFonts w:ascii="Webdings" w:hAnsi="Webdings"/>
                                      <w:color w:val="C00000"/>
                                      <w:sz w:val="16"/>
                                      <w:szCs w:val="16"/>
                                    </w:rPr>
                                    <w:t></w:t>
                                  </w:r>
                                  <w:r w:rsidRPr="007B727B">
                                    <w:rPr>
                                      <w:rFonts w:ascii="Arial" w:hAnsi="Arial" w:cs="Arial"/>
                                      <w:b/>
                                      <w:color w:val="C00000"/>
                                      <w:sz w:val="16"/>
                                      <w:szCs w:val="20"/>
                                    </w:rPr>
                                    <w:t>]:</w:t>
                                  </w:r>
                                  <w:r w:rsidRPr="007B727B">
                                    <w:rPr>
                                      <w:rFonts w:ascii="Arial" w:hAnsi="Arial" w:cs="Arial"/>
                                      <w:color w:val="C00000"/>
                                      <w:sz w:val="16"/>
                                      <w:szCs w:val="20"/>
                                    </w:rPr>
                                    <w:t xml:space="preserve"> </w:t>
                                  </w:r>
                                  <w:r>
                                    <w:rPr>
                                      <w:rFonts w:ascii="Arial" w:hAnsi="Arial" w:cs="Arial"/>
                                      <w:color w:val="C00000"/>
                                      <w:sz w:val="16"/>
                                      <w:szCs w:val="20"/>
                                    </w:rPr>
                                    <w:t>Students are permitted, but not required, to discuss the assignment or ideas with each other.  However, all submitted work must be one’s original and individual creation.</w:t>
                                  </w:r>
                                </w:p>
                              </w:tc>
                            </w:tr>
                          </w:tbl>
                          <w:p w14:paraId="2B8E1A3D" w14:textId="38BD83F8" w:rsidR="00AC3F50" w:rsidRPr="00B56A58" w:rsidRDefault="00AC3F50" w:rsidP="00B56A58">
                            <w:pPr>
                              <w:rPr>
                                <w:b/>
                                <w:color w:val="C0000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18D88C" id="Rectangle: Rounded Corners 12" o:spid="_x0000_s1026" style="position:absolute;margin-left:222.75pt;margin-top:1.7pt;width:291pt;height:110.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6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" fillcolor="white [3212]" strokecolor="#c00000" strokeweight="3pt">
                <v:stroke joinstyle="miter"/>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3"/>
                      </w:tblGrid>
                      <w:tr w:rsidR="00AC3F50" w:rsidRPr="001439D8" w14:paraId="4ED669E7" w14:textId="77777777" w:rsidTr="00B10934">
                        <w:trPr>
                          <w:trHeight w:val="184"/>
                        </w:trPr>
                        <w:tc>
                          <w:tcPr>
                            <w:tcW w:w="5679" w:type="dxa"/>
                          </w:tcPr>
                          <w:p w14:paraId="26205EF5" w14:textId="77777777" w:rsidR="00AC3F50" w:rsidRPr="001439D8" w:rsidRDefault="00AC3F50"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 xml:space="preserve">Requirements for each form of graded component.  </w:t>
                            </w:r>
                          </w:p>
                          <w:p w14:paraId="75C9EB61" w14:textId="532546D6" w:rsidR="00AC3F50" w:rsidRPr="001439D8" w:rsidRDefault="00AC3F50"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Failing to follow these will represent academic misconduct. See below.</w:t>
                            </w:r>
                          </w:p>
                          <w:p w14:paraId="037C33A8" w14:textId="7916ABCE" w:rsidR="00AC3F50" w:rsidRPr="001439D8" w:rsidRDefault="00AC3F50" w:rsidP="00B56A58">
                            <w:pPr>
                              <w:tabs>
                                <w:tab w:val="left" w:pos="2790"/>
                              </w:tabs>
                              <w:spacing w:after="0" w:line="240" w:lineRule="auto"/>
                              <w:jc w:val="both"/>
                              <w:rPr>
                                <w:rFonts w:ascii="Arial" w:hAnsi="Arial" w:cs="Arial"/>
                                <w:b/>
                                <w:color w:val="000000" w:themeColor="text1"/>
                                <w:sz w:val="8"/>
                                <w:szCs w:val="20"/>
                              </w:rPr>
                            </w:pPr>
                          </w:p>
                        </w:tc>
                      </w:tr>
                      <w:tr w:rsidR="00AC3F50" w14:paraId="13620873" w14:textId="77777777" w:rsidTr="00B10934">
                        <w:tc>
                          <w:tcPr>
                            <w:tcW w:w="5679" w:type="dxa"/>
                            <w:tcBorders>
                              <w:bottom w:val="single" w:sz="4" w:space="0" w:color="auto"/>
                            </w:tcBorders>
                            <w:shd w:val="clear" w:color="auto" w:fill="D9D9D9" w:themeFill="background1" w:themeFillShade="D9"/>
                          </w:tcPr>
                          <w:p w14:paraId="12A9B3C3" w14:textId="3137CE77" w:rsidR="00AC3F50" w:rsidRPr="00120502" w:rsidRDefault="00AC3F50" w:rsidP="00B56A58">
                            <w:pPr>
                              <w:tabs>
                                <w:tab w:val="left" w:pos="2790"/>
                              </w:tabs>
                              <w:spacing w:after="0" w:line="240" w:lineRule="auto"/>
                              <w:jc w:val="both"/>
                              <w:rPr>
                                <w:rFonts w:ascii="Arial" w:hAnsi="Arial" w:cs="Arial"/>
                                <w:color w:val="C00000"/>
                                <w:sz w:val="16"/>
                                <w:szCs w:val="20"/>
                                <w:highlight w:val="lightGray"/>
                              </w:rPr>
                            </w:pPr>
                            <w:r w:rsidRPr="00120502">
                              <w:rPr>
                                <w:rFonts w:ascii="Arial" w:hAnsi="Arial" w:cs="Arial"/>
                                <w:b/>
                                <w:color w:val="C00000"/>
                                <w:sz w:val="16"/>
                                <w:szCs w:val="20"/>
                                <w:highlight w:val="lightGray"/>
                              </w:rPr>
                              <w:t>Independent Work [</w:t>
                            </w:r>
                            <w:r w:rsidRPr="00120502">
                              <w:rPr>
                                <w:b/>
                                <w:color w:val="C00000"/>
                                <w:sz w:val="16"/>
                                <w:highlight w:val="lightGray"/>
                              </w:rPr>
                              <w:t>N</w:t>
                            </w:r>
                            <w:r w:rsidRPr="00120502">
                              <w:rPr>
                                <w:rFonts w:ascii="Webdings" w:hAnsi="Webdings"/>
                                <w:b/>
                                <w:color w:val="C00000"/>
                                <w:sz w:val="16"/>
                                <w:highlight w:val="lightGray"/>
                              </w:rPr>
                              <w:t></w:t>
                            </w:r>
                            <w:r w:rsidRPr="00120502">
                              <w:rPr>
                                <w:rFonts w:ascii="Arial" w:hAnsi="Arial" w:cs="Arial"/>
                                <w:b/>
                                <w:color w:val="C00000"/>
                                <w:sz w:val="16"/>
                                <w:szCs w:val="20"/>
                                <w:highlight w:val="lightGray"/>
                              </w:rPr>
                              <w:t>]:</w:t>
                            </w:r>
                            <w:r w:rsidRPr="00120502">
                              <w:rPr>
                                <w:rFonts w:ascii="Arial" w:hAnsi="Arial" w:cs="Arial"/>
                                <w:color w:val="C00000"/>
                                <w:sz w:val="16"/>
                                <w:szCs w:val="20"/>
                                <w:highlight w:val="lightGray"/>
                              </w:rPr>
                              <w:t xml:space="preserve"> Strictly non-collaborative, original individual work.  You may discuss this assignment with your instructor only.  Discussions with other individuals, either in person or electronically, are strictly prohibited.</w:t>
                            </w:r>
                          </w:p>
                        </w:tc>
                      </w:tr>
                      <w:tr w:rsidR="00AC3F50" w14:paraId="765F09A3" w14:textId="77777777" w:rsidTr="00B10934">
                        <w:tc>
                          <w:tcPr>
                            <w:tcW w:w="5679" w:type="dxa"/>
                            <w:tcBorders>
                              <w:top w:val="single" w:sz="4" w:space="0" w:color="auto"/>
                              <w:bottom w:val="single" w:sz="4" w:space="0" w:color="auto"/>
                            </w:tcBorders>
                          </w:tcPr>
                          <w:p w14:paraId="32EAD7A1" w14:textId="1D850AE2" w:rsidR="00AC3F50" w:rsidRPr="00B56A58" w:rsidRDefault="00AC3F50"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16"/>
                              </w:rPr>
                              <w:t xml:space="preserve">Collaboration Required </w:t>
                            </w:r>
                            <w:r w:rsidRPr="00120502">
                              <w:rPr>
                                <w:rFonts w:ascii="Arial" w:hAnsi="Arial" w:cs="Arial"/>
                                <w:b/>
                                <w:color w:val="C00000"/>
                                <w:sz w:val="16"/>
                                <w:szCs w:val="16"/>
                              </w:rPr>
                              <w:t>[</w:t>
                            </w:r>
                            <w:r w:rsidRPr="00120502">
                              <w:rPr>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7B727B">
                              <w:rPr>
                                <w:rFonts w:ascii="Arial" w:hAnsi="Arial" w:cs="Arial"/>
                                <w:color w:val="C00000"/>
                                <w:sz w:val="16"/>
                                <w:szCs w:val="20"/>
                              </w:rPr>
                              <w:t xml:space="preserve"> </w:t>
                            </w:r>
                            <w:r>
                              <w:rPr>
                                <w:rFonts w:ascii="Arial" w:hAnsi="Arial" w:cs="Arial"/>
                                <w:color w:val="C00000"/>
                                <w:sz w:val="16"/>
                                <w:szCs w:val="20"/>
                              </w:rPr>
                              <w:t>An explicit expectation for collaboration among students either in class or outside of class (</w:t>
                            </w:r>
                            <w:r w:rsidR="0031430B">
                              <w:rPr>
                                <w:rFonts w:ascii="Arial" w:hAnsi="Arial" w:cs="Arial"/>
                                <w:color w:val="C00000"/>
                                <w:sz w:val="16"/>
                                <w:szCs w:val="20"/>
                              </w:rPr>
                              <w:t>i.e.,</w:t>
                            </w:r>
                            <w:r>
                              <w:rPr>
                                <w:rFonts w:ascii="Arial" w:hAnsi="Arial" w:cs="Arial"/>
                                <w:color w:val="C00000"/>
                                <w:sz w:val="16"/>
                                <w:szCs w:val="20"/>
                              </w:rPr>
                              <w:t xml:space="preserve"> group work).</w:t>
                            </w:r>
                          </w:p>
                        </w:tc>
                      </w:tr>
                      <w:tr w:rsidR="00AC3F50" w14:paraId="53FEC908" w14:textId="77777777" w:rsidTr="00B10934">
                        <w:tc>
                          <w:tcPr>
                            <w:tcW w:w="5679" w:type="dxa"/>
                            <w:tcBorders>
                              <w:top w:val="single" w:sz="4" w:space="0" w:color="auto"/>
                            </w:tcBorders>
                          </w:tcPr>
                          <w:p w14:paraId="37019D5D" w14:textId="43A42BDF" w:rsidR="00AC3F50" w:rsidRPr="00B56A58" w:rsidRDefault="00AC3F50"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20"/>
                              </w:rPr>
                              <w:t>Collaboration Optional</w:t>
                            </w:r>
                            <w:r w:rsidRPr="007B727B">
                              <w:rPr>
                                <w:rFonts w:ascii="Arial" w:hAnsi="Arial" w:cs="Arial"/>
                                <w:b/>
                                <w:color w:val="C00000"/>
                                <w:sz w:val="16"/>
                                <w:szCs w:val="20"/>
                              </w:rPr>
                              <w:t xml:space="preserve"> [</w:t>
                            </w:r>
                            <w:r w:rsidRPr="00120502">
                              <w:rPr>
                                <w:color w:val="C00000"/>
                                <w:sz w:val="16"/>
                                <w:szCs w:val="16"/>
                              </w:rPr>
                              <w:t>O</w:t>
                            </w:r>
                            <w:r w:rsidRPr="00120502">
                              <w:rPr>
                                <w:rFonts w:ascii="Webdings" w:hAnsi="Webdings"/>
                                <w:color w:val="C00000"/>
                                <w:sz w:val="16"/>
                                <w:szCs w:val="16"/>
                              </w:rPr>
                              <w:t></w:t>
                            </w:r>
                            <w:r w:rsidRPr="007B727B">
                              <w:rPr>
                                <w:rFonts w:ascii="Arial" w:hAnsi="Arial" w:cs="Arial"/>
                                <w:b/>
                                <w:color w:val="C00000"/>
                                <w:sz w:val="16"/>
                                <w:szCs w:val="20"/>
                              </w:rPr>
                              <w:t>]:</w:t>
                            </w:r>
                            <w:r w:rsidRPr="007B727B">
                              <w:rPr>
                                <w:rFonts w:ascii="Arial" w:hAnsi="Arial" w:cs="Arial"/>
                                <w:color w:val="C00000"/>
                                <w:sz w:val="16"/>
                                <w:szCs w:val="20"/>
                              </w:rPr>
                              <w:t xml:space="preserve"> </w:t>
                            </w:r>
                            <w:r>
                              <w:rPr>
                                <w:rFonts w:ascii="Arial" w:hAnsi="Arial" w:cs="Arial"/>
                                <w:color w:val="C00000"/>
                                <w:sz w:val="16"/>
                                <w:szCs w:val="20"/>
                              </w:rPr>
                              <w:t>Students are permitted, but not required, to discuss the assignment or ideas with each other.  However, all submitted work must be one’s original and individual creation.</w:t>
                            </w:r>
                          </w:p>
                        </w:tc>
                      </w:tr>
                    </w:tbl>
                    <w:p w14:paraId="2B8E1A3D" w14:textId="38BD83F8" w:rsidR="00AC3F50" w:rsidRPr="00B56A58" w:rsidRDefault="00AC3F50" w:rsidP="00B56A58">
                      <w:pPr>
                        <w:rPr>
                          <w:b/>
                          <w:color w:val="C00000"/>
                        </w:rPr>
                      </w:pPr>
                    </w:p>
                  </w:txbxContent>
                </v:textbox>
                <w10:wrap anchorx="margin"/>
              </v:roundrect>
            </w:pict>
          </mc:Fallback>
        </mc:AlternateContent>
      </w:r>
      <w:r w:rsidR="00BF17AE" w:rsidRPr="001275D6">
        <w:rPr>
          <w:rFonts w:ascii="Arial" w:hAnsi="Arial" w:cs="Arial"/>
          <w:b/>
          <w:sz w:val="20"/>
        </w:rPr>
        <w:t>Evaluation Criteria:</w:t>
      </w:r>
      <w:r w:rsidR="00964592" w:rsidRPr="001275D6">
        <w:rPr>
          <w:rFonts w:ascii="Arial" w:hAnsi="Arial" w:cs="Arial"/>
          <w:b/>
          <w:sz w:val="20"/>
        </w:rPr>
        <w:t xml:space="preserve"> </w:t>
      </w:r>
    </w:p>
    <w:p w14:paraId="154CF60B" w14:textId="5B90AD95" w:rsidR="00964592" w:rsidRDefault="00964592" w:rsidP="00964592">
      <w:pPr>
        <w:spacing w:after="0" w:line="240" w:lineRule="auto"/>
      </w:pPr>
    </w:p>
    <w:p w14:paraId="4487BD77" w14:textId="77777777" w:rsidR="00964592" w:rsidRDefault="00964592" w:rsidP="00964592">
      <w:pPr>
        <w:pStyle w:val="Heading3"/>
        <w:numPr>
          <w:ilvl w:val="0"/>
          <w:numId w:val="0"/>
        </w:numPr>
        <w:spacing w:before="0" w:line="240" w:lineRule="auto"/>
        <w:rPr>
          <w:rFonts w:ascii="Arial" w:hAnsi="Arial" w:cs="Arial"/>
          <w:color w:val="auto"/>
          <w:sz w:val="20"/>
          <w:szCs w:val="20"/>
        </w:rPr>
      </w:pPr>
    </w:p>
    <w:p w14:paraId="267C6449" w14:textId="13FD6078" w:rsidR="00964592" w:rsidRDefault="00964592" w:rsidP="00964592">
      <w:pPr>
        <w:spacing w:after="0" w:line="240" w:lineRule="auto"/>
      </w:pPr>
    </w:p>
    <w:p w14:paraId="0D200722" w14:textId="3382CEB9" w:rsidR="00964592" w:rsidRPr="000E3E4B" w:rsidRDefault="00964592" w:rsidP="00964592">
      <w:pPr>
        <w:spacing w:after="0" w:line="240" w:lineRule="auto"/>
      </w:pPr>
    </w:p>
    <w:p w14:paraId="20BE6930" w14:textId="553F44D8" w:rsidR="00964592" w:rsidRDefault="00964592" w:rsidP="00964592">
      <w:pPr>
        <w:pStyle w:val="Heading3"/>
        <w:numPr>
          <w:ilvl w:val="0"/>
          <w:numId w:val="0"/>
        </w:numPr>
        <w:spacing w:before="0" w:line="240" w:lineRule="auto"/>
        <w:rPr>
          <w:rFonts w:ascii="Arial" w:hAnsi="Arial" w:cs="Arial"/>
          <w:color w:val="auto"/>
          <w:sz w:val="20"/>
          <w:szCs w:val="20"/>
        </w:rPr>
      </w:pPr>
    </w:p>
    <w:p w14:paraId="24C5C550" w14:textId="77777777" w:rsidR="00F16B8A" w:rsidRDefault="00F76143" w:rsidP="00F16B8A">
      <w:r>
        <w:t xml:space="preserve">   </w:t>
      </w:r>
    </w:p>
    <w:p w14:paraId="6758D81F" w14:textId="25EB1B91" w:rsidR="001275D6" w:rsidRPr="00F16B8A" w:rsidRDefault="00F16B8A" w:rsidP="00F16B8A">
      <w:pPr>
        <w:rPr>
          <w:rFonts w:ascii="Arial" w:hAnsi="Arial" w:cs="Arial"/>
          <w:b/>
          <w:i/>
        </w:rPr>
      </w:pPr>
      <w:r>
        <w:rPr>
          <w:rFonts w:ascii="Arial" w:hAnsi="Arial" w:cs="Arial"/>
          <w:i/>
          <w:sz w:val="20"/>
        </w:rPr>
        <w:t xml:space="preserve">    </w:t>
      </w:r>
      <w:r w:rsidR="00964592" w:rsidRPr="00F16B8A">
        <w:rPr>
          <w:rFonts w:ascii="Arial" w:hAnsi="Arial" w:cs="Arial"/>
          <w:i/>
          <w:sz w:val="20"/>
        </w:rPr>
        <w:t xml:space="preserve">(See remaining pages for </w:t>
      </w:r>
      <w:r w:rsidR="000F3809">
        <w:rPr>
          <w:rFonts w:ascii="Arial" w:hAnsi="Arial" w:cs="Arial"/>
          <w:i/>
          <w:sz w:val="20"/>
        </w:rPr>
        <w:t>d</w:t>
      </w:r>
      <w:r w:rsidR="00964592" w:rsidRPr="00F16B8A">
        <w:rPr>
          <w:rFonts w:ascii="Arial" w:hAnsi="Arial" w:cs="Arial"/>
          <w:i/>
          <w:sz w:val="20"/>
        </w:rPr>
        <w:t>etails/</w:t>
      </w:r>
      <w:r w:rsidR="000F3809">
        <w:rPr>
          <w:rFonts w:ascii="Arial" w:hAnsi="Arial" w:cs="Arial"/>
          <w:i/>
          <w:sz w:val="20"/>
        </w:rPr>
        <w:t>d</w:t>
      </w:r>
      <w:r w:rsidR="00964592" w:rsidRPr="00F16B8A">
        <w:rPr>
          <w:rFonts w:ascii="Arial" w:hAnsi="Arial" w:cs="Arial"/>
          <w:i/>
          <w:sz w:val="20"/>
        </w:rPr>
        <w:t>ue dates)</w:t>
      </w:r>
    </w:p>
    <w:p w14:paraId="01533D1D" w14:textId="77777777" w:rsidR="00D0300D" w:rsidRDefault="00D0300D" w:rsidP="00D0300D">
      <w:pPr>
        <w:spacing w:after="0" w:line="240" w:lineRule="auto"/>
        <w:contextualSpacing/>
        <w:rPr>
          <w:rFonts w:ascii="Arial" w:hAnsi="Arial" w:cs="Arial"/>
          <w:b/>
          <w:sz w:val="20"/>
        </w:rPr>
      </w:pPr>
      <w:r>
        <w:rPr>
          <w:rFonts w:ascii="Arial" w:hAnsi="Arial" w:cs="Arial"/>
          <w:b/>
          <w:sz w:val="20"/>
        </w:rPr>
        <w:t>This Course’s Artificial Intelligence (AI) Policy:</w:t>
      </w:r>
    </w:p>
    <w:p w14:paraId="715C3FF3" w14:textId="77777777" w:rsidR="00D0300D" w:rsidRPr="00AB4216" w:rsidRDefault="00D0300D" w:rsidP="00AB4216">
      <w:pPr>
        <w:tabs>
          <w:tab w:val="left" w:pos="2790"/>
        </w:tabs>
        <w:spacing w:after="0" w:line="240" w:lineRule="auto"/>
        <w:ind w:left="360"/>
        <w:contextualSpacing/>
        <w:jc w:val="both"/>
        <w:rPr>
          <w:rFonts w:ascii="Arial" w:hAnsi="Arial" w:cs="Arial"/>
          <w:sz w:val="20"/>
          <w:szCs w:val="20"/>
        </w:rPr>
      </w:pPr>
      <w:r w:rsidRPr="00AB4216">
        <w:rPr>
          <w:rFonts w:ascii="Arial" w:hAnsi="Arial" w:cs="Arial"/>
          <w:sz w:val="20"/>
          <w:szCs w:val="20"/>
        </w:rPr>
        <w:t xml:space="preserve">There has been a significant increase in the popularity and availability of a variety of generative artificial intelligence (AI) tools, including </w:t>
      </w:r>
      <w:hyperlink r:id="rId14" w:history="1">
        <w:r w:rsidRPr="00AB4216">
          <w:t>ChatGPT</w:t>
        </w:r>
      </w:hyperlink>
      <w:r w:rsidRPr="00AB4216">
        <w:t xml:space="preserve"> </w:t>
      </w:r>
      <w:r w:rsidRPr="00AB4216">
        <w:rPr>
          <w:rFonts w:ascii="Arial" w:hAnsi="Arial" w:cs="Arial"/>
          <w:sz w:val="20"/>
          <w:szCs w:val="20"/>
        </w:rPr>
        <w:t>and others. These tools will help shape the future of work, research and writing — but when used in the wrong way, they can stand in conflict with academic integrity at The Ohio State University.</w:t>
      </w:r>
    </w:p>
    <w:p w14:paraId="7B0E32E1" w14:textId="77777777" w:rsidR="00D0300D" w:rsidRPr="00AB4216" w:rsidRDefault="00D0300D" w:rsidP="00AB4216">
      <w:pPr>
        <w:tabs>
          <w:tab w:val="left" w:pos="2790"/>
        </w:tabs>
        <w:spacing w:after="0" w:line="240" w:lineRule="auto"/>
        <w:ind w:left="360"/>
        <w:contextualSpacing/>
        <w:jc w:val="both"/>
        <w:rPr>
          <w:rFonts w:ascii="Arial" w:hAnsi="Arial" w:cs="Arial"/>
          <w:sz w:val="20"/>
          <w:szCs w:val="20"/>
        </w:rPr>
      </w:pPr>
      <w:r w:rsidRPr="00AB4216">
        <w:rPr>
          <w:rFonts w:ascii="Arial" w:hAnsi="Arial" w:cs="Arial"/>
          <w:sz w:val="20"/>
          <w:szCs w:val="20"/>
        </w:rPr>
        <w:t>All students have important obligations under the </w:t>
      </w:r>
      <w:hyperlink r:id="rId15" w:history="1">
        <w:r w:rsidRPr="00AB4216">
          <w:t>Code of Student Conduct</w:t>
        </w:r>
      </w:hyperlink>
      <w:r w:rsidRPr="00AB4216">
        <w:rPr>
          <w:rFonts w:ascii="Arial" w:hAnsi="Arial" w:cs="Arial"/>
          <w:sz w:val="20"/>
          <w:szCs w:val="20"/>
        </w:rPr>
        <w:t> to complete all academic and scholarly activities with fairness and honesty. Specifically, students are not to use “unauthorized assistance in the laboratory, on field work, in scholarship or on a course assignment” unless such assistance has been authorized specifically by the course instructor. In addition, students are not to submit their work without acknowledging any word-for-word use and/or paraphrasing” of writing, ideas or other work that is not their own. These requirements apply to all students.</w:t>
      </w:r>
    </w:p>
    <w:p w14:paraId="6AC2D2CE" w14:textId="77777777" w:rsidR="00D0300D" w:rsidRPr="00AB4216" w:rsidRDefault="00D0300D" w:rsidP="00AB4216">
      <w:pPr>
        <w:tabs>
          <w:tab w:val="left" w:pos="2790"/>
        </w:tabs>
        <w:spacing w:after="0" w:line="240" w:lineRule="auto"/>
        <w:ind w:left="360"/>
        <w:contextualSpacing/>
        <w:jc w:val="both"/>
        <w:rPr>
          <w:rFonts w:ascii="Arial" w:hAnsi="Arial" w:cs="Arial"/>
          <w:sz w:val="20"/>
          <w:szCs w:val="20"/>
        </w:rPr>
      </w:pPr>
    </w:p>
    <w:p w14:paraId="4F1E066C" w14:textId="77777777" w:rsidR="00D0300D" w:rsidRDefault="00D0300D" w:rsidP="00AB4216">
      <w:pPr>
        <w:tabs>
          <w:tab w:val="left" w:pos="2790"/>
        </w:tabs>
        <w:spacing w:after="0" w:line="240" w:lineRule="auto"/>
        <w:ind w:left="360"/>
        <w:contextualSpacing/>
        <w:jc w:val="both"/>
        <w:rPr>
          <w:rFonts w:ascii="Arial" w:hAnsi="Arial" w:cs="Arial"/>
          <w:sz w:val="20"/>
          <w:szCs w:val="20"/>
        </w:rPr>
      </w:pPr>
      <w:r w:rsidRPr="00AB4216">
        <w:rPr>
          <w:rFonts w:ascii="Arial" w:hAnsi="Arial" w:cs="Arial"/>
          <w:sz w:val="20"/>
          <w:szCs w:val="20"/>
        </w:rPr>
        <w:t xml:space="preserve">To maintain a culture of integrity and respect, these generative AI tools </w:t>
      </w:r>
      <w:r w:rsidRPr="00AB4216">
        <w:rPr>
          <w:rFonts w:ascii="Arial" w:hAnsi="Arial" w:cs="Arial"/>
          <w:sz w:val="20"/>
          <w:szCs w:val="20"/>
          <w:u w:val="single"/>
        </w:rPr>
        <w:t>may</w:t>
      </w:r>
      <w:r w:rsidRPr="00AB4216">
        <w:rPr>
          <w:rFonts w:ascii="Arial" w:hAnsi="Arial" w:cs="Arial"/>
          <w:sz w:val="20"/>
          <w:szCs w:val="20"/>
        </w:rPr>
        <w:t xml:space="preserve"> be used for the following purposes in this course:</w:t>
      </w:r>
    </w:p>
    <w:p w14:paraId="0C91815B" w14:textId="77777777" w:rsidR="00AB4216" w:rsidRPr="00AB4216" w:rsidRDefault="00AB4216" w:rsidP="00AB4216">
      <w:pPr>
        <w:tabs>
          <w:tab w:val="left" w:pos="2790"/>
        </w:tabs>
        <w:spacing w:after="0" w:line="240" w:lineRule="auto"/>
        <w:ind w:left="360"/>
        <w:contextualSpacing/>
        <w:jc w:val="both"/>
        <w:rPr>
          <w:rFonts w:ascii="Arial" w:hAnsi="Arial" w:cs="Arial"/>
          <w:sz w:val="20"/>
          <w:szCs w:val="20"/>
        </w:rPr>
      </w:pPr>
    </w:p>
    <w:p w14:paraId="4DE9320D" w14:textId="77777777" w:rsidR="00D0300D" w:rsidRPr="00AB4216" w:rsidRDefault="00D0300D" w:rsidP="00AB4216">
      <w:pPr>
        <w:pStyle w:val="ListParagraph"/>
        <w:numPr>
          <w:ilvl w:val="0"/>
          <w:numId w:val="12"/>
        </w:numPr>
        <w:tabs>
          <w:tab w:val="left" w:pos="2790"/>
        </w:tabs>
        <w:spacing w:after="0" w:line="240" w:lineRule="auto"/>
        <w:jc w:val="both"/>
        <w:rPr>
          <w:rFonts w:ascii="Arial" w:hAnsi="Arial" w:cs="Arial"/>
          <w:sz w:val="20"/>
          <w:szCs w:val="20"/>
        </w:rPr>
      </w:pPr>
      <w:r w:rsidRPr="00AB4216">
        <w:rPr>
          <w:rFonts w:ascii="Arial" w:hAnsi="Arial" w:cs="Arial"/>
          <w:sz w:val="20"/>
          <w:szCs w:val="20"/>
        </w:rPr>
        <w:t>Study, including clarification of concepts taught in class.</w:t>
      </w:r>
    </w:p>
    <w:p w14:paraId="49591B1E" w14:textId="309842F8" w:rsidR="00D0300D" w:rsidRPr="00AB4216" w:rsidRDefault="00D0300D" w:rsidP="00AB4216">
      <w:pPr>
        <w:pStyle w:val="ListParagraph"/>
        <w:numPr>
          <w:ilvl w:val="0"/>
          <w:numId w:val="12"/>
        </w:numPr>
        <w:tabs>
          <w:tab w:val="left" w:pos="2790"/>
        </w:tabs>
        <w:spacing w:after="0" w:line="240" w:lineRule="auto"/>
        <w:jc w:val="both"/>
        <w:rPr>
          <w:rFonts w:ascii="Arial" w:hAnsi="Arial" w:cs="Arial"/>
          <w:sz w:val="20"/>
          <w:szCs w:val="20"/>
        </w:rPr>
      </w:pPr>
      <w:r w:rsidRPr="00AB4216">
        <w:rPr>
          <w:rFonts w:ascii="Arial" w:hAnsi="Arial" w:cs="Arial"/>
          <w:sz w:val="20"/>
          <w:szCs w:val="20"/>
        </w:rPr>
        <w:t xml:space="preserve">As a research tool, in finding material to support development of a paper or presentation.  </w:t>
      </w:r>
    </w:p>
    <w:p w14:paraId="34F443F1" w14:textId="77777777" w:rsidR="00520C58" w:rsidRPr="00AB4216" w:rsidRDefault="00520C58" w:rsidP="00AB4216">
      <w:pPr>
        <w:tabs>
          <w:tab w:val="left" w:pos="2790"/>
        </w:tabs>
        <w:spacing w:after="0" w:line="240" w:lineRule="auto"/>
        <w:ind w:left="360"/>
        <w:contextualSpacing/>
        <w:jc w:val="both"/>
        <w:rPr>
          <w:rFonts w:ascii="Arial" w:hAnsi="Arial" w:cs="Arial"/>
          <w:sz w:val="20"/>
          <w:szCs w:val="20"/>
        </w:rPr>
      </w:pPr>
    </w:p>
    <w:p w14:paraId="7A722962" w14:textId="77777777" w:rsidR="00D0300D" w:rsidRDefault="00D0300D" w:rsidP="00AB4216">
      <w:pPr>
        <w:tabs>
          <w:tab w:val="left" w:pos="2790"/>
        </w:tabs>
        <w:spacing w:after="0" w:line="240" w:lineRule="auto"/>
        <w:ind w:left="360"/>
        <w:contextualSpacing/>
        <w:jc w:val="both"/>
        <w:rPr>
          <w:rFonts w:ascii="Arial" w:hAnsi="Arial" w:cs="Arial"/>
          <w:sz w:val="20"/>
          <w:szCs w:val="20"/>
        </w:rPr>
      </w:pPr>
      <w:r w:rsidRPr="00AB4216">
        <w:rPr>
          <w:rFonts w:ascii="Arial" w:hAnsi="Arial" w:cs="Arial"/>
          <w:sz w:val="20"/>
          <w:szCs w:val="20"/>
        </w:rPr>
        <w:t xml:space="preserve">These generative AI tools </w:t>
      </w:r>
      <w:r w:rsidRPr="00AB4216">
        <w:rPr>
          <w:rFonts w:ascii="Arial" w:hAnsi="Arial" w:cs="Arial"/>
          <w:sz w:val="20"/>
          <w:szCs w:val="20"/>
          <w:u w:val="single"/>
        </w:rPr>
        <w:t>may not</w:t>
      </w:r>
      <w:r w:rsidRPr="00AB4216">
        <w:rPr>
          <w:rFonts w:ascii="Arial" w:hAnsi="Arial" w:cs="Arial"/>
          <w:sz w:val="20"/>
          <w:szCs w:val="20"/>
        </w:rPr>
        <w:t xml:space="preserve"> be used for the following purposes in this course:</w:t>
      </w:r>
    </w:p>
    <w:p w14:paraId="55F74763" w14:textId="77777777" w:rsidR="00AB4216" w:rsidRPr="00AB4216" w:rsidRDefault="00AB4216" w:rsidP="00AB4216">
      <w:pPr>
        <w:tabs>
          <w:tab w:val="left" w:pos="2790"/>
        </w:tabs>
        <w:spacing w:after="0" w:line="240" w:lineRule="auto"/>
        <w:ind w:left="360"/>
        <w:contextualSpacing/>
        <w:jc w:val="both"/>
        <w:rPr>
          <w:rFonts w:ascii="Arial" w:hAnsi="Arial" w:cs="Arial"/>
          <w:sz w:val="20"/>
          <w:szCs w:val="20"/>
        </w:rPr>
      </w:pPr>
    </w:p>
    <w:p w14:paraId="08AA8C7E" w14:textId="77777777" w:rsidR="00D0300D" w:rsidRPr="00AB4216" w:rsidRDefault="00D0300D" w:rsidP="00AB4216">
      <w:pPr>
        <w:pStyle w:val="ListParagraph"/>
        <w:numPr>
          <w:ilvl w:val="0"/>
          <w:numId w:val="42"/>
        </w:numPr>
        <w:tabs>
          <w:tab w:val="left" w:pos="2790"/>
        </w:tabs>
        <w:spacing w:after="0" w:line="240" w:lineRule="auto"/>
        <w:jc w:val="both"/>
        <w:rPr>
          <w:rFonts w:ascii="Arial" w:hAnsi="Arial" w:cs="Arial"/>
          <w:sz w:val="20"/>
          <w:szCs w:val="20"/>
        </w:rPr>
      </w:pPr>
      <w:r w:rsidRPr="00AB4216">
        <w:rPr>
          <w:rFonts w:ascii="Arial" w:hAnsi="Arial" w:cs="Arial"/>
          <w:sz w:val="20"/>
          <w:szCs w:val="20"/>
        </w:rPr>
        <w:t>Generating any portion of a gradable &amp; deliverable assignment.  This includes, but is not limited to</w:t>
      </w:r>
      <w:proofErr w:type="gramStart"/>
      <w:r w:rsidRPr="00AB4216">
        <w:rPr>
          <w:rFonts w:ascii="Arial" w:hAnsi="Arial" w:cs="Arial"/>
          <w:sz w:val="20"/>
          <w:szCs w:val="20"/>
        </w:rPr>
        <w:t>:  Papers</w:t>
      </w:r>
      <w:proofErr w:type="gramEnd"/>
      <w:r w:rsidRPr="00AB4216">
        <w:rPr>
          <w:rFonts w:ascii="Arial" w:hAnsi="Arial" w:cs="Arial"/>
          <w:sz w:val="20"/>
          <w:szCs w:val="20"/>
        </w:rPr>
        <w:t>, presentations, discussion board responses, case discussion, or exams.</w:t>
      </w:r>
    </w:p>
    <w:p w14:paraId="11DC62DE" w14:textId="77777777" w:rsidR="00D0300D" w:rsidRPr="00AB4216" w:rsidRDefault="00D0300D" w:rsidP="00AB4216">
      <w:pPr>
        <w:pStyle w:val="ListParagraph"/>
        <w:numPr>
          <w:ilvl w:val="0"/>
          <w:numId w:val="42"/>
        </w:numPr>
        <w:tabs>
          <w:tab w:val="left" w:pos="2790"/>
        </w:tabs>
        <w:spacing w:after="0" w:line="240" w:lineRule="auto"/>
        <w:jc w:val="both"/>
        <w:rPr>
          <w:rFonts w:ascii="Arial" w:hAnsi="Arial" w:cs="Arial"/>
          <w:sz w:val="20"/>
          <w:szCs w:val="20"/>
        </w:rPr>
      </w:pPr>
      <w:r w:rsidRPr="00AB4216">
        <w:rPr>
          <w:rFonts w:ascii="Arial" w:hAnsi="Arial" w:cs="Arial"/>
          <w:sz w:val="20"/>
          <w:szCs w:val="20"/>
        </w:rPr>
        <w:t>AI tools may not be referenced or used in your completion of quizzes or exams, for any reason.</w:t>
      </w:r>
      <w:r w:rsidRPr="00AB4216">
        <w:rPr>
          <w:rFonts w:ascii="Arial" w:hAnsi="Arial" w:cs="Arial"/>
          <w:sz w:val="20"/>
          <w:szCs w:val="20"/>
        </w:rPr>
        <w:br/>
      </w:r>
    </w:p>
    <w:p w14:paraId="4A7B9014" w14:textId="21BD9DCE" w:rsidR="00D0300D" w:rsidRDefault="00D0300D" w:rsidP="00AB4216">
      <w:pPr>
        <w:tabs>
          <w:tab w:val="left" w:pos="2790"/>
        </w:tabs>
        <w:spacing w:after="0" w:line="240" w:lineRule="auto"/>
        <w:ind w:left="360"/>
        <w:contextualSpacing/>
        <w:jc w:val="both"/>
        <w:rPr>
          <w:rFonts w:ascii="Arial" w:hAnsi="Arial" w:cs="Arial"/>
          <w:sz w:val="20"/>
          <w:szCs w:val="20"/>
        </w:rPr>
      </w:pPr>
      <w:r w:rsidRPr="00AB4216">
        <w:rPr>
          <w:rFonts w:ascii="Arial" w:hAnsi="Arial" w:cs="Arial"/>
          <w:sz w:val="20"/>
          <w:szCs w:val="20"/>
        </w:rPr>
        <w:t>If you have any questions at all, please contact me, Fisher College of Business’ Associate Deans, the Office of Academic Affairs or the Committee on Academic Misconduct.</w:t>
      </w:r>
    </w:p>
    <w:p w14:paraId="1B18DC3B" w14:textId="77777777" w:rsidR="00AB4216" w:rsidRPr="00AB4216" w:rsidRDefault="00AB4216" w:rsidP="00AB4216">
      <w:pPr>
        <w:tabs>
          <w:tab w:val="left" w:pos="2790"/>
        </w:tabs>
        <w:spacing w:after="0" w:line="240" w:lineRule="auto"/>
        <w:ind w:left="360"/>
        <w:contextualSpacing/>
        <w:jc w:val="both"/>
        <w:rPr>
          <w:rFonts w:ascii="Arial" w:hAnsi="Arial" w:cs="Arial"/>
          <w:sz w:val="20"/>
          <w:szCs w:val="20"/>
        </w:rPr>
      </w:pPr>
    </w:p>
    <w:p w14:paraId="6C6F9D48" w14:textId="77777777" w:rsidR="00AB4216" w:rsidRDefault="00AB4216" w:rsidP="00AB4216">
      <w:pPr>
        <w:spacing w:line="240" w:lineRule="auto"/>
        <w:contextualSpacing/>
        <w:rPr>
          <w:b/>
        </w:rPr>
      </w:pPr>
      <w:r>
        <w:rPr>
          <w:b/>
        </w:rPr>
        <w:t>Religious Accommodation:</w:t>
      </w:r>
    </w:p>
    <w:p w14:paraId="10F1CB1F" w14:textId="77777777" w:rsidR="00AB4216" w:rsidRDefault="00AB4216" w:rsidP="00AB4216">
      <w:pPr>
        <w:spacing w:line="240" w:lineRule="auto"/>
        <w:contextualSpacing/>
        <w:rPr>
          <w:b/>
        </w:rPr>
      </w:pPr>
    </w:p>
    <w:p w14:paraId="270A1065" w14:textId="77777777" w:rsidR="00AB4216" w:rsidRDefault="00AB4216" w:rsidP="00AB4216">
      <w:pPr>
        <w:spacing w:line="240" w:lineRule="auto"/>
        <w:contextualSpacing/>
        <w:rPr>
          <w:rFonts w:ascii="Arial" w:hAnsi="Arial" w:cs="Arial"/>
          <w:sz w:val="20"/>
        </w:rPr>
      </w:pPr>
      <w:r>
        <w:rPr>
          <w:rFonts w:ascii="Arial" w:hAnsi="Arial" w:cs="Arial"/>
          <w:sz w:val="20"/>
        </w:rPr>
        <w:t>It is Ohio State’s policy to reasonably accommodate the sincerely held religious beliefs and practices of all students. The policy permits a student to be absent for up to three days each academic semester for reasons of faith or religious or spiritual belief.</w:t>
      </w:r>
    </w:p>
    <w:p w14:paraId="4823CC01" w14:textId="77777777" w:rsidR="00AB4216" w:rsidRDefault="00AB4216" w:rsidP="00AB4216">
      <w:pPr>
        <w:spacing w:line="240" w:lineRule="auto"/>
        <w:contextualSpacing/>
        <w:rPr>
          <w:rFonts w:ascii="Arial" w:hAnsi="Arial" w:cs="Arial"/>
          <w:sz w:val="20"/>
        </w:rPr>
      </w:pPr>
      <w:r>
        <w:rPr>
          <w:rFonts w:ascii="Arial" w:hAnsi="Arial" w:cs="Arial"/>
          <w:sz w:val="20"/>
        </w:rPr>
        <w:t> </w:t>
      </w:r>
    </w:p>
    <w:p w14:paraId="20562FFC" w14:textId="77777777" w:rsidR="00AB4216" w:rsidRDefault="00AB4216" w:rsidP="00AB4216">
      <w:pPr>
        <w:spacing w:line="240" w:lineRule="auto"/>
        <w:contextualSpacing/>
        <w:rPr>
          <w:rFonts w:ascii="Arial" w:hAnsi="Arial" w:cs="Arial"/>
          <w:sz w:val="20"/>
        </w:rPr>
      </w:pPr>
      <w:r>
        <w:rPr>
          <w:rFonts w:ascii="Arial" w:hAnsi="Arial" w:cs="Arial"/>
          <w:sz w:val="20"/>
        </w:rPr>
        <w:t xml:space="preserve">Students planning to use religious beliefs or practices accommodations for course requirements must inform the instructor in writing no later than 14 days after the course begins. The instructor is then responsible for scheduling an alternative time and date for the course requirement, which may be before or after the original time and date of the course requirement. These alternative accommodations will </w:t>
      </w:r>
      <w:r>
        <w:rPr>
          <w:rFonts w:ascii="Arial" w:hAnsi="Arial" w:cs="Arial"/>
          <w:sz w:val="20"/>
        </w:rPr>
        <w:lastRenderedPageBreak/>
        <w:t>remain confidential. It is the student’s responsibility to ensure that all course assignments are completed.   </w:t>
      </w:r>
    </w:p>
    <w:p w14:paraId="7F304A05" w14:textId="77777777" w:rsidR="00AB4216" w:rsidRDefault="00AB4216" w:rsidP="00974CA2">
      <w:pPr>
        <w:spacing w:after="0" w:line="240" w:lineRule="auto"/>
        <w:contextualSpacing/>
        <w:rPr>
          <w:rFonts w:ascii="Arial" w:hAnsi="Arial" w:cs="Arial"/>
          <w:b/>
          <w:sz w:val="20"/>
        </w:rPr>
      </w:pPr>
    </w:p>
    <w:p w14:paraId="567F4F6B" w14:textId="3074781A" w:rsidR="00964592" w:rsidRPr="00DE4A9A" w:rsidRDefault="00964592" w:rsidP="00974CA2">
      <w:pPr>
        <w:spacing w:after="0" w:line="240" w:lineRule="auto"/>
        <w:contextualSpacing/>
        <w:rPr>
          <w:rFonts w:ascii="Arial" w:hAnsi="Arial" w:cs="Arial"/>
          <w:b/>
          <w:sz w:val="20"/>
        </w:rPr>
      </w:pPr>
      <w:r w:rsidRPr="00DE4A9A">
        <w:rPr>
          <w:rFonts w:ascii="Arial" w:hAnsi="Arial" w:cs="Arial"/>
          <w:b/>
          <w:sz w:val="20"/>
        </w:rPr>
        <w:t>Academic Conduct:</w:t>
      </w:r>
    </w:p>
    <w:p w14:paraId="2C737526" w14:textId="2B00EEB3" w:rsidR="00ED1740" w:rsidRPr="00DE4A9A" w:rsidRDefault="00964592" w:rsidP="002A4BB2">
      <w:pPr>
        <w:spacing w:after="0" w:line="240" w:lineRule="auto"/>
        <w:contextualSpacing/>
        <w:rPr>
          <w:rFonts w:ascii="Arial" w:hAnsi="Arial" w:cs="Arial"/>
          <w:color w:val="0563C1" w:themeColor="hyperlink"/>
          <w:sz w:val="20"/>
          <w:szCs w:val="20"/>
          <w:u w:val="single"/>
        </w:rPr>
      </w:pPr>
      <w:r w:rsidRPr="00DE4A9A">
        <w:rPr>
          <w:rFonts w:ascii="Arial" w:hAnsi="Arial" w:cs="Arial"/>
          <w:b/>
          <w:noProof/>
          <w:sz w:val="20"/>
        </w:rPr>
        <mc:AlternateContent>
          <mc:Choice Requires="wpi">
            <w:drawing>
              <wp:anchor distT="0" distB="0" distL="114300" distR="114300" simplePos="0" relativeHeight="251662336" behindDoc="0" locked="0" layoutInCell="1" allowOverlap="1" wp14:anchorId="11843981" wp14:editId="2322919F">
                <wp:simplePos x="0" y="0"/>
                <wp:positionH relativeFrom="column">
                  <wp:posOffset>30410</wp:posOffset>
                </wp:positionH>
                <wp:positionV relativeFrom="paragraph">
                  <wp:posOffset>39945</wp:posOffset>
                </wp:positionV>
                <wp:extent cx="12960" cy="6480"/>
                <wp:effectExtent l="38100" t="38100" r="44450" b="50800"/>
                <wp:wrapNone/>
                <wp:docPr id="30" name="Ink 30"/>
                <wp:cNvGraphicFramePr/>
                <a:graphic xmlns:a="http://schemas.openxmlformats.org/drawingml/2006/main">
                  <a:graphicData uri="http://schemas.microsoft.com/office/word/2010/wordprocessingInk">
                    <w14:contentPart bwMode="auto" r:id="rId16">
                      <w14:nvContentPartPr>
                        <w14:cNvContentPartPr/>
                      </w14:nvContentPartPr>
                      <w14:xfrm>
                        <a:off x="0" y="0"/>
                        <a:ext cx="12700" cy="6350"/>
                      </w14:xfrm>
                    </w14:contentPart>
                  </a:graphicData>
                </a:graphic>
              </wp:anchor>
            </w:drawing>
          </mc:Choice>
          <mc:Fallback>
            <w:pict>
              <v:shape w14:anchorId="0AE02596" id="Ink 30" o:spid="_x0000_s1026" type="#_x0000_t75" style="position:absolute;margin-left:2.25pt;margin-top:3pt;width:1.35pt;height:.8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">
                <v:imagedata r:id="rId27" o:title=""/>
              </v:shape>
            </w:pict>
          </mc:Fallback>
        </mc:AlternateContent>
      </w:r>
      <w:r w:rsidRPr="00DE4A9A">
        <w:rPr>
          <w:rFonts w:ascii="Arial" w:hAnsi="Arial" w:cs="Arial"/>
          <w:sz w:val="20"/>
        </w:rPr>
        <w:t>If a student is suspected of, or reported to have committed</w:t>
      </w:r>
      <w:r w:rsidR="00FB62B9" w:rsidRPr="00DE4A9A">
        <w:rPr>
          <w:rFonts w:ascii="Arial" w:hAnsi="Arial" w:cs="Arial"/>
          <w:sz w:val="20"/>
        </w:rPr>
        <w:t>,</w:t>
      </w:r>
      <w:r w:rsidRPr="00DE4A9A">
        <w:rPr>
          <w:rFonts w:ascii="Arial" w:hAnsi="Arial" w:cs="Arial"/>
          <w:sz w:val="20"/>
        </w:rPr>
        <w:t xml:space="preserve"> academic misconduct in this course, I am obligated by University Rules to report my suspicions to COAM. If you have questions about the above policy or what constitutes academic misconduct in this course, please contact me. See OSU Prohibited </w:t>
      </w:r>
      <w:r w:rsidRPr="00DE4A9A">
        <w:rPr>
          <w:rFonts w:ascii="Arial" w:hAnsi="Arial" w:cs="Arial"/>
          <w:sz w:val="20"/>
          <w:szCs w:val="20"/>
        </w:rPr>
        <w:t xml:space="preserve">Conduct – </w:t>
      </w:r>
      <w:hyperlink r:id="rId28" w:history="1">
        <w:r w:rsidRPr="00DE4A9A">
          <w:rPr>
            <w:rStyle w:val="Hyperlink"/>
            <w:rFonts w:ascii="Arial" w:hAnsi="Arial" w:cs="Arial"/>
            <w:sz w:val="20"/>
            <w:szCs w:val="20"/>
          </w:rPr>
          <w:t>Section 3335-23-04(A)</w:t>
        </w:r>
      </w:hyperlink>
    </w:p>
    <w:tbl>
      <w:tblPr>
        <w:tblStyle w:val="TableGrid"/>
        <w:tblpPr w:leftFromText="144" w:rightFromText="144" w:vertAnchor="text" w:horzAnchor="margin" w:tblpY="274"/>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2"/>
        <w:gridCol w:w="1086"/>
        <w:gridCol w:w="2559"/>
        <w:gridCol w:w="1158"/>
        <w:gridCol w:w="1867"/>
        <w:gridCol w:w="1026"/>
      </w:tblGrid>
      <w:tr w:rsidR="002A4BB2" w:rsidRPr="00DE4A9A" w14:paraId="617B2DA8" w14:textId="77777777" w:rsidTr="002A4BB2">
        <w:trPr>
          <w:trHeight w:val="893"/>
        </w:trPr>
        <w:tc>
          <w:tcPr>
            <w:tcW w:w="2572" w:type="dxa"/>
          </w:tcPr>
          <w:p w14:paraId="1B92FAA7" w14:textId="77777777" w:rsidR="002A4BB2" w:rsidRPr="00DE4A9A" w:rsidRDefault="002A4BB2" w:rsidP="002A4BB2">
            <w:pPr>
              <w:spacing w:after="0" w:line="240" w:lineRule="auto"/>
              <w:contextualSpacing/>
              <w:jc w:val="right"/>
              <w:rPr>
                <w:rFonts w:ascii="Arial" w:hAnsi="Arial" w:cs="Arial"/>
                <w:sz w:val="20"/>
              </w:rPr>
            </w:pPr>
            <w:r w:rsidRPr="00DE4A9A">
              <w:rPr>
                <w:rFonts w:ascii="Arial" w:hAnsi="Arial" w:cs="Arial"/>
                <w:b/>
                <w:sz w:val="20"/>
              </w:rPr>
              <w:t>University Policies, Services and Resources</w:t>
            </w:r>
            <w:r w:rsidRPr="00DE4A9A">
              <w:rPr>
                <w:rFonts w:ascii="Arial" w:hAnsi="Arial" w:cs="Arial"/>
                <w:sz w:val="20"/>
              </w:rPr>
              <w:t xml:space="preserve"> (</w:t>
            </w:r>
            <w:hyperlink r:id="rId29" w:history="1">
              <w:r w:rsidRPr="00DE4A9A">
                <w:rPr>
                  <w:rStyle w:val="Hyperlink"/>
                  <w:rFonts w:ascii="Arial" w:hAnsi="Arial" w:cs="Arial"/>
                  <w:sz w:val="20"/>
                  <w:szCs w:val="20"/>
                </w:rPr>
                <w:t>go.osu.edu/</w:t>
              </w:r>
              <w:proofErr w:type="spellStart"/>
              <w:r w:rsidRPr="00DE4A9A">
                <w:rPr>
                  <w:rStyle w:val="Hyperlink"/>
                  <w:rFonts w:ascii="Arial" w:hAnsi="Arial" w:cs="Arial"/>
                  <w:sz w:val="20"/>
                  <w:szCs w:val="20"/>
                </w:rPr>
                <w:t>UPolicies</w:t>
              </w:r>
              <w:proofErr w:type="spellEnd"/>
            </w:hyperlink>
            <w:r w:rsidRPr="00DE4A9A">
              <w:rPr>
                <w:rFonts w:ascii="Arial" w:hAnsi="Arial" w:cs="Arial"/>
                <w:sz w:val="20"/>
              </w:rPr>
              <w:t>)</w:t>
            </w:r>
          </w:p>
        </w:tc>
        <w:tc>
          <w:tcPr>
            <w:tcW w:w="1086" w:type="dxa"/>
          </w:tcPr>
          <w:p w14:paraId="70A69DD3" w14:textId="77777777" w:rsidR="002A4BB2" w:rsidRPr="00DE4A9A" w:rsidRDefault="002A4BB2" w:rsidP="002A4BB2">
            <w:pPr>
              <w:spacing w:after="0" w:line="240" w:lineRule="auto"/>
              <w:rPr>
                <w:rFonts w:ascii="Arial" w:hAnsi="Arial" w:cs="Arial"/>
                <w:sz w:val="20"/>
                <w:szCs w:val="20"/>
              </w:rPr>
            </w:pPr>
            <w:r w:rsidRPr="00DE4A9A">
              <w:rPr>
                <w:rFonts w:ascii="Arial" w:hAnsi="Arial" w:cs="Arial"/>
                <w:noProof/>
              </w:rPr>
              <w:drawing>
                <wp:inline distT="0" distB="0" distL="0" distR="0" wp14:anchorId="4D937AEB" wp14:editId="2DDF7100">
                  <wp:extent cx="548640" cy="540133"/>
                  <wp:effectExtent l="0" t="0" r="3810" b="0"/>
                  <wp:docPr id="1" name="Picture 1" descr="https://go.osu.edu/UPolicies.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o.osu.edu/UPolicies.qr"/>
                          <pic:cNvPicPr>
                            <a:picLocks noChangeAspect="1" noChangeArrowheads="1"/>
                          </pic:cNvPicPr>
                        </pic:nvPicPr>
                        <pic:blipFill rotWithShape="1">
                          <a:blip r:embed="rId30">
                            <a:extLst>
                              <a:ext uri="{28A0092B-C50C-407E-A947-70E740481C1C}">
                                <a14:useLocalDpi xmlns:a14="http://schemas.microsoft.com/office/drawing/2010/main" val="0"/>
                              </a:ext>
                            </a:extLst>
                          </a:blip>
                          <a:srcRect l="14449" t="15555" r="16114" b="16086"/>
                          <a:stretch/>
                        </pic:blipFill>
                        <pic:spPr bwMode="auto">
                          <a:xfrm>
                            <a:off x="0" y="0"/>
                            <a:ext cx="564206" cy="555458"/>
                          </a:xfrm>
                          <a:prstGeom prst="rect">
                            <a:avLst/>
                          </a:prstGeom>
                          <a:noFill/>
                          <a:ln>
                            <a:noFill/>
                          </a:ln>
                          <a:extLst>
                            <a:ext uri="{53640926-AAD7-44D8-BBD7-CCE9431645EC}">
                              <a14:shadowObscured xmlns:a14="http://schemas.microsoft.com/office/drawing/2010/main"/>
                            </a:ext>
                          </a:extLst>
                        </pic:spPr>
                      </pic:pic>
                    </a:graphicData>
                  </a:graphic>
                </wp:inline>
              </w:drawing>
            </w:r>
            <w:r w:rsidRPr="00DE4A9A">
              <w:rPr>
                <w:rFonts w:ascii="Arial" w:hAnsi="Arial" w:cs="Arial"/>
                <w:noProof/>
                <w:sz w:val="20"/>
              </w:rPr>
              <w:t xml:space="preserve"> </w:t>
            </w:r>
          </w:p>
        </w:tc>
        <w:tc>
          <w:tcPr>
            <w:tcW w:w="2559" w:type="dxa"/>
          </w:tcPr>
          <w:p w14:paraId="43019A98" w14:textId="77777777" w:rsidR="002A4BB2" w:rsidRPr="00DE4A9A" w:rsidRDefault="002A4BB2" w:rsidP="002A4BB2">
            <w:pPr>
              <w:spacing w:after="0" w:line="240" w:lineRule="auto"/>
              <w:ind w:right="-105"/>
              <w:jc w:val="right"/>
              <w:rPr>
                <w:rFonts w:ascii="Arial" w:hAnsi="Arial" w:cs="Arial"/>
                <w:sz w:val="20"/>
              </w:rPr>
            </w:pPr>
            <w:r w:rsidRPr="00DE4A9A">
              <w:rPr>
                <w:rFonts w:ascii="Arial" w:hAnsi="Arial" w:cs="Arial"/>
                <w:sz w:val="20"/>
              </w:rPr>
              <w:t xml:space="preserve">Fisher Undergraduate Handbook and </w:t>
            </w:r>
            <w:proofErr w:type="spellStart"/>
            <w:r w:rsidRPr="00DE4A9A">
              <w:rPr>
                <w:rFonts w:ascii="Arial" w:hAnsi="Arial" w:cs="Arial"/>
                <w:sz w:val="20"/>
              </w:rPr>
              <w:t>QuickLinks</w:t>
            </w:r>
            <w:proofErr w:type="spellEnd"/>
            <w:r w:rsidRPr="00DE4A9A">
              <w:rPr>
                <w:rFonts w:ascii="Arial" w:hAnsi="Arial" w:cs="Arial"/>
                <w:sz w:val="20"/>
              </w:rPr>
              <w:t xml:space="preserve"> (</w:t>
            </w:r>
            <w:hyperlink r:id="rId31" w:history="1">
              <w:r w:rsidRPr="00DE4A9A">
                <w:rPr>
                  <w:rStyle w:val="Hyperlink"/>
                  <w:rFonts w:ascii="Arial" w:hAnsi="Arial" w:cs="Arial"/>
                  <w:sz w:val="20"/>
                </w:rPr>
                <w:t>www.bsbalinks.com</w:t>
              </w:r>
            </w:hyperlink>
            <w:r w:rsidRPr="00DE4A9A">
              <w:rPr>
                <w:rFonts w:ascii="Arial" w:hAnsi="Arial" w:cs="Arial"/>
                <w:sz w:val="20"/>
              </w:rPr>
              <w:t>)</w:t>
            </w:r>
            <w:r w:rsidRPr="00DE4A9A">
              <w:rPr>
                <w:rFonts w:ascii="Arial" w:hAnsi="Arial" w:cs="Arial"/>
                <w:lang w:val="en"/>
              </w:rPr>
              <w:t xml:space="preserve"> </w:t>
            </w:r>
          </w:p>
        </w:tc>
        <w:tc>
          <w:tcPr>
            <w:tcW w:w="1158" w:type="dxa"/>
          </w:tcPr>
          <w:p w14:paraId="2F948546" w14:textId="77777777" w:rsidR="002A4BB2" w:rsidRPr="00DE4A9A" w:rsidRDefault="002A4BB2" w:rsidP="002A4BB2">
            <w:pPr>
              <w:spacing w:after="0" w:line="240" w:lineRule="auto"/>
              <w:rPr>
                <w:rFonts w:ascii="Arial" w:hAnsi="Arial" w:cs="Arial"/>
                <w:sz w:val="20"/>
                <w:szCs w:val="20"/>
              </w:rPr>
            </w:pPr>
            <w:r w:rsidRPr="00DE4A9A">
              <w:rPr>
                <w:rFonts w:ascii="Arial" w:hAnsi="Arial" w:cs="Arial"/>
                <w:noProof/>
              </w:rPr>
              <w:drawing>
                <wp:inline distT="0" distB="0" distL="0" distR="0" wp14:anchorId="6FFEC87E" wp14:editId="1C5E6C28">
                  <wp:extent cx="495300" cy="499462"/>
                  <wp:effectExtent l="0" t="0" r="0" b="0"/>
                  <wp:docPr id="8" name="Picture 8" descr="https://go.osu.edu/BSBA.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o.osu.edu/BSBA.qr"/>
                          <pic:cNvPicPr>
                            <a:picLocks noChangeAspect="1" noChangeArrowheads="1"/>
                          </pic:cNvPicPr>
                        </pic:nvPicPr>
                        <pic:blipFill rotWithShape="1">
                          <a:blip r:embed="rId32">
                            <a:extLst>
                              <a:ext uri="{28A0092B-C50C-407E-A947-70E740481C1C}">
                                <a14:useLocalDpi xmlns:a14="http://schemas.microsoft.com/office/drawing/2010/main" val="0"/>
                              </a:ext>
                            </a:extLst>
                          </a:blip>
                          <a:srcRect l="10666" t="10000" r="10000" b="10000"/>
                          <a:stretch/>
                        </pic:blipFill>
                        <pic:spPr bwMode="auto">
                          <a:xfrm>
                            <a:off x="0" y="0"/>
                            <a:ext cx="495924" cy="5000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867" w:type="dxa"/>
          </w:tcPr>
          <w:p w14:paraId="6FC98FEA" w14:textId="77777777" w:rsidR="002A4BB2" w:rsidRPr="00DE4A9A" w:rsidRDefault="002A4BB2" w:rsidP="002A4BB2">
            <w:pPr>
              <w:spacing w:after="0" w:line="240" w:lineRule="auto"/>
              <w:ind w:right="-45"/>
              <w:jc w:val="right"/>
              <w:rPr>
                <w:rFonts w:ascii="Arial" w:hAnsi="Arial" w:cs="Arial"/>
                <w:sz w:val="20"/>
              </w:rPr>
            </w:pPr>
            <w:r w:rsidRPr="00DE4A9A">
              <w:rPr>
                <w:rFonts w:ascii="Arial" w:hAnsi="Arial" w:cs="Arial"/>
                <w:sz w:val="20"/>
              </w:rPr>
              <w:t>Fisher Navigator Resource Portal (</w:t>
            </w:r>
            <w:hyperlink r:id="rId33" w:history="1">
              <w:r w:rsidRPr="00DE4A9A">
                <w:rPr>
                  <w:rStyle w:val="Hyperlink"/>
                  <w:rFonts w:ascii="Arial" w:hAnsi="Arial" w:cs="Arial"/>
                  <w:sz w:val="20"/>
                </w:rPr>
                <w:t>www.nav-1.com</w:t>
              </w:r>
            </w:hyperlink>
            <w:r w:rsidRPr="00DE4A9A">
              <w:rPr>
                <w:rFonts w:ascii="Arial" w:hAnsi="Arial" w:cs="Arial"/>
                <w:sz w:val="20"/>
              </w:rPr>
              <w:t>)</w:t>
            </w:r>
          </w:p>
        </w:tc>
        <w:tc>
          <w:tcPr>
            <w:tcW w:w="1026" w:type="dxa"/>
          </w:tcPr>
          <w:p w14:paraId="22A2FAC5" w14:textId="77777777" w:rsidR="002A4BB2" w:rsidRPr="00DE4A9A" w:rsidRDefault="002A4BB2" w:rsidP="002A4BB2">
            <w:pPr>
              <w:spacing w:after="0" w:line="240" w:lineRule="auto"/>
              <w:rPr>
                <w:rFonts w:ascii="Arial" w:hAnsi="Arial" w:cs="Arial"/>
                <w:sz w:val="20"/>
                <w:szCs w:val="20"/>
              </w:rPr>
            </w:pPr>
            <w:r w:rsidRPr="00DE4A9A">
              <w:rPr>
                <w:rFonts w:ascii="Arial" w:hAnsi="Arial" w:cs="Arial"/>
                <w:noProof/>
              </w:rPr>
              <w:drawing>
                <wp:inline distT="0" distB="0" distL="0" distR="0" wp14:anchorId="6D680109" wp14:editId="49FCB38D">
                  <wp:extent cx="514350" cy="501650"/>
                  <wp:effectExtent l="0" t="0" r="0" b="0"/>
                  <wp:docPr id="25" name="Picture 23" descr="A screenshot of a social media post&#10;&#10;Description automatically generated">
                    <a:extLst xmlns:a="http://schemas.openxmlformats.org/drawingml/2006/main">
                      <a:ext uri="{FF2B5EF4-FFF2-40B4-BE49-F238E27FC236}">
                        <a16:creationId xmlns:a16="http://schemas.microsoft.com/office/drawing/2014/main" id="{02C6279B-6D89-49C1-909C-DEDC60C7D5FC}"/>
                      </a:ext>
                    </a:extLst>
                  </wp:docPr>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02C6279B-6D89-49C1-909C-DEDC60C7D5FC}"/>
                              </a:ext>
                            </a:extLst>
                          </pic:cNvPr>
                          <pic:cNvPicPr/>
                        </pic:nvPicPr>
                        <pic:blipFill rotWithShape="1">
                          <a:blip r:embed="rId34">
                            <a:extLst>
                              <a:ext uri="{28A0092B-C50C-407E-A947-70E740481C1C}">
                                <a14:useLocalDpi xmlns:a14="http://schemas.microsoft.com/office/drawing/2010/main" val="0"/>
                              </a:ext>
                            </a:extLst>
                          </a:blip>
                          <a:srcRect l="65751" t="23984" r="28970" b="66204"/>
                          <a:stretch/>
                        </pic:blipFill>
                        <pic:spPr bwMode="auto">
                          <a:xfrm>
                            <a:off x="0" y="0"/>
                            <a:ext cx="514350" cy="501650"/>
                          </a:xfrm>
                          <a:prstGeom prst="rect">
                            <a:avLst/>
                          </a:prstGeom>
                          <a:ln>
                            <a:noFill/>
                          </a:ln>
                          <a:extLst>
                            <a:ext uri="{53640926-AAD7-44D8-BBD7-CCE9431645EC}">
                              <a14:shadowObscured xmlns:a14="http://schemas.microsoft.com/office/drawing/2010/main"/>
                            </a:ext>
                          </a:extLst>
                        </pic:spPr>
                      </pic:pic>
                    </a:graphicData>
                  </a:graphic>
                </wp:inline>
              </w:drawing>
            </w:r>
          </w:p>
        </w:tc>
      </w:tr>
    </w:tbl>
    <w:p w14:paraId="08A545C6" w14:textId="7B2F9B19" w:rsidR="002A4BB2" w:rsidRPr="00DE4A9A" w:rsidRDefault="002A4BB2" w:rsidP="002A4BB2">
      <w:pPr>
        <w:rPr>
          <w:rFonts w:ascii="Arial" w:hAnsi="Arial" w:cs="Arial"/>
          <w:lang w:val="en"/>
        </w:rPr>
      </w:pPr>
      <w:r w:rsidRPr="00DE4A9A">
        <w:rPr>
          <w:rFonts w:ascii="Arial" w:hAnsi="Arial" w:cs="Arial"/>
          <w:b/>
          <w:noProof/>
          <w:sz w:val="20"/>
          <w:szCs w:val="20"/>
        </w:rPr>
        <w:drawing>
          <wp:inline distT="0" distB="0" distL="0" distR="0" wp14:anchorId="5FAEEFAD" wp14:editId="552DBB2E">
            <wp:extent cx="6498590" cy="36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34840525" w14:textId="1F191611" w:rsidR="002A4BB2" w:rsidRPr="00DE4A9A" w:rsidRDefault="00992BE9" w:rsidP="001C5ED0">
      <w:pPr>
        <w:spacing w:after="0" w:line="240" w:lineRule="auto"/>
        <w:rPr>
          <w:rFonts w:ascii="Arial" w:hAnsi="Arial" w:cs="Arial"/>
          <w:lang w:val="en"/>
        </w:rPr>
      </w:pPr>
      <w:r w:rsidRPr="00DE4A9A">
        <w:rPr>
          <w:rFonts w:ascii="Arial" w:hAnsi="Arial" w:cs="Arial"/>
          <w:lang w:val="en"/>
        </w:rPr>
        <w:t xml:space="preserve">University </w:t>
      </w:r>
      <w:r w:rsidR="002A4BB2" w:rsidRPr="00DE4A9A">
        <w:rPr>
          <w:rFonts w:ascii="Arial" w:hAnsi="Arial" w:cs="Arial"/>
          <w:lang w:val="en"/>
        </w:rPr>
        <w:t xml:space="preserve">Healthy and Safety Guidelines can be found at </w:t>
      </w:r>
      <w:hyperlink r:id="rId35" w:history="1">
        <w:r w:rsidR="00B2769E" w:rsidRPr="00DE4A9A">
          <w:rPr>
            <w:rStyle w:val="Hyperlink"/>
            <w:rFonts w:ascii="Arial" w:hAnsi="Arial" w:cs="Arial"/>
            <w:lang w:val="en"/>
          </w:rPr>
          <w:t>safeandhealthy.osu.edu/</w:t>
        </w:r>
      </w:hyperlink>
      <w:r w:rsidR="002A4BB2" w:rsidRPr="00DE4A9A">
        <w:rPr>
          <w:rFonts w:ascii="Arial" w:hAnsi="Arial" w:cs="Arial"/>
          <w:lang w:val="en"/>
        </w:rPr>
        <w:t xml:space="preserve"> </w:t>
      </w:r>
      <w:r w:rsidR="00B2769E" w:rsidRPr="00DE4A9A">
        <w:rPr>
          <w:rFonts w:ascii="Arial" w:hAnsi="Arial" w:cs="Arial"/>
          <w:lang w:val="en"/>
        </w:rPr>
        <w:t xml:space="preserve">For disability services, go to </w:t>
      </w:r>
      <w:hyperlink r:id="rId36" w:history="1">
        <w:r w:rsidR="00B2769E" w:rsidRPr="00DE4A9A">
          <w:rPr>
            <w:rStyle w:val="Hyperlink"/>
            <w:rFonts w:ascii="Arial" w:hAnsi="Arial" w:cs="Arial"/>
            <w:lang w:val="en"/>
          </w:rPr>
          <w:t>slds.osu.edu</w:t>
        </w:r>
      </w:hyperlink>
      <w:r w:rsidR="00B2769E" w:rsidRPr="00DE4A9A">
        <w:rPr>
          <w:rFonts w:ascii="Arial" w:hAnsi="Arial" w:cs="Arial"/>
          <w:lang w:val="en"/>
        </w:rPr>
        <w:t xml:space="preserve"> or contact </w:t>
      </w:r>
      <w:hyperlink r:id="rId37" w:history="1">
        <w:r w:rsidR="00B2769E" w:rsidRPr="00DE4A9A">
          <w:rPr>
            <w:rStyle w:val="Hyperlink"/>
            <w:rFonts w:ascii="Arial" w:hAnsi="Arial" w:cs="Arial"/>
            <w:lang w:val="en"/>
          </w:rPr>
          <w:t>slds@osu.edu</w:t>
        </w:r>
      </w:hyperlink>
      <w:r w:rsidR="00B2769E" w:rsidRPr="00DE4A9A">
        <w:rPr>
          <w:rFonts w:ascii="Arial" w:hAnsi="Arial" w:cs="Arial"/>
          <w:lang w:val="en"/>
        </w:rPr>
        <w:t xml:space="preserve">. </w:t>
      </w:r>
    </w:p>
    <w:p w14:paraId="6A2D1F03" w14:textId="6D5C166B" w:rsidR="002A4BB2" w:rsidRPr="00DE4A9A" w:rsidRDefault="00B07D26" w:rsidP="001C5ED0">
      <w:pPr>
        <w:spacing w:after="160" w:line="240" w:lineRule="auto"/>
        <w:rPr>
          <w:rFonts w:ascii="Arial" w:hAnsi="Arial" w:cs="Arial"/>
          <w:lang w:val="en"/>
        </w:rPr>
      </w:pPr>
      <w:r w:rsidRPr="00DE4A9A">
        <w:rPr>
          <w:rFonts w:ascii="Arial" w:hAnsi="Arial" w:cs="Arial"/>
          <w:b/>
          <w:noProof/>
          <w:sz w:val="20"/>
          <w:szCs w:val="20"/>
        </w:rPr>
        <w:drawing>
          <wp:inline distT="0" distB="0" distL="0" distR="0" wp14:anchorId="00D4F9D1" wp14:editId="45F88E49">
            <wp:extent cx="6498590" cy="36830"/>
            <wp:effectExtent l="0" t="0" r="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785E6A32" w14:textId="4A5D538C" w:rsidR="002A4BB2" w:rsidRPr="00D86334" w:rsidRDefault="002A4BB2" w:rsidP="002A4BB2">
      <w:pPr>
        <w:spacing w:after="0"/>
        <w:rPr>
          <w:rFonts w:ascii="Arial" w:hAnsi="Arial" w:cs="Arial"/>
          <w:color w:val="000000" w:themeColor="text1"/>
          <w:sz w:val="20"/>
          <w:szCs w:val="20"/>
        </w:rPr>
      </w:pPr>
      <w:r w:rsidRPr="00D86334">
        <w:rPr>
          <w:rFonts w:ascii="Arial" w:hAnsi="Arial" w:cs="Arial"/>
          <w:b/>
          <w:color w:val="000000" w:themeColor="text1"/>
          <w:sz w:val="20"/>
          <w:szCs w:val="20"/>
          <w:u w:val="single"/>
        </w:rPr>
        <w:t>Course Format</w:t>
      </w:r>
      <w:r w:rsidR="00B2769E" w:rsidRPr="00D86334">
        <w:rPr>
          <w:rFonts w:ascii="Arial" w:hAnsi="Arial" w:cs="Arial"/>
          <w:b/>
          <w:color w:val="000000" w:themeColor="text1"/>
          <w:sz w:val="20"/>
          <w:szCs w:val="20"/>
          <w:u w:val="single"/>
        </w:rPr>
        <w:t xml:space="preserve"> and How </w:t>
      </w:r>
      <w:r w:rsidR="00206EAF">
        <w:rPr>
          <w:rFonts w:ascii="Arial" w:hAnsi="Arial" w:cs="Arial"/>
          <w:b/>
          <w:color w:val="000000" w:themeColor="text1"/>
          <w:sz w:val="20"/>
          <w:szCs w:val="20"/>
          <w:u w:val="single"/>
        </w:rPr>
        <w:t>This</w:t>
      </w:r>
      <w:r w:rsidR="00B2769E" w:rsidRPr="00D86334">
        <w:rPr>
          <w:rFonts w:ascii="Arial" w:hAnsi="Arial" w:cs="Arial"/>
          <w:b/>
          <w:color w:val="000000" w:themeColor="text1"/>
          <w:sz w:val="20"/>
          <w:szCs w:val="20"/>
          <w:u w:val="single"/>
        </w:rPr>
        <w:t xml:space="preserve"> Course Works:</w:t>
      </w:r>
      <w:r w:rsidRPr="00D86334">
        <w:rPr>
          <w:rFonts w:ascii="Arial" w:hAnsi="Arial" w:cs="Arial"/>
          <w:b/>
          <w:color w:val="000000" w:themeColor="text1"/>
          <w:sz w:val="20"/>
          <w:szCs w:val="20"/>
          <w:u w:val="single"/>
        </w:rPr>
        <w:t xml:space="preserve"> </w:t>
      </w:r>
    </w:p>
    <w:p w14:paraId="545AE96A" w14:textId="77777777" w:rsidR="00992BE9" w:rsidRPr="00D86334" w:rsidRDefault="00992BE9" w:rsidP="002A4BB2">
      <w:pPr>
        <w:spacing w:after="0"/>
        <w:rPr>
          <w:rFonts w:ascii="Arial" w:hAnsi="Arial" w:cs="Arial"/>
          <w:color w:val="000000" w:themeColor="text1"/>
          <w:sz w:val="20"/>
          <w:szCs w:val="20"/>
        </w:rPr>
      </w:pPr>
    </w:p>
    <w:p w14:paraId="5E3707CA" w14:textId="177B42F7" w:rsidR="004E60A8" w:rsidRPr="00D86334" w:rsidRDefault="002A4BB2" w:rsidP="00D7216B">
      <w:pPr>
        <w:spacing w:after="0"/>
        <w:rPr>
          <w:rFonts w:ascii="Arial" w:hAnsi="Arial" w:cs="Arial"/>
          <w:color w:val="000000" w:themeColor="text1"/>
          <w:sz w:val="20"/>
          <w:szCs w:val="20"/>
        </w:rPr>
      </w:pPr>
      <w:r w:rsidRPr="00D86334">
        <w:rPr>
          <w:rFonts w:ascii="Arial" w:hAnsi="Arial" w:cs="Arial"/>
          <w:b/>
          <w:bCs/>
          <w:color w:val="000000" w:themeColor="text1"/>
          <w:sz w:val="20"/>
          <w:szCs w:val="20"/>
        </w:rPr>
        <w:t xml:space="preserve">Mode of Delivery: </w:t>
      </w:r>
      <w:r w:rsidRPr="00D86334">
        <w:rPr>
          <w:rFonts w:ascii="Arial" w:hAnsi="Arial" w:cs="Arial"/>
          <w:color w:val="000000" w:themeColor="text1"/>
          <w:sz w:val="20"/>
          <w:szCs w:val="20"/>
        </w:rPr>
        <w:t>This course</w:t>
      </w:r>
      <w:r w:rsidR="00B2769E" w:rsidRPr="00D86334">
        <w:rPr>
          <w:rFonts w:ascii="Arial" w:hAnsi="Arial" w:cs="Arial"/>
          <w:color w:val="000000" w:themeColor="text1"/>
          <w:sz w:val="20"/>
          <w:szCs w:val="20"/>
        </w:rPr>
        <w:t xml:space="preserve"> </w:t>
      </w:r>
      <w:r w:rsidR="00A90B7A" w:rsidRPr="00D86334">
        <w:rPr>
          <w:rFonts w:ascii="Arial" w:hAnsi="Arial" w:cs="Arial"/>
          <w:color w:val="000000" w:themeColor="text1"/>
          <w:sz w:val="20"/>
          <w:szCs w:val="20"/>
        </w:rPr>
        <w:t xml:space="preserve">is </w:t>
      </w:r>
      <w:r w:rsidR="005D4875">
        <w:rPr>
          <w:rFonts w:ascii="Arial" w:hAnsi="Arial" w:cs="Arial"/>
          <w:color w:val="000000" w:themeColor="text1"/>
          <w:sz w:val="20"/>
          <w:szCs w:val="20"/>
        </w:rPr>
        <w:t>in-person (IP</w:t>
      </w:r>
      <w:r w:rsidR="00A90B7A" w:rsidRPr="00D86334">
        <w:rPr>
          <w:rFonts w:ascii="Arial" w:hAnsi="Arial" w:cs="Arial"/>
          <w:color w:val="000000" w:themeColor="text1"/>
          <w:sz w:val="20"/>
          <w:szCs w:val="20"/>
        </w:rPr>
        <w:t>)</w:t>
      </w:r>
      <w:r w:rsidR="00D65FF9">
        <w:rPr>
          <w:rFonts w:ascii="Arial" w:hAnsi="Arial" w:cs="Arial"/>
          <w:color w:val="000000" w:themeColor="text1"/>
          <w:sz w:val="20"/>
          <w:szCs w:val="20"/>
        </w:rPr>
        <w:t>,</w:t>
      </w:r>
      <w:r w:rsidR="00AB4216">
        <w:rPr>
          <w:rFonts w:ascii="Arial" w:hAnsi="Arial" w:cs="Arial"/>
          <w:color w:val="000000" w:themeColor="text1"/>
          <w:sz w:val="20"/>
          <w:szCs w:val="20"/>
        </w:rPr>
        <w:t xml:space="preserve"> </w:t>
      </w:r>
      <w:r w:rsidR="00D65FF9">
        <w:rPr>
          <w:rFonts w:ascii="Arial" w:hAnsi="Arial" w:cs="Arial"/>
          <w:color w:val="000000" w:themeColor="text1"/>
          <w:sz w:val="20"/>
          <w:szCs w:val="20"/>
        </w:rPr>
        <w:t>twice</w:t>
      </w:r>
      <w:r w:rsidR="00AB4216">
        <w:rPr>
          <w:rFonts w:ascii="Arial" w:hAnsi="Arial" w:cs="Arial"/>
          <w:color w:val="000000" w:themeColor="text1"/>
          <w:sz w:val="20"/>
          <w:szCs w:val="20"/>
        </w:rPr>
        <w:t xml:space="preserve"> a week</w:t>
      </w:r>
      <w:r w:rsidR="00D3457D">
        <w:rPr>
          <w:rFonts w:ascii="Arial" w:hAnsi="Arial" w:cs="Arial"/>
          <w:color w:val="000000" w:themeColor="text1"/>
          <w:sz w:val="20"/>
          <w:szCs w:val="20"/>
        </w:rPr>
        <w:t>, with asynchronous content</w:t>
      </w:r>
      <w:r w:rsidR="001E5BF9" w:rsidRPr="00D86334">
        <w:rPr>
          <w:rFonts w:ascii="Arial" w:hAnsi="Arial" w:cs="Arial"/>
          <w:color w:val="000000" w:themeColor="text1"/>
          <w:sz w:val="20"/>
          <w:szCs w:val="20"/>
        </w:rPr>
        <w:t xml:space="preserve">. </w:t>
      </w:r>
      <w:r w:rsidR="00D7216B" w:rsidRPr="00D86334">
        <w:rPr>
          <w:rFonts w:ascii="Arial" w:hAnsi="Arial" w:cs="Arial"/>
          <w:iCs/>
          <w:color w:val="000000" w:themeColor="text1"/>
          <w:sz w:val="20"/>
          <w:szCs w:val="20"/>
        </w:rPr>
        <w:t xml:space="preserve">It </w:t>
      </w:r>
      <w:r w:rsidR="004E60A8" w:rsidRPr="00D86334">
        <w:rPr>
          <w:rFonts w:ascii="Arial" w:hAnsi="Arial" w:cs="Arial"/>
          <w:iCs/>
          <w:color w:val="000000" w:themeColor="text1"/>
          <w:sz w:val="20"/>
          <w:szCs w:val="20"/>
        </w:rPr>
        <w:t>consist</w:t>
      </w:r>
      <w:r w:rsidR="00D7216B" w:rsidRPr="00D86334">
        <w:rPr>
          <w:rFonts w:ascii="Arial" w:hAnsi="Arial" w:cs="Arial"/>
          <w:iCs/>
          <w:color w:val="000000" w:themeColor="text1"/>
          <w:sz w:val="20"/>
          <w:szCs w:val="20"/>
        </w:rPr>
        <w:t>s</w:t>
      </w:r>
      <w:r w:rsidR="004E60A8" w:rsidRPr="00D86334">
        <w:rPr>
          <w:rFonts w:ascii="Arial" w:hAnsi="Arial" w:cs="Arial"/>
          <w:iCs/>
          <w:color w:val="000000" w:themeColor="text1"/>
          <w:sz w:val="20"/>
          <w:szCs w:val="20"/>
        </w:rPr>
        <w:t xml:space="preserve"> of </w:t>
      </w:r>
      <w:r w:rsidR="004F69C8">
        <w:rPr>
          <w:rFonts w:ascii="Arial" w:hAnsi="Arial" w:cs="Arial"/>
          <w:iCs/>
          <w:color w:val="000000" w:themeColor="text1"/>
          <w:sz w:val="20"/>
          <w:szCs w:val="20"/>
        </w:rPr>
        <w:t xml:space="preserve">up to </w:t>
      </w:r>
      <w:r w:rsidR="004E60A8" w:rsidRPr="00D86334">
        <w:rPr>
          <w:rFonts w:ascii="Arial" w:hAnsi="Arial" w:cs="Arial"/>
          <w:iCs/>
          <w:color w:val="000000" w:themeColor="text1"/>
          <w:sz w:val="20"/>
          <w:szCs w:val="20"/>
        </w:rPr>
        <w:t xml:space="preserve">80 minutes of </w:t>
      </w:r>
      <w:r w:rsidR="00B1559D" w:rsidRPr="00D86334">
        <w:rPr>
          <w:rFonts w:ascii="Arial" w:hAnsi="Arial" w:cs="Arial"/>
          <w:iCs/>
          <w:color w:val="000000" w:themeColor="text1"/>
          <w:sz w:val="20"/>
          <w:szCs w:val="20"/>
        </w:rPr>
        <w:t>in-classroom activities</w:t>
      </w:r>
      <w:r w:rsidR="000F3809">
        <w:rPr>
          <w:rFonts w:ascii="Arial" w:hAnsi="Arial" w:cs="Arial"/>
          <w:iCs/>
          <w:color w:val="000000" w:themeColor="text1"/>
          <w:sz w:val="20"/>
          <w:szCs w:val="20"/>
        </w:rPr>
        <w:t xml:space="preserve">, </w:t>
      </w:r>
      <w:r w:rsidR="00D65FF9">
        <w:rPr>
          <w:rFonts w:ascii="Arial" w:hAnsi="Arial" w:cs="Arial"/>
          <w:iCs/>
          <w:color w:val="000000" w:themeColor="text1"/>
          <w:sz w:val="20"/>
          <w:szCs w:val="20"/>
        </w:rPr>
        <w:t xml:space="preserve">twice </w:t>
      </w:r>
      <w:r w:rsidR="000F3809">
        <w:rPr>
          <w:rFonts w:ascii="Arial" w:hAnsi="Arial" w:cs="Arial"/>
          <w:iCs/>
          <w:color w:val="000000" w:themeColor="text1"/>
          <w:sz w:val="20"/>
          <w:szCs w:val="20"/>
        </w:rPr>
        <w:t>a week,</w:t>
      </w:r>
      <w:r w:rsidR="00872914" w:rsidRPr="00D86334">
        <w:rPr>
          <w:rFonts w:ascii="Arial" w:hAnsi="Arial" w:cs="Arial"/>
          <w:iCs/>
          <w:color w:val="000000" w:themeColor="text1"/>
          <w:sz w:val="20"/>
          <w:szCs w:val="20"/>
        </w:rPr>
        <w:t xml:space="preserve"> </w:t>
      </w:r>
      <w:r w:rsidR="006728E8" w:rsidRPr="00D86334">
        <w:rPr>
          <w:rFonts w:ascii="Arial" w:hAnsi="Arial" w:cs="Arial"/>
          <w:iCs/>
          <w:color w:val="000000" w:themeColor="text1"/>
          <w:sz w:val="20"/>
          <w:szCs w:val="20"/>
        </w:rPr>
        <w:t xml:space="preserve">and </w:t>
      </w:r>
      <w:r w:rsidR="004E60A8" w:rsidRPr="00D86334">
        <w:rPr>
          <w:rFonts w:ascii="Arial" w:hAnsi="Arial" w:cs="Arial"/>
          <w:iCs/>
          <w:color w:val="000000" w:themeColor="text1"/>
          <w:sz w:val="20"/>
          <w:szCs w:val="20"/>
        </w:rPr>
        <w:t xml:space="preserve">other content </w:t>
      </w:r>
      <w:r w:rsidR="001B0147" w:rsidRPr="00D86334">
        <w:rPr>
          <w:rFonts w:ascii="Arial" w:hAnsi="Arial" w:cs="Arial"/>
          <w:iCs/>
          <w:color w:val="000000" w:themeColor="text1"/>
          <w:sz w:val="20"/>
          <w:szCs w:val="20"/>
        </w:rPr>
        <w:t xml:space="preserve">outside of the classroom </w:t>
      </w:r>
      <w:r w:rsidR="004E60A8" w:rsidRPr="00D86334">
        <w:rPr>
          <w:rFonts w:ascii="Arial" w:hAnsi="Arial" w:cs="Arial"/>
          <w:iCs/>
          <w:color w:val="000000" w:themeColor="text1"/>
          <w:sz w:val="20"/>
          <w:szCs w:val="20"/>
        </w:rPr>
        <w:t xml:space="preserve">at your own pace (e.g., </w:t>
      </w:r>
      <w:r w:rsidR="00520C58">
        <w:rPr>
          <w:rFonts w:ascii="Arial" w:hAnsi="Arial" w:cs="Arial"/>
          <w:iCs/>
          <w:color w:val="000000" w:themeColor="text1"/>
          <w:sz w:val="20"/>
          <w:szCs w:val="20"/>
        </w:rPr>
        <w:t>recorded lectures, online simulations, etc</w:t>
      </w:r>
      <w:r w:rsidR="004E60A8" w:rsidRPr="00D86334">
        <w:rPr>
          <w:rFonts w:ascii="Arial" w:hAnsi="Arial" w:cs="Arial"/>
          <w:iCs/>
          <w:color w:val="000000" w:themeColor="text1"/>
          <w:sz w:val="20"/>
          <w:szCs w:val="20"/>
        </w:rPr>
        <w:t>.</w:t>
      </w:r>
      <w:r w:rsidR="00E74CAD" w:rsidRPr="00D86334">
        <w:rPr>
          <w:rFonts w:ascii="Arial" w:hAnsi="Arial" w:cs="Arial"/>
          <w:iCs/>
          <w:color w:val="000000" w:themeColor="text1"/>
          <w:sz w:val="20"/>
          <w:szCs w:val="20"/>
        </w:rPr>
        <w:t>)</w:t>
      </w:r>
      <w:r w:rsidR="004E60A8" w:rsidRPr="00D86334">
        <w:rPr>
          <w:rFonts w:ascii="Arial" w:hAnsi="Arial" w:cs="Arial"/>
          <w:iCs/>
          <w:color w:val="000000" w:themeColor="text1"/>
          <w:sz w:val="20"/>
          <w:szCs w:val="20"/>
        </w:rPr>
        <w:t xml:space="preserve"> </w:t>
      </w:r>
      <w:r w:rsidR="004E60A8" w:rsidRPr="00D86334">
        <w:rPr>
          <w:rFonts w:ascii="Arial" w:hAnsi="Arial" w:cs="Arial"/>
          <w:color w:val="000000" w:themeColor="text1"/>
          <w:sz w:val="20"/>
          <w:szCs w:val="20"/>
        </w:rPr>
        <w:t xml:space="preserve"> </w:t>
      </w:r>
    </w:p>
    <w:p w14:paraId="33A4D3C6" w14:textId="77777777" w:rsidR="004E60A8" w:rsidRPr="00D86334" w:rsidRDefault="004E60A8" w:rsidP="002A4BB2">
      <w:pPr>
        <w:spacing w:after="0"/>
        <w:rPr>
          <w:rFonts w:ascii="Arial" w:hAnsi="Arial" w:cs="Arial"/>
          <w:color w:val="000000" w:themeColor="text1"/>
          <w:sz w:val="20"/>
          <w:szCs w:val="20"/>
        </w:rPr>
      </w:pPr>
    </w:p>
    <w:p w14:paraId="13217218" w14:textId="18011A3A" w:rsidR="002A4BB2" w:rsidRPr="00D86334" w:rsidRDefault="002A4BB2" w:rsidP="002A4BB2">
      <w:pPr>
        <w:spacing w:after="0"/>
        <w:rPr>
          <w:rFonts w:ascii="Arial" w:hAnsi="Arial" w:cs="Arial"/>
          <w:color w:val="000000" w:themeColor="text1"/>
          <w:sz w:val="20"/>
          <w:szCs w:val="20"/>
        </w:rPr>
      </w:pPr>
      <w:r w:rsidRPr="00D86334">
        <w:rPr>
          <w:rFonts w:ascii="Arial" w:hAnsi="Arial" w:cs="Arial"/>
          <w:b/>
          <w:bCs/>
          <w:color w:val="000000" w:themeColor="text1"/>
          <w:sz w:val="20"/>
          <w:szCs w:val="20"/>
        </w:rPr>
        <w:t xml:space="preserve">Pace of activities: </w:t>
      </w:r>
      <w:r w:rsidRPr="00D86334">
        <w:rPr>
          <w:rFonts w:ascii="Arial" w:hAnsi="Arial" w:cs="Arial"/>
          <w:color w:val="000000" w:themeColor="text1"/>
          <w:sz w:val="20"/>
          <w:szCs w:val="20"/>
        </w:rPr>
        <w:t xml:space="preserve">This course is divided into </w:t>
      </w:r>
      <w:r w:rsidRPr="00D86334">
        <w:rPr>
          <w:rFonts w:ascii="Arial" w:hAnsi="Arial" w:cs="Arial"/>
          <w:b/>
          <w:bCs/>
          <w:color w:val="000000" w:themeColor="text1"/>
          <w:sz w:val="20"/>
          <w:szCs w:val="20"/>
        </w:rPr>
        <w:t>weekly modules</w:t>
      </w:r>
      <w:r w:rsidRPr="00D86334">
        <w:rPr>
          <w:rFonts w:ascii="Arial" w:hAnsi="Arial" w:cs="Arial"/>
          <w:color w:val="000000" w:themeColor="text1"/>
          <w:sz w:val="20"/>
          <w:szCs w:val="20"/>
        </w:rPr>
        <w:t xml:space="preserve"> that are released</w:t>
      </w:r>
      <w:r w:rsidR="001E5BF9" w:rsidRPr="00D86334">
        <w:rPr>
          <w:rFonts w:ascii="Arial" w:hAnsi="Arial" w:cs="Arial"/>
          <w:color w:val="000000" w:themeColor="text1"/>
          <w:sz w:val="20"/>
          <w:szCs w:val="20"/>
        </w:rPr>
        <w:t xml:space="preserve"> at least</w:t>
      </w:r>
      <w:r w:rsidRPr="00D86334">
        <w:rPr>
          <w:rFonts w:ascii="Arial" w:hAnsi="Arial" w:cs="Arial"/>
          <w:color w:val="000000" w:themeColor="text1"/>
          <w:sz w:val="20"/>
          <w:szCs w:val="20"/>
        </w:rPr>
        <w:t xml:space="preserve"> one week ahead of time. Students are expected to keep pace with weekly deadlines but may schedule their efforts freely </w:t>
      </w:r>
      <w:r w:rsidR="001E5BF9" w:rsidRPr="00D86334">
        <w:rPr>
          <w:rFonts w:ascii="Arial" w:hAnsi="Arial" w:cs="Arial"/>
          <w:color w:val="000000" w:themeColor="text1"/>
          <w:sz w:val="20"/>
          <w:szCs w:val="20"/>
        </w:rPr>
        <w:t xml:space="preserve">at their own pace </w:t>
      </w:r>
      <w:r w:rsidRPr="00D86334">
        <w:rPr>
          <w:rFonts w:ascii="Arial" w:hAnsi="Arial" w:cs="Arial"/>
          <w:color w:val="000000" w:themeColor="text1"/>
          <w:sz w:val="20"/>
          <w:szCs w:val="20"/>
        </w:rPr>
        <w:t>within that time frame.</w:t>
      </w:r>
    </w:p>
    <w:p w14:paraId="14C38ECD" w14:textId="77777777" w:rsidR="00992BE9" w:rsidRPr="00D86334" w:rsidRDefault="00992BE9" w:rsidP="002A4BB2">
      <w:pPr>
        <w:spacing w:after="0"/>
        <w:rPr>
          <w:rFonts w:ascii="Arial" w:hAnsi="Arial" w:cs="Arial"/>
          <w:color w:val="000000" w:themeColor="text1"/>
          <w:sz w:val="20"/>
          <w:szCs w:val="20"/>
        </w:rPr>
      </w:pPr>
    </w:p>
    <w:p w14:paraId="0522CA5B" w14:textId="56C2CF5E" w:rsidR="002A4BB2" w:rsidRPr="00D86334" w:rsidRDefault="002A4BB2" w:rsidP="002A4BB2">
      <w:pPr>
        <w:spacing w:after="0"/>
        <w:rPr>
          <w:rFonts w:ascii="Arial" w:hAnsi="Arial" w:cs="Arial"/>
          <w:color w:val="000000" w:themeColor="text1"/>
          <w:sz w:val="20"/>
          <w:szCs w:val="20"/>
        </w:rPr>
      </w:pPr>
      <w:r w:rsidRPr="00D86334">
        <w:rPr>
          <w:rFonts w:ascii="Arial" w:hAnsi="Arial" w:cs="Arial"/>
          <w:b/>
          <w:bCs/>
          <w:color w:val="000000" w:themeColor="text1"/>
          <w:sz w:val="20"/>
          <w:szCs w:val="20"/>
        </w:rPr>
        <w:t>Credit hours and work expectations:</w:t>
      </w:r>
      <w:r w:rsidRPr="00D86334">
        <w:rPr>
          <w:rFonts w:ascii="Arial" w:hAnsi="Arial" w:cs="Arial"/>
          <w:color w:val="000000" w:themeColor="text1"/>
          <w:sz w:val="20"/>
          <w:szCs w:val="20"/>
        </w:rPr>
        <w:t xml:space="preserve"> </w:t>
      </w:r>
      <w:r w:rsidR="00992BE9" w:rsidRPr="00D86334">
        <w:rPr>
          <w:rFonts w:ascii="Arial" w:hAnsi="Arial" w:cs="Arial"/>
          <w:color w:val="000000" w:themeColor="text1"/>
          <w:sz w:val="20"/>
          <w:szCs w:val="20"/>
        </w:rPr>
        <w:t xml:space="preserve">e.g., </w:t>
      </w:r>
      <w:r w:rsidRPr="00D86334">
        <w:rPr>
          <w:rFonts w:ascii="Arial" w:hAnsi="Arial" w:cs="Arial"/>
          <w:color w:val="000000" w:themeColor="text1"/>
          <w:sz w:val="20"/>
          <w:szCs w:val="20"/>
        </w:rPr>
        <w:t xml:space="preserve">This is a </w:t>
      </w:r>
      <w:r w:rsidRPr="00D86334">
        <w:rPr>
          <w:rFonts w:ascii="Arial" w:hAnsi="Arial" w:cs="Arial"/>
          <w:b/>
          <w:bCs/>
          <w:color w:val="000000" w:themeColor="text1"/>
          <w:sz w:val="20"/>
          <w:szCs w:val="20"/>
        </w:rPr>
        <w:t>3-credit-hour course</w:t>
      </w:r>
      <w:r w:rsidRPr="00D86334">
        <w:rPr>
          <w:rFonts w:ascii="Arial" w:hAnsi="Arial" w:cs="Arial"/>
          <w:color w:val="000000" w:themeColor="text1"/>
          <w:sz w:val="20"/>
          <w:szCs w:val="20"/>
        </w:rPr>
        <w:t xml:space="preserve">. According to </w:t>
      </w:r>
      <w:hyperlink r:id="rId38">
        <w:r w:rsidRPr="00D86334">
          <w:rPr>
            <w:rStyle w:val="Hyperlink"/>
            <w:rFonts w:ascii="Arial" w:hAnsi="Arial" w:cs="Arial"/>
            <w:sz w:val="20"/>
            <w:szCs w:val="20"/>
          </w:rPr>
          <w:t>Ohio State policy</w:t>
        </w:r>
      </w:hyperlink>
      <w:r w:rsidRPr="00D86334">
        <w:rPr>
          <w:rFonts w:ascii="Arial" w:hAnsi="Arial" w:cs="Arial"/>
          <w:color w:val="000000" w:themeColor="text1"/>
          <w:sz w:val="20"/>
          <w:szCs w:val="20"/>
        </w:rPr>
        <w:t>, students should expect 3 hours per week of time spent on direct instruction (</w:t>
      </w:r>
      <w:r w:rsidR="006D69F3" w:rsidRPr="00D86334">
        <w:rPr>
          <w:rFonts w:ascii="Arial" w:hAnsi="Arial" w:cs="Arial"/>
          <w:color w:val="000000" w:themeColor="text1"/>
          <w:sz w:val="20"/>
          <w:szCs w:val="20"/>
        </w:rPr>
        <w:t xml:space="preserve">e.g., </w:t>
      </w:r>
      <w:r w:rsidRPr="00D86334">
        <w:rPr>
          <w:rFonts w:ascii="Arial" w:hAnsi="Arial" w:cs="Arial"/>
          <w:color w:val="000000" w:themeColor="text1"/>
          <w:sz w:val="20"/>
          <w:szCs w:val="20"/>
        </w:rPr>
        <w:t>instructor content</w:t>
      </w:r>
      <w:r w:rsidR="006D69F3" w:rsidRPr="00D86334">
        <w:rPr>
          <w:rFonts w:ascii="Arial" w:hAnsi="Arial" w:cs="Arial"/>
          <w:color w:val="000000" w:themeColor="text1"/>
          <w:sz w:val="20"/>
          <w:szCs w:val="20"/>
        </w:rPr>
        <w:t xml:space="preserve">, </w:t>
      </w:r>
      <w:r w:rsidRPr="00D86334">
        <w:rPr>
          <w:rFonts w:ascii="Arial" w:hAnsi="Arial" w:cs="Arial"/>
          <w:color w:val="000000" w:themeColor="text1"/>
          <w:sz w:val="20"/>
          <w:szCs w:val="20"/>
        </w:rPr>
        <w:t xml:space="preserve">Carmen activities, </w:t>
      </w:r>
      <w:r w:rsidR="00B2769E" w:rsidRPr="00D86334">
        <w:rPr>
          <w:rFonts w:ascii="Arial" w:hAnsi="Arial" w:cs="Arial"/>
          <w:color w:val="000000" w:themeColor="text1"/>
          <w:sz w:val="20"/>
          <w:szCs w:val="20"/>
        </w:rPr>
        <w:t xml:space="preserve">simulations, quizzes, </w:t>
      </w:r>
      <w:r w:rsidR="006D69F3" w:rsidRPr="00D86334">
        <w:rPr>
          <w:rFonts w:ascii="Arial" w:hAnsi="Arial" w:cs="Arial"/>
          <w:color w:val="000000" w:themeColor="text1"/>
          <w:sz w:val="20"/>
          <w:szCs w:val="20"/>
        </w:rPr>
        <w:t>etc.)</w:t>
      </w:r>
      <w:r w:rsidRPr="00D86334">
        <w:rPr>
          <w:rFonts w:ascii="Arial" w:hAnsi="Arial" w:cs="Arial"/>
          <w:color w:val="000000" w:themeColor="text1"/>
          <w:sz w:val="20"/>
          <w:szCs w:val="20"/>
        </w:rPr>
        <w:t xml:space="preserve"> in addition to 6 hours of homework (reading and assignment preparation, for example) to receive a grade of (C) average.</w:t>
      </w:r>
    </w:p>
    <w:p w14:paraId="22B9AB0D" w14:textId="77777777" w:rsidR="002A4BB2" w:rsidRPr="00D86334" w:rsidRDefault="002A4BB2" w:rsidP="002A4BB2">
      <w:pPr>
        <w:spacing w:after="0"/>
        <w:rPr>
          <w:rFonts w:ascii="Arial" w:hAnsi="Arial" w:cs="Arial"/>
          <w:b/>
          <w:bCs/>
          <w:color w:val="000000" w:themeColor="text1"/>
          <w:sz w:val="20"/>
          <w:szCs w:val="20"/>
        </w:rPr>
      </w:pPr>
    </w:p>
    <w:p w14:paraId="47E3C8B8" w14:textId="58937C62" w:rsidR="002A4BB2" w:rsidRPr="0048014A" w:rsidRDefault="002A4BB2" w:rsidP="002A4BB2">
      <w:pPr>
        <w:spacing w:after="0"/>
        <w:rPr>
          <w:rFonts w:ascii="Arial" w:hAnsi="Arial" w:cs="Arial"/>
          <w:color w:val="000000" w:themeColor="text1"/>
          <w:sz w:val="20"/>
          <w:szCs w:val="20"/>
        </w:rPr>
      </w:pPr>
      <w:r w:rsidRPr="0048014A">
        <w:rPr>
          <w:rFonts w:ascii="Arial" w:hAnsi="Arial" w:cs="Arial"/>
          <w:b/>
          <w:bCs/>
          <w:color w:val="000000" w:themeColor="text1"/>
          <w:sz w:val="20"/>
          <w:szCs w:val="20"/>
        </w:rPr>
        <w:t xml:space="preserve">Attendance and participation requirements: </w:t>
      </w:r>
      <w:r w:rsidRPr="0048014A">
        <w:rPr>
          <w:rFonts w:ascii="Arial" w:hAnsi="Arial" w:cs="Arial"/>
          <w:color w:val="000000" w:themeColor="text1"/>
          <w:sz w:val="20"/>
          <w:szCs w:val="20"/>
        </w:rPr>
        <w:t xml:space="preserve">Because this is </w:t>
      </w:r>
      <w:r w:rsidR="006A40C7" w:rsidRPr="0048014A">
        <w:rPr>
          <w:rFonts w:ascii="Arial" w:hAnsi="Arial" w:cs="Arial"/>
          <w:color w:val="000000" w:themeColor="text1"/>
          <w:sz w:val="20"/>
          <w:szCs w:val="20"/>
        </w:rPr>
        <w:t>a</w:t>
      </w:r>
      <w:r w:rsidR="0048014A">
        <w:rPr>
          <w:rFonts w:ascii="Arial" w:hAnsi="Arial" w:cs="Arial"/>
          <w:color w:val="000000" w:themeColor="text1"/>
          <w:sz w:val="20"/>
          <w:szCs w:val="20"/>
        </w:rPr>
        <w:t>n</w:t>
      </w:r>
      <w:r w:rsidR="006A40C7" w:rsidRPr="0048014A">
        <w:rPr>
          <w:rFonts w:ascii="Arial" w:hAnsi="Arial" w:cs="Arial"/>
          <w:color w:val="000000" w:themeColor="text1"/>
          <w:sz w:val="20"/>
          <w:szCs w:val="20"/>
        </w:rPr>
        <w:t xml:space="preserve"> </w:t>
      </w:r>
      <w:r w:rsidR="000F3809" w:rsidRPr="0048014A">
        <w:rPr>
          <w:rFonts w:ascii="Arial" w:hAnsi="Arial" w:cs="Arial"/>
          <w:color w:val="000000" w:themeColor="text1"/>
          <w:sz w:val="20"/>
          <w:szCs w:val="20"/>
        </w:rPr>
        <w:t>in-person</w:t>
      </w:r>
      <w:r w:rsidR="006A40C7" w:rsidRPr="0048014A">
        <w:rPr>
          <w:rFonts w:ascii="Arial" w:hAnsi="Arial" w:cs="Arial"/>
          <w:color w:val="000000" w:themeColor="text1"/>
          <w:sz w:val="20"/>
          <w:szCs w:val="20"/>
        </w:rPr>
        <w:t xml:space="preserve"> </w:t>
      </w:r>
      <w:r w:rsidRPr="0048014A">
        <w:rPr>
          <w:rFonts w:ascii="Arial" w:hAnsi="Arial" w:cs="Arial"/>
          <w:color w:val="000000" w:themeColor="text1"/>
          <w:sz w:val="20"/>
          <w:szCs w:val="20"/>
        </w:rPr>
        <w:t xml:space="preserve">course, your attendance is based on </w:t>
      </w:r>
      <w:r w:rsidR="00EE41B3" w:rsidRPr="0048014A">
        <w:rPr>
          <w:rFonts w:ascii="Arial" w:hAnsi="Arial" w:cs="Arial"/>
          <w:color w:val="000000" w:themeColor="text1"/>
          <w:sz w:val="20"/>
          <w:szCs w:val="20"/>
        </w:rPr>
        <w:t xml:space="preserve">both </w:t>
      </w:r>
      <w:r w:rsidRPr="0048014A">
        <w:rPr>
          <w:rFonts w:ascii="Arial" w:hAnsi="Arial" w:cs="Arial"/>
          <w:color w:val="000000" w:themeColor="text1"/>
          <w:sz w:val="20"/>
          <w:szCs w:val="20"/>
        </w:rPr>
        <w:t xml:space="preserve">your </w:t>
      </w:r>
      <w:r w:rsidR="00EE41B3" w:rsidRPr="0048014A">
        <w:rPr>
          <w:rFonts w:ascii="Arial" w:hAnsi="Arial" w:cs="Arial"/>
          <w:color w:val="000000" w:themeColor="text1"/>
          <w:sz w:val="20"/>
          <w:szCs w:val="20"/>
        </w:rPr>
        <w:t xml:space="preserve">in-person </w:t>
      </w:r>
      <w:r w:rsidRPr="0048014A">
        <w:rPr>
          <w:rFonts w:ascii="Arial" w:hAnsi="Arial" w:cs="Arial"/>
          <w:color w:val="000000" w:themeColor="text1"/>
          <w:sz w:val="20"/>
          <w:szCs w:val="20"/>
        </w:rPr>
        <w:t xml:space="preserve">activity and participation. </w:t>
      </w:r>
      <w:r w:rsidR="004F69C8" w:rsidRPr="0048014A">
        <w:rPr>
          <w:rFonts w:ascii="Arial" w:hAnsi="Arial" w:cs="Arial"/>
          <w:color w:val="000000" w:themeColor="text1"/>
          <w:sz w:val="20"/>
          <w:szCs w:val="20"/>
        </w:rPr>
        <w:t xml:space="preserve">Attendance will be taken via Top Hat.  </w:t>
      </w:r>
      <w:r w:rsidRPr="0048014A">
        <w:rPr>
          <w:rFonts w:ascii="Arial" w:hAnsi="Arial" w:cs="Arial"/>
          <w:color w:val="000000" w:themeColor="text1"/>
          <w:sz w:val="20"/>
          <w:szCs w:val="20"/>
        </w:rPr>
        <w:t>The following is a summary of everyone's expected participation:</w:t>
      </w:r>
    </w:p>
    <w:p w14:paraId="2E1C53CD" w14:textId="47F3EA69" w:rsidR="00DC2D37" w:rsidRPr="0048014A" w:rsidRDefault="002A4BB2" w:rsidP="007F1893">
      <w:pPr>
        <w:numPr>
          <w:ilvl w:val="0"/>
          <w:numId w:val="14"/>
        </w:numPr>
        <w:spacing w:after="0"/>
        <w:rPr>
          <w:rFonts w:ascii="Arial" w:hAnsi="Arial" w:cs="Arial"/>
          <w:color w:val="000000" w:themeColor="text1"/>
          <w:sz w:val="20"/>
          <w:szCs w:val="20"/>
        </w:rPr>
      </w:pPr>
      <w:r w:rsidRPr="0048014A">
        <w:rPr>
          <w:rFonts w:ascii="Arial" w:hAnsi="Arial" w:cs="Arial"/>
          <w:b/>
          <w:bCs/>
          <w:color w:val="000000" w:themeColor="text1"/>
          <w:sz w:val="20"/>
          <w:szCs w:val="20"/>
        </w:rPr>
        <w:t>Participating in activities for attendance</w:t>
      </w:r>
      <w:r w:rsidRPr="0048014A">
        <w:rPr>
          <w:rFonts w:ascii="Arial" w:hAnsi="Arial" w:cs="Arial"/>
          <w:color w:val="000000" w:themeColor="text1"/>
          <w:sz w:val="20"/>
          <w:szCs w:val="20"/>
        </w:rPr>
        <w:t>: </w:t>
      </w:r>
      <w:r w:rsidR="00DC2D37" w:rsidRPr="0048014A">
        <w:rPr>
          <w:rFonts w:ascii="Arial" w:hAnsi="Arial" w:cs="Arial"/>
          <w:color w:val="000000" w:themeColor="text1"/>
          <w:sz w:val="20"/>
          <w:szCs w:val="20"/>
        </w:rPr>
        <w:t>You are expected to log in to the course in Carmen every week. (During most weeks you will probably log in many times.) If you have a situation that might cause you to miss an entire week of class, discuss it with me </w:t>
      </w:r>
      <w:r w:rsidR="00DC2D37" w:rsidRPr="0048014A">
        <w:rPr>
          <w:rFonts w:ascii="Arial" w:hAnsi="Arial" w:cs="Arial"/>
          <w:i/>
          <w:iCs/>
          <w:color w:val="000000" w:themeColor="text1"/>
          <w:sz w:val="20"/>
          <w:szCs w:val="20"/>
        </w:rPr>
        <w:t xml:space="preserve">as soon as possible. </w:t>
      </w:r>
    </w:p>
    <w:p w14:paraId="4F3B79C7" w14:textId="7949F35A" w:rsidR="002A4BB2" w:rsidRPr="0048014A" w:rsidRDefault="002A4BB2" w:rsidP="007F1893">
      <w:pPr>
        <w:numPr>
          <w:ilvl w:val="0"/>
          <w:numId w:val="14"/>
        </w:numPr>
        <w:spacing w:after="0"/>
        <w:rPr>
          <w:rFonts w:ascii="Arial" w:hAnsi="Arial" w:cs="Arial"/>
          <w:color w:val="000000" w:themeColor="text1"/>
          <w:sz w:val="20"/>
          <w:szCs w:val="20"/>
        </w:rPr>
      </w:pPr>
      <w:r w:rsidRPr="0048014A">
        <w:rPr>
          <w:rFonts w:ascii="Arial" w:hAnsi="Arial" w:cs="Arial"/>
          <w:b/>
          <w:bCs/>
          <w:color w:val="000000" w:themeColor="text1"/>
          <w:sz w:val="20"/>
          <w:szCs w:val="20"/>
        </w:rPr>
        <w:t>Office hours and live sessions</w:t>
      </w:r>
      <w:r w:rsidRPr="0048014A">
        <w:rPr>
          <w:rFonts w:ascii="Arial" w:hAnsi="Arial" w:cs="Arial"/>
          <w:color w:val="000000" w:themeColor="text1"/>
          <w:sz w:val="20"/>
          <w:szCs w:val="20"/>
        </w:rPr>
        <w:t>: </w:t>
      </w:r>
      <w:r w:rsidR="00645C55" w:rsidRPr="0048014A">
        <w:rPr>
          <w:rFonts w:ascii="Arial" w:hAnsi="Arial" w:cs="Arial"/>
          <w:color w:val="000000" w:themeColor="text1"/>
          <w:sz w:val="20"/>
          <w:szCs w:val="20"/>
        </w:rPr>
        <w:t xml:space="preserve">All live, scheduled lectures for the course are mandatory.  My office hours are optional. </w:t>
      </w:r>
      <w:r w:rsidRPr="0048014A">
        <w:rPr>
          <w:rFonts w:ascii="Arial" w:hAnsi="Arial" w:cs="Arial"/>
          <w:color w:val="000000" w:themeColor="text1"/>
          <w:sz w:val="20"/>
          <w:szCs w:val="20"/>
        </w:rPr>
        <w:t xml:space="preserve"> </w:t>
      </w:r>
    </w:p>
    <w:p w14:paraId="647D5BB9" w14:textId="558E1BFB" w:rsidR="00992BE9" w:rsidRDefault="00992BE9" w:rsidP="00F66703">
      <w:pPr>
        <w:numPr>
          <w:ilvl w:val="0"/>
          <w:numId w:val="14"/>
        </w:numPr>
        <w:spacing w:after="0"/>
        <w:rPr>
          <w:rFonts w:ascii="Arial" w:hAnsi="Arial" w:cs="Arial"/>
          <w:color w:val="000000" w:themeColor="text1"/>
          <w:sz w:val="20"/>
          <w:szCs w:val="20"/>
        </w:rPr>
      </w:pPr>
      <w:r w:rsidRPr="0048014A">
        <w:rPr>
          <w:rFonts w:ascii="Arial" w:hAnsi="Arial" w:cs="Arial"/>
          <w:b/>
          <w:bCs/>
          <w:color w:val="000000" w:themeColor="text1"/>
          <w:sz w:val="20"/>
          <w:szCs w:val="20"/>
        </w:rPr>
        <w:t>Disenrolled</w:t>
      </w:r>
      <w:r w:rsidRPr="0048014A">
        <w:rPr>
          <w:rFonts w:ascii="Arial" w:hAnsi="Arial" w:cs="Arial"/>
          <w:color w:val="000000" w:themeColor="text1"/>
          <w:sz w:val="20"/>
          <w:szCs w:val="20"/>
        </w:rPr>
        <w:t xml:space="preserve">: Any student who fails to attend an in-person class or </w:t>
      </w:r>
      <w:proofErr w:type="gramStart"/>
      <w:r w:rsidRPr="0048014A">
        <w:rPr>
          <w:rFonts w:ascii="Arial" w:hAnsi="Arial" w:cs="Arial"/>
          <w:color w:val="000000" w:themeColor="text1"/>
          <w:sz w:val="20"/>
          <w:szCs w:val="20"/>
        </w:rPr>
        <w:t>complete</w:t>
      </w:r>
      <w:proofErr w:type="gramEnd"/>
      <w:r w:rsidRPr="0048014A">
        <w:rPr>
          <w:rFonts w:ascii="Arial" w:hAnsi="Arial" w:cs="Arial"/>
          <w:color w:val="000000" w:themeColor="text1"/>
          <w:sz w:val="20"/>
          <w:szCs w:val="20"/>
        </w:rPr>
        <w:t xml:space="preserve"> an online assignment, without giving prior notification to the instructor, will be disenrolled after the third instructional day of the term, the first Friday of the term, or the second meeting of the </w:t>
      </w:r>
      <w:r w:rsidR="00075FDE">
        <w:rPr>
          <w:rFonts w:ascii="Arial" w:hAnsi="Arial" w:cs="Arial"/>
          <w:color w:val="000000" w:themeColor="text1"/>
          <w:sz w:val="20"/>
          <w:szCs w:val="20"/>
        </w:rPr>
        <w:t>class</w:t>
      </w:r>
      <w:r w:rsidRPr="0048014A">
        <w:rPr>
          <w:rFonts w:ascii="Arial" w:hAnsi="Arial" w:cs="Arial"/>
          <w:color w:val="000000" w:themeColor="text1"/>
          <w:sz w:val="20"/>
          <w:szCs w:val="20"/>
        </w:rPr>
        <w:t>, whichever occurs first.</w:t>
      </w:r>
    </w:p>
    <w:p w14:paraId="7B2A9CE0" w14:textId="424D08A4" w:rsidR="00520C58" w:rsidRPr="00520C58" w:rsidRDefault="00520C58" w:rsidP="00520C58">
      <w:pPr>
        <w:numPr>
          <w:ilvl w:val="0"/>
          <w:numId w:val="14"/>
        </w:numPr>
        <w:spacing w:after="0" w:line="240" w:lineRule="auto"/>
        <w:jc w:val="both"/>
        <w:rPr>
          <w:rFonts w:ascii="Arial" w:hAnsi="Arial" w:cs="Arial"/>
          <w:color w:val="000000" w:themeColor="text1"/>
          <w:sz w:val="20"/>
          <w:szCs w:val="20"/>
        </w:rPr>
      </w:pPr>
      <w:bookmarkStart w:id="0" w:name="_Hlk174437149"/>
      <w:r>
        <w:rPr>
          <w:rFonts w:ascii="Arial" w:hAnsi="Arial" w:cs="Arial"/>
          <w:b/>
          <w:bCs/>
          <w:color w:val="000000" w:themeColor="text1"/>
          <w:sz w:val="20"/>
          <w:szCs w:val="20"/>
        </w:rPr>
        <w:t>Failure</w:t>
      </w:r>
      <w:proofErr w:type="gramStart"/>
      <w:r w:rsidRPr="00EC75A9">
        <w:rPr>
          <w:rFonts w:ascii="Arial" w:hAnsi="Arial" w:cs="Arial"/>
          <w:color w:val="000000" w:themeColor="text1"/>
          <w:sz w:val="20"/>
          <w:szCs w:val="20"/>
        </w:rPr>
        <w:t>:</w:t>
      </w:r>
      <w:r>
        <w:rPr>
          <w:rFonts w:ascii="Arial" w:hAnsi="Arial" w:cs="Arial"/>
          <w:color w:val="000000" w:themeColor="text1"/>
          <w:sz w:val="20"/>
          <w:szCs w:val="20"/>
        </w:rPr>
        <w:t xml:space="preserve">  You’re</w:t>
      </w:r>
      <w:proofErr w:type="gramEnd"/>
      <w:r>
        <w:rPr>
          <w:rFonts w:ascii="Arial" w:hAnsi="Arial" w:cs="Arial"/>
          <w:color w:val="000000" w:themeColor="text1"/>
          <w:sz w:val="20"/>
          <w:szCs w:val="20"/>
        </w:rPr>
        <w:t xml:space="preserve"> expected to attend class.  If your attendance drops to 70%, you’ll hear from me.  Just </w:t>
      </w:r>
      <w:proofErr w:type="gramStart"/>
      <w:r>
        <w:rPr>
          <w:rFonts w:ascii="Arial" w:hAnsi="Arial" w:cs="Arial"/>
          <w:color w:val="000000" w:themeColor="text1"/>
          <w:sz w:val="20"/>
          <w:szCs w:val="20"/>
        </w:rPr>
        <w:t>a check-</w:t>
      </w:r>
      <w:proofErr w:type="gramEnd"/>
      <w:r>
        <w:rPr>
          <w:rFonts w:ascii="Arial" w:hAnsi="Arial" w:cs="Arial"/>
          <w:color w:val="000000" w:themeColor="text1"/>
          <w:sz w:val="20"/>
          <w:szCs w:val="20"/>
        </w:rPr>
        <w:t>in to make sure you’re OK and there aren’t any obstacles to your learning.  Should your final attendance in the course be below 50%, I’ll automatically assign you an “EN” grade for the course.</w:t>
      </w:r>
    </w:p>
    <w:bookmarkEnd w:id="0"/>
    <w:p w14:paraId="097964A1" w14:textId="044E2211" w:rsidR="00444DF1" w:rsidRPr="00D86334" w:rsidRDefault="00F40A3B" w:rsidP="00444DF1">
      <w:pPr>
        <w:spacing w:after="0" w:line="240" w:lineRule="auto"/>
        <w:rPr>
          <w:rFonts w:ascii="Arial" w:hAnsi="Arial" w:cs="Arial"/>
          <w:b/>
          <w:sz w:val="20"/>
          <w:szCs w:val="20"/>
          <w:u w:val="single"/>
        </w:rPr>
      </w:pPr>
      <w:r w:rsidRPr="00D86334">
        <w:rPr>
          <w:rFonts w:ascii="Arial" w:hAnsi="Arial" w:cs="Arial"/>
          <w:b/>
          <w:noProof/>
          <w:sz w:val="20"/>
          <w:szCs w:val="20"/>
        </w:rPr>
        <w:drawing>
          <wp:inline distT="0" distB="0" distL="0" distR="0" wp14:anchorId="71FE92F7" wp14:editId="3BBEEEB7">
            <wp:extent cx="6498590" cy="368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447DA21E" w14:textId="77777777" w:rsidR="00F40A3B" w:rsidRPr="00D86334" w:rsidRDefault="00F40A3B" w:rsidP="00444DF1">
      <w:pPr>
        <w:spacing w:after="0" w:line="240" w:lineRule="auto"/>
        <w:rPr>
          <w:rFonts w:ascii="Arial" w:hAnsi="Arial" w:cs="Arial"/>
          <w:b/>
          <w:sz w:val="20"/>
          <w:szCs w:val="20"/>
          <w:u w:val="single"/>
        </w:rPr>
      </w:pPr>
    </w:p>
    <w:p w14:paraId="6748214B" w14:textId="0BB511DC" w:rsidR="00127256" w:rsidRPr="00D86334" w:rsidRDefault="00127256" w:rsidP="004F69C8">
      <w:pPr>
        <w:spacing w:after="160" w:line="259" w:lineRule="auto"/>
        <w:rPr>
          <w:rFonts w:ascii="Arial" w:hAnsi="Arial" w:cs="Arial"/>
          <w:b/>
          <w:sz w:val="20"/>
          <w:szCs w:val="20"/>
          <w:u w:val="single"/>
        </w:rPr>
      </w:pPr>
      <w:r w:rsidRPr="00D86334">
        <w:rPr>
          <w:rFonts w:ascii="Arial" w:hAnsi="Arial" w:cs="Arial"/>
          <w:b/>
          <w:sz w:val="20"/>
          <w:szCs w:val="20"/>
          <w:u w:val="single"/>
        </w:rPr>
        <w:t>Graded Component Details</w:t>
      </w:r>
    </w:p>
    <w:p w14:paraId="3AFBA3D8" w14:textId="406E5997" w:rsidR="00444DF1" w:rsidRDefault="00690B9F" w:rsidP="00444DF1">
      <w:pPr>
        <w:spacing w:after="0" w:line="240" w:lineRule="auto"/>
        <w:rPr>
          <w:rFonts w:ascii="Arial" w:hAnsi="Arial" w:cs="Arial"/>
          <w:b/>
          <w:sz w:val="20"/>
          <w:szCs w:val="20"/>
          <w:u w:val="single"/>
        </w:rPr>
      </w:pPr>
      <w:r>
        <w:rPr>
          <w:rFonts w:ascii="Arial" w:hAnsi="Arial" w:cs="Arial"/>
          <w:b/>
          <w:sz w:val="20"/>
          <w:szCs w:val="20"/>
          <w:u w:val="single"/>
        </w:rPr>
        <w:lastRenderedPageBreak/>
        <w:t>INDIVIDUAL WORK</w:t>
      </w:r>
    </w:p>
    <w:p w14:paraId="02A7FE7D" w14:textId="77777777" w:rsidR="00690B9F" w:rsidRPr="00D86334" w:rsidRDefault="00690B9F" w:rsidP="00444DF1">
      <w:pPr>
        <w:spacing w:after="0" w:line="240" w:lineRule="auto"/>
        <w:rPr>
          <w:rFonts w:ascii="Arial" w:hAnsi="Arial" w:cs="Arial"/>
          <w:b/>
          <w:sz w:val="20"/>
          <w:szCs w:val="20"/>
          <w:u w:val="single"/>
        </w:rPr>
      </w:pPr>
    </w:p>
    <w:p w14:paraId="74C8A97C" w14:textId="464C34E5" w:rsidR="000F3809" w:rsidRPr="00384166" w:rsidRDefault="000F3809" w:rsidP="000F3809">
      <w:pPr>
        <w:spacing w:line="240" w:lineRule="auto"/>
        <w:jc w:val="both"/>
        <w:rPr>
          <w:rFonts w:ascii="Arial" w:hAnsi="Arial" w:cs="Arial"/>
          <w:b/>
          <w:bCs/>
          <w:sz w:val="20"/>
          <w:szCs w:val="20"/>
        </w:rPr>
      </w:pPr>
      <w:r w:rsidRPr="00592BCC">
        <w:rPr>
          <w:rFonts w:ascii="Arial" w:hAnsi="Arial" w:cs="Arial"/>
          <w:b/>
          <w:i/>
          <w:sz w:val="20"/>
          <w:szCs w:val="20"/>
          <w:u w:val="single"/>
        </w:rPr>
        <w:t>Final Exam</w:t>
      </w:r>
      <w:r w:rsidRPr="00592BCC">
        <w:rPr>
          <w:rFonts w:ascii="Arial" w:hAnsi="Arial" w:cs="Arial"/>
          <w:b/>
          <w:i/>
          <w:sz w:val="20"/>
          <w:szCs w:val="20"/>
        </w:rPr>
        <w:t>:</w:t>
      </w:r>
      <w:r w:rsidRPr="00592BCC">
        <w:rPr>
          <w:rFonts w:ascii="Arial" w:hAnsi="Arial" w:cs="Arial"/>
          <w:sz w:val="20"/>
          <w:szCs w:val="20"/>
        </w:rPr>
        <w:t xml:space="preserve"> A final exam will be given at the conclusion of the course</w:t>
      </w:r>
      <w:r>
        <w:rPr>
          <w:rFonts w:ascii="Arial" w:hAnsi="Arial" w:cs="Arial"/>
          <w:sz w:val="20"/>
          <w:szCs w:val="20"/>
        </w:rPr>
        <w:t xml:space="preserve">, </w:t>
      </w:r>
      <w:r w:rsidRPr="00592BCC">
        <w:rPr>
          <w:rFonts w:ascii="Arial" w:hAnsi="Arial" w:cs="Arial"/>
          <w:sz w:val="20"/>
          <w:szCs w:val="20"/>
        </w:rPr>
        <w:t>consist</w:t>
      </w:r>
      <w:r w:rsidR="00AF2E43">
        <w:rPr>
          <w:rFonts w:ascii="Arial" w:hAnsi="Arial" w:cs="Arial"/>
          <w:sz w:val="20"/>
          <w:szCs w:val="20"/>
        </w:rPr>
        <w:t>ing</w:t>
      </w:r>
      <w:r w:rsidRPr="00592BCC">
        <w:rPr>
          <w:rFonts w:ascii="Arial" w:hAnsi="Arial" w:cs="Arial"/>
          <w:sz w:val="20"/>
          <w:szCs w:val="20"/>
        </w:rPr>
        <w:t xml:space="preserve"> of </w:t>
      </w:r>
      <w:r w:rsidR="001D7349">
        <w:rPr>
          <w:rFonts w:ascii="Arial" w:hAnsi="Arial" w:cs="Arial"/>
          <w:sz w:val="20"/>
          <w:szCs w:val="20"/>
        </w:rPr>
        <w:t>25</w:t>
      </w:r>
      <w:r w:rsidRPr="00592BCC">
        <w:rPr>
          <w:rFonts w:ascii="Arial" w:hAnsi="Arial" w:cs="Arial"/>
          <w:sz w:val="20"/>
          <w:szCs w:val="20"/>
        </w:rPr>
        <w:t xml:space="preserve"> multiple choice questions</w:t>
      </w:r>
      <w:r>
        <w:rPr>
          <w:rFonts w:ascii="Arial" w:hAnsi="Arial" w:cs="Arial"/>
          <w:sz w:val="20"/>
          <w:szCs w:val="20"/>
        </w:rPr>
        <w:t xml:space="preserve"> worth </w:t>
      </w:r>
      <w:r w:rsidR="00292359">
        <w:rPr>
          <w:rFonts w:ascii="Arial" w:hAnsi="Arial" w:cs="Arial"/>
          <w:sz w:val="20"/>
          <w:szCs w:val="20"/>
        </w:rPr>
        <w:t>20</w:t>
      </w:r>
      <w:r>
        <w:rPr>
          <w:rFonts w:ascii="Arial" w:hAnsi="Arial" w:cs="Arial"/>
          <w:sz w:val="20"/>
          <w:szCs w:val="20"/>
        </w:rPr>
        <w:t xml:space="preserve"> points apiece</w:t>
      </w:r>
      <w:r w:rsidRPr="00592BCC">
        <w:rPr>
          <w:rFonts w:ascii="Arial" w:hAnsi="Arial" w:cs="Arial"/>
          <w:sz w:val="20"/>
          <w:szCs w:val="20"/>
        </w:rPr>
        <w:t xml:space="preserve">.  </w:t>
      </w:r>
      <w:r w:rsidRPr="00384166">
        <w:rPr>
          <w:rFonts w:ascii="Arial" w:hAnsi="Arial" w:cs="Arial"/>
          <w:b/>
          <w:bCs/>
          <w:sz w:val="20"/>
          <w:szCs w:val="20"/>
        </w:rPr>
        <w:t xml:space="preserve">This exam will be conducted </w:t>
      </w:r>
      <w:proofErr w:type="gramStart"/>
      <w:r w:rsidR="00292359">
        <w:rPr>
          <w:rFonts w:ascii="Arial" w:hAnsi="Arial" w:cs="Arial"/>
          <w:b/>
          <w:bCs/>
          <w:sz w:val="20"/>
          <w:szCs w:val="20"/>
        </w:rPr>
        <w:t>on</w:t>
      </w:r>
      <w:proofErr w:type="gramEnd"/>
      <w:r w:rsidR="00292359">
        <w:rPr>
          <w:rFonts w:ascii="Arial" w:hAnsi="Arial" w:cs="Arial"/>
          <w:b/>
          <w:bCs/>
          <w:sz w:val="20"/>
          <w:szCs w:val="20"/>
        </w:rPr>
        <w:t xml:space="preserve"> Carmen</w:t>
      </w:r>
      <w:r>
        <w:rPr>
          <w:rFonts w:ascii="Arial" w:hAnsi="Arial" w:cs="Arial"/>
          <w:b/>
          <w:bCs/>
          <w:sz w:val="20"/>
          <w:szCs w:val="20"/>
        </w:rPr>
        <w:t>.</w:t>
      </w:r>
    </w:p>
    <w:p w14:paraId="511AFF45" w14:textId="77369FEF" w:rsidR="000F3809" w:rsidRDefault="000F3809" w:rsidP="000F3809">
      <w:pPr>
        <w:spacing w:line="240" w:lineRule="auto"/>
        <w:jc w:val="both"/>
        <w:rPr>
          <w:rFonts w:ascii="Arial" w:hAnsi="Arial" w:cs="Arial"/>
          <w:sz w:val="20"/>
          <w:szCs w:val="20"/>
        </w:rPr>
      </w:pPr>
      <w:r w:rsidRPr="00592BCC">
        <w:rPr>
          <w:rFonts w:ascii="Arial" w:hAnsi="Arial" w:cs="Arial"/>
          <w:sz w:val="20"/>
          <w:szCs w:val="20"/>
        </w:rPr>
        <w:t xml:space="preserve">To assist in student exam preparation, a pre-exam review/study guide sheet will be distributed to the class at least </w:t>
      </w:r>
      <w:r w:rsidR="000E214F">
        <w:rPr>
          <w:rFonts w:ascii="Arial" w:hAnsi="Arial" w:cs="Arial"/>
          <w:sz w:val="20"/>
          <w:szCs w:val="20"/>
        </w:rPr>
        <w:t>one (</w:t>
      </w:r>
      <w:r w:rsidRPr="00592BCC">
        <w:rPr>
          <w:rFonts w:ascii="Arial" w:hAnsi="Arial" w:cs="Arial"/>
          <w:sz w:val="20"/>
          <w:szCs w:val="20"/>
        </w:rPr>
        <w:t>1</w:t>
      </w:r>
      <w:r w:rsidR="000E214F">
        <w:rPr>
          <w:rFonts w:ascii="Arial" w:hAnsi="Arial" w:cs="Arial"/>
          <w:sz w:val="20"/>
          <w:szCs w:val="20"/>
        </w:rPr>
        <w:t>)</w:t>
      </w:r>
      <w:r w:rsidRPr="00592BCC">
        <w:rPr>
          <w:rFonts w:ascii="Arial" w:hAnsi="Arial" w:cs="Arial"/>
          <w:sz w:val="20"/>
          <w:szCs w:val="20"/>
        </w:rPr>
        <w:t xml:space="preserve"> week prior to the final exam date (</w:t>
      </w:r>
      <w:r w:rsidR="00206EAF" w:rsidRPr="00206EAF">
        <w:rPr>
          <w:rFonts w:ascii="Arial" w:hAnsi="Arial" w:cs="Arial"/>
          <w:b/>
          <w:sz w:val="20"/>
          <w:szCs w:val="20"/>
          <w:highlight w:val="yellow"/>
        </w:rPr>
        <w:t>12/11/24 or 12/12/24, depending on your section</w:t>
      </w:r>
      <w:r w:rsidRPr="00592BCC">
        <w:rPr>
          <w:rFonts w:ascii="Arial" w:hAnsi="Arial" w:cs="Arial"/>
          <w:sz w:val="20"/>
          <w:szCs w:val="20"/>
        </w:rPr>
        <w:t xml:space="preserve">); this sheet will be handed out in class and posted to Carmen for downloading.  Any student failing to take the final exam on the scheduled date will not be able to </w:t>
      </w:r>
      <w:proofErr w:type="gramStart"/>
      <w:r w:rsidRPr="00592BCC">
        <w:rPr>
          <w:rFonts w:ascii="Arial" w:hAnsi="Arial" w:cs="Arial"/>
          <w:sz w:val="20"/>
          <w:szCs w:val="20"/>
        </w:rPr>
        <w:t>make-up</w:t>
      </w:r>
      <w:proofErr w:type="gramEnd"/>
      <w:r w:rsidRPr="00592BCC">
        <w:rPr>
          <w:rFonts w:ascii="Arial" w:hAnsi="Arial" w:cs="Arial"/>
          <w:sz w:val="20"/>
          <w:szCs w:val="20"/>
        </w:rPr>
        <w:t xml:space="preserve"> </w:t>
      </w:r>
      <w:proofErr w:type="gramStart"/>
      <w:r w:rsidRPr="00592BCC">
        <w:rPr>
          <w:rFonts w:ascii="Arial" w:hAnsi="Arial" w:cs="Arial"/>
          <w:sz w:val="20"/>
          <w:szCs w:val="20"/>
        </w:rPr>
        <w:t>the</w:t>
      </w:r>
      <w:proofErr w:type="gramEnd"/>
      <w:r w:rsidRPr="00592BCC">
        <w:rPr>
          <w:rFonts w:ascii="Arial" w:hAnsi="Arial" w:cs="Arial"/>
          <w:sz w:val="20"/>
          <w:szCs w:val="20"/>
        </w:rPr>
        <w:t xml:space="preserve"> exam except in the event of extraordinary situations. Student minor illnesses, schedule conflicts, tardiness, travel plans, or unscheduled vacations do not constitute extraordinary situations to be considered for final exam make-up.  </w:t>
      </w:r>
      <w:r>
        <w:rPr>
          <w:rFonts w:ascii="Arial" w:hAnsi="Arial" w:cs="Arial"/>
          <w:sz w:val="20"/>
          <w:szCs w:val="20"/>
        </w:rPr>
        <w:t xml:space="preserve">If you qualify for SLDS concessions, address those as early as possible.  </w:t>
      </w:r>
      <w:r w:rsidRPr="00592BCC">
        <w:rPr>
          <w:rFonts w:ascii="Arial" w:hAnsi="Arial" w:cs="Arial"/>
          <w:sz w:val="20"/>
          <w:szCs w:val="20"/>
          <w:u w:val="single"/>
        </w:rPr>
        <w:t>If you feel there is a legitimate need to take the final exam early or immediately following the scheduled date, please notify me via email by</w:t>
      </w:r>
      <w:r w:rsidR="00292359">
        <w:rPr>
          <w:rFonts w:ascii="Arial" w:hAnsi="Arial" w:cs="Arial"/>
          <w:sz w:val="20"/>
          <w:szCs w:val="20"/>
          <w:u w:val="single"/>
        </w:rPr>
        <w:t xml:space="preserve"> </w:t>
      </w:r>
      <w:r w:rsidR="00206EAF">
        <w:rPr>
          <w:rFonts w:ascii="Arial" w:hAnsi="Arial" w:cs="Arial"/>
          <w:b/>
          <w:sz w:val="20"/>
          <w:szCs w:val="20"/>
          <w:highlight w:val="yellow"/>
          <w:u w:val="single"/>
        </w:rPr>
        <w:t>12/4/24</w:t>
      </w:r>
      <w:r w:rsidR="00CE30D4">
        <w:rPr>
          <w:rFonts w:ascii="Arial" w:hAnsi="Arial" w:cs="Arial"/>
          <w:b/>
          <w:sz w:val="20"/>
          <w:szCs w:val="20"/>
          <w:highlight w:val="yellow"/>
          <w:u w:val="single"/>
        </w:rPr>
        <w:t xml:space="preserve"> </w:t>
      </w:r>
      <w:r w:rsidRPr="00592BCC">
        <w:rPr>
          <w:rFonts w:ascii="Arial" w:hAnsi="Arial" w:cs="Arial"/>
          <w:b/>
          <w:sz w:val="20"/>
          <w:szCs w:val="20"/>
          <w:highlight w:val="yellow"/>
          <w:u w:val="single"/>
        </w:rPr>
        <w:t xml:space="preserve">@ </w:t>
      </w:r>
      <w:r w:rsidRPr="00CE30D4">
        <w:rPr>
          <w:rFonts w:ascii="Arial" w:hAnsi="Arial" w:cs="Arial"/>
          <w:b/>
          <w:sz w:val="20"/>
          <w:szCs w:val="20"/>
          <w:highlight w:val="yellow"/>
          <w:u w:val="single"/>
        </w:rPr>
        <w:t>5:00 PM</w:t>
      </w:r>
      <w:r w:rsidR="00CE30D4">
        <w:rPr>
          <w:rFonts w:ascii="Arial" w:hAnsi="Arial" w:cs="Arial"/>
          <w:sz w:val="20"/>
          <w:szCs w:val="20"/>
          <w:u w:val="single"/>
        </w:rPr>
        <w:t>.</w:t>
      </w:r>
      <w:r w:rsidRPr="00592BCC">
        <w:rPr>
          <w:rFonts w:ascii="Arial" w:hAnsi="Arial" w:cs="Arial"/>
          <w:sz w:val="20"/>
          <w:szCs w:val="20"/>
        </w:rPr>
        <w:t xml:space="preserve"> </w:t>
      </w:r>
    </w:p>
    <w:p w14:paraId="13BFE957" w14:textId="6169093B" w:rsidR="000F3809" w:rsidRPr="00592BCC" w:rsidRDefault="000F3809" w:rsidP="000F3809">
      <w:pPr>
        <w:spacing w:line="240" w:lineRule="auto"/>
        <w:jc w:val="both"/>
        <w:rPr>
          <w:rFonts w:ascii="Arial" w:hAnsi="Arial" w:cs="Arial"/>
          <w:sz w:val="20"/>
          <w:szCs w:val="20"/>
        </w:rPr>
      </w:pPr>
      <w:r w:rsidRPr="00592BCC">
        <w:rPr>
          <w:rFonts w:ascii="Arial" w:hAnsi="Arial" w:cs="Arial"/>
          <w:sz w:val="20"/>
          <w:szCs w:val="20"/>
        </w:rPr>
        <w:t xml:space="preserve">The final exam will account for </w:t>
      </w:r>
      <w:r w:rsidR="00292359">
        <w:rPr>
          <w:rFonts w:ascii="Arial" w:hAnsi="Arial" w:cs="Arial"/>
          <w:b/>
          <w:sz w:val="20"/>
          <w:szCs w:val="20"/>
        </w:rPr>
        <w:t>5</w:t>
      </w:r>
      <w:r w:rsidRPr="00592BCC">
        <w:rPr>
          <w:rFonts w:ascii="Arial" w:hAnsi="Arial" w:cs="Arial"/>
          <w:b/>
          <w:sz w:val="20"/>
          <w:szCs w:val="20"/>
        </w:rPr>
        <w:t>00</w:t>
      </w:r>
      <w:r w:rsidRPr="00592BCC">
        <w:rPr>
          <w:rFonts w:ascii="Arial" w:hAnsi="Arial" w:cs="Arial"/>
          <w:sz w:val="20"/>
          <w:szCs w:val="20"/>
        </w:rPr>
        <w:t xml:space="preserve"> </w:t>
      </w:r>
      <w:r w:rsidRPr="00592BCC">
        <w:rPr>
          <w:rFonts w:ascii="Arial" w:hAnsi="Arial" w:cs="Arial"/>
          <w:b/>
          <w:sz w:val="20"/>
          <w:szCs w:val="20"/>
        </w:rPr>
        <w:t>points</w:t>
      </w:r>
      <w:r w:rsidRPr="00592BCC">
        <w:rPr>
          <w:rFonts w:ascii="Arial" w:hAnsi="Arial" w:cs="Arial"/>
          <w:sz w:val="20"/>
          <w:szCs w:val="20"/>
        </w:rPr>
        <w:t xml:space="preserve"> towards your final grade.</w:t>
      </w:r>
    </w:p>
    <w:p w14:paraId="7CF5AC3B" w14:textId="796857C8" w:rsidR="00BB4B48" w:rsidRDefault="00BB4B48" w:rsidP="006D4485">
      <w:pPr>
        <w:spacing w:after="240" w:line="240" w:lineRule="auto"/>
        <w:jc w:val="both"/>
        <w:rPr>
          <w:rFonts w:ascii="Arial" w:eastAsia="Times New Roman" w:hAnsi="Arial" w:cs="Arial"/>
          <w:color w:val="000000"/>
          <w:sz w:val="20"/>
          <w:szCs w:val="20"/>
        </w:rPr>
      </w:pPr>
      <w:r w:rsidRPr="006D4485">
        <w:rPr>
          <w:rFonts w:ascii="Arial" w:eastAsia="Times New Roman" w:hAnsi="Arial" w:cs="Arial"/>
          <w:b/>
          <w:i/>
          <w:color w:val="000000"/>
          <w:sz w:val="20"/>
          <w:szCs w:val="20"/>
          <w:u w:val="single"/>
        </w:rPr>
        <w:t>Games</w:t>
      </w:r>
      <w:r w:rsidR="000E214F" w:rsidRPr="006D4485">
        <w:rPr>
          <w:rFonts w:ascii="Arial" w:eastAsia="Times New Roman" w:hAnsi="Arial" w:cs="Arial"/>
          <w:b/>
          <w:i/>
          <w:color w:val="000000"/>
          <w:sz w:val="20"/>
          <w:szCs w:val="20"/>
          <w:u w:val="single"/>
        </w:rPr>
        <w:t>/Simulations</w:t>
      </w:r>
      <w:r w:rsidRPr="006D4485">
        <w:rPr>
          <w:rFonts w:ascii="Arial" w:eastAsia="Times New Roman" w:hAnsi="Arial" w:cs="Arial"/>
          <w:b/>
          <w:iCs/>
          <w:color w:val="000000"/>
          <w:sz w:val="20"/>
          <w:szCs w:val="20"/>
        </w:rPr>
        <w:t>:</w:t>
      </w:r>
      <w:r w:rsidRPr="006D4485">
        <w:rPr>
          <w:rFonts w:ascii="Arial" w:eastAsia="Times New Roman" w:hAnsi="Arial" w:cs="Arial"/>
          <w:color w:val="000000"/>
          <w:sz w:val="20"/>
          <w:szCs w:val="20"/>
        </w:rPr>
        <w:t> </w:t>
      </w:r>
      <w:r w:rsidR="006D4485" w:rsidRPr="006D4485">
        <w:rPr>
          <w:rFonts w:ascii="Arial" w:eastAsia="Times New Roman" w:hAnsi="Arial" w:cs="Arial"/>
          <w:color w:val="000000"/>
          <w:sz w:val="20"/>
          <w:szCs w:val="20"/>
        </w:rPr>
        <w:t>During</w:t>
      </w:r>
      <w:r w:rsidR="006D4485">
        <w:rPr>
          <w:rFonts w:ascii="Arial" w:eastAsia="Times New Roman" w:hAnsi="Arial" w:cs="Arial"/>
          <w:color w:val="000000"/>
          <w:sz w:val="20"/>
          <w:szCs w:val="20"/>
        </w:rPr>
        <w:t xml:space="preserve"> the course, we will execute eight rounds of the Stukent Logistics Simternship, where you’ll act as a young, new employee at </w:t>
      </w:r>
      <w:proofErr w:type="spellStart"/>
      <w:r w:rsidR="006D4485">
        <w:rPr>
          <w:rFonts w:ascii="Arial" w:eastAsia="Times New Roman" w:hAnsi="Arial" w:cs="Arial"/>
          <w:color w:val="000000"/>
          <w:sz w:val="20"/>
          <w:szCs w:val="20"/>
        </w:rPr>
        <w:t>Cumulo</w:t>
      </w:r>
      <w:proofErr w:type="spellEnd"/>
      <w:r w:rsidR="006D4485">
        <w:rPr>
          <w:rFonts w:ascii="Arial" w:eastAsia="Times New Roman" w:hAnsi="Arial" w:cs="Arial"/>
          <w:color w:val="000000"/>
          <w:sz w:val="20"/>
          <w:szCs w:val="20"/>
        </w:rPr>
        <w:t xml:space="preserve"> Logistics.  The simulation is executed in eight (8) rounds, with a round in our class being due every two weeks (see the course schedule, below, for the due dates).  Each round will be available for approximately two </w:t>
      </w:r>
      <w:proofErr w:type="gramStart"/>
      <w:r w:rsidR="006D4485">
        <w:rPr>
          <w:rFonts w:ascii="Arial" w:eastAsia="Times New Roman" w:hAnsi="Arial" w:cs="Arial"/>
          <w:color w:val="000000"/>
          <w:sz w:val="20"/>
          <w:szCs w:val="20"/>
        </w:rPr>
        <w:t>weeks, and</w:t>
      </w:r>
      <w:proofErr w:type="gramEnd"/>
      <w:r w:rsidR="006D4485">
        <w:rPr>
          <w:rFonts w:ascii="Arial" w:eastAsia="Times New Roman" w:hAnsi="Arial" w:cs="Arial"/>
          <w:color w:val="000000"/>
          <w:sz w:val="20"/>
          <w:szCs w:val="20"/>
        </w:rPr>
        <w:t xml:space="preserve"> will be due at 11:59 PM </w:t>
      </w:r>
      <w:proofErr w:type="gramStart"/>
      <w:r w:rsidR="006D4485">
        <w:rPr>
          <w:rFonts w:ascii="Arial" w:eastAsia="Times New Roman" w:hAnsi="Arial" w:cs="Arial"/>
          <w:color w:val="000000"/>
          <w:sz w:val="20"/>
          <w:szCs w:val="20"/>
        </w:rPr>
        <w:t>on</w:t>
      </w:r>
      <w:proofErr w:type="gramEnd"/>
      <w:r w:rsidR="006D4485">
        <w:rPr>
          <w:rFonts w:ascii="Arial" w:eastAsia="Times New Roman" w:hAnsi="Arial" w:cs="Arial"/>
          <w:color w:val="000000"/>
          <w:sz w:val="20"/>
          <w:szCs w:val="20"/>
        </w:rPr>
        <w:t xml:space="preserve"> the evening before we meet to debrief the round.</w:t>
      </w:r>
    </w:p>
    <w:p w14:paraId="1BECD143" w14:textId="182A7148" w:rsidR="006D4485" w:rsidRDefault="006D4485" w:rsidP="006D4485">
      <w:pPr>
        <w:spacing w:after="24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Scoring of the rounds is based on an algorithm built into the simulation; we’ll look at “better/best” answers as we debrief the simulation.</w:t>
      </w:r>
    </w:p>
    <w:p w14:paraId="7063C04A" w14:textId="527A751A" w:rsidR="006D4485" w:rsidRDefault="006D4485" w:rsidP="006D4485">
      <w:pPr>
        <w:spacing w:after="24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If you have SLDS concessions and might require the help of an aide or myself to complete the simulation, please let me know immediately!</w:t>
      </w:r>
    </w:p>
    <w:p w14:paraId="061B75B2" w14:textId="3C9E37F9" w:rsidR="006D4485" w:rsidRPr="006D4485" w:rsidRDefault="006D4485" w:rsidP="006D4485">
      <w:pPr>
        <w:spacing w:after="24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Your performance on the simulation will account for </w:t>
      </w:r>
      <w:r w:rsidRPr="006D4485">
        <w:rPr>
          <w:rFonts w:ascii="Arial" w:eastAsia="Times New Roman" w:hAnsi="Arial" w:cs="Arial"/>
          <w:b/>
          <w:bCs/>
          <w:color w:val="000000"/>
          <w:sz w:val="20"/>
          <w:szCs w:val="20"/>
        </w:rPr>
        <w:t>200 points</w:t>
      </w:r>
      <w:r>
        <w:rPr>
          <w:rFonts w:ascii="Arial" w:eastAsia="Times New Roman" w:hAnsi="Arial" w:cs="Arial"/>
          <w:color w:val="000000"/>
          <w:sz w:val="20"/>
          <w:szCs w:val="20"/>
        </w:rPr>
        <w:t xml:space="preserve"> towards your final grade.</w:t>
      </w:r>
    </w:p>
    <w:p w14:paraId="08AD058F" w14:textId="5392AA74" w:rsidR="00292359" w:rsidRDefault="00292359" w:rsidP="00292359">
      <w:pPr>
        <w:spacing w:line="240" w:lineRule="auto"/>
        <w:jc w:val="both"/>
        <w:rPr>
          <w:rFonts w:ascii="Arial" w:hAnsi="Arial" w:cs="Arial"/>
          <w:sz w:val="20"/>
          <w:szCs w:val="20"/>
        </w:rPr>
      </w:pPr>
      <w:r w:rsidRPr="00D3457D">
        <w:rPr>
          <w:rFonts w:ascii="Arial" w:hAnsi="Arial" w:cs="Arial"/>
          <w:b/>
          <w:bCs/>
          <w:i/>
          <w:iCs/>
          <w:sz w:val="20"/>
          <w:szCs w:val="20"/>
          <w:u w:val="single"/>
        </w:rPr>
        <w:t>Packback</w:t>
      </w:r>
      <w:proofErr w:type="gramStart"/>
      <w:r w:rsidRPr="000B5AD2">
        <w:rPr>
          <w:rFonts w:ascii="Arial" w:hAnsi="Arial" w:cs="Arial"/>
          <w:b/>
          <w:bCs/>
          <w:sz w:val="20"/>
          <w:szCs w:val="20"/>
        </w:rPr>
        <w:t>:</w:t>
      </w:r>
      <w:r>
        <w:rPr>
          <w:rFonts w:ascii="Arial" w:hAnsi="Arial" w:cs="Arial"/>
          <w:sz w:val="20"/>
          <w:szCs w:val="20"/>
        </w:rPr>
        <w:t xml:space="preserve">  Discussion</w:t>
      </w:r>
      <w:proofErr w:type="gramEnd"/>
      <w:r>
        <w:rPr>
          <w:rFonts w:ascii="Arial" w:hAnsi="Arial" w:cs="Arial"/>
          <w:sz w:val="20"/>
          <w:szCs w:val="20"/>
        </w:rPr>
        <w:t xml:space="preserve"> and interaction are an important part of learning.  As much as I can teach you, your thought leadership will also help your classmates.  We will use Packback, a robust discussion board platform, to continue our discussion throughout the week.  Packback is designed to offer you input on the quality of your questions, </w:t>
      </w:r>
      <w:proofErr w:type="gramStart"/>
      <w:r>
        <w:rPr>
          <w:rFonts w:ascii="Arial" w:hAnsi="Arial" w:cs="Arial"/>
          <w:sz w:val="20"/>
          <w:szCs w:val="20"/>
        </w:rPr>
        <w:t>and also</w:t>
      </w:r>
      <w:proofErr w:type="gramEnd"/>
      <w:r>
        <w:rPr>
          <w:rFonts w:ascii="Arial" w:hAnsi="Arial" w:cs="Arial"/>
          <w:sz w:val="20"/>
          <w:szCs w:val="20"/>
        </w:rPr>
        <w:t xml:space="preserve"> to reward you for asking great questions!  There will also be weekly Packback champions and fun prizes for leading the class in question quality each week.</w:t>
      </w:r>
    </w:p>
    <w:p w14:paraId="70BAFB0A" w14:textId="58ADD36A" w:rsidR="00292359" w:rsidRDefault="00292359" w:rsidP="00292359">
      <w:pPr>
        <w:spacing w:line="240" w:lineRule="auto"/>
        <w:jc w:val="both"/>
        <w:rPr>
          <w:rFonts w:ascii="Arial" w:hAnsi="Arial" w:cs="Arial"/>
          <w:sz w:val="20"/>
          <w:szCs w:val="20"/>
        </w:rPr>
      </w:pPr>
      <w:r>
        <w:rPr>
          <w:rFonts w:ascii="Arial" w:hAnsi="Arial" w:cs="Arial"/>
          <w:sz w:val="20"/>
          <w:szCs w:val="20"/>
        </w:rPr>
        <w:t xml:space="preserve">You will be required to ask one (1) </w:t>
      </w:r>
      <w:r w:rsidR="000A25B2">
        <w:rPr>
          <w:rFonts w:ascii="Arial" w:hAnsi="Arial" w:cs="Arial"/>
          <w:sz w:val="20"/>
          <w:szCs w:val="20"/>
        </w:rPr>
        <w:t>question and</w:t>
      </w:r>
      <w:r>
        <w:rPr>
          <w:rFonts w:ascii="Arial" w:hAnsi="Arial" w:cs="Arial"/>
          <w:sz w:val="20"/>
          <w:szCs w:val="20"/>
        </w:rPr>
        <w:t xml:space="preserve"> respond to two (2) questions from classmates each week.  Weekly questions and responses are due no later </w:t>
      </w:r>
      <w:r w:rsidR="000A25B2">
        <w:rPr>
          <w:rFonts w:ascii="Arial" w:hAnsi="Arial" w:cs="Arial"/>
          <w:sz w:val="20"/>
          <w:szCs w:val="20"/>
        </w:rPr>
        <w:t>than</w:t>
      </w:r>
      <w:r>
        <w:rPr>
          <w:rFonts w:ascii="Arial" w:hAnsi="Arial" w:cs="Arial"/>
          <w:sz w:val="20"/>
          <w:szCs w:val="20"/>
        </w:rPr>
        <w:t xml:space="preserve"> 11:59 each Sunday evening unless otherwise announced in class.</w:t>
      </w:r>
    </w:p>
    <w:p w14:paraId="503DA265" w14:textId="77777777" w:rsidR="00292359" w:rsidRPr="00364295" w:rsidRDefault="00292359" w:rsidP="00292359">
      <w:pPr>
        <w:spacing w:line="240" w:lineRule="auto"/>
        <w:jc w:val="both"/>
        <w:rPr>
          <w:rFonts w:ascii="Arial" w:hAnsi="Arial" w:cs="Arial"/>
          <w:sz w:val="20"/>
          <w:szCs w:val="20"/>
        </w:rPr>
      </w:pPr>
      <w:r>
        <w:rPr>
          <w:rFonts w:ascii="Arial" w:hAnsi="Arial" w:cs="Arial"/>
          <w:sz w:val="20"/>
          <w:szCs w:val="20"/>
        </w:rPr>
        <w:t xml:space="preserve">Packback discussion will account for a total of </w:t>
      </w:r>
      <w:r w:rsidRPr="000B5AD2">
        <w:rPr>
          <w:rFonts w:ascii="Arial" w:hAnsi="Arial" w:cs="Arial"/>
          <w:b/>
          <w:bCs/>
          <w:sz w:val="20"/>
          <w:szCs w:val="20"/>
        </w:rPr>
        <w:t>100 points</w:t>
      </w:r>
      <w:r>
        <w:rPr>
          <w:rFonts w:ascii="Arial" w:hAnsi="Arial" w:cs="Arial"/>
          <w:sz w:val="20"/>
          <w:szCs w:val="20"/>
        </w:rPr>
        <w:t xml:space="preserve"> toward your final grade.</w:t>
      </w:r>
    </w:p>
    <w:p w14:paraId="3D7E1CC2" w14:textId="77777777" w:rsidR="00D3457D" w:rsidRPr="008D4DE0" w:rsidRDefault="00D3457D" w:rsidP="00D3457D">
      <w:pPr>
        <w:rPr>
          <w:rFonts w:ascii="Arial" w:eastAsia="Arial" w:hAnsi="Arial" w:cs="Arial"/>
          <w:color w:val="000000"/>
          <w:sz w:val="20"/>
          <w:szCs w:val="20"/>
        </w:rPr>
      </w:pPr>
      <w:r w:rsidRPr="008D4DE0">
        <w:rPr>
          <w:rFonts w:ascii="Arial" w:hAnsi="Arial" w:cs="Arial"/>
          <w:b/>
          <w:i/>
          <w:iCs/>
          <w:sz w:val="20"/>
          <w:szCs w:val="20"/>
          <w:u w:val="single"/>
        </w:rPr>
        <w:t>Case Studies</w:t>
      </w:r>
      <w:r w:rsidRPr="008D4DE0">
        <w:rPr>
          <w:rFonts w:ascii="Arial" w:hAnsi="Arial" w:cs="Arial"/>
          <w:sz w:val="20"/>
          <w:szCs w:val="20"/>
        </w:rPr>
        <w:t xml:space="preserve">: </w:t>
      </w:r>
      <w:r w:rsidRPr="008D4DE0">
        <w:rPr>
          <w:rFonts w:ascii="Arial" w:eastAsia="Arial" w:hAnsi="Arial" w:cs="Arial"/>
          <w:color w:val="000000"/>
          <w:sz w:val="20"/>
          <w:szCs w:val="20"/>
        </w:rPr>
        <w:t xml:space="preserve">This course is largely case-based, and we’ll use some great cases from CSCMP to augment our learning. </w:t>
      </w:r>
    </w:p>
    <w:p w14:paraId="2A221D56" w14:textId="2C6CD94B" w:rsidR="00D3457D" w:rsidRPr="008D4DE0" w:rsidRDefault="00D3457D" w:rsidP="00D3457D">
      <w:pPr>
        <w:pStyle w:val="ListParagraph"/>
        <w:numPr>
          <w:ilvl w:val="0"/>
          <w:numId w:val="29"/>
        </w:numPr>
        <w:rPr>
          <w:rFonts w:ascii="Arial" w:eastAsia="Arial" w:hAnsi="Arial" w:cs="Arial"/>
          <w:color w:val="000000"/>
          <w:sz w:val="20"/>
          <w:szCs w:val="20"/>
        </w:rPr>
      </w:pPr>
      <w:r w:rsidRPr="008D4DE0">
        <w:rPr>
          <w:rFonts w:ascii="Arial" w:eastAsia="Arial" w:hAnsi="Arial" w:cs="Arial"/>
          <w:color w:val="000000"/>
          <w:sz w:val="20"/>
          <w:szCs w:val="20"/>
        </w:rPr>
        <w:t xml:space="preserve">All students are responsible for reading and working on the cases at their own </w:t>
      </w:r>
      <w:proofErr w:type="gramStart"/>
      <w:r w:rsidRPr="008D4DE0">
        <w:rPr>
          <w:rFonts w:ascii="Arial" w:eastAsia="Arial" w:hAnsi="Arial" w:cs="Arial"/>
          <w:color w:val="000000"/>
          <w:sz w:val="20"/>
          <w:szCs w:val="20"/>
        </w:rPr>
        <w:t xml:space="preserve">pace, </w:t>
      </w:r>
      <w:r w:rsidR="008D4DE0" w:rsidRPr="008D4DE0">
        <w:rPr>
          <w:rFonts w:ascii="Arial" w:eastAsia="Arial" w:hAnsi="Arial" w:cs="Arial"/>
          <w:color w:val="000000"/>
          <w:sz w:val="20"/>
          <w:szCs w:val="20"/>
        </w:rPr>
        <w:t>and</w:t>
      </w:r>
      <w:proofErr w:type="gramEnd"/>
      <w:r w:rsidR="008D4DE0" w:rsidRPr="008D4DE0">
        <w:rPr>
          <w:rFonts w:ascii="Arial" w:eastAsia="Arial" w:hAnsi="Arial" w:cs="Arial"/>
          <w:color w:val="000000"/>
          <w:sz w:val="20"/>
          <w:szCs w:val="20"/>
        </w:rPr>
        <w:t xml:space="preserve"> submit a case analysis to Carmen (the template is available on Carmen as well).  </w:t>
      </w:r>
      <w:proofErr w:type="gramStart"/>
      <w:r w:rsidR="008D4DE0" w:rsidRPr="008D4DE0">
        <w:rPr>
          <w:rFonts w:ascii="Arial" w:eastAsia="Arial" w:hAnsi="Arial" w:cs="Arial"/>
          <w:color w:val="000000"/>
          <w:sz w:val="20"/>
          <w:szCs w:val="20"/>
        </w:rPr>
        <w:t>Analyses are</w:t>
      </w:r>
      <w:proofErr w:type="gramEnd"/>
      <w:r w:rsidR="008D4DE0" w:rsidRPr="008D4DE0">
        <w:rPr>
          <w:rFonts w:ascii="Arial" w:eastAsia="Arial" w:hAnsi="Arial" w:cs="Arial"/>
          <w:color w:val="000000"/>
          <w:sz w:val="20"/>
          <w:szCs w:val="20"/>
        </w:rPr>
        <w:t xml:space="preserve"> due by 11:59 PM the evening before the class in which we debrief the case.</w:t>
      </w:r>
    </w:p>
    <w:p w14:paraId="79CC446E" w14:textId="77777777" w:rsidR="00D3457D" w:rsidRPr="008D4DE0" w:rsidRDefault="00D3457D" w:rsidP="00D3457D">
      <w:pPr>
        <w:pStyle w:val="ListParagraph"/>
        <w:numPr>
          <w:ilvl w:val="0"/>
          <w:numId w:val="29"/>
        </w:numPr>
        <w:rPr>
          <w:rFonts w:ascii="Arial" w:eastAsia="Arial" w:hAnsi="Arial" w:cs="Arial"/>
          <w:color w:val="000000"/>
          <w:sz w:val="20"/>
          <w:szCs w:val="20"/>
        </w:rPr>
      </w:pPr>
      <w:r w:rsidRPr="008D4DE0">
        <w:rPr>
          <w:rFonts w:ascii="Arial" w:eastAsia="Arial" w:hAnsi="Arial" w:cs="Arial"/>
          <w:color w:val="000000"/>
          <w:sz w:val="20"/>
          <w:szCs w:val="20"/>
        </w:rPr>
        <w:t>Things to consider when reading the cases:</w:t>
      </w:r>
    </w:p>
    <w:p w14:paraId="2C6A2826" w14:textId="77777777" w:rsidR="00D3457D" w:rsidRPr="008D4DE0" w:rsidRDefault="00D3457D" w:rsidP="00D3457D">
      <w:pPr>
        <w:pStyle w:val="ListParagraph"/>
        <w:numPr>
          <w:ilvl w:val="1"/>
          <w:numId w:val="29"/>
        </w:numPr>
        <w:rPr>
          <w:rFonts w:ascii="Arial" w:eastAsia="Arial" w:hAnsi="Arial" w:cs="Arial"/>
          <w:color w:val="000000"/>
          <w:sz w:val="20"/>
          <w:szCs w:val="20"/>
        </w:rPr>
      </w:pPr>
      <w:r w:rsidRPr="008D4DE0">
        <w:rPr>
          <w:rFonts w:ascii="Arial" w:eastAsia="Arial" w:hAnsi="Arial" w:cs="Arial"/>
          <w:color w:val="000000"/>
          <w:sz w:val="20"/>
          <w:szCs w:val="20"/>
        </w:rPr>
        <w:t xml:space="preserve">Who is the principal </w:t>
      </w:r>
      <w:r w:rsidRPr="008D4DE0">
        <w:rPr>
          <w:rFonts w:ascii="Arial" w:eastAsia="Arial" w:hAnsi="Arial" w:cs="Arial"/>
          <w:b/>
          <w:bCs/>
          <w:color w:val="000000"/>
          <w:sz w:val="20"/>
          <w:szCs w:val="20"/>
        </w:rPr>
        <w:t>protagonist</w:t>
      </w:r>
      <w:r w:rsidRPr="008D4DE0">
        <w:rPr>
          <w:rFonts w:ascii="Arial" w:eastAsia="Arial" w:hAnsi="Arial" w:cs="Arial"/>
          <w:color w:val="000000"/>
          <w:sz w:val="20"/>
          <w:szCs w:val="20"/>
        </w:rPr>
        <w:t xml:space="preserve"> in the case?  What </w:t>
      </w:r>
      <w:r w:rsidRPr="008D4DE0">
        <w:rPr>
          <w:rFonts w:ascii="Arial" w:eastAsia="Arial" w:hAnsi="Arial" w:cs="Arial"/>
          <w:b/>
          <w:bCs/>
          <w:color w:val="000000"/>
          <w:sz w:val="20"/>
          <w:szCs w:val="20"/>
        </w:rPr>
        <w:t>issue</w:t>
      </w:r>
      <w:r w:rsidRPr="008D4DE0">
        <w:rPr>
          <w:rFonts w:ascii="Arial" w:eastAsia="Arial" w:hAnsi="Arial" w:cs="Arial"/>
          <w:color w:val="000000"/>
          <w:sz w:val="20"/>
          <w:szCs w:val="20"/>
        </w:rPr>
        <w:t xml:space="preserve"> are they facing?</w:t>
      </w:r>
    </w:p>
    <w:p w14:paraId="7F92FAC4" w14:textId="77777777" w:rsidR="00D3457D" w:rsidRPr="008D4DE0" w:rsidRDefault="00D3457D" w:rsidP="00D3457D">
      <w:pPr>
        <w:pStyle w:val="ListParagraph"/>
        <w:numPr>
          <w:ilvl w:val="1"/>
          <w:numId w:val="29"/>
        </w:numPr>
        <w:rPr>
          <w:rFonts w:ascii="Arial" w:eastAsia="Arial" w:hAnsi="Arial" w:cs="Arial"/>
          <w:color w:val="000000"/>
          <w:sz w:val="20"/>
          <w:szCs w:val="20"/>
        </w:rPr>
      </w:pPr>
      <w:r w:rsidRPr="008D4DE0">
        <w:rPr>
          <w:rFonts w:ascii="Arial" w:eastAsia="Arial" w:hAnsi="Arial" w:cs="Arial"/>
          <w:color w:val="000000"/>
          <w:sz w:val="20"/>
          <w:szCs w:val="20"/>
        </w:rPr>
        <w:t xml:space="preserve">Is the main protagonist also the </w:t>
      </w:r>
      <w:r w:rsidRPr="008D4DE0">
        <w:rPr>
          <w:rFonts w:ascii="Arial" w:eastAsia="Arial" w:hAnsi="Arial" w:cs="Arial"/>
          <w:b/>
          <w:bCs/>
          <w:color w:val="000000"/>
          <w:sz w:val="20"/>
          <w:szCs w:val="20"/>
        </w:rPr>
        <w:t>decision-maker</w:t>
      </w:r>
      <w:r w:rsidRPr="008D4DE0">
        <w:rPr>
          <w:rFonts w:ascii="Arial" w:eastAsia="Arial" w:hAnsi="Arial" w:cs="Arial"/>
          <w:color w:val="000000"/>
          <w:sz w:val="20"/>
          <w:szCs w:val="20"/>
        </w:rPr>
        <w:t>?  If not, who is?</w:t>
      </w:r>
    </w:p>
    <w:p w14:paraId="44AB1D8D" w14:textId="77777777" w:rsidR="00D3457D" w:rsidRPr="008D4DE0" w:rsidRDefault="00D3457D" w:rsidP="00D3457D">
      <w:pPr>
        <w:pStyle w:val="ListParagraph"/>
        <w:numPr>
          <w:ilvl w:val="1"/>
          <w:numId w:val="29"/>
        </w:numPr>
        <w:rPr>
          <w:rFonts w:ascii="Arial" w:eastAsia="Arial" w:hAnsi="Arial" w:cs="Arial"/>
          <w:color w:val="000000"/>
          <w:sz w:val="20"/>
          <w:szCs w:val="20"/>
        </w:rPr>
      </w:pPr>
      <w:r w:rsidRPr="008D4DE0">
        <w:rPr>
          <w:rFonts w:ascii="Arial" w:eastAsia="Arial" w:hAnsi="Arial" w:cs="Arial"/>
          <w:color w:val="000000"/>
          <w:sz w:val="20"/>
          <w:szCs w:val="20"/>
        </w:rPr>
        <w:t xml:space="preserve">What is the key business </w:t>
      </w:r>
      <w:r w:rsidRPr="008D4DE0">
        <w:rPr>
          <w:rFonts w:ascii="Arial" w:eastAsia="Arial" w:hAnsi="Arial" w:cs="Arial"/>
          <w:b/>
          <w:bCs/>
          <w:color w:val="000000"/>
          <w:sz w:val="20"/>
          <w:szCs w:val="20"/>
        </w:rPr>
        <w:t>goal</w:t>
      </w:r>
      <w:r w:rsidRPr="008D4DE0">
        <w:rPr>
          <w:rFonts w:ascii="Arial" w:eastAsia="Arial" w:hAnsi="Arial" w:cs="Arial"/>
          <w:color w:val="000000"/>
          <w:sz w:val="20"/>
          <w:szCs w:val="20"/>
        </w:rPr>
        <w:t xml:space="preserve"> that he/she is trying to accomplish?</w:t>
      </w:r>
    </w:p>
    <w:p w14:paraId="739976DF" w14:textId="77777777" w:rsidR="00D3457D" w:rsidRPr="008D4DE0" w:rsidRDefault="00D3457D" w:rsidP="00D3457D">
      <w:pPr>
        <w:pStyle w:val="ListParagraph"/>
        <w:numPr>
          <w:ilvl w:val="1"/>
          <w:numId w:val="29"/>
        </w:numPr>
        <w:rPr>
          <w:rFonts w:ascii="Arial" w:eastAsia="Arial" w:hAnsi="Arial" w:cs="Arial"/>
          <w:color w:val="000000"/>
          <w:sz w:val="20"/>
          <w:szCs w:val="20"/>
        </w:rPr>
      </w:pPr>
      <w:r w:rsidRPr="008D4DE0">
        <w:rPr>
          <w:rFonts w:ascii="Arial" w:eastAsia="Arial" w:hAnsi="Arial" w:cs="Arial"/>
          <w:color w:val="000000"/>
          <w:sz w:val="20"/>
          <w:szCs w:val="20"/>
        </w:rPr>
        <w:t xml:space="preserve">How </w:t>
      </w:r>
      <w:proofErr w:type="gramStart"/>
      <w:r w:rsidRPr="008D4DE0">
        <w:rPr>
          <w:rFonts w:ascii="Arial" w:eastAsia="Arial" w:hAnsi="Arial" w:cs="Arial"/>
          <w:color w:val="000000"/>
          <w:sz w:val="20"/>
          <w:szCs w:val="20"/>
        </w:rPr>
        <w:t>far along</w:t>
      </w:r>
      <w:proofErr w:type="gramEnd"/>
      <w:r w:rsidRPr="008D4DE0">
        <w:rPr>
          <w:rFonts w:ascii="Arial" w:eastAsia="Arial" w:hAnsi="Arial" w:cs="Arial"/>
          <w:color w:val="000000"/>
          <w:sz w:val="20"/>
          <w:szCs w:val="20"/>
        </w:rPr>
        <w:t xml:space="preserve"> is he/she in </w:t>
      </w:r>
      <w:r w:rsidRPr="008D4DE0">
        <w:rPr>
          <w:rFonts w:ascii="Arial" w:eastAsia="Arial" w:hAnsi="Arial" w:cs="Arial"/>
          <w:b/>
          <w:bCs/>
          <w:color w:val="000000"/>
          <w:sz w:val="20"/>
          <w:szCs w:val="20"/>
        </w:rPr>
        <w:t>achieving</w:t>
      </w:r>
      <w:r w:rsidRPr="008D4DE0">
        <w:rPr>
          <w:rFonts w:ascii="Arial" w:eastAsia="Arial" w:hAnsi="Arial" w:cs="Arial"/>
          <w:color w:val="000000"/>
          <w:sz w:val="20"/>
          <w:szCs w:val="20"/>
        </w:rPr>
        <w:t xml:space="preserve"> the goal?</w:t>
      </w:r>
    </w:p>
    <w:p w14:paraId="6172423E" w14:textId="77777777" w:rsidR="00D3457D" w:rsidRPr="008D4DE0" w:rsidRDefault="00D3457D" w:rsidP="00D3457D">
      <w:pPr>
        <w:pStyle w:val="ListParagraph"/>
        <w:numPr>
          <w:ilvl w:val="1"/>
          <w:numId w:val="29"/>
        </w:numPr>
        <w:rPr>
          <w:rFonts w:ascii="Arial" w:eastAsia="Arial" w:hAnsi="Arial" w:cs="Arial"/>
          <w:color w:val="000000"/>
          <w:sz w:val="20"/>
          <w:szCs w:val="20"/>
        </w:rPr>
      </w:pPr>
      <w:r w:rsidRPr="008D4DE0">
        <w:rPr>
          <w:rFonts w:ascii="Arial" w:eastAsia="Arial" w:hAnsi="Arial" w:cs="Arial"/>
          <w:color w:val="000000"/>
          <w:sz w:val="20"/>
          <w:szCs w:val="20"/>
        </w:rPr>
        <w:t xml:space="preserve">How are the issues in the case going to </w:t>
      </w:r>
      <w:r w:rsidRPr="008D4DE0">
        <w:rPr>
          <w:rFonts w:ascii="Arial" w:eastAsia="Arial" w:hAnsi="Arial" w:cs="Arial"/>
          <w:b/>
          <w:bCs/>
          <w:color w:val="000000"/>
          <w:sz w:val="20"/>
          <w:szCs w:val="20"/>
        </w:rPr>
        <w:t>impact</w:t>
      </w:r>
      <w:proofErr w:type="gramStart"/>
      <w:r w:rsidRPr="008D4DE0">
        <w:rPr>
          <w:rFonts w:ascii="Arial" w:eastAsia="Arial" w:hAnsi="Arial" w:cs="Arial"/>
          <w:color w:val="000000"/>
          <w:sz w:val="20"/>
          <w:szCs w:val="20"/>
        </w:rPr>
        <w:t>:  others</w:t>
      </w:r>
      <w:proofErr w:type="gramEnd"/>
      <w:r w:rsidRPr="008D4DE0">
        <w:rPr>
          <w:rFonts w:ascii="Arial" w:eastAsia="Arial" w:hAnsi="Arial" w:cs="Arial"/>
          <w:color w:val="000000"/>
          <w:sz w:val="20"/>
          <w:szCs w:val="20"/>
        </w:rPr>
        <w:t xml:space="preserve"> in the company; suppliers; distributors; consumers; other </w:t>
      </w:r>
      <w:r w:rsidRPr="008D4DE0">
        <w:rPr>
          <w:rFonts w:ascii="Arial" w:eastAsia="Arial" w:hAnsi="Arial" w:cs="Arial"/>
          <w:b/>
          <w:bCs/>
          <w:color w:val="000000"/>
          <w:sz w:val="20"/>
          <w:szCs w:val="20"/>
        </w:rPr>
        <w:t>stakeholders</w:t>
      </w:r>
      <w:r w:rsidRPr="008D4DE0">
        <w:rPr>
          <w:rFonts w:ascii="Arial" w:eastAsia="Arial" w:hAnsi="Arial" w:cs="Arial"/>
          <w:color w:val="000000"/>
          <w:sz w:val="20"/>
          <w:szCs w:val="20"/>
        </w:rPr>
        <w:t>?</w:t>
      </w:r>
    </w:p>
    <w:p w14:paraId="776440D4" w14:textId="77777777" w:rsidR="00D3457D" w:rsidRPr="008D4DE0" w:rsidRDefault="00D3457D" w:rsidP="00D3457D">
      <w:pPr>
        <w:pStyle w:val="ListParagraph"/>
        <w:numPr>
          <w:ilvl w:val="1"/>
          <w:numId w:val="29"/>
        </w:numPr>
        <w:rPr>
          <w:rFonts w:ascii="Arial" w:eastAsia="Arial" w:hAnsi="Arial" w:cs="Arial"/>
          <w:color w:val="000000"/>
          <w:sz w:val="20"/>
          <w:szCs w:val="20"/>
        </w:rPr>
      </w:pPr>
      <w:r w:rsidRPr="008D4DE0">
        <w:rPr>
          <w:rFonts w:ascii="Arial" w:eastAsia="Arial" w:hAnsi="Arial" w:cs="Arial"/>
          <w:color w:val="000000"/>
          <w:sz w:val="20"/>
          <w:szCs w:val="20"/>
        </w:rPr>
        <w:lastRenderedPageBreak/>
        <w:t xml:space="preserve">Are there </w:t>
      </w:r>
      <w:r w:rsidRPr="008D4DE0">
        <w:rPr>
          <w:rFonts w:ascii="Arial" w:eastAsia="Arial" w:hAnsi="Arial" w:cs="Arial"/>
          <w:b/>
          <w:bCs/>
          <w:color w:val="000000"/>
          <w:sz w:val="20"/>
          <w:szCs w:val="20"/>
        </w:rPr>
        <w:t>questions</w:t>
      </w:r>
      <w:r w:rsidRPr="008D4DE0">
        <w:rPr>
          <w:rFonts w:ascii="Arial" w:eastAsia="Arial" w:hAnsi="Arial" w:cs="Arial"/>
          <w:color w:val="000000"/>
          <w:sz w:val="20"/>
          <w:szCs w:val="20"/>
        </w:rPr>
        <w:t xml:space="preserve"> that need to be answered before a decision is made?  Which questions can’t be answered or require </w:t>
      </w:r>
      <w:r w:rsidRPr="008D4DE0">
        <w:rPr>
          <w:rFonts w:ascii="Arial" w:eastAsia="Arial" w:hAnsi="Arial" w:cs="Arial"/>
          <w:b/>
          <w:bCs/>
          <w:color w:val="000000"/>
          <w:sz w:val="20"/>
          <w:szCs w:val="20"/>
        </w:rPr>
        <w:t>assumptions</w:t>
      </w:r>
      <w:r w:rsidRPr="008D4DE0">
        <w:rPr>
          <w:rFonts w:ascii="Arial" w:eastAsia="Arial" w:hAnsi="Arial" w:cs="Arial"/>
          <w:color w:val="000000"/>
          <w:sz w:val="20"/>
          <w:szCs w:val="20"/>
        </w:rPr>
        <w:t>?</w:t>
      </w:r>
    </w:p>
    <w:p w14:paraId="5C17EBF7" w14:textId="77777777" w:rsidR="00D3457D" w:rsidRPr="008D4DE0" w:rsidRDefault="00D3457D" w:rsidP="00D3457D">
      <w:pPr>
        <w:pStyle w:val="ListParagraph"/>
        <w:numPr>
          <w:ilvl w:val="1"/>
          <w:numId w:val="29"/>
        </w:numPr>
        <w:rPr>
          <w:rFonts w:ascii="Arial" w:eastAsia="Arial" w:hAnsi="Arial" w:cs="Arial"/>
          <w:color w:val="000000"/>
          <w:sz w:val="20"/>
          <w:szCs w:val="20"/>
        </w:rPr>
      </w:pPr>
      <w:r w:rsidRPr="008D4DE0">
        <w:rPr>
          <w:rFonts w:ascii="Arial" w:eastAsia="Arial" w:hAnsi="Arial" w:cs="Arial"/>
          <w:color w:val="000000"/>
          <w:sz w:val="20"/>
          <w:szCs w:val="20"/>
        </w:rPr>
        <w:t xml:space="preserve">What are the implementation </w:t>
      </w:r>
      <w:r w:rsidRPr="008D4DE0">
        <w:rPr>
          <w:rFonts w:ascii="Arial" w:eastAsia="Arial" w:hAnsi="Arial" w:cs="Arial"/>
          <w:b/>
          <w:bCs/>
          <w:color w:val="000000"/>
          <w:sz w:val="20"/>
          <w:szCs w:val="20"/>
        </w:rPr>
        <w:t>problems</w:t>
      </w:r>
      <w:r w:rsidRPr="008D4DE0">
        <w:rPr>
          <w:rFonts w:ascii="Arial" w:eastAsia="Arial" w:hAnsi="Arial" w:cs="Arial"/>
          <w:color w:val="000000"/>
          <w:sz w:val="20"/>
          <w:szCs w:val="20"/>
        </w:rPr>
        <w:t xml:space="preserve"> that the decision-maker is likely to face?  How would you address them?</w:t>
      </w:r>
    </w:p>
    <w:p w14:paraId="1CC452C0" w14:textId="77777777" w:rsidR="00D3457D" w:rsidRPr="008D4DE0" w:rsidRDefault="00D3457D" w:rsidP="00D3457D">
      <w:pPr>
        <w:pStyle w:val="ListParagraph"/>
        <w:numPr>
          <w:ilvl w:val="1"/>
          <w:numId w:val="29"/>
        </w:numPr>
        <w:rPr>
          <w:rFonts w:ascii="Arial" w:eastAsia="Arial" w:hAnsi="Arial" w:cs="Arial"/>
          <w:color w:val="000000"/>
          <w:sz w:val="20"/>
          <w:szCs w:val="20"/>
        </w:rPr>
      </w:pPr>
      <w:r w:rsidRPr="008D4DE0">
        <w:rPr>
          <w:rFonts w:ascii="Arial" w:eastAsia="Arial" w:hAnsi="Arial" w:cs="Arial"/>
          <w:color w:val="000000"/>
          <w:sz w:val="20"/>
          <w:szCs w:val="20"/>
        </w:rPr>
        <w:t xml:space="preserve">What would you </w:t>
      </w:r>
      <w:r w:rsidRPr="008D4DE0">
        <w:rPr>
          <w:rFonts w:ascii="Arial" w:eastAsia="Arial" w:hAnsi="Arial" w:cs="Arial"/>
          <w:b/>
          <w:bCs/>
          <w:color w:val="000000"/>
          <w:sz w:val="20"/>
          <w:szCs w:val="20"/>
        </w:rPr>
        <w:t>do</w:t>
      </w:r>
      <w:r w:rsidRPr="008D4DE0">
        <w:rPr>
          <w:rFonts w:ascii="Arial" w:eastAsia="Arial" w:hAnsi="Arial" w:cs="Arial"/>
          <w:color w:val="000000"/>
          <w:sz w:val="20"/>
          <w:szCs w:val="20"/>
        </w:rPr>
        <w:t xml:space="preserve"> next if you were the main protagonist?  Primary, alternatives, status-quo (don’t change anything)?</w:t>
      </w:r>
    </w:p>
    <w:p w14:paraId="32A7586E" w14:textId="77777777" w:rsidR="00D3457D" w:rsidRPr="008D4DE0" w:rsidRDefault="00D3457D" w:rsidP="00D3457D">
      <w:pPr>
        <w:pStyle w:val="ListParagraph"/>
        <w:numPr>
          <w:ilvl w:val="1"/>
          <w:numId w:val="29"/>
        </w:numPr>
        <w:rPr>
          <w:rFonts w:ascii="Arial" w:eastAsia="Arial" w:hAnsi="Arial" w:cs="Arial"/>
          <w:color w:val="000000"/>
          <w:sz w:val="20"/>
          <w:szCs w:val="20"/>
        </w:rPr>
      </w:pPr>
      <w:r w:rsidRPr="008D4DE0">
        <w:rPr>
          <w:rFonts w:ascii="Arial" w:eastAsia="Arial" w:hAnsi="Arial" w:cs="Arial"/>
          <w:color w:val="000000"/>
          <w:sz w:val="20"/>
          <w:szCs w:val="20"/>
        </w:rPr>
        <w:t xml:space="preserve">What does the </w:t>
      </w:r>
      <w:r w:rsidRPr="008D4DE0">
        <w:rPr>
          <w:rFonts w:ascii="Arial" w:eastAsia="Arial" w:hAnsi="Arial" w:cs="Arial"/>
          <w:b/>
          <w:bCs/>
          <w:color w:val="000000"/>
          <w:sz w:val="20"/>
          <w:szCs w:val="20"/>
        </w:rPr>
        <w:t>data</w:t>
      </w:r>
      <w:r w:rsidRPr="008D4DE0">
        <w:rPr>
          <w:rFonts w:ascii="Arial" w:eastAsia="Arial" w:hAnsi="Arial" w:cs="Arial"/>
          <w:color w:val="000000"/>
          <w:sz w:val="20"/>
          <w:szCs w:val="20"/>
        </w:rPr>
        <w:t xml:space="preserve"> tell us?</w:t>
      </w:r>
    </w:p>
    <w:p w14:paraId="1EF03F0C" w14:textId="42C0E9A6" w:rsidR="00D3457D" w:rsidRDefault="00D3457D" w:rsidP="00D3457D">
      <w:pPr>
        <w:spacing w:line="240" w:lineRule="auto"/>
        <w:jc w:val="both"/>
        <w:rPr>
          <w:rFonts w:ascii="Arial" w:hAnsi="Arial" w:cs="Arial"/>
          <w:b/>
          <w:bCs/>
          <w:i/>
          <w:iCs/>
          <w:sz w:val="20"/>
          <w:szCs w:val="20"/>
          <w:u w:val="single"/>
        </w:rPr>
      </w:pPr>
      <w:r w:rsidRPr="008D4DE0">
        <w:rPr>
          <w:rFonts w:ascii="Arial" w:hAnsi="Arial" w:cs="Arial"/>
          <w:sz w:val="20"/>
          <w:szCs w:val="20"/>
        </w:rPr>
        <w:t>Thoughtful and complete assessment of the case</w:t>
      </w:r>
      <w:r w:rsidR="008D4DE0">
        <w:rPr>
          <w:rFonts w:ascii="Arial" w:hAnsi="Arial" w:cs="Arial"/>
          <w:sz w:val="20"/>
          <w:szCs w:val="20"/>
        </w:rPr>
        <w:t xml:space="preserve"> analysis</w:t>
      </w:r>
      <w:r w:rsidRPr="008D4DE0">
        <w:rPr>
          <w:rFonts w:ascii="Arial" w:hAnsi="Arial" w:cs="Arial"/>
          <w:sz w:val="20"/>
          <w:szCs w:val="20"/>
        </w:rPr>
        <w:t xml:space="preserve"> </w:t>
      </w:r>
      <w:r w:rsidR="008D4DE0">
        <w:rPr>
          <w:rFonts w:ascii="Arial" w:hAnsi="Arial" w:cs="Arial"/>
          <w:sz w:val="20"/>
          <w:szCs w:val="20"/>
        </w:rPr>
        <w:t xml:space="preserve">is critical.  Case analyses will account for a total of </w:t>
      </w:r>
      <w:r w:rsidR="008D4DE0" w:rsidRPr="008D4DE0">
        <w:rPr>
          <w:rFonts w:ascii="Arial" w:hAnsi="Arial" w:cs="Arial"/>
          <w:b/>
          <w:bCs/>
          <w:sz w:val="20"/>
          <w:szCs w:val="20"/>
        </w:rPr>
        <w:t>100 points</w:t>
      </w:r>
      <w:r w:rsidR="008D4DE0">
        <w:rPr>
          <w:rFonts w:ascii="Arial" w:hAnsi="Arial" w:cs="Arial"/>
          <w:sz w:val="20"/>
          <w:szCs w:val="20"/>
        </w:rPr>
        <w:t>.</w:t>
      </w:r>
    </w:p>
    <w:p w14:paraId="61B37FC4" w14:textId="01AF6191" w:rsidR="003678CB" w:rsidRDefault="003678CB" w:rsidP="0048014A">
      <w:pPr>
        <w:spacing w:line="240" w:lineRule="auto"/>
        <w:jc w:val="both"/>
        <w:rPr>
          <w:rFonts w:ascii="Arial" w:hAnsi="Arial" w:cs="Arial"/>
          <w:sz w:val="20"/>
          <w:szCs w:val="20"/>
        </w:rPr>
      </w:pPr>
      <w:r w:rsidRPr="003678CB">
        <w:rPr>
          <w:rFonts w:ascii="Arial" w:hAnsi="Arial" w:cs="Arial"/>
          <w:b/>
          <w:bCs/>
          <w:i/>
          <w:iCs/>
          <w:sz w:val="20"/>
          <w:szCs w:val="20"/>
          <w:u w:val="single"/>
        </w:rPr>
        <w:t>Attendance/Participation</w:t>
      </w:r>
      <w:proofErr w:type="gramStart"/>
      <w:r>
        <w:rPr>
          <w:rFonts w:ascii="Arial" w:hAnsi="Arial" w:cs="Arial"/>
          <w:sz w:val="20"/>
          <w:szCs w:val="20"/>
        </w:rPr>
        <w:t>:  You</w:t>
      </w:r>
      <w:proofErr w:type="gramEnd"/>
      <w:r>
        <w:rPr>
          <w:rFonts w:ascii="Arial" w:hAnsi="Arial" w:cs="Arial"/>
          <w:sz w:val="20"/>
          <w:szCs w:val="20"/>
        </w:rPr>
        <w:t xml:space="preserve"> are expected to attend class and be an active participant.  Exceptions will be made; just email the professor with a reasonable request (illness, emergency, interview, etc.) in advance.  No call, no show, not cool.  Attendance will be taken using Top Hat.</w:t>
      </w:r>
      <w:r w:rsidR="00292359">
        <w:rPr>
          <w:rFonts w:ascii="Arial" w:hAnsi="Arial" w:cs="Arial"/>
          <w:sz w:val="20"/>
          <w:szCs w:val="20"/>
        </w:rPr>
        <w:t xml:space="preserve">  See elsewhere in this syllabus for the impact of low attendance.</w:t>
      </w:r>
    </w:p>
    <w:p w14:paraId="3CC788E0" w14:textId="61743B6C" w:rsidR="00D3457D" w:rsidRPr="00AB4216" w:rsidRDefault="003678CB" w:rsidP="00AB4216">
      <w:pPr>
        <w:spacing w:line="240" w:lineRule="auto"/>
        <w:jc w:val="both"/>
        <w:rPr>
          <w:rFonts w:ascii="Arial" w:hAnsi="Arial" w:cs="Arial"/>
          <w:sz w:val="20"/>
          <w:szCs w:val="20"/>
        </w:rPr>
      </w:pPr>
      <w:r>
        <w:rPr>
          <w:rFonts w:ascii="Arial" w:hAnsi="Arial" w:cs="Arial"/>
          <w:sz w:val="20"/>
          <w:szCs w:val="20"/>
        </w:rPr>
        <w:t xml:space="preserve">Attendance and participation will account for </w:t>
      </w:r>
      <w:r w:rsidRPr="003678CB">
        <w:rPr>
          <w:rFonts w:ascii="Arial" w:hAnsi="Arial" w:cs="Arial"/>
          <w:b/>
          <w:bCs/>
          <w:sz w:val="20"/>
          <w:szCs w:val="20"/>
        </w:rPr>
        <w:t>100 points</w:t>
      </w:r>
      <w:r>
        <w:rPr>
          <w:rFonts w:ascii="Arial" w:hAnsi="Arial" w:cs="Arial"/>
          <w:sz w:val="20"/>
          <w:szCs w:val="20"/>
        </w:rPr>
        <w:t xml:space="preserve"> towards your final grade.</w:t>
      </w:r>
    </w:p>
    <w:p w14:paraId="22A75D1F" w14:textId="10D50EFC" w:rsidR="00F27FB0" w:rsidRPr="00DC2D37" w:rsidRDefault="00F40A3B" w:rsidP="00F40A3B">
      <w:pPr>
        <w:spacing w:after="0" w:line="240" w:lineRule="auto"/>
        <w:contextualSpacing/>
        <w:rPr>
          <w:i/>
        </w:rPr>
      </w:pPr>
      <w:r w:rsidRPr="00DC2D37">
        <w:rPr>
          <w:rFonts w:ascii="Arial" w:hAnsi="Arial" w:cs="Arial"/>
          <w:b/>
          <w:sz w:val="20"/>
          <w:u w:val="single"/>
        </w:rPr>
        <w:t>Grading Scale</w:t>
      </w:r>
      <w:r w:rsidRPr="00DC2D37">
        <w:rPr>
          <w:rFonts w:ascii="Arial" w:hAnsi="Arial" w:cs="Arial"/>
          <w:b/>
          <w:sz w:val="20"/>
        </w:rPr>
        <w:t xml:space="preserve"> </w:t>
      </w:r>
    </w:p>
    <w:tbl>
      <w:tblPr>
        <w:tblStyle w:val="TableGrid"/>
        <w:tblW w:w="10273" w:type="dxa"/>
        <w:tblLayout w:type="fixed"/>
        <w:tblLook w:val="04A0" w:firstRow="1" w:lastRow="0" w:firstColumn="1" w:lastColumn="0" w:noHBand="0" w:noVBand="1"/>
      </w:tblPr>
      <w:tblGrid>
        <w:gridCol w:w="803"/>
        <w:gridCol w:w="318"/>
        <w:gridCol w:w="315"/>
        <w:gridCol w:w="270"/>
        <w:gridCol w:w="125"/>
        <w:gridCol w:w="269"/>
        <w:gridCol w:w="284"/>
        <w:gridCol w:w="172"/>
        <w:gridCol w:w="267"/>
        <w:gridCol w:w="323"/>
        <w:gridCol w:w="180"/>
        <w:gridCol w:w="256"/>
        <w:gridCol w:w="236"/>
        <w:gridCol w:w="200"/>
        <w:gridCol w:w="297"/>
        <w:gridCol w:w="312"/>
        <w:gridCol w:w="201"/>
        <w:gridCol w:w="207"/>
        <w:gridCol w:w="282"/>
        <w:gridCol w:w="259"/>
        <w:gridCol w:w="305"/>
        <w:gridCol w:w="270"/>
        <w:gridCol w:w="145"/>
        <w:gridCol w:w="404"/>
        <w:gridCol w:w="236"/>
        <w:gridCol w:w="174"/>
        <w:gridCol w:w="275"/>
        <w:gridCol w:w="270"/>
        <w:gridCol w:w="175"/>
        <w:gridCol w:w="365"/>
        <w:gridCol w:w="265"/>
        <w:gridCol w:w="180"/>
        <w:gridCol w:w="270"/>
        <w:gridCol w:w="394"/>
        <w:gridCol w:w="146"/>
        <w:gridCol w:w="308"/>
        <w:gridCol w:w="515"/>
      </w:tblGrid>
      <w:tr w:rsidR="00DC2D37" w:rsidRPr="00DC2D37" w14:paraId="08910F4D" w14:textId="77777777" w:rsidTr="005A3125">
        <w:tc>
          <w:tcPr>
            <w:tcW w:w="803" w:type="dxa"/>
            <w:tcBorders>
              <w:top w:val="nil"/>
              <w:left w:val="nil"/>
              <w:bottom w:val="nil"/>
              <w:right w:val="nil"/>
            </w:tcBorders>
          </w:tcPr>
          <w:p w14:paraId="345233B3" w14:textId="77777777" w:rsidR="00F40A3B" w:rsidRPr="00DC2D37" w:rsidRDefault="00F40A3B" w:rsidP="005A3125">
            <w:pPr>
              <w:spacing w:after="0" w:line="240" w:lineRule="auto"/>
              <w:jc w:val="center"/>
              <w:rPr>
                <w:rFonts w:ascii="Arial Narrow" w:hAnsi="Arial Narrow" w:cs="Arial"/>
                <w:sz w:val="20"/>
              </w:rPr>
            </w:pPr>
            <w:r w:rsidRPr="00DC2D37">
              <w:rPr>
                <w:rFonts w:ascii="Arial Narrow" w:hAnsi="Arial Narrow" w:cs="Arial"/>
                <w:sz w:val="20"/>
              </w:rPr>
              <w:t>Letter</w:t>
            </w:r>
          </w:p>
        </w:tc>
        <w:tc>
          <w:tcPr>
            <w:tcW w:w="318" w:type="dxa"/>
            <w:tcBorders>
              <w:top w:val="nil"/>
              <w:left w:val="nil"/>
              <w:bottom w:val="nil"/>
              <w:right w:val="single" w:sz="12" w:space="0" w:color="FF0000"/>
            </w:tcBorders>
          </w:tcPr>
          <w:p w14:paraId="50963584" w14:textId="77777777" w:rsidR="00F40A3B" w:rsidRPr="00DC2D37" w:rsidRDefault="00F40A3B" w:rsidP="005A3125">
            <w:pPr>
              <w:spacing w:after="0" w:line="240" w:lineRule="auto"/>
              <w:jc w:val="center"/>
              <w:rPr>
                <w:rFonts w:ascii="Arial Narrow" w:hAnsi="Arial Narrow"/>
              </w:rPr>
            </w:pPr>
          </w:p>
        </w:tc>
        <w:tc>
          <w:tcPr>
            <w:tcW w:w="710" w:type="dxa"/>
            <w:gridSpan w:val="3"/>
            <w:tcBorders>
              <w:top w:val="nil"/>
              <w:left w:val="single" w:sz="12" w:space="0" w:color="FF0000"/>
              <w:bottom w:val="nil"/>
              <w:right w:val="single" w:sz="12" w:space="0" w:color="FF0000"/>
            </w:tcBorders>
          </w:tcPr>
          <w:p w14:paraId="2D8FDA7A"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A</w:t>
            </w:r>
          </w:p>
        </w:tc>
        <w:tc>
          <w:tcPr>
            <w:tcW w:w="725" w:type="dxa"/>
            <w:gridSpan w:val="3"/>
            <w:tcBorders>
              <w:top w:val="nil"/>
              <w:left w:val="single" w:sz="12" w:space="0" w:color="FF0000"/>
              <w:bottom w:val="nil"/>
              <w:right w:val="single" w:sz="12" w:space="0" w:color="FF0000"/>
            </w:tcBorders>
          </w:tcPr>
          <w:p w14:paraId="02BD45C7"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A-</w:t>
            </w:r>
          </w:p>
        </w:tc>
        <w:tc>
          <w:tcPr>
            <w:tcW w:w="770" w:type="dxa"/>
            <w:gridSpan w:val="3"/>
            <w:tcBorders>
              <w:top w:val="nil"/>
              <w:left w:val="single" w:sz="12" w:space="0" w:color="FF0000"/>
              <w:bottom w:val="nil"/>
              <w:right w:val="single" w:sz="12" w:space="0" w:color="FF0000"/>
            </w:tcBorders>
          </w:tcPr>
          <w:p w14:paraId="322A9366"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B+</w:t>
            </w:r>
          </w:p>
        </w:tc>
        <w:tc>
          <w:tcPr>
            <w:tcW w:w="692" w:type="dxa"/>
            <w:gridSpan w:val="3"/>
            <w:tcBorders>
              <w:top w:val="nil"/>
              <w:left w:val="single" w:sz="12" w:space="0" w:color="FF0000"/>
              <w:bottom w:val="nil"/>
              <w:right w:val="single" w:sz="12" w:space="0" w:color="FF0000"/>
            </w:tcBorders>
          </w:tcPr>
          <w:p w14:paraId="26657B10"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B</w:t>
            </w:r>
          </w:p>
        </w:tc>
        <w:tc>
          <w:tcPr>
            <w:tcW w:w="810" w:type="dxa"/>
            <w:gridSpan w:val="3"/>
            <w:tcBorders>
              <w:top w:val="nil"/>
              <w:left w:val="single" w:sz="12" w:space="0" w:color="FF0000"/>
              <w:bottom w:val="nil"/>
              <w:right w:val="single" w:sz="12" w:space="0" w:color="FF0000"/>
            </w:tcBorders>
          </w:tcPr>
          <w:p w14:paraId="1E2ED87A"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B-</w:t>
            </w:r>
          </w:p>
        </w:tc>
        <w:tc>
          <w:tcPr>
            <w:tcW w:w="748" w:type="dxa"/>
            <w:gridSpan w:val="3"/>
            <w:tcBorders>
              <w:top w:val="nil"/>
              <w:left w:val="single" w:sz="12" w:space="0" w:color="FF0000"/>
              <w:bottom w:val="nil"/>
              <w:right w:val="single" w:sz="12" w:space="0" w:color="FF0000"/>
            </w:tcBorders>
          </w:tcPr>
          <w:p w14:paraId="063374A0"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C+</w:t>
            </w:r>
          </w:p>
        </w:tc>
        <w:tc>
          <w:tcPr>
            <w:tcW w:w="720" w:type="dxa"/>
            <w:gridSpan w:val="3"/>
            <w:tcBorders>
              <w:top w:val="nil"/>
              <w:left w:val="single" w:sz="12" w:space="0" w:color="FF0000"/>
              <w:bottom w:val="nil"/>
              <w:right w:val="single" w:sz="12" w:space="0" w:color="FF0000"/>
            </w:tcBorders>
          </w:tcPr>
          <w:p w14:paraId="7F0DC95B"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C</w:t>
            </w:r>
          </w:p>
        </w:tc>
        <w:tc>
          <w:tcPr>
            <w:tcW w:w="814" w:type="dxa"/>
            <w:gridSpan w:val="3"/>
            <w:tcBorders>
              <w:top w:val="nil"/>
              <w:left w:val="single" w:sz="12" w:space="0" w:color="FF0000"/>
              <w:bottom w:val="nil"/>
              <w:right w:val="single" w:sz="12" w:space="0" w:color="FF0000"/>
            </w:tcBorders>
          </w:tcPr>
          <w:p w14:paraId="4EF2A0D8"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C-</w:t>
            </w:r>
          </w:p>
        </w:tc>
        <w:tc>
          <w:tcPr>
            <w:tcW w:w="720" w:type="dxa"/>
            <w:gridSpan w:val="3"/>
            <w:tcBorders>
              <w:top w:val="nil"/>
              <w:left w:val="single" w:sz="12" w:space="0" w:color="FF0000"/>
              <w:bottom w:val="nil"/>
              <w:right w:val="single" w:sz="12" w:space="0" w:color="FF0000"/>
            </w:tcBorders>
          </w:tcPr>
          <w:p w14:paraId="4D1150D1"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D+</w:t>
            </w:r>
          </w:p>
        </w:tc>
        <w:tc>
          <w:tcPr>
            <w:tcW w:w="810" w:type="dxa"/>
            <w:gridSpan w:val="3"/>
            <w:tcBorders>
              <w:top w:val="nil"/>
              <w:left w:val="single" w:sz="12" w:space="0" w:color="FF0000"/>
              <w:bottom w:val="nil"/>
              <w:right w:val="single" w:sz="12" w:space="0" w:color="FF0000"/>
            </w:tcBorders>
          </w:tcPr>
          <w:p w14:paraId="2C562D4E"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D</w:t>
            </w:r>
          </w:p>
        </w:tc>
        <w:tc>
          <w:tcPr>
            <w:tcW w:w="810" w:type="dxa"/>
            <w:gridSpan w:val="3"/>
            <w:tcBorders>
              <w:top w:val="nil"/>
              <w:left w:val="single" w:sz="12" w:space="0" w:color="FF0000"/>
              <w:bottom w:val="nil"/>
              <w:right w:val="single" w:sz="12" w:space="0" w:color="FF0000"/>
            </w:tcBorders>
          </w:tcPr>
          <w:p w14:paraId="0114D8D7"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E</w:t>
            </w:r>
          </w:p>
        </w:tc>
        <w:tc>
          <w:tcPr>
            <w:tcW w:w="418" w:type="dxa"/>
            <w:gridSpan w:val="2"/>
            <w:tcBorders>
              <w:top w:val="nil"/>
              <w:left w:val="single" w:sz="12" w:space="0" w:color="FF0000"/>
              <w:bottom w:val="nil"/>
              <w:right w:val="nil"/>
            </w:tcBorders>
          </w:tcPr>
          <w:p w14:paraId="17CF58DF" w14:textId="77777777" w:rsidR="00F40A3B" w:rsidRPr="00DC2D37" w:rsidRDefault="00F40A3B" w:rsidP="005A3125">
            <w:pPr>
              <w:spacing w:after="0" w:line="240" w:lineRule="auto"/>
              <w:jc w:val="center"/>
              <w:rPr>
                <w:rFonts w:ascii="Arial Narrow" w:hAnsi="Arial Narrow"/>
              </w:rPr>
            </w:pPr>
          </w:p>
        </w:tc>
      </w:tr>
      <w:tr w:rsidR="00DC2D37" w:rsidRPr="00DC2D37" w14:paraId="65F897C6" w14:textId="77777777" w:rsidTr="005A3125">
        <w:tc>
          <w:tcPr>
            <w:tcW w:w="803" w:type="dxa"/>
            <w:tcBorders>
              <w:top w:val="nil"/>
              <w:left w:val="nil"/>
              <w:bottom w:val="nil"/>
              <w:right w:val="nil"/>
            </w:tcBorders>
          </w:tcPr>
          <w:p w14:paraId="4004A300" w14:textId="77777777" w:rsidR="00F40A3B" w:rsidRPr="00DC2D37" w:rsidRDefault="00F40A3B" w:rsidP="005A3125">
            <w:pPr>
              <w:spacing w:after="0" w:line="240" w:lineRule="auto"/>
              <w:ind w:left="-110" w:right="-110"/>
              <w:jc w:val="center"/>
              <w:rPr>
                <w:rFonts w:ascii="Arial Narrow" w:hAnsi="Arial Narrow" w:cs="Arial"/>
                <w:sz w:val="20"/>
              </w:rPr>
            </w:pPr>
            <w:r w:rsidRPr="00DC2D37">
              <w:rPr>
                <w:rFonts w:ascii="Arial Narrow" w:hAnsi="Arial Narrow" w:cs="Arial"/>
                <w:sz w:val="20"/>
              </w:rPr>
              <w:t>(Points)</w:t>
            </w:r>
          </w:p>
        </w:tc>
        <w:tc>
          <w:tcPr>
            <w:tcW w:w="318" w:type="dxa"/>
            <w:tcBorders>
              <w:top w:val="nil"/>
              <w:left w:val="nil"/>
              <w:bottom w:val="nil"/>
              <w:right w:val="single" w:sz="12" w:space="0" w:color="FF0000"/>
            </w:tcBorders>
          </w:tcPr>
          <w:p w14:paraId="0CEE04AB" w14:textId="77777777" w:rsidR="00F40A3B" w:rsidRPr="00DC2D37" w:rsidRDefault="00F40A3B" w:rsidP="005A3125">
            <w:pPr>
              <w:spacing w:after="0" w:line="240" w:lineRule="auto"/>
              <w:jc w:val="center"/>
              <w:rPr>
                <w:rFonts w:ascii="Arial Narrow" w:hAnsi="Arial Narrow"/>
              </w:rPr>
            </w:pPr>
          </w:p>
        </w:tc>
        <w:tc>
          <w:tcPr>
            <w:tcW w:w="710" w:type="dxa"/>
            <w:gridSpan w:val="3"/>
            <w:tcBorders>
              <w:top w:val="nil"/>
              <w:left w:val="single" w:sz="12" w:space="0" w:color="FF0000"/>
              <w:bottom w:val="nil"/>
              <w:right w:val="single" w:sz="12" w:space="0" w:color="FF0000"/>
            </w:tcBorders>
          </w:tcPr>
          <w:p w14:paraId="2235BED5"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(4.0)</w:t>
            </w:r>
          </w:p>
        </w:tc>
        <w:tc>
          <w:tcPr>
            <w:tcW w:w="725" w:type="dxa"/>
            <w:gridSpan w:val="3"/>
            <w:tcBorders>
              <w:top w:val="nil"/>
              <w:left w:val="single" w:sz="12" w:space="0" w:color="FF0000"/>
              <w:bottom w:val="nil"/>
              <w:right w:val="single" w:sz="12" w:space="0" w:color="FF0000"/>
            </w:tcBorders>
          </w:tcPr>
          <w:p w14:paraId="02E6B964"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(3.7)</w:t>
            </w:r>
          </w:p>
        </w:tc>
        <w:tc>
          <w:tcPr>
            <w:tcW w:w="770" w:type="dxa"/>
            <w:gridSpan w:val="3"/>
            <w:tcBorders>
              <w:top w:val="nil"/>
              <w:left w:val="single" w:sz="12" w:space="0" w:color="FF0000"/>
              <w:bottom w:val="nil"/>
              <w:right w:val="single" w:sz="12" w:space="0" w:color="FF0000"/>
            </w:tcBorders>
          </w:tcPr>
          <w:p w14:paraId="6862D3CB"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(3.3)</w:t>
            </w:r>
          </w:p>
        </w:tc>
        <w:tc>
          <w:tcPr>
            <w:tcW w:w="692" w:type="dxa"/>
            <w:gridSpan w:val="3"/>
            <w:tcBorders>
              <w:top w:val="nil"/>
              <w:left w:val="single" w:sz="12" w:space="0" w:color="FF0000"/>
              <w:bottom w:val="nil"/>
              <w:right w:val="single" w:sz="12" w:space="0" w:color="FF0000"/>
            </w:tcBorders>
          </w:tcPr>
          <w:p w14:paraId="326401DE"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(3.0)</w:t>
            </w:r>
          </w:p>
        </w:tc>
        <w:tc>
          <w:tcPr>
            <w:tcW w:w="810" w:type="dxa"/>
            <w:gridSpan w:val="3"/>
            <w:tcBorders>
              <w:top w:val="nil"/>
              <w:left w:val="single" w:sz="12" w:space="0" w:color="FF0000"/>
              <w:bottom w:val="nil"/>
              <w:right w:val="single" w:sz="12" w:space="0" w:color="FF0000"/>
            </w:tcBorders>
          </w:tcPr>
          <w:p w14:paraId="41A87A70"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(2.7)</w:t>
            </w:r>
          </w:p>
        </w:tc>
        <w:tc>
          <w:tcPr>
            <w:tcW w:w="748" w:type="dxa"/>
            <w:gridSpan w:val="3"/>
            <w:tcBorders>
              <w:top w:val="nil"/>
              <w:left w:val="single" w:sz="12" w:space="0" w:color="FF0000"/>
              <w:bottom w:val="nil"/>
              <w:right w:val="single" w:sz="12" w:space="0" w:color="FF0000"/>
            </w:tcBorders>
          </w:tcPr>
          <w:p w14:paraId="776DFDE4"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(2.3)</w:t>
            </w:r>
          </w:p>
        </w:tc>
        <w:tc>
          <w:tcPr>
            <w:tcW w:w="720" w:type="dxa"/>
            <w:gridSpan w:val="3"/>
            <w:tcBorders>
              <w:top w:val="nil"/>
              <w:left w:val="single" w:sz="12" w:space="0" w:color="FF0000"/>
              <w:bottom w:val="nil"/>
              <w:right w:val="single" w:sz="12" w:space="0" w:color="FF0000"/>
            </w:tcBorders>
          </w:tcPr>
          <w:p w14:paraId="51B2008C"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(2.0)</w:t>
            </w:r>
          </w:p>
        </w:tc>
        <w:tc>
          <w:tcPr>
            <w:tcW w:w="814" w:type="dxa"/>
            <w:gridSpan w:val="3"/>
            <w:tcBorders>
              <w:top w:val="nil"/>
              <w:left w:val="single" w:sz="12" w:space="0" w:color="FF0000"/>
              <w:bottom w:val="nil"/>
              <w:right w:val="single" w:sz="12" w:space="0" w:color="FF0000"/>
            </w:tcBorders>
          </w:tcPr>
          <w:p w14:paraId="34CBEA47"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(1.7)</w:t>
            </w:r>
          </w:p>
        </w:tc>
        <w:tc>
          <w:tcPr>
            <w:tcW w:w="720" w:type="dxa"/>
            <w:gridSpan w:val="3"/>
            <w:tcBorders>
              <w:top w:val="nil"/>
              <w:left w:val="single" w:sz="12" w:space="0" w:color="FF0000"/>
              <w:bottom w:val="nil"/>
              <w:right w:val="single" w:sz="12" w:space="0" w:color="FF0000"/>
            </w:tcBorders>
          </w:tcPr>
          <w:p w14:paraId="0DE78375"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(1.3)</w:t>
            </w:r>
          </w:p>
        </w:tc>
        <w:tc>
          <w:tcPr>
            <w:tcW w:w="810" w:type="dxa"/>
            <w:gridSpan w:val="3"/>
            <w:tcBorders>
              <w:top w:val="nil"/>
              <w:left w:val="single" w:sz="12" w:space="0" w:color="FF0000"/>
              <w:bottom w:val="nil"/>
              <w:right w:val="single" w:sz="12" w:space="0" w:color="FF0000"/>
            </w:tcBorders>
          </w:tcPr>
          <w:p w14:paraId="05AAD4EF"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(1.0)</w:t>
            </w:r>
          </w:p>
        </w:tc>
        <w:tc>
          <w:tcPr>
            <w:tcW w:w="810" w:type="dxa"/>
            <w:gridSpan w:val="3"/>
            <w:tcBorders>
              <w:top w:val="nil"/>
              <w:left w:val="single" w:sz="12" w:space="0" w:color="FF0000"/>
              <w:bottom w:val="nil"/>
              <w:right w:val="single" w:sz="12" w:space="0" w:color="FF0000"/>
            </w:tcBorders>
          </w:tcPr>
          <w:p w14:paraId="05B7757F"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(0.0)</w:t>
            </w:r>
          </w:p>
        </w:tc>
        <w:tc>
          <w:tcPr>
            <w:tcW w:w="418" w:type="dxa"/>
            <w:gridSpan w:val="2"/>
            <w:tcBorders>
              <w:top w:val="nil"/>
              <w:left w:val="single" w:sz="12" w:space="0" w:color="FF0000"/>
              <w:bottom w:val="nil"/>
              <w:right w:val="nil"/>
            </w:tcBorders>
          </w:tcPr>
          <w:p w14:paraId="6A23441A" w14:textId="77777777" w:rsidR="00F40A3B" w:rsidRPr="00DC2D37" w:rsidRDefault="00F40A3B" w:rsidP="005A3125">
            <w:pPr>
              <w:spacing w:after="0" w:line="240" w:lineRule="auto"/>
              <w:jc w:val="center"/>
              <w:rPr>
                <w:rFonts w:ascii="Arial Narrow" w:hAnsi="Arial Narrow"/>
              </w:rPr>
            </w:pPr>
          </w:p>
        </w:tc>
      </w:tr>
      <w:tr w:rsidR="00DC2D37" w:rsidRPr="00DC2D37" w14:paraId="19EDE7D2" w14:textId="77777777" w:rsidTr="005A3125">
        <w:trPr>
          <w:gridAfter w:val="1"/>
          <w:wAfter w:w="515" w:type="dxa"/>
        </w:trPr>
        <w:tc>
          <w:tcPr>
            <w:tcW w:w="803" w:type="dxa"/>
            <w:tcBorders>
              <w:top w:val="nil"/>
              <w:left w:val="nil"/>
              <w:bottom w:val="nil"/>
              <w:right w:val="nil"/>
            </w:tcBorders>
          </w:tcPr>
          <w:p w14:paraId="0CE36A37" w14:textId="77777777" w:rsidR="00F40A3B" w:rsidRPr="00DC2D37" w:rsidRDefault="00F40A3B" w:rsidP="005A3125">
            <w:pPr>
              <w:spacing w:after="0" w:line="240" w:lineRule="auto"/>
              <w:jc w:val="center"/>
              <w:rPr>
                <w:rFonts w:ascii="Arial Narrow" w:hAnsi="Arial Narrow" w:cs="Arial"/>
                <w:sz w:val="20"/>
              </w:rPr>
            </w:pPr>
            <w:r w:rsidRPr="00DC2D37">
              <w:rPr>
                <w:rFonts w:ascii="Arial Narrow" w:hAnsi="Arial Narrow" w:cs="Arial"/>
                <w:sz w:val="20"/>
              </w:rPr>
              <w:t>Range</w:t>
            </w:r>
          </w:p>
        </w:tc>
        <w:tc>
          <w:tcPr>
            <w:tcW w:w="633" w:type="dxa"/>
            <w:gridSpan w:val="2"/>
            <w:tcBorders>
              <w:top w:val="nil"/>
              <w:left w:val="nil"/>
              <w:bottom w:val="nil"/>
              <w:right w:val="nil"/>
            </w:tcBorders>
          </w:tcPr>
          <w:p w14:paraId="0B6E66F2" w14:textId="77777777" w:rsidR="00F40A3B" w:rsidRPr="00DC2D37" w:rsidRDefault="00F40A3B" w:rsidP="005A3125">
            <w:pPr>
              <w:spacing w:after="0" w:line="240" w:lineRule="auto"/>
              <w:ind w:left="-110" w:right="-110"/>
              <w:jc w:val="center"/>
              <w:rPr>
                <w:rFonts w:ascii="Arial Narrow" w:hAnsi="Arial Narrow"/>
              </w:rPr>
            </w:pPr>
            <w:r w:rsidRPr="00DC2D37">
              <w:rPr>
                <w:rFonts w:ascii="Arial Narrow" w:hAnsi="Arial Narrow"/>
              </w:rPr>
              <w:t>100%</w:t>
            </w:r>
          </w:p>
        </w:tc>
        <w:tc>
          <w:tcPr>
            <w:tcW w:w="270" w:type="dxa"/>
            <w:tcBorders>
              <w:top w:val="nil"/>
              <w:left w:val="nil"/>
              <w:bottom w:val="nil"/>
              <w:right w:val="nil"/>
            </w:tcBorders>
          </w:tcPr>
          <w:p w14:paraId="257016C6"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w:t>
            </w:r>
          </w:p>
        </w:tc>
        <w:tc>
          <w:tcPr>
            <w:tcW w:w="394" w:type="dxa"/>
            <w:gridSpan w:val="2"/>
            <w:tcBorders>
              <w:top w:val="nil"/>
              <w:left w:val="nil"/>
              <w:bottom w:val="nil"/>
              <w:right w:val="nil"/>
            </w:tcBorders>
          </w:tcPr>
          <w:p w14:paraId="582680FF" w14:textId="77777777" w:rsidR="00F40A3B" w:rsidRPr="00DC2D37" w:rsidRDefault="00F40A3B" w:rsidP="005A3125">
            <w:pPr>
              <w:spacing w:after="0" w:line="240" w:lineRule="auto"/>
              <w:ind w:left="-120" w:right="-140"/>
              <w:jc w:val="center"/>
              <w:rPr>
                <w:rFonts w:ascii="Arial Narrow" w:hAnsi="Arial Narrow"/>
              </w:rPr>
            </w:pPr>
            <w:r w:rsidRPr="00DC2D37">
              <w:rPr>
                <w:rFonts w:ascii="Arial Narrow" w:hAnsi="Arial Narrow"/>
              </w:rPr>
              <w:t>93%</w:t>
            </w:r>
          </w:p>
        </w:tc>
        <w:tc>
          <w:tcPr>
            <w:tcW w:w="284" w:type="dxa"/>
            <w:tcBorders>
              <w:top w:val="nil"/>
              <w:left w:val="nil"/>
              <w:bottom w:val="nil"/>
              <w:right w:val="nil"/>
            </w:tcBorders>
          </w:tcPr>
          <w:p w14:paraId="582F9306"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w:t>
            </w:r>
          </w:p>
        </w:tc>
        <w:tc>
          <w:tcPr>
            <w:tcW w:w="439" w:type="dxa"/>
            <w:gridSpan w:val="2"/>
            <w:tcBorders>
              <w:top w:val="nil"/>
              <w:left w:val="nil"/>
              <w:bottom w:val="nil"/>
              <w:right w:val="nil"/>
            </w:tcBorders>
          </w:tcPr>
          <w:p w14:paraId="34282599" w14:textId="77777777" w:rsidR="00F40A3B" w:rsidRPr="00DC2D37" w:rsidRDefault="00F40A3B" w:rsidP="005A3125">
            <w:pPr>
              <w:spacing w:after="0" w:line="240" w:lineRule="auto"/>
              <w:ind w:left="-90" w:right="-80"/>
              <w:jc w:val="center"/>
              <w:rPr>
                <w:rFonts w:ascii="Arial Narrow" w:hAnsi="Arial Narrow"/>
              </w:rPr>
            </w:pPr>
            <w:r w:rsidRPr="00DC2D37">
              <w:rPr>
                <w:rFonts w:ascii="Arial Narrow" w:hAnsi="Arial Narrow"/>
              </w:rPr>
              <w:t>90%</w:t>
            </w:r>
          </w:p>
        </w:tc>
        <w:tc>
          <w:tcPr>
            <w:tcW w:w="323" w:type="dxa"/>
            <w:tcBorders>
              <w:top w:val="nil"/>
              <w:left w:val="nil"/>
              <w:bottom w:val="nil"/>
              <w:right w:val="nil"/>
            </w:tcBorders>
          </w:tcPr>
          <w:p w14:paraId="03371EF3"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w:t>
            </w:r>
          </w:p>
        </w:tc>
        <w:tc>
          <w:tcPr>
            <w:tcW w:w="436" w:type="dxa"/>
            <w:gridSpan w:val="2"/>
            <w:tcBorders>
              <w:top w:val="nil"/>
              <w:left w:val="nil"/>
              <w:bottom w:val="nil"/>
              <w:right w:val="nil"/>
            </w:tcBorders>
          </w:tcPr>
          <w:p w14:paraId="74AB04E0" w14:textId="77777777" w:rsidR="00F40A3B" w:rsidRPr="00DC2D37" w:rsidRDefault="00F40A3B" w:rsidP="005A3125">
            <w:pPr>
              <w:spacing w:after="0" w:line="240" w:lineRule="auto"/>
              <w:ind w:left="-110" w:right="-40"/>
              <w:jc w:val="center"/>
              <w:rPr>
                <w:rFonts w:ascii="Arial Narrow" w:hAnsi="Arial Narrow"/>
              </w:rPr>
            </w:pPr>
            <w:r w:rsidRPr="00DC2D37">
              <w:rPr>
                <w:rFonts w:ascii="Arial Narrow" w:hAnsi="Arial Narrow"/>
              </w:rPr>
              <w:t>87%</w:t>
            </w:r>
          </w:p>
        </w:tc>
        <w:tc>
          <w:tcPr>
            <w:tcW w:w="236" w:type="dxa"/>
            <w:tcBorders>
              <w:top w:val="nil"/>
              <w:left w:val="nil"/>
              <w:bottom w:val="nil"/>
              <w:right w:val="nil"/>
            </w:tcBorders>
          </w:tcPr>
          <w:p w14:paraId="5FE6F2D9"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w:t>
            </w:r>
          </w:p>
        </w:tc>
        <w:tc>
          <w:tcPr>
            <w:tcW w:w="497" w:type="dxa"/>
            <w:gridSpan w:val="2"/>
            <w:tcBorders>
              <w:top w:val="nil"/>
              <w:left w:val="nil"/>
              <w:bottom w:val="nil"/>
              <w:right w:val="nil"/>
            </w:tcBorders>
          </w:tcPr>
          <w:p w14:paraId="39FF47C6" w14:textId="77777777" w:rsidR="00F40A3B" w:rsidRPr="00DC2D37" w:rsidRDefault="00F40A3B" w:rsidP="005A3125">
            <w:pPr>
              <w:spacing w:after="0" w:line="240" w:lineRule="auto"/>
              <w:ind w:left="-70" w:right="-140"/>
              <w:jc w:val="center"/>
              <w:rPr>
                <w:rFonts w:ascii="Arial Narrow" w:hAnsi="Arial Narrow"/>
              </w:rPr>
            </w:pPr>
            <w:r w:rsidRPr="00DC2D37">
              <w:rPr>
                <w:rFonts w:ascii="Arial Narrow" w:hAnsi="Arial Narrow"/>
              </w:rPr>
              <w:t>83%</w:t>
            </w:r>
          </w:p>
        </w:tc>
        <w:tc>
          <w:tcPr>
            <w:tcW w:w="312" w:type="dxa"/>
            <w:tcBorders>
              <w:top w:val="nil"/>
              <w:left w:val="nil"/>
              <w:bottom w:val="nil"/>
              <w:right w:val="nil"/>
            </w:tcBorders>
          </w:tcPr>
          <w:p w14:paraId="117141B6"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w:t>
            </w:r>
          </w:p>
        </w:tc>
        <w:tc>
          <w:tcPr>
            <w:tcW w:w="408" w:type="dxa"/>
            <w:gridSpan w:val="2"/>
            <w:tcBorders>
              <w:top w:val="nil"/>
              <w:left w:val="nil"/>
              <w:bottom w:val="nil"/>
              <w:right w:val="nil"/>
            </w:tcBorders>
          </w:tcPr>
          <w:p w14:paraId="40F2A13C" w14:textId="77777777" w:rsidR="00F40A3B" w:rsidRPr="00DC2D37" w:rsidRDefault="00F40A3B" w:rsidP="005A3125">
            <w:pPr>
              <w:spacing w:after="0" w:line="240" w:lineRule="auto"/>
              <w:ind w:left="-120" w:right="-110"/>
              <w:jc w:val="center"/>
              <w:rPr>
                <w:rFonts w:ascii="Arial Narrow" w:hAnsi="Arial Narrow"/>
              </w:rPr>
            </w:pPr>
            <w:r w:rsidRPr="00DC2D37">
              <w:rPr>
                <w:rFonts w:ascii="Arial Narrow" w:hAnsi="Arial Narrow"/>
              </w:rPr>
              <w:t>80%</w:t>
            </w:r>
          </w:p>
        </w:tc>
        <w:tc>
          <w:tcPr>
            <w:tcW w:w="282" w:type="dxa"/>
            <w:tcBorders>
              <w:top w:val="nil"/>
              <w:left w:val="nil"/>
              <w:bottom w:val="nil"/>
              <w:right w:val="nil"/>
            </w:tcBorders>
          </w:tcPr>
          <w:p w14:paraId="37204487"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w:t>
            </w:r>
          </w:p>
        </w:tc>
        <w:tc>
          <w:tcPr>
            <w:tcW w:w="564" w:type="dxa"/>
            <w:gridSpan w:val="2"/>
            <w:tcBorders>
              <w:top w:val="nil"/>
              <w:left w:val="nil"/>
              <w:bottom w:val="nil"/>
              <w:right w:val="nil"/>
            </w:tcBorders>
          </w:tcPr>
          <w:p w14:paraId="6BF1BEB0" w14:textId="77777777" w:rsidR="00F40A3B" w:rsidRPr="00DC2D37" w:rsidRDefault="00F40A3B" w:rsidP="005A3125">
            <w:pPr>
              <w:spacing w:after="0" w:line="240" w:lineRule="auto"/>
              <w:ind w:left="-130" w:right="-130"/>
              <w:jc w:val="center"/>
              <w:rPr>
                <w:rFonts w:ascii="Arial Narrow" w:hAnsi="Arial Narrow"/>
              </w:rPr>
            </w:pPr>
            <w:r w:rsidRPr="00DC2D37">
              <w:rPr>
                <w:rFonts w:ascii="Arial Narrow" w:hAnsi="Arial Narrow"/>
              </w:rPr>
              <w:t>77%</w:t>
            </w:r>
          </w:p>
        </w:tc>
        <w:tc>
          <w:tcPr>
            <w:tcW w:w="270" w:type="dxa"/>
            <w:tcBorders>
              <w:top w:val="nil"/>
              <w:left w:val="nil"/>
              <w:bottom w:val="nil"/>
              <w:right w:val="nil"/>
            </w:tcBorders>
          </w:tcPr>
          <w:p w14:paraId="342D695D"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w:t>
            </w:r>
          </w:p>
        </w:tc>
        <w:tc>
          <w:tcPr>
            <w:tcW w:w="549" w:type="dxa"/>
            <w:gridSpan w:val="2"/>
            <w:tcBorders>
              <w:top w:val="nil"/>
              <w:left w:val="nil"/>
              <w:bottom w:val="nil"/>
              <w:right w:val="nil"/>
            </w:tcBorders>
          </w:tcPr>
          <w:p w14:paraId="4D2FDF57" w14:textId="77777777" w:rsidR="00F40A3B" w:rsidRPr="00DC2D37" w:rsidRDefault="00F40A3B" w:rsidP="005A3125">
            <w:pPr>
              <w:spacing w:after="0" w:line="240" w:lineRule="auto"/>
              <w:ind w:left="-150" w:right="-100"/>
              <w:jc w:val="center"/>
              <w:rPr>
                <w:rFonts w:ascii="Arial Narrow" w:hAnsi="Arial Narrow"/>
              </w:rPr>
            </w:pPr>
            <w:r w:rsidRPr="00DC2D37">
              <w:rPr>
                <w:rFonts w:ascii="Arial Narrow" w:hAnsi="Arial Narrow"/>
              </w:rPr>
              <w:t>73%</w:t>
            </w:r>
          </w:p>
        </w:tc>
        <w:tc>
          <w:tcPr>
            <w:tcW w:w="236" w:type="dxa"/>
            <w:tcBorders>
              <w:top w:val="nil"/>
              <w:left w:val="nil"/>
              <w:bottom w:val="nil"/>
              <w:right w:val="nil"/>
            </w:tcBorders>
          </w:tcPr>
          <w:p w14:paraId="4097DC2E"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w:t>
            </w:r>
          </w:p>
        </w:tc>
        <w:tc>
          <w:tcPr>
            <w:tcW w:w="449" w:type="dxa"/>
            <w:gridSpan w:val="2"/>
            <w:tcBorders>
              <w:top w:val="nil"/>
              <w:left w:val="nil"/>
              <w:bottom w:val="nil"/>
              <w:right w:val="nil"/>
            </w:tcBorders>
          </w:tcPr>
          <w:p w14:paraId="1CE6A6CE" w14:textId="77777777" w:rsidR="00F40A3B" w:rsidRPr="00DC2D37" w:rsidRDefault="00F40A3B" w:rsidP="005A3125">
            <w:pPr>
              <w:spacing w:after="0" w:line="240" w:lineRule="auto"/>
              <w:ind w:left="-110" w:right="-150"/>
              <w:jc w:val="center"/>
              <w:rPr>
                <w:rFonts w:ascii="Arial Narrow" w:hAnsi="Arial Narrow"/>
              </w:rPr>
            </w:pPr>
            <w:r w:rsidRPr="00DC2D37">
              <w:rPr>
                <w:rFonts w:ascii="Arial Narrow" w:hAnsi="Arial Narrow"/>
              </w:rPr>
              <w:t>70%</w:t>
            </w:r>
          </w:p>
        </w:tc>
        <w:tc>
          <w:tcPr>
            <w:tcW w:w="270" w:type="dxa"/>
            <w:tcBorders>
              <w:top w:val="nil"/>
              <w:left w:val="nil"/>
              <w:bottom w:val="nil"/>
              <w:right w:val="nil"/>
            </w:tcBorders>
          </w:tcPr>
          <w:p w14:paraId="5799FB5C"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w:t>
            </w:r>
          </w:p>
        </w:tc>
        <w:tc>
          <w:tcPr>
            <w:tcW w:w="540" w:type="dxa"/>
            <w:gridSpan w:val="2"/>
            <w:tcBorders>
              <w:top w:val="nil"/>
              <w:left w:val="nil"/>
              <w:bottom w:val="nil"/>
              <w:right w:val="nil"/>
            </w:tcBorders>
          </w:tcPr>
          <w:p w14:paraId="494CE00C" w14:textId="77777777" w:rsidR="00F40A3B" w:rsidRPr="00DC2D37" w:rsidRDefault="00F40A3B" w:rsidP="005A3125">
            <w:pPr>
              <w:spacing w:after="0" w:line="240" w:lineRule="auto"/>
              <w:ind w:left="-110" w:right="-110"/>
              <w:jc w:val="center"/>
              <w:rPr>
                <w:rFonts w:ascii="Arial Narrow" w:hAnsi="Arial Narrow"/>
              </w:rPr>
            </w:pPr>
            <w:r w:rsidRPr="00DC2D37">
              <w:rPr>
                <w:rFonts w:ascii="Arial Narrow" w:hAnsi="Arial Narrow"/>
              </w:rPr>
              <w:t>67%</w:t>
            </w:r>
          </w:p>
        </w:tc>
        <w:tc>
          <w:tcPr>
            <w:tcW w:w="265" w:type="dxa"/>
            <w:tcBorders>
              <w:top w:val="nil"/>
              <w:left w:val="nil"/>
              <w:bottom w:val="nil"/>
              <w:right w:val="nil"/>
            </w:tcBorders>
          </w:tcPr>
          <w:p w14:paraId="253C0E38"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w:t>
            </w:r>
          </w:p>
        </w:tc>
        <w:tc>
          <w:tcPr>
            <w:tcW w:w="450" w:type="dxa"/>
            <w:gridSpan w:val="2"/>
            <w:tcBorders>
              <w:top w:val="nil"/>
              <w:left w:val="nil"/>
              <w:bottom w:val="nil"/>
              <w:right w:val="nil"/>
            </w:tcBorders>
          </w:tcPr>
          <w:p w14:paraId="0BFA365D" w14:textId="77777777" w:rsidR="00F40A3B" w:rsidRPr="00DC2D37" w:rsidRDefault="00F40A3B" w:rsidP="005A3125">
            <w:pPr>
              <w:spacing w:after="0" w:line="240" w:lineRule="auto"/>
              <w:ind w:left="-110" w:right="-100"/>
              <w:jc w:val="center"/>
              <w:rPr>
                <w:rFonts w:ascii="Arial Narrow" w:hAnsi="Arial Narrow"/>
              </w:rPr>
            </w:pPr>
            <w:r w:rsidRPr="00DC2D37">
              <w:rPr>
                <w:rFonts w:ascii="Arial Narrow" w:hAnsi="Arial Narrow"/>
              </w:rPr>
              <w:t>60%</w:t>
            </w:r>
          </w:p>
        </w:tc>
        <w:tc>
          <w:tcPr>
            <w:tcW w:w="394" w:type="dxa"/>
            <w:tcBorders>
              <w:top w:val="nil"/>
              <w:left w:val="nil"/>
              <w:bottom w:val="nil"/>
              <w:right w:val="nil"/>
            </w:tcBorders>
          </w:tcPr>
          <w:p w14:paraId="19045438"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w:t>
            </w:r>
          </w:p>
        </w:tc>
        <w:tc>
          <w:tcPr>
            <w:tcW w:w="454" w:type="dxa"/>
            <w:gridSpan w:val="2"/>
            <w:tcBorders>
              <w:top w:val="nil"/>
              <w:left w:val="nil"/>
              <w:bottom w:val="nil"/>
              <w:right w:val="nil"/>
            </w:tcBorders>
          </w:tcPr>
          <w:p w14:paraId="561FB84B" w14:textId="77777777" w:rsidR="00F40A3B" w:rsidRPr="00DC2D37" w:rsidRDefault="00F40A3B" w:rsidP="005A3125">
            <w:pPr>
              <w:spacing w:after="0" w:line="240" w:lineRule="auto"/>
              <w:ind w:left="-110" w:right="-110"/>
              <w:jc w:val="center"/>
              <w:rPr>
                <w:rFonts w:ascii="Arial Narrow" w:hAnsi="Arial Narrow"/>
              </w:rPr>
            </w:pPr>
            <w:r w:rsidRPr="00DC2D37">
              <w:rPr>
                <w:rFonts w:ascii="Arial Narrow" w:hAnsi="Arial Narrow"/>
              </w:rPr>
              <w:t>0%</w:t>
            </w:r>
          </w:p>
        </w:tc>
      </w:tr>
    </w:tbl>
    <w:p w14:paraId="111636F4" w14:textId="38214977" w:rsidR="00444DF1" w:rsidRDefault="00F40A3B" w:rsidP="002A4BB2">
      <w:pPr>
        <w:spacing w:after="0" w:line="240" w:lineRule="auto"/>
        <w:rPr>
          <w:rFonts w:ascii="Arial" w:hAnsi="Arial" w:cs="Arial"/>
          <w:b/>
          <w:sz w:val="20"/>
          <w:szCs w:val="20"/>
          <w:u w:val="single"/>
        </w:rPr>
      </w:pPr>
      <w:r w:rsidRPr="00F40A3B">
        <w:rPr>
          <w:rFonts w:ascii="Arial" w:hAnsi="Arial" w:cs="Arial"/>
          <w:b/>
          <w:noProof/>
          <w:sz w:val="20"/>
          <w:szCs w:val="20"/>
        </w:rPr>
        <w:drawing>
          <wp:inline distT="0" distB="0" distL="0" distR="0" wp14:anchorId="151A818D" wp14:editId="34E8C7A7">
            <wp:extent cx="6498590" cy="3683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700C2096" w14:textId="77777777" w:rsidR="00F40A3B" w:rsidRDefault="00F40A3B" w:rsidP="002A4BB2">
      <w:pPr>
        <w:spacing w:after="0" w:line="240" w:lineRule="auto"/>
        <w:rPr>
          <w:rFonts w:ascii="Arial" w:hAnsi="Arial" w:cs="Arial"/>
          <w:b/>
          <w:sz w:val="20"/>
          <w:szCs w:val="20"/>
          <w:u w:val="single"/>
        </w:rPr>
      </w:pPr>
    </w:p>
    <w:p w14:paraId="1C46E68A" w14:textId="77777777" w:rsidR="00444DF1" w:rsidRDefault="00444DF1" w:rsidP="002A4BB2">
      <w:pPr>
        <w:spacing w:after="0" w:line="240" w:lineRule="auto"/>
        <w:rPr>
          <w:rFonts w:ascii="Arial" w:hAnsi="Arial" w:cs="Arial"/>
          <w:b/>
          <w:sz w:val="20"/>
          <w:szCs w:val="20"/>
          <w:u w:val="single"/>
        </w:rPr>
      </w:pPr>
      <w:r>
        <w:rPr>
          <w:rFonts w:ascii="Arial" w:hAnsi="Arial" w:cs="Arial"/>
          <w:b/>
          <w:sz w:val="20"/>
          <w:szCs w:val="20"/>
          <w:u w:val="single"/>
        </w:rPr>
        <w:t>Additional Policies</w:t>
      </w:r>
    </w:p>
    <w:p w14:paraId="670702F0" w14:textId="77777777" w:rsidR="00444DF1" w:rsidRPr="00444DF1" w:rsidRDefault="00444DF1" w:rsidP="00444DF1">
      <w:pPr>
        <w:spacing w:after="0" w:line="240" w:lineRule="auto"/>
        <w:rPr>
          <w:rFonts w:ascii="Arial" w:hAnsi="Arial" w:cs="Arial"/>
          <w:b/>
          <w:sz w:val="12"/>
          <w:szCs w:val="20"/>
          <w:u w:val="single"/>
        </w:rPr>
      </w:pPr>
    </w:p>
    <w:p w14:paraId="14661F83" w14:textId="410A9A3B" w:rsidR="00444DF1" w:rsidRPr="00DC2D37" w:rsidRDefault="00444DF1" w:rsidP="0051310D">
      <w:pPr>
        <w:spacing w:after="0" w:line="240" w:lineRule="auto"/>
        <w:rPr>
          <w:rFonts w:ascii="Arial" w:hAnsi="Arial" w:cs="Arial"/>
          <w:i/>
          <w:sz w:val="20"/>
          <w:szCs w:val="20"/>
        </w:rPr>
      </w:pPr>
      <w:r w:rsidRPr="0020191C">
        <w:rPr>
          <w:rFonts w:ascii="Arial" w:hAnsi="Arial" w:cs="Arial"/>
          <w:b/>
          <w:sz w:val="20"/>
          <w:szCs w:val="20"/>
        </w:rPr>
        <w:t xml:space="preserve">Testing Policy: </w:t>
      </w:r>
      <w:r w:rsidR="00B6435C">
        <w:rPr>
          <w:rFonts w:ascii="Arial" w:hAnsi="Arial" w:cs="Arial"/>
          <w:bCs/>
          <w:sz w:val="20"/>
          <w:szCs w:val="20"/>
        </w:rPr>
        <w:t xml:space="preserve">If you have SLDS concessions, these will be honored. Please present them to me at the beginning of the course, so we can </w:t>
      </w:r>
      <w:proofErr w:type="gramStart"/>
      <w:r w:rsidR="00B6435C">
        <w:rPr>
          <w:rFonts w:ascii="Arial" w:hAnsi="Arial" w:cs="Arial"/>
          <w:bCs/>
          <w:sz w:val="20"/>
          <w:szCs w:val="20"/>
        </w:rPr>
        <w:t>plan ahead</w:t>
      </w:r>
      <w:proofErr w:type="gramEnd"/>
      <w:r w:rsidR="00B6435C">
        <w:rPr>
          <w:rFonts w:ascii="Arial" w:hAnsi="Arial" w:cs="Arial"/>
          <w:bCs/>
          <w:sz w:val="20"/>
          <w:szCs w:val="20"/>
        </w:rPr>
        <w:t>.</w:t>
      </w:r>
    </w:p>
    <w:p w14:paraId="16FEBE43" w14:textId="578C2D14" w:rsidR="00444DF1" w:rsidRPr="00DC2D37" w:rsidRDefault="00444DF1" w:rsidP="00444DF1">
      <w:pPr>
        <w:spacing w:after="0" w:line="240" w:lineRule="auto"/>
        <w:rPr>
          <w:rFonts w:ascii="Arial" w:hAnsi="Arial" w:cs="Arial"/>
          <w:b/>
          <w:sz w:val="12"/>
          <w:szCs w:val="20"/>
        </w:rPr>
      </w:pPr>
    </w:p>
    <w:p w14:paraId="45D5C64A" w14:textId="25ED3ECD" w:rsidR="00444DF1" w:rsidRPr="00DC2D37" w:rsidRDefault="001E5BF9" w:rsidP="00444DF1">
      <w:pPr>
        <w:spacing w:after="0" w:line="240" w:lineRule="auto"/>
        <w:rPr>
          <w:rFonts w:ascii="Helvetica" w:hAnsi="Helvetica"/>
          <w:noProof/>
          <w:sz w:val="20"/>
          <w:szCs w:val="20"/>
        </w:rPr>
      </w:pPr>
      <w:r>
        <w:rPr>
          <w:rFonts w:ascii="Arial" w:hAnsi="Arial" w:cs="Arial"/>
          <w:b/>
          <w:sz w:val="20"/>
          <w:szCs w:val="20"/>
        </w:rPr>
        <w:t xml:space="preserve">Course </w:t>
      </w:r>
      <w:r w:rsidR="00444DF1" w:rsidRPr="00DC2D37">
        <w:rPr>
          <w:rFonts w:ascii="Arial" w:hAnsi="Arial" w:cs="Arial"/>
          <w:b/>
          <w:sz w:val="20"/>
          <w:szCs w:val="20"/>
        </w:rPr>
        <w:t>Technology:</w:t>
      </w:r>
      <w:r w:rsidR="00204CD1" w:rsidRPr="00DC2D37">
        <w:rPr>
          <w:rFonts w:ascii="Helvetica" w:hAnsi="Helvetica"/>
          <w:noProof/>
          <w:sz w:val="20"/>
          <w:szCs w:val="20"/>
        </w:rPr>
        <w:t xml:space="preserve"> </w:t>
      </w:r>
    </w:p>
    <w:p w14:paraId="4AB7CB06" w14:textId="24625447" w:rsidR="00992BE9" w:rsidRPr="00DC2D37" w:rsidRDefault="00992BE9" w:rsidP="00992BE9">
      <w:pPr>
        <w:spacing w:after="0" w:line="240" w:lineRule="auto"/>
      </w:pPr>
      <w:r w:rsidRPr="00DC2D37">
        <w:rPr>
          <w:rFonts w:ascii="Arial" w:hAnsi="Arial" w:cs="Arial"/>
          <w:sz w:val="20"/>
          <w:szCs w:val="20"/>
        </w:rPr>
        <w:t xml:space="preserve">For IT help contact the Ohio State IT Service Desk </w:t>
      </w:r>
      <w:hyperlink r:id="rId39" w:history="1">
        <w:r w:rsidRPr="00DC2D37">
          <w:rPr>
            <w:rStyle w:val="Hyperlink"/>
            <w:rFonts w:ascii="Arial" w:hAnsi="Arial" w:cs="Arial"/>
            <w:color w:val="auto"/>
            <w:sz w:val="20"/>
            <w:szCs w:val="20"/>
          </w:rPr>
          <w:t>ocio.osu.edu/help</w:t>
        </w:r>
      </w:hyperlink>
      <w:r w:rsidRPr="00DC2D37">
        <w:t xml:space="preserve">  </w:t>
      </w:r>
      <w:hyperlink r:id="rId40" w:history="1">
        <w:r w:rsidRPr="00DC2D37">
          <w:rPr>
            <w:rStyle w:val="Hyperlink"/>
            <w:rFonts w:ascii="Arial" w:hAnsi="Arial" w:cs="Arial"/>
            <w:color w:val="auto"/>
            <w:sz w:val="20"/>
            <w:szCs w:val="20"/>
          </w:rPr>
          <w:t>servicedesk@osu.edu</w:t>
        </w:r>
      </w:hyperlink>
    </w:p>
    <w:p w14:paraId="18472DDB" w14:textId="795FEEE8" w:rsidR="00DC2D37" w:rsidRDefault="00DC2D37" w:rsidP="00DC2D37">
      <w:pPr>
        <w:numPr>
          <w:ilvl w:val="0"/>
          <w:numId w:val="15"/>
        </w:numPr>
        <w:spacing w:after="0" w:line="240" w:lineRule="auto"/>
        <w:rPr>
          <w:rFonts w:ascii="Arial" w:hAnsi="Arial" w:cs="Arial"/>
          <w:sz w:val="20"/>
          <w:szCs w:val="20"/>
        </w:rPr>
      </w:pPr>
      <w:r w:rsidRPr="00DC2D37">
        <w:rPr>
          <w:rFonts w:ascii="Arial" w:hAnsi="Arial" w:cs="Arial"/>
          <w:sz w:val="20"/>
          <w:szCs w:val="20"/>
        </w:rPr>
        <w:t>Baseline technical skills for online courses</w:t>
      </w:r>
      <w:r w:rsidR="00B2769E">
        <w:rPr>
          <w:rFonts w:ascii="Arial" w:hAnsi="Arial" w:cs="Arial"/>
          <w:sz w:val="20"/>
          <w:szCs w:val="20"/>
        </w:rPr>
        <w:t>.</w:t>
      </w:r>
    </w:p>
    <w:p w14:paraId="62CD0652" w14:textId="77777777" w:rsidR="00B2769E" w:rsidRDefault="00DC2D37" w:rsidP="00DC2D37">
      <w:pPr>
        <w:pStyle w:val="ListParagraph"/>
        <w:numPr>
          <w:ilvl w:val="1"/>
          <w:numId w:val="15"/>
        </w:numPr>
        <w:rPr>
          <w:rFonts w:ascii="Arial" w:hAnsi="Arial" w:cs="Arial"/>
          <w:sz w:val="20"/>
          <w:szCs w:val="20"/>
        </w:rPr>
      </w:pPr>
      <w:r w:rsidRPr="00DC2D37">
        <w:rPr>
          <w:rFonts w:ascii="Arial" w:hAnsi="Arial" w:cs="Arial"/>
          <w:sz w:val="20"/>
          <w:szCs w:val="20"/>
        </w:rPr>
        <w:t>Basic computer and web-browsing skills</w:t>
      </w:r>
      <w:r>
        <w:rPr>
          <w:rFonts w:ascii="Arial" w:hAnsi="Arial" w:cs="Arial"/>
          <w:sz w:val="20"/>
          <w:szCs w:val="20"/>
        </w:rPr>
        <w:t xml:space="preserve"> </w:t>
      </w:r>
    </w:p>
    <w:p w14:paraId="0B672B39" w14:textId="75869158" w:rsidR="00DC2D37" w:rsidRPr="00B2769E" w:rsidRDefault="00DC2D37" w:rsidP="00724407">
      <w:pPr>
        <w:pStyle w:val="ListParagraph"/>
        <w:numPr>
          <w:ilvl w:val="1"/>
          <w:numId w:val="15"/>
        </w:numPr>
        <w:spacing w:after="0" w:line="240" w:lineRule="auto"/>
        <w:rPr>
          <w:rFonts w:ascii="Arial" w:hAnsi="Arial" w:cs="Arial"/>
          <w:sz w:val="20"/>
          <w:szCs w:val="20"/>
        </w:rPr>
      </w:pPr>
      <w:r w:rsidRPr="00B2769E">
        <w:rPr>
          <w:rFonts w:ascii="Arial" w:hAnsi="Arial" w:cs="Arial"/>
          <w:sz w:val="20"/>
          <w:szCs w:val="20"/>
        </w:rPr>
        <w:t xml:space="preserve">Navigating Carmen: for questions about specific functionality, see the </w:t>
      </w:r>
      <w:hyperlink r:id="rId41" w:history="1">
        <w:r w:rsidRPr="00B2769E">
          <w:rPr>
            <w:rStyle w:val="Hyperlink"/>
            <w:rFonts w:ascii="Arial" w:hAnsi="Arial" w:cs="Arial"/>
            <w:sz w:val="20"/>
            <w:szCs w:val="20"/>
          </w:rPr>
          <w:t>Canvas Student Guide</w:t>
        </w:r>
      </w:hyperlink>
      <w:r w:rsidRPr="00B2769E">
        <w:rPr>
          <w:rFonts w:ascii="Arial" w:hAnsi="Arial" w:cs="Arial"/>
          <w:sz w:val="20"/>
          <w:szCs w:val="20"/>
        </w:rPr>
        <w:t>.</w:t>
      </w:r>
    </w:p>
    <w:p w14:paraId="3DD71F5F" w14:textId="26978062" w:rsidR="002448D4" w:rsidRPr="00DC2D37" w:rsidRDefault="00992BE9" w:rsidP="002448D4">
      <w:pPr>
        <w:numPr>
          <w:ilvl w:val="0"/>
          <w:numId w:val="15"/>
        </w:numPr>
        <w:spacing w:after="0" w:line="240" w:lineRule="auto"/>
        <w:rPr>
          <w:rFonts w:ascii="Arial" w:hAnsi="Arial" w:cs="Arial"/>
          <w:sz w:val="20"/>
          <w:szCs w:val="20"/>
        </w:rPr>
      </w:pPr>
      <w:r w:rsidRPr="00DC2D37">
        <w:rPr>
          <w:rFonts w:ascii="Arial" w:hAnsi="Arial" w:cs="Arial"/>
          <w:sz w:val="20"/>
          <w:szCs w:val="20"/>
        </w:rPr>
        <w:t xml:space="preserve">Required Technology </w:t>
      </w:r>
      <w:r w:rsidR="002448D4" w:rsidRPr="00DC2D37">
        <w:rPr>
          <w:rFonts w:ascii="Arial" w:hAnsi="Arial" w:cs="Arial"/>
          <w:sz w:val="20"/>
          <w:szCs w:val="20"/>
        </w:rPr>
        <w:t>S</w:t>
      </w:r>
      <w:r w:rsidRPr="00DC2D37">
        <w:rPr>
          <w:rFonts w:ascii="Arial" w:hAnsi="Arial" w:cs="Arial"/>
          <w:sz w:val="20"/>
          <w:szCs w:val="20"/>
        </w:rPr>
        <w:t xml:space="preserve">kills </w:t>
      </w:r>
    </w:p>
    <w:p w14:paraId="205D53CF" w14:textId="15F87A1F" w:rsidR="00DC2D37" w:rsidRPr="00DC2D37" w:rsidRDefault="00DC2D37" w:rsidP="00DC2D37">
      <w:pPr>
        <w:pStyle w:val="ListParagraph"/>
        <w:numPr>
          <w:ilvl w:val="0"/>
          <w:numId w:val="16"/>
        </w:numPr>
        <w:spacing w:after="0" w:line="240" w:lineRule="auto"/>
        <w:rPr>
          <w:rFonts w:ascii="Arial" w:eastAsia="Times New Roman" w:hAnsi="Arial" w:cs="Arial"/>
          <w:sz w:val="20"/>
          <w:szCs w:val="20"/>
        </w:rPr>
      </w:pPr>
      <w:hyperlink r:id="rId42" w:history="1">
        <w:r w:rsidRPr="00DC2D37">
          <w:rPr>
            <w:rStyle w:val="Hyperlink"/>
            <w:rFonts w:ascii="Arial" w:eastAsia="Arial" w:hAnsi="Arial" w:cs="Arial"/>
            <w:sz w:val="20"/>
            <w:szCs w:val="20"/>
          </w:rPr>
          <w:t xml:space="preserve">Zoom </w:t>
        </w:r>
        <w:r w:rsidR="00656008" w:rsidRPr="00DC2D37">
          <w:rPr>
            <w:rStyle w:val="Hyperlink"/>
            <w:rFonts w:ascii="Arial" w:eastAsia="Arial" w:hAnsi="Arial" w:cs="Arial"/>
            <w:sz w:val="20"/>
            <w:szCs w:val="20"/>
          </w:rPr>
          <w:t>virtual</w:t>
        </w:r>
        <w:r w:rsidRPr="00DC2D37">
          <w:rPr>
            <w:rStyle w:val="Hyperlink"/>
            <w:rFonts w:ascii="Arial" w:eastAsia="Arial" w:hAnsi="Arial" w:cs="Arial"/>
            <w:sz w:val="20"/>
            <w:szCs w:val="20"/>
          </w:rPr>
          <w:t xml:space="preserve"> meetings</w:t>
        </w:r>
      </w:hyperlink>
    </w:p>
    <w:p w14:paraId="3764EE84" w14:textId="77777777" w:rsidR="00DC2D37" w:rsidRPr="00DC2D37" w:rsidRDefault="00DC2D37" w:rsidP="00DC2D37">
      <w:pPr>
        <w:pStyle w:val="ListParagraph"/>
        <w:numPr>
          <w:ilvl w:val="0"/>
          <w:numId w:val="16"/>
        </w:numPr>
        <w:spacing w:after="0" w:line="240" w:lineRule="auto"/>
        <w:rPr>
          <w:rStyle w:val="Hyperlink"/>
          <w:rFonts w:ascii="Arial" w:hAnsi="Arial" w:cs="Arial"/>
          <w:sz w:val="20"/>
          <w:szCs w:val="20"/>
        </w:rPr>
      </w:pPr>
      <w:hyperlink r:id="rId43" w:history="1">
        <w:r w:rsidRPr="00DC2D37">
          <w:rPr>
            <w:rStyle w:val="Hyperlink"/>
            <w:rFonts w:ascii="Arial" w:hAnsi="Arial" w:cs="Arial"/>
            <w:sz w:val="20"/>
            <w:szCs w:val="20"/>
          </w:rPr>
          <w:t>Recording a slide presentation with audio narration</w:t>
        </w:r>
      </w:hyperlink>
    </w:p>
    <w:p w14:paraId="3625EB45" w14:textId="39BF17CA" w:rsidR="00DC2D37" w:rsidRPr="00DC2D37" w:rsidRDefault="00DC2D37" w:rsidP="00DC2D37">
      <w:pPr>
        <w:pStyle w:val="ListParagraph"/>
        <w:numPr>
          <w:ilvl w:val="0"/>
          <w:numId w:val="16"/>
        </w:numPr>
        <w:spacing w:after="0" w:line="240" w:lineRule="auto"/>
        <w:rPr>
          <w:rFonts w:ascii="Arial" w:eastAsiaTheme="minorHAnsi" w:hAnsi="Arial" w:cs="Arial"/>
          <w:sz w:val="20"/>
          <w:szCs w:val="20"/>
        </w:rPr>
      </w:pPr>
      <w:hyperlink r:id="rId44" w:history="1">
        <w:r w:rsidRPr="00DC2D37">
          <w:rPr>
            <w:rStyle w:val="Hyperlink"/>
            <w:rFonts w:ascii="Arial" w:hAnsi="Arial" w:cs="Arial"/>
            <w:sz w:val="20"/>
            <w:szCs w:val="20"/>
          </w:rPr>
          <w:t>Recording, editing, and uploading video</w:t>
        </w:r>
      </w:hyperlink>
    </w:p>
    <w:p w14:paraId="5D45B69B" w14:textId="792FF848" w:rsidR="00992BE9" w:rsidRPr="00DC2D37" w:rsidRDefault="00992BE9" w:rsidP="00992BE9">
      <w:pPr>
        <w:numPr>
          <w:ilvl w:val="0"/>
          <w:numId w:val="15"/>
        </w:numPr>
        <w:spacing w:after="0" w:line="240" w:lineRule="auto"/>
        <w:rPr>
          <w:rFonts w:ascii="Arial" w:hAnsi="Arial" w:cs="Arial"/>
          <w:sz w:val="20"/>
          <w:szCs w:val="20"/>
        </w:rPr>
      </w:pPr>
      <w:r w:rsidRPr="00DC2D37">
        <w:rPr>
          <w:rFonts w:ascii="Arial" w:hAnsi="Arial" w:cs="Arial"/>
          <w:sz w:val="20"/>
          <w:szCs w:val="20"/>
        </w:rPr>
        <w:t xml:space="preserve">Required </w:t>
      </w:r>
      <w:r w:rsidR="002448D4" w:rsidRPr="00DC2D37">
        <w:rPr>
          <w:rFonts w:ascii="Arial" w:hAnsi="Arial" w:cs="Arial"/>
          <w:sz w:val="20"/>
          <w:szCs w:val="20"/>
        </w:rPr>
        <w:t>E</w:t>
      </w:r>
      <w:r w:rsidRPr="00DC2D37">
        <w:rPr>
          <w:rFonts w:ascii="Arial" w:hAnsi="Arial" w:cs="Arial"/>
          <w:sz w:val="20"/>
          <w:szCs w:val="20"/>
        </w:rPr>
        <w:t>quipment</w:t>
      </w:r>
    </w:p>
    <w:p w14:paraId="567B41CE" w14:textId="77777777" w:rsidR="00992BE9" w:rsidRPr="00DC2D37" w:rsidRDefault="00992BE9" w:rsidP="00992BE9">
      <w:pPr>
        <w:numPr>
          <w:ilvl w:val="0"/>
          <w:numId w:val="16"/>
        </w:numPr>
        <w:spacing w:after="0" w:line="240" w:lineRule="auto"/>
        <w:rPr>
          <w:rFonts w:ascii="Arial" w:hAnsi="Arial" w:cs="Arial"/>
          <w:sz w:val="20"/>
          <w:szCs w:val="20"/>
        </w:rPr>
      </w:pPr>
      <w:r w:rsidRPr="00DC2D37">
        <w:rPr>
          <w:rFonts w:ascii="Arial" w:hAnsi="Arial" w:cs="Arial"/>
          <w:sz w:val="20"/>
          <w:szCs w:val="20"/>
        </w:rPr>
        <w:t>Computer: current Mac (OS X) or PC (Windows 7+) with high-speed internet connection</w:t>
      </w:r>
    </w:p>
    <w:p w14:paraId="51987272" w14:textId="77777777" w:rsidR="00992BE9" w:rsidRPr="00DC2D37" w:rsidRDefault="00992BE9" w:rsidP="00992BE9">
      <w:pPr>
        <w:numPr>
          <w:ilvl w:val="0"/>
          <w:numId w:val="16"/>
        </w:numPr>
        <w:spacing w:after="0" w:line="240" w:lineRule="auto"/>
        <w:rPr>
          <w:rFonts w:ascii="Arial" w:hAnsi="Arial" w:cs="Arial"/>
          <w:sz w:val="20"/>
          <w:szCs w:val="20"/>
        </w:rPr>
      </w:pPr>
      <w:r w:rsidRPr="00DC2D37">
        <w:rPr>
          <w:rFonts w:ascii="Arial" w:hAnsi="Arial" w:cs="Arial"/>
          <w:sz w:val="20"/>
          <w:szCs w:val="20"/>
        </w:rPr>
        <w:t>Webcam: built-in or external webcam, fully installed and tested</w:t>
      </w:r>
    </w:p>
    <w:p w14:paraId="606B6DDB" w14:textId="77777777" w:rsidR="00992BE9" w:rsidRPr="00DC2D37" w:rsidRDefault="00992BE9" w:rsidP="00992BE9">
      <w:pPr>
        <w:numPr>
          <w:ilvl w:val="0"/>
          <w:numId w:val="16"/>
        </w:numPr>
        <w:spacing w:after="0" w:line="240" w:lineRule="auto"/>
        <w:rPr>
          <w:rFonts w:ascii="Arial" w:hAnsi="Arial" w:cs="Arial"/>
          <w:sz w:val="20"/>
          <w:szCs w:val="20"/>
        </w:rPr>
      </w:pPr>
      <w:r w:rsidRPr="00DC2D37">
        <w:rPr>
          <w:rFonts w:ascii="Arial" w:hAnsi="Arial" w:cs="Arial"/>
          <w:sz w:val="20"/>
          <w:szCs w:val="20"/>
        </w:rPr>
        <w:t>Microphone: built-in laptop or tablet mic or external microphone</w:t>
      </w:r>
    </w:p>
    <w:p w14:paraId="146260B9" w14:textId="7E77FF77" w:rsidR="00992BE9" w:rsidRPr="00DC2D37" w:rsidRDefault="002448D4" w:rsidP="00992BE9">
      <w:pPr>
        <w:numPr>
          <w:ilvl w:val="0"/>
          <w:numId w:val="16"/>
        </w:numPr>
        <w:spacing w:after="0" w:line="240" w:lineRule="auto"/>
        <w:rPr>
          <w:rFonts w:ascii="Arial" w:hAnsi="Arial" w:cs="Arial"/>
          <w:sz w:val="20"/>
          <w:szCs w:val="20"/>
        </w:rPr>
      </w:pPr>
      <w:r w:rsidRPr="00DC2D37">
        <w:rPr>
          <w:rFonts w:ascii="Arial" w:hAnsi="Arial" w:cs="Arial"/>
          <w:sz w:val="20"/>
          <w:szCs w:val="20"/>
        </w:rPr>
        <w:t>M</w:t>
      </w:r>
      <w:r w:rsidR="00992BE9" w:rsidRPr="00DC2D37">
        <w:rPr>
          <w:rFonts w:ascii="Arial" w:hAnsi="Arial" w:cs="Arial"/>
          <w:sz w:val="20"/>
          <w:szCs w:val="20"/>
        </w:rPr>
        <w:t xml:space="preserve">obile device (smartphone or tablet) or landline to use for </w:t>
      </w:r>
      <w:hyperlink r:id="rId45" w:history="1">
        <w:r w:rsidRPr="00DC2D37">
          <w:rPr>
            <w:rStyle w:val="Hyperlink"/>
            <w:rFonts w:ascii="Arial" w:hAnsi="Arial" w:cs="Arial"/>
            <w:color w:val="auto"/>
            <w:sz w:val="20"/>
            <w:szCs w:val="20"/>
          </w:rPr>
          <w:t>BuckeyePass</w:t>
        </w:r>
      </w:hyperlink>
      <w:r w:rsidRPr="00DC2D37">
        <w:rPr>
          <w:rFonts w:ascii="Arial" w:hAnsi="Arial" w:cs="Arial"/>
          <w:sz w:val="20"/>
          <w:szCs w:val="20"/>
        </w:rPr>
        <w:t xml:space="preserve"> multi-factor </w:t>
      </w:r>
      <w:r w:rsidR="00992BE9" w:rsidRPr="00DC2D37">
        <w:rPr>
          <w:rFonts w:ascii="Arial" w:hAnsi="Arial" w:cs="Arial"/>
          <w:sz w:val="20"/>
          <w:szCs w:val="20"/>
        </w:rPr>
        <w:t>authentication</w:t>
      </w:r>
      <w:r w:rsidRPr="00DC2D37">
        <w:rPr>
          <w:rFonts w:ascii="Arial" w:hAnsi="Arial" w:cs="Arial"/>
          <w:sz w:val="20"/>
          <w:szCs w:val="20"/>
        </w:rPr>
        <w:t xml:space="preserve">. It is recommended that you </w:t>
      </w:r>
      <w:hyperlink r:id="rId46" w:history="1">
        <w:r w:rsidRPr="00DC2D37">
          <w:rPr>
            <w:rStyle w:val="Hyperlink"/>
            <w:rFonts w:ascii="Arial" w:hAnsi="Arial" w:cs="Arial"/>
            <w:color w:val="auto"/>
            <w:sz w:val="20"/>
            <w:szCs w:val="20"/>
          </w:rPr>
          <w:t>register multiple devices</w:t>
        </w:r>
      </w:hyperlink>
      <w:r w:rsidRPr="00DC2D37">
        <w:rPr>
          <w:rFonts w:ascii="Arial" w:hAnsi="Arial" w:cs="Arial"/>
          <w:sz w:val="20"/>
          <w:szCs w:val="20"/>
        </w:rPr>
        <w:t xml:space="preserve"> in case something happens to your primary device.</w:t>
      </w:r>
    </w:p>
    <w:p w14:paraId="138BAF4D" w14:textId="1FD99619" w:rsidR="00B2769E" w:rsidRPr="00B2769E" w:rsidRDefault="00992BE9" w:rsidP="00B2769E">
      <w:pPr>
        <w:numPr>
          <w:ilvl w:val="0"/>
          <w:numId w:val="15"/>
        </w:numPr>
        <w:spacing w:after="0" w:line="240" w:lineRule="auto"/>
        <w:rPr>
          <w:rFonts w:ascii="Arial" w:hAnsi="Arial" w:cs="Arial"/>
          <w:sz w:val="20"/>
          <w:szCs w:val="20"/>
        </w:rPr>
      </w:pPr>
      <w:r w:rsidRPr="00DC2D37">
        <w:rPr>
          <w:rFonts w:ascii="Arial" w:hAnsi="Arial" w:cs="Arial"/>
          <w:sz w:val="20"/>
          <w:szCs w:val="20"/>
        </w:rPr>
        <w:t xml:space="preserve">Required </w:t>
      </w:r>
      <w:r w:rsidR="002448D4" w:rsidRPr="00DC2D37">
        <w:rPr>
          <w:rFonts w:ascii="Arial" w:hAnsi="Arial" w:cs="Arial"/>
          <w:sz w:val="20"/>
          <w:szCs w:val="20"/>
        </w:rPr>
        <w:t>S</w:t>
      </w:r>
      <w:r w:rsidRPr="00DC2D37">
        <w:rPr>
          <w:rFonts w:ascii="Arial" w:hAnsi="Arial" w:cs="Arial"/>
          <w:sz w:val="20"/>
          <w:szCs w:val="20"/>
        </w:rPr>
        <w:t>oftware</w:t>
      </w:r>
      <w:r w:rsidR="00B2769E">
        <w:rPr>
          <w:rFonts w:ascii="Arial" w:hAnsi="Arial" w:cs="Arial"/>
          <w:sz w:val="20"/>
          <w:szCs w:val="20"/>
        </w:rPr>
        <w:t xml:space="preserve">. </w:t>
      </w:r>
      <w:hyperlink r:id="rId47" w:history="1">
        <w:r w:rsidR="00DC2D37" w:rsidRPr="00B2769E">
          <w:rPr>
            <w:rStyle w:val="Hyperlink"/>
            <w:rFonts w:ascii="Arial" w:hAnsi="Arial" w:cs="Arial"/>
            <w:sz w:val="20"/>
            <w:szCs w:val="20"/>
          </w:rPr>
          <w:t>Microsoft Office 365</w:t>
        </w:r>
      </w:hyperlink>
      <w:r w:rsidR="00DC2D37" w:rsidRPr="00B2769E">
        <w:rPr>
          <w:rStyle w:val="Hyperlink"/>
          <w:rFonts w:ascii="Arial" w:hAnsi="Arial" w:cs="Arial"/>
          <w:sz w:val="20"/>
          <w:szCs w:val="20"/>
        </w:rPr>
        <w:t>:</w:t>
      </w:r>
      <w:r w:rsidR="00DC2D37" w:rsidRPr="00B2769E">
        <w:rPr>
          <w:rFonts w:ascii="Arial" w:hAnsi="Arial" w:cs="Arial"/>
          <w:sz w:val="20"/>
          <w:szCs w:val="20"/>
        </w:rPr>
        <w:t xml:space="preserve"> </w:t>
      </w:r>
      <w:r w:rsidRPr="00B2769E">
        <w:rPr>
          <w:rFonts w:ascii="Arial" w:hAnsi="Arial" w:cs="Arial"/>
          <w:sz w:val="20"/>
          <w:szCs w:val="20"/>
        </w:rPr>
        <w:t xml:space="preserve">All Ohio State students are now eligible for free Microsoft Office 365 ProPlus through Microsoft’s Student Advantage program. </w:t>
      </w:r>
    </w:p>
    <w:p w14:paraId="6B7B0282" w14:textId="518850C2" w:rsidR="00B2769E" w:rsidRPr="00B2769E" w:rsidRDefault="00B2769E" w:rsidP="00B2769E">
      <w:pPr>
        <w:pStyle w:val="ListParagraph"/>
        <w:numPr>
          <w:ilvl w:val="0"/>
          <w:numId w:val="15"/>
        </w:numPr>
        <w:spacing w:after="0" w:line="240" w:lineRule="auto"/>
        <w:rPr>
          <w:rFonts w:ascii="Arial" w:hAnsi="Arial" w:cs="Arial"/>
          <w:sz w:val="20"/>
          <w:szCs w:val="20"/>
        </w:rPr>
      </w:pPr>
      <w:r w:rsidRPr="00B2769E">
        <w:rPr>
          <w:rFonts w:ascii="Arial" w:hAnsi="Arial" w:cs="Arial"/>
          <w:sz w:val="20"/>
          <w:szCs w:val="20"/>
        </w:rPr>
        <w:t xml:space="preserve">Carmen </w:t>
      </w:r>
      <w:r>
        <w:rPr>
          <w:rFonts w:ascii="Arial" w:hAnsi="Arial" w:cs="Arial"/>
          <w:sz w:val="20"/>
          <w:szCs w:val="20"/>
        </w:rPr>
        <w:t>A</w:t>
      </w:r>
      <w:r w:rsidRPr="00B2769E">
        <w:rPr>
          <w:rFonts w:ascii="Arial" w:hAnsi="Arial" w:cs="Arial"/>
          <w:sz w:val="20"/>
          <w:szCs w:val="20"/>
        </w:rPr>
        <w:t>ccess</w:t>
      </w:r>
      <w:r>
        <w:rPr>
          <w:rFonts w:ascii="Arial" w:hAnsi="Arial" w:cs="Arial"/>
          <w:sz w:val="20"/>
          <w:szCs w:val="20"/>
        </w:rPr>
        <w:t xml:space="preserve">. </w:t>
      </w:r>
      <w:r w:rsidRPr="00B2769E">
        <w:rPr>
          <w:rFonts w:ascii="Arial" w:hAnsi="Arial" w:cs="Arial"/>
          <w:sz w:val="20"/>
          <w:szCs w:val="20"/>
        </w:rPr>
        <w:t xml:space="preserve">You will need to use </w:t>
      </w:r>
      <w:hyperlink r:id="rId48" w:history="1">
        <w:r w:rsidRPr="00B2769E">
          <w:rPr>
            <w:rFonts w:ascii="Arial" w:hAnsi="Arial" w:cs="Arial"/>
            <w:sz w:val="20"/>
            <w:szCs w:val="20"/>
          </w:rPr>
          <w:t>BuckeyePass</w:t>
        </w:r>
      </w:hyperlink>
      <w:r w:rsidRPr="00B2769E">
        <w:rPr>
          <w:rFonts w:ascii="Arial" w:hAnsi="Arial" w:cs="Arial"/>
          <w:sz w:val="20"/>
          <w:szCs w:val="20"/>
        </w:rPr>
        <w:t xml:space="preserve"> multi-factor authentication to access your courses in Carmen. To ensure that you </w:t>
      </w:r>
      <w:proofErr w:type="gramStart"/>
      <w:r w:rsidRPr="00B2769E">
        <w:rPr>
          <w:rFonts w:ascii="Arial" w:hAnsi="Arial" w:cs="Arial"/>
          <w:sz w:val="20"/>
          <w:szCs w:val="20"/>
        </w:rPr>
        <w:t>are able to</w:t>
      </w:r>
      <w:proofErr w:type="gramEnd"/>
      <w:r w:rsidRPr="00B2769E">
        <w:rPr>
          <w:rFonts w:ascii="Arial" w:hAnsi="Arial" w:cs="Arial"/>
          <w:sz w:val="20"/>
          <w:szCs w:val="20"/>
        </w:rPr>
        <w:t xml:space="preserve"> </w:t>
      </w:r>
      <w:proofErr w:type="gramStart"/>
      <w:r w:rsidRPr="00B2769E">
        <w:rPr>
          <w:rFonts w:ascii="Arial" w:hAnsi="Arial" w:cs="Arial"/>
          <w:sz w:val="20"/>
          <w:szCs w:val="20"/>
        </w:rPr>
        <w:t>connect to Carmen at all times</w:t>
      </w:r>
      <w:proofErr w:type="gramEnd"/>
      <w:r w:rsidRPr="00B2769E">
        <w:rPr>
          <w:rFonts w:ascii="Arial" w:hAnsi="Arial" w:cs="Arial"/>
          <w:sz w:val="20"/>
          <w:szCs w:val="20"/>
        </w:rPr>
        <w:t>, it is recommended that you take the following steps:</w:t>
      </w:r>
    </w:p>
    <w:p w14:paraId="0CC2188F" w14:textId="4F772977" w:rsidR="00B2769E" w:rsidRPr="00B2769E" w:rsidRDefault="00B2769E" w:rsidP="00B2769E">
      <w:pPr>
        <w:numPr>
          <w:ilvl w:val="1"/>
          <w:numId w:val="15"/>
        </w:numPr>
        <w:spacing w:after="0" w:line="240" w:lineRule="auto"/>
        <w:ind w:left="1080"/>
        <w:rPr>
          <w:rFonts w:ascii="Arial" w:hAnsi="Arial" w:cs="Arial"/>
          <w:sz w:val="20"/>
          <w:szCs w:val="20"/>
        </w:rPr>
      </w:pPr>
      <w:r w:rsidRPr="00B2769E">
        <w:rPr>
          <w:rFonts w:ascii="Arial" w:hAnsi="Arial" w:cs="Arial"/>
          <w:sz w:val="20"/>
          <w:szCs w:val="20"/>
        </w:rPr>
        <w:t xml:space="preserve">Register multiple devices in case something happens to your primary device. Visit the </w:t>
      </w:r>
      <w:hyperlink r:id="rId49" w:history="1">
        <w:r w:rsidRPr="00B2769E">
          <w:rPr>
            <w:rStyle w:val="Hyperlink"/>
            <w:rFonts w:ascii="Arial" w:hAnsi="Arial" w:cs="Arial"/>
            <w:sz w:val="20"/>
            <w:szCs w:val="20"/>
          </w:rPr>
          <w:t>Duo Mobile application</w:t>
        </w:r>
      </w:hyperlink>
      <w:r>
        <w:t xml:space="preserve"> </w:t>
      </w:r>
      <w:r w:rsidRPr="00B2769E">
        <w:rPr>
          <w:rFonts w:ascii="Arial" w:hAnsi="Arial" w:cs="Arial"/>
          <w:sz w:val="20"/>
          <w:szCs w:val="20"/>
        </w:rPr>
        <w:t xml:space="preserve">help article for step-by-step instructions. </w:t>
      </w:r>
    </w:p>
    <w:p w14:paraId="0D34E5F1" w14:textId="77777777" w:rsidR="00B2769E" w:rsidRPr="00B2769E" w:rsidRDefault="00B2769E" w:rsidP="00B2769E">
      <w:pPr>
        <w:numPr>
          <w:ilvl w:val="1"/>
          <w:numId w:val="15"/>
        </w:numPr>
        <w:spacing w:after="0" w:line="240" w:lineRule="auto"/>
        <w:ind w:left="1080"/>
        <w:rPr>
          <w:rFonts w:ascii="Arial" w:hAnsi="Arial" w:cs="Arial"/>
          <w:sz w:val="20"/>
          <w:szCs w:val="20"/>
        </w:rPr>
      </w:pPr>
      <w:r w:rsidRPr="00B2769E">
        <w:rPr>
          <w:rFonts w:ascii="Arial" w:hAnsi="Arial" w:cs="Arial"/>
          <w:sz w:val="20"/>
          <w:szCs w:val="20"/>
        </w:rPr>
        <w:t xml:space="preserve">Request passcodes to keep as a backup authentication option. When you see the Duo login screen on your computer, click Enter a Passcode and then click the Text me new codes </w:t>
      </w:r>
      <w:r w:rsidRPr="00B2769E">
        <w:rPr>
          <w:rFonts w:ascii="Arial" w:hAnsi="Arial" w:cs="Arial"/>
          <w:sz w:val="20"/>
          <w:szCs w:val="20"/>
        </w:rPr>
        <w:lastRenderedPageBreak/>
        <w:t>button that appears. This will text you ten passcodes good for 365 days that can each be used once.</w:t>
      </w:r>
    </w:p>
    <w:p w14:paraId="4682DB00" w14:textId="10608DCE" w:rsidR="00B2769E" w:rsidRDefault="00B2769E" w:rsidP="00B2769E">
      <w:pPr>
        <w:numPr>
          <w:ilvl w:val="1"/>
          <w:numId w:val="15"/>
        </w:numPr>
        <w:spacing w:after="0" w:line="240" w:lineRule="auto"/>
        <w:ind w:left="1080"/>
      </w:pPr>
      <w:r w:rsidRPr="00B2769E">
        <w:rPr>
          <w:rFonts w:ascii="Arial" w:hAnsi="Arial" w:cs="Arial"/>
          <w:sz w:val="20"/>
          <w:szCs w:val="20"/>
        </w:rPr>
        <w:t xml:space="preserve">Download the </w:t>
      </w:r>
      <w:hyperlink r:id="rId50" w:history="1">
        <w:r w:rsidRPr="00B2769E">
          <w:rPr>
            <w:rStyle w:val="Hyperlink"/>
            <w:rFonts w:ascii="Arial" w:hAnsi="Arial" w:cs="Arial"/>
            <w:sz w:val="20"/>
            <w:szCs w:val="20"/>
          </w:rPr>
          <w:t>Duo Mobile application</w:t>
        </w:r>
      </w:hyperlink>
      <w:r w:rsidRPr="00B2769E">
        <w:rPr>
          <w:rFonts w:ascii="Arial" w:hAnsi="Arial" w:cs="Arial"/>
          <w:sz w:val="20"/>
          <w:szCs w:val="20"/>
        </w:rPr>
        <w:t xml:space="preserve"> to all of your registered devices for the ability to generate one-time codes in the event that you los</w:t>
      </w:r>
      <w:r>
        <w:t>e cell, data, or Wi-Fi service.</w:t>
      </w:r>
    </w:p>
    <w:p w14:paraId="632CD4AD" w14:textId="77777777" w:rsidR="00FB1D02" w:rsidRPr="00B2769E" w:rsidRDefault="00FB1D02" w:rsidP="00FB1D02">
      <w:pPr>
        <w:spacing w:after="0" w:line="240" w:lineRule="auto"/>
        <w:ind w:left="1080"/>
      </w:pPr>
    </w:p>
    <w:p w14:paraId="683F96FE" w14:textId="6F36F727" w:rsidR="00992BE9" w:rsidRPr="00DC2D37" w:rsidRDefault="00992BE9" w:rsidP="00992BE9">
      <w:pPr>
        <w:spacing w:after="0" w:line="240" w:lineRule="auto"/>
        <w:rPr>
          <w:rFonts w:ascii="Arial" w:hAnsi="Arial" w:cs="Arial"/>
          <w:sz w:val="20"/>
          <w:szCs w:val="20"/>
        </w:rPr>
      </w:pPr>
      <w:r w:rsidRPr="00DC2D37">
        <w:rPr>
          <w:rFonts w:ascii="Arial" w:hAnsi="Arial" w:cs="Arial"/>
          <w:sz w:val="20"/>
          <w:szCs w:val="20"/>
        </w:rPr>
        <w:t>If none of these options meet the needs of your situation, contact the IT Service Desk at 614-688-4357 (HELP) and IT support staff will work out a solution with you.</w:t>
      </w:r>
    </w:p>
    <w:p w14:paraId="4252CACD" w14:textId="5314C256" w:rsidR="00992BE9" w:rsidRDefault="002448D4" w:rsidP="00444DF1">
      <w:pPr>
        <w:spacing w:after="0" w:line="240" w:lineRule="auto"/>
        <w:rPr>
          <w:rFonts w:ascii="Arial" w:hAnsi="Arial" w:cs="Arial"/>
          <w:color w:val="808080" w:themeColor="background1" w:themeShade="80"/>
          <w:sz w:val="20"/>
          <w:szCs w:val="20"/>
        </w:rPr>
      </w:pPr>
      <w:r w:rsidRPr="00F40A3B">
        <w:rPr>
          <w:rFonts w:ascii="Arial" w:hAnsi="Arial" w:cs="Arial"/>
          <w:b/>
          <w:noProof/>
          <w:sz w:val="20"/>
          <w:szCs w:val="20"/>
        </w:rPr>
        <w:drawing>
          <wp:inline distT="0" distB="0" distL="0" distR="0" wp14:anchorId="5E7043BE" wp14:editId="13E3BC73">
            <wp:extent cx="6498590" cy="36830"/>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3524D655" w14:textId="1DAFEFF6" w:rsidR="00444DF1" w:rsidRPr="00444DF1" w:rsidRDefault="00444DF1" w:rsidP="00444DF1">
      <w:pPr>
        <w:spacing w:after="0" w:line="240" w:lineRule="auto"/>
        <w:rPr>
          <w:rFonts w:ascii="Arial" w:hAnsi="Arial" w:cs="Arial"/>
          <w:color w:val="808080" w:themeColor="background1" w:themeShade="80"/>
          <w:sz w:val="12"/>
          <w:szCs w:val="20"/>
        </w:rPr>
      </w:pPr>
    </w:p>
    <w:p w14:paraId="62FF763B" w14:textId="77777777" w:rsidR="00557A16" w:rsidRDefault="00444DF1" w:rsidP="00557A16">
      <w:pPr>
        <w:spacing w:after="0" w:line="240" w:lineRule="auto"/>
        <w:rPr>
          <w:rFonts w:ascii="Arial" w:hAnsi="Arial" w:cs="Arial"/>
          <w:color w:val="000000" w:themeColor="text1"/>
          <w:sz w:val="20"/>
          <w:szCs w:val="20"/>
        </w:rPr>
      </w:pPr>
      <w:r w:rsidRPr="00784F73">
        <w:rPr>
          <w:rFonts w:ascii="Arial" w:hAnsi="Arial" w:cs="Arial"/>
          <w:b/>
          <w:color w:val="000000" w:themeColor="text1"/>
          <w:sz w:val="20"/>
          <w:szCs w:val="20"/>
        </w:rPr>
        <w:t>Course-</w:t>
      </w:r>
      <w:r w:rsidR="00BA6BB6">
        <w:rPr>
          <w:rFonts w:ascii="Arial" w:hAnsi="Arial" w:cs="Arial"/>
          <w:b/>
          <w:color w:val="000000" w:themeColor="text1"/>
          <w:sz w:val="20"/>
          <w:szCs w:val="20"/>
        </w:rPr>
        <w:t>S</w:t>
      </w:r>
      <w:r w:rsidRPr="00784F73">
        <w:rPr>
          <w:rFonts w:ascii="Arial" w:hAnsi="Arial" w:cs="Arial"/>
          <w:b/>
          <w:color w:val="000000" w:themeColor="text1"/>
          <w:sz w:val="20"/>
          <w:szCs w:val="20"/>
        </w:rPr>
        <w:t xml:space="preserve">pecific Copyright Policy: </w:t>
      </w:r>
      <w:r w:rsidRPr="00784F73">
        <w:rPr>
          <w:rFonts w:ascii="Arial" w:hAnsi="Arial" w:cs="Arial"/>
          <w:color w:val="000000" w:themeColor="text1"/>
          <w:sz w:val="20"/>
          <w:szCs w:val="20"/>
        </w:rPr>
        <w:t>Material provided by the instructor may not be re-posted anywhere without the explicit permission of instructors.  See University Copyright Polic</w:t>
      </w:r>
      <w:r w:rsidR="00557A16">
        <w:rPr>
          <w:rFonts w:ascii="Arial" w:hAnsi="Arial" w:cs="Arial"/>
          <w:color w:val="000000" w:themeColor="text1"/>
          <w:sz w:val="20"/>
          <w:szCs w:val="20"/>
        </w:rPr>
        <w:t>y.</w:t>
      </w:r>
    </w:p>
    <w:p w14:paraId="0D684EA2" w14:textId="77777777" w:rsidR="00557A16" w:rsidRDefault="00557A16">
      <w:pPr>
        <w:spacing w:after="160" w:line="259" w:lineRule="auto"/>
        <w:rPr>
          <w:rFonts w:ascii="Arial" w:hAnsi="Arial" w:cs="Arial"/>
          <w:color w:val="000000" w:themeColor="text1"/>
          <w:sz w:val="20"/>
          <w:szCs w:val="20"/>
        </w:rPr>
      </w:pPr>
      <w:r>
        <w:rPr>
          <w:rFonts w:ascii="Arial" w:hAnsi="Arial" w:cs="Arial"/>
          <w:color w:val="000000" w:themeColor="text1"/>
          <w:sz w:val="20"/>
          <w:szCs w:val="20"/>
        </w:rPr>
        <w:br w:type="page"/>
      </w:r>
    </w:p>
    <w:p w14:paraId="4AD6E2D6" w14:textId="77777777" w:rsidR="00557A16" w:rsidRPr="00FB07DF" w:rsidRDefault="00557A16" w:rsidP="00557A16">
      <w:pPr>
        <w:spacing w:after="0" w:line="240" w:lineRule="auto"/>
        <w:rPr>
          <w:rFonts w:ascii="Arial" w:hAnsi="Arial" w:cs="Arial"/>
          <w:b/>
          <w:sz w:val="20"/>
          <w:u w:val="single"/>
        </w:rPr>
      </w:pPr>
      <w:r w:rsidRPr="00D0300D">
        <w:rPr>
          <w:rFonts w:ascii="Arial" w:hAnsi="Arial" w:cs="Arial"/>
          <w:szCs w:val="20"/>
        </w:rPr>
        <w:lastRenderedPageBreak/>
        <w:t xml:space="preserve"> </w:t>
      </w:r>
      <w:r w:rsidRPr="00204CD1">
        <w:rPr>
          <w:rFonts w:ascii="Arial" w:hAnsi="Arial" w:cs="Arial"/>
          <w:b/>
          <w:sz w:val="20"/>
          <w:u w:val="single"/>
        </w:rPr>
        <w:t>Additional Course Resources</w:t>
      </w:r>
    </w:p>
    <w:p w14:paraId="30C90B21" w14:textId="77777777" w:rsidR="00557A16" w:rsidRDefault="00557A16" w:rsidP="00557A16">
      <w:pPr>
        <w:pStyle w:val="Heading2"/>
        <w:numPr>
          <w:ilvl w:val="0"/>
          <w:numId w:val="0"/>
        </w:numPr>
        <w:rPr>
          <w:rFonts w:ascii="Calibri" w:hAnsi="Calibri" w:cs="Calibri"/>
          <w:sz w:val="22"/>
        </w:rPr>
      </w:pPr>
      <w:bookmarkStart w:id="1" w:name="_Toc395100456"/>
      <w:r>
        <w:rPr>
          <w:rFonts w:ascii="Calibri" w:hAnsi="Calibri" w:cs="Calibri"/>
          <w:sz w:val="22"/>
        </w:rPr>
        <w:t xml:space="preserve">Course </w:t>
      </w:r>
      <w:r w:rsidRPr="00847DBD">
        <w:rPr>
          <w:rFonts w:ascii="Calibri" w:hAnsi="Calibri" w:cs="Calibri"/>
          <w:sz w:val="22"/>
        </w:rPr>
        <w:t>Schedule</w:t>
      </w:r>
      <w:bookmarkEnd w:id="1"/>
      <w:r>
        <w:rPr>
          <w:rFonts w:ascii="Calibri" w:hAnsi="Calibri" w:cs="Calibri"/>
          <w:sz w:val="22"/>
        </w:rPr>
        <w:t xml:space="preserve"> (Subject to Change)</w:t>
      </w:r>
    </w:p>
    <w:p w14:paraId="2BBCAD3B" w14:textId="77777777" w:rsidR="00557A16" w:rsidRPr="003A21E1" w:rsidRDefault="00557A16" w:rsidP="00557A16"/>
    <w:tbl>
      <w:tblPr>
        <w:tblW w:w="5487"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215"/>
        <w:gridCol w:w="2668"/>
        <w:gridCol w:w="5658"/>
      </w:tblGrid>
      <w:tr w:rsidR="001453C3" w:rsidRPr="00E227FF" w14:paraId="71FE04F1" w14:textId="77777777" w:rsidTr="00262428">
        <w:tc>
          <w:tcPr>
            <w:tcW w:w="351" w:type="pct"/>
          </w:tcPr>
          <w:p w14:paraId="004E8BC7" w14:textId="77777777" w:rsidR="001453C3" w:rsidRPr="00E227FF" w:rsidRDefault="001453C3" w:rsidP="00DE50A6">
            <w:pPr>
              <w:rPr>
                <w:rFonts w:cs="Calibri"/>
                <w:b/>
                <w:sz w:val="20"/>
              </w:rPr>
            </w:pPr>
            <w:r w:rsidRPr="00E227FF">
              <w:rPr>
                <w:rFonts w:cs="Calibri"/>
                <w:b/>
                <w:sz w:val="20"/>
              </w:rPr>
              <w:t>Week</w:t>
            </w:r>
          </w:p>
        </w:tc>
        <w:tc>
          <w:tcPr>
            <w:tcW w:w="592" w:type="pct"/>
          </w:tcPr>
          <w:p w14:paraId="6054EE83" w14:textId="77777777" w:rsidR="001453C3" w:rsidRPr="00E227FF" w:rsidRDefault="001453C3" w:rsidP="00DE50A6">
            <w:pPr>
              <w:rPr>
                <w:rFonts w:cs="Calibri"/>
                <w:b/>
                <w:sz w:val="20"/>
              </w:rPr>
            </w:pPr>
            <w:r w:rsidRPr="00E227FF">
              <w:rPr>
                <w:rFonts w:cs="Calibri"/>
                <w:b/>
                <w:sz w:val="20"/>
              </w:rPr>
              <w:t>Date</w:t>
            </w:r>
          </w:p>
        </w:tc>
        <w:tc>
          <w:tcPr>
            <w:tcW w:w="1300" w:type="pct"/>
          </w:tcPr>
          <w:p w14:paraId="354F11A7" w14:textId="0C429FA2" w:rsidR="001453C3" w:rsidRPr="00E227FF" w:rsidRDefault="001453C3" w:rsidP="00DE50A6">
            <w:pPr>
              <w:rPr>
                <w:rFonts w:cs="Calibri"/>
                <w:b/>
                <w:sz w:val="20"/>
              </w:rPr>
            </w:pPr>
            <w:r w:rsidRPr="00E227FF">
              <w:rPr>
                <w:rFonts w:cs="Calibri"/>
                <w:b/>
                <w:sz w:val="20"/>
              </w:rPr>
              <w:t>Topic/Case</w:t>
            </w:r>
            <w:r>
              <w:rPr>
                <w:rFonts w:cs="Calibri"/>
                <w:b/>
                <w:sz w:val="20"/>
              </w:rPr>
              <w:t>/Simulation In-Class</w:t>
            </w:r>
          </w:p>
        </w:tc>
        <w:tc>
          <w:tcPr>
            <w:tcW w:w="2757" w:type="pct"/>
          </w:tcPr>
          <w:p w14:paraId="7C8E1664" w14:textId="1AB06B6F" w:rsidR="001453C3" w:rsidRPr="00E227FF" w:rsidRDefault="001453C3" w:rsidP="00262428">
            <w:pPr>
              <w:jc w:val="center"/>
              <w:rPr>
                <w:rFonts w:cs="Calibri"/>
                <w:b/>
                <w:sz w:val="20"/>
              </w:rPr>
            </w:pPr>
            <w:r>
              <w:rPr>
                <w:rFonts w:cs="Calibri"/>
                <w:b/>
                <w:sz w:val="20"/>
              </w:rPr>
              <w:t>The Rest of Your Week</w:t>
            </w:r>
          </w:p>
        </w:tc>
      </w:tr>
      <w:tr w:rsidR="001453C3" w:rsidRPr="00847DBD" w14:paraId="1D88BDA5" w14:textId="77777777" w:rsidTr="00262428">
        <w:trPr>
          <w:trHeight w:val="305"/>
        </w:trPr>
        <w:tc>
          <w:tcPr>
            <w:tcW w:w="351" w:type="pct"/>
          </w:tcPr>
          <w:p w14:paraId="39109341" w14:textId="77777777" w:rsidR="001453C3" w:rsidRPr="00EF17B0" w:rsidRDefault="001453C3" w:rsidP="00DE50A6">
            <w:pPr>
              <w:rPr>
                <w:rFonts w:cs="Calibri"/>
              </w:rPr>
            </w:pPr>
            <w:r w:rsidRPr="00EF17B0">
              <w:rPr>
                <w:rFonts w:cs="Calibri"/>
              </w:rPr>
              <w:t>1</w:t>
            </w:r>
          </w:p>
        </w:tc>
        <w:tc>
          <w:tcPr>
            <w:tcW w:w="592" w:type="pct"/>
          </w:tcPr>
          <w:p w14:paraId="4BEDE846" w14:textId="145FB1EE" w:rsidR="001453C3" w:rsidRPr="00EF17B0" w:rsidRDefault="001453C3" w:rsidP="00DE50A6">
            <w:pPr>
              <w:rPr>
                <w:rFonts w:cs="Calibri"/>
              </w:rPr>
            </w:pPr>
            <w:r>
              <w:rPr>
                <w:rFonts w:cs="Calibri"/>
              </w:rPr>
              <w:t>8/2</w:t>
            </w:r>
            <w:r w:rsidR="00044550">
              <w:rPr>
                <w:rFonts w:cs="Calibri"/>
              </w:rPr>
              <w:t>1/24</w:t>
            </w:r>
          </w:p>
        </w:tc>
        <w:tc>
          <w:tcPr>
            <w:tcW w:w="1300" w:type="pct"/>
          </w:tcPr>
          <w:p w14:paraId="00F4A019" w14:textId="0309F9B4" w:rsidR="001453C3" w:rsidRPr="00B25120" w:rsidRDefault="001453C3" w:rsidP="00DE50A6">
            <w:pPr>
              <w:pStyle w:val="ListParagraph"/>
              <w:ind w:left="0"/>
              <w:rPr>
                <w:rFonts w:cs="Calibri"/>
              </w:rPr>
            </w:pPr>
            <w:r>
              <w:rPr>
                <w:rFonts w:cs="Calibri"/>
              </w:rPr>
              <w:t>Syllabus &amp; Course Overview</w:t>
            </w:r>
            <w:r w:rsidR="005C32FC">
              <w:rPr>
                <w:rFonts w:cs="Calibri"/>
              </w:rPr>
              <w:t>; Case Learning</w:t>
            </w:r>
          </w:p>
        </w:tc>
        <w:tc>
          <w:tcPr>
            <w:tcW w:w="2757" w:type="pct"/>
          </w:tcPr>
          <w:p w14:paraId="19FD17DA" w14:textId="288B8ABB" w:rsidR="001453C3" w:rsidRPr="00130FFE" w:rsidRDefault="005C32FC" w:rsidP="00130FFE">
            <w:pPr>
              <w:rPr>
                <w:rFonts w:cs="Calibri"/>
              </w:rPr>
            </w:pPr>
            <w:r w:rsidRPr="00130FFE">
              <w:rPr>
                <w:rFonts w:cs="Calibri"/>
              </w:rPr>
              <w:t xml:space="preserve">Make sure you have </w:t>
            </w:r>
            <w:r w:rsidR="00262428" w:rsidRPr="00130FFE">
              <w:rPr>
                <w:rFonts w:cs="Calibri"/>
              </w:rPr>
              <w:t xml:space="preserve">the cases (on Carmen), </w:t>
            </w:r>
            <w:r w:rsidRPr="00130FFE">
              <w:rPr>
                <w:rFonts w:cs="Calibri"/>
              </w:rPr>
              <w:t xml:space="preserve">Packback, Top Hat, and the </w:t>
            </w:r>
            <w:r w:rsidR="00044550" w:rsidRPr="00130FFE">
              <w:rPr>
                <w:rFonts w:cs="Calibri"/>
              </w:rPr>
              <w:t>Stukent Simulation!</w:t>
            </w:r>
          </w:p>
        </w:tc>
      </w:tr>
      <w:tr w:rsidR="001453C3" w:rsidRPr="00847DBD" w14:paraId="26B0C93C" w14:textId="77777777" w:rsidTr="00262428">
        <w:trPr>
          <w:trHeight w:val="350"/>
        </w:trPr>
        <w:tc>
          <w:tcPr>
            <w:tcW w:w="351" w:type="pct"/>
          </w:tcPr>
          <w:p w14:paraId="21E0264E" w14:textId="6DE31862" w:rsidR="001453C3" w:rsidRPr="00EF17B0" w:rsidRDefault="001453C3" w:rsidP="00DE50A6">
            <w:pPr>
              <w:rPr>
                <w:rFonts w:cs="Calibri"/>
              </w:rPr>
            </w:pPr>
            <w:r>
              <w:rPr>
                <w:rFonts w:cs="Calibri"/>
              </w:rPr>
              <w:t>2</w:t>
            </w:r>
          </w:p>
        </w:tc>
        <w:tc>
          <w:tcPr>
            <w:tcW w:w="592" w:type="pct"/>
          </w:tcPr>
          <w:p w14:paraId="2F2A3D21" w14:textId="3B867975" w:rsidR="001453C3" w:rsidRPr="00EF17B0" w:rsidRDefault="00044550" w:rsidP="00DE50A6">
            <w:pPr>
              <w:rPr>
                <w:rFonts w:cs="Calibri"/>
              </w:rPr>
            </w:pPr>
            <w:r>
              <w:rPr>
                <w:rFonts w:cs="Calibri"/>
              </w:rPr>
              <w:t>8/26/24</w:t>
            </w:r>
          </w:p>
        </w:tc>
        <w:tc>
          <w:tcPr>
            <w:tcW w:w="1300" w:type="pct"/>
          </w:tcPr>
          <w:p w14:paraId="0277D6B6" w14:textId="04016388" w:rsidR="001453C3" w:rsidRPr="00C14F9F" w:rsidRDefault="00607D92" w:rsidP="00DE50A6">
            <w:pPr>
              <w:rPr>
                <w:rFonts w:cs="Calibri"/>
              </w:rPr>
            </w:pPr>
            <w:r>
              <w:rPr>
                <w:rFonts w:cs="Calibri"/>
              </w:rPr>
              <w:t>Introduction to Logistics Execution</w:t>
            </w:r>
          </w:p>
        </w:tc>
        <w:tc>
          <w:tcPr>
            <w:tcW w:w="2757" w:type="pct"/>
          </w:tcPr>
          <w:p w14:paraId="795E0348" w14:textId="47E24C1C" w:rsidR="005C32FC" w:rsidRPr="00C14F9F" w:rsidRDefault="005C32FC" w:rsidP="00C14F9F">
            <w:pPr>
              <w:rPr>
                <w:rFonts w:cs="Calibri"/>
              </w:rPr>
            </w:pPr>
          </w:p>
        </w:tc>
      </w:tr>
      <w:tr w:rsidR="001453C3" w:rsidRPr="00847DBD" w14:paraId="074C5B68" w14:textId="77777777" w:rsidTr="00262428">
        <w:trPr>
          <w:trHeight w:val="440"/>
        </w:trPr>
        <w:tc>
          <w:tcPr>
            <w:tcW w:w="351" w:type="pct"/>
          </w:tcPr>
          <w:p w14:paraId="6724C1CF" w14:textId="43A4F09D" w:rsidR="001453C3" w:rsidRPr="00EF17B0" w:rsidRDefault="00044550" w:rsidP="00DE50A6">
            <w:pPr>
              <w:rPr>
                <w:rFonts w:cs="Calibri"/>
              </w:rPr>
            </w:pPr>
            <w:r>
              <w:rPr>
                <w:rFonts w:cs="Calibri"/>
              </w:rPr>
              <w:t>2</w:t>
            </w:r>
          </w:p>
        </w:tc>
        <w:tc>
          <w:tcPr>
            <w:tcW w:w="592" w:type="pct"/>
          </w:tcPr>
          <w:p w14:paraId="082C1930" w14:textId="5CBC0B02" w:rsidR="001453C3" w:rsidRPr="00EF17B0" w:rsidRDefault="00044550" w:rsidP="00DE50A6">
            <w:pPr>
              <w:rPr>
                <w:rFonts w:cs="Calibri"/>
              </w:rPr>
            </w:pPr>
            <w:r>
              <w:rPr>
                <w:rFonts w:cs="Calibri"/>
              </w:rPr>
              <w:t>8/28/24</w:t>
            </w:r>
          </w:p>
        </w:tc>
        <w:tc>
          <w:tcPr>
            <w:tcW w:w="1300" w:type="pct"/>
          </w:tcPr>
          <w:p w14:paraId="1ECF0B00" w14:textId="64EB5774" w:rsidR="001453C3" w:rsidRPr="0016209F" w:rsidRDefault="00607D92" w:rsidP="00DE50A6">
            <w:pPr>
              <w:rPr>
                <w:rFonts w:cs="Calibri"/>
              </w:rPr>
            </w:pPr>
            <w:r w:rsidRPr="00C14F9F">
              <w:rPr>
                <w:rFonts w:cs="Calibri"/>
              </w:rPr>
              <w:t>Direct Store Deliveries</w:t>
            </w:r>
          </w:p>
        </w:tc>
        <w:tc>
          <w:tcPr>
            <w:tcW w:w="2757" w:type="pct"/>
          </w:tcPr>
          <w:p w14:paraId="2BB0CF0D" w14:textId="77777777" w:rsidR="005C32FC" w:rsidRDefault="008E4D44" w:rsidP="00C14F9F">
            <w:pPr>
              <w:rPr>
                <w:rFonts w:cs="Calibri"/>
              </w:rPr>
            </w:pPr>
            <w:r w:rsidRPr="008E4D44">
              <w:rPr>
                <w:rFonts w:cs="Calibri"/>
              </w:rPr>
              <w:t xml:space="preserve">Simulation Round 1 </w:t>
            </w:r>
            <w:proofErr w:type="gramStart"/>
            <w:r w:rsidRPr="008E4D44">
              <w:rPr>
                <w:rFonts w:cs="Calibri"/>
              </w:rPr>
              <w:t>due</w:t>
            </w:r>
            <w:proofErr w:type="gramEnd"/>
            <w:r w:rsidRPr="008E4D44">
              <w:rPr>
                <w:rFonts w:cs="Calibri"/>
              </w:rPr>
              <w:t xml:space="preserve"> at 11:59 PM.</w:t>
            </w:r>
          </w:p>
          <w:p w14:paraId="1324D6AD" w14:textId="7DEB8CF6" w:rsidR="00CB19CA" w:rsidRPr="008E4D44" w:rsidRDefault="00CB19CA" w:rsidP="00C14F9F">
            <w:pPr>
              <w:rPr>
                <w:rFonts w:cs="Calibri"/>
              </w:rPr>
            </w:pPr>
            <w:r>
              <w:rPr>
                <w:rFonts w:cs="Calibri"/>
              </w:rPr>
              <w:t>Packback due at 11:59 PM on Sunday.</w:t>
            </w:r>
          </w:p>
        </w:tc>
      </w:tr>
      <w:tr w:rsidR="00044550" w:rsidRPr="00847DBD" w14:paraId="5C65AAC7" w14:textId="77777777" w:rsidTr="00262428">
        <w:trPr>
          <w:trHeight w:val="458"/>
        </w:trPr>
        <w:tc>
          <w:tcPr>
            <w:tcW w:w="351" w:type="pct"/>
            <w:tcBorders>
              <w:top w:val="single" w:sz="4" w:space="0" w:color="auto"/>
              <w:left w:val="single" w:sz="4" w:space="0" w:color="auto"/>
              <w:bottom w:val="single" w:sz="4" w:space="0" w:color="auto"/>
              <w:right w:val="single" w:sz="4" w:space="0" w:color="auto"/>
            </w:tcBorders>
          </w:tcPr>
          <w:p w14:paraId="475A6CBA" w14:textId="2066D1ED" w:rsidR="00044550" w:rsidRDefault="00044550" w:rsidP="00DE50A6">
            <w:pPr>
              <w:rPr>
                <w:rFonts w:cs="Calibri"/>
              </w:rPr>
            </w:pPr>
            <w:r>
              <w:rPr>
                <w:rFonts w:cs="Calibri"/>
              </w:rPr>
              <w:t>3</w:t>
            </w:r>
          </w:p>
        </w:tc>
        <w:tc>
          <w:tcPr>
            <w:tcW w:w="592" w:type="pct"/>
            <w:tcBorders>
              <w:top w:val="single" w:sz="4" w:space="0" w:color="auto"/>
              <w:left w:val="single" w:sz="4" w:space="0" w:color="auto"/>
              <w:bottom w:val="single" w:sz="4" w:space="0" w:color="auto"/>
              <w:right w:val="single" w:sz="4" w:space="0" w:color="auto"/>
            </w:tcBorders>
          </w:tcPr>
          <w:p w14:paraId="7309FFE6" w14:textId="56AADD9B" w:rsidR="00044550" w:rsidRDefault="00044550" w:rsidP="00DE50A6">
            <w:pPr>
              <w:rPr>
                <w:rFonts w:cs="Calibri"/>
              </w:rPr>
            </w:pPr>
            <w:r>
              <w:rPr>
                <w:rFonts w:cs="Calibri"/>
              </w:rPr>
              <w:t>9/2/24</w:t>
            </w:r>
          </w:p>
        </w:tc>
        <w:tc>
          <w:tcPr>
            <w:tcW w:w="1300" w:type="pct"/>
            <w:tcBorders>
              <w:top w:val="single" w:sz="4" w:space="0" w:color="auto"/>
              <w:left w:val="single" w:sz="4" w:space="0" w:color="auto"/>
              <w:bottom w:val="single" w:sz="4" w:space="0" w:color="auto"/>
              <w:right w:val="single" w:sz="4" w:space="0" w:color="auto"/>
            </w:tcBorders>
          </w:tcPr>
          <w:p w14:paraId="61AAFCB6" w14:textId="7A8884FC" w:rsidR="00044550" w:rsidRPr="00262428" w:rsidRDefault="00044550" w:rsidP="00DE50A6">
            <w:pPr>
              <w:rPr>
                <w:rFonts w:cs="Calibri"/>
                <w:b/>
                <w:bCs/>
              </w:rPr>
            </w:pPr>
            <w:r w:rsidRPr="00262428">
              <w:rPr>
                <w:rFonts w:cs="Calibri"/>
                <w:b/>
                <w:bCs/>
              </w:rPr>
              <w:t>LABOR DAY!</w:t>
            </w:r>
          </w:p>
        </w:tc>
        <w:tc>
          <w:tcPr>
            <w:tcW w:w="2757" w:type="pct"/>
            <w:tcBorders>
              <w:top w:val="single" w:sz="4" w:space="0" w:color="auto"/>
              <w:left w:val="single" w:sz="4" w:space="0" w:color="auto"/>
              <w:bottom w:val="single" w:sz="4" w:space="0" w:color="auto"/>
              <w:right w:val="single" w:sz="4" w:space="0" w:color="auto"/>
            </w:tcBorders>
          </w:tcPr>
          <w:p w14:paraId="77ADAA28" w14:textId="2856F9F0" w:rsidR="00044550" w:rsidRPr="00262428" w:rsidRDefault="00044550" w:rsidP="00044550">
            <w:pPr>
              <w:rPr>
                <w:b/>
                <w:bCs/>
              </w:rPr>
            </w:pPr>
            <w:r w:rsidRPr="00262428">
              <w:rPr>
                <w:b/>
                <w:bCs/>
              </w:rPr>
              <w:t>NO CLASS!</w:t>
            </w:r>
          </w:p>
        </w:tc>
      </w:tr>
      <w:tr w:rsidR="001453C3" w:rsidRPr="00847DBD" w14:paraId="53E16854" w14:textId="77777777" w:rsidTr="00262428">
        <w:trPr>
          <w:trHeight w:val="458"/>
        </w:trPr>
        <w:tc>
          <w:tcPr>
            <w:tcW w:w="351" w:type="pct"/>
            <w:tcBorders>
              <w:top w:val="single" w:sz="4" w:space="0" w:color="auto"/>
              <w:left w:val="single" w:sz="4" w:space="0" w:color="auto"/>
              <w:bottom w:val="single" w:sz="4" w:space="0" w:color="auto"/>
              <w:right w:val="single" w:sz="4" w:space="0" w:color="auto"/>
            </w:tcBorders>
          </w:tcPr>
          <w:p w14:paraId="175B4CDF" w14:textId="3C9B8E7A" w:rsidR="001453C3" w:rsidRDefault="00044550" w:rsidP="00DE50A6">
            <w:pPr>
              <w:rPr>
                <w:rFonts w:cs="Calibri"/>
              </w:rPr>
            </w:pPr>
            <w:r>
              <w:rPr>
                <w:rFonts w:cs="Calibri"/>
              </w:rPr>
              <w:t>3</w:t>
            </w:r>
          </w:p>
        </w:tc>
        <w:tc>
          <w:tcPr>
            <w:tcW w:w="592" w:type="pct"/>
            <w:tcBorders>
              <w:top w:val="single" w:sz="4" w:space="0" w:color="auto"/>
              <w:left w:val="single" w:sz="4" w:space="0" w:color="auto"/>
              <w:bottom w:val="single" w:sz="4" w:space="0" w:color="auto"/>
              <w:right w:val="single" w:sz="4" w:space="0" w:color="auto"/>
            </w:tcBorders>
          </w:tcPr>
          <w:p w14:paraId="24A0C14F" w14:textId="4C400305" w:rsidR="001453C3" w:rsidRDefault="00044550" w:rsidP="00DE50A6">
            <w:pPr>
              <w:rPr>
                <w:rFonts w:cs="Calibri"/>
              </w:rPr>
            </w:pPr>
            <w:r>
              <w:rPr>
                <w:rFonts w:cs="Calibri"/>
              </w:rPr>
              <w:t>9/4/24</w:t>
            </w:r>
          </w:p>
        </w:tc>
        <w:tc>
          <w:tcPr>
            <w:tcW w:w="1300" w:type="pct"/>
            <w:tcBorders>
              <w:top w:val="single" w:sz="4" w:space="0" w:color="auto"/>
              <w:left w:val="single" w:sz="4" w:space="0" w:color="auto"/>
              <w:bottom w:val="single" w:sz="4" w:space="0" w:color="auto"/>
              <w:right w:val="single" w:sz="4" w:space="0" w:color="auto"/>
            </w:tcBorders>
          </w:tcPr>
          <w:p w14:paraId="4624B350" w14:textId="04AE8E33" w:rsidR="001453C3" w:rsidRPr="00DF35D1" w:rsidRDefault="00607D92" w:rsidP="00DE50A6">
            <w:pPr>
              <w:rPr>
                <w:rFonts w:cs="Calibri"/>
              </w:rPr>
            </w:pPr>
            <w:r>
              <w:rPr>
                <w:rFonts w:cs="Calibri"/>
              </w:rPr>
              <w:t>#1 – Jim’s Creams</w:t>
            </w:r>
          </w:p>
        </w:tc>
        <w:tc>
          <w:tcPr>
            <w:tcW w:w="2757" w:type="pct"/>
            <w:tcBorders>
              <w:top w:val="single" w:sz="4" w:space="0" w:color="auto"/>
              <w:left w:val="single" w:sz="4" w:space="0" w:color="auto"/>
              <w:bottom w:val="single" w:sz="4" w:space="0" w:color="auto"/>
              <w:right w:val="single" w:sz="4" w:space="0" w:color="auto"/>
            </w:tcBorders>
          </w:tcPr>
          <w:p w14:paraId="3CBDE8C5" w14:textId="77777777" w:rsidR="001453C3" w:rsidRDefault="00130FFE" w:rsidP="00C14F9F">
            <w:pPr>
              <w:rPr>
                <w:rFonts w:cs="Calibri"/>
              </w:rPr>
            </w:pPr>
            <w:r>
              <w:rPr>
                <w:rFonts w:cs="Calibri"/>
              </w:rPr>
              <w:t>Case reflection due 11:59 PM night before.</w:t>
            </w:r>
          </w:p>
          <w:p w14:paraId="5C2A0A7E" w14:textId="5C97B38B" w:rsidR="00CB19CA" w:rsidRPr="00C14F9F" w:rsidRDefault="00CB19CA" w:rsidP="00C14F9F">
            <w:pPr>
              <w:rPr>
                <w:rFonts w:cs="Calibri"/>
              </w:rPr>
            </w:pPr>
            <w:r>
              <w:rPr>
                <w:rFonts w:cs="Calibri"/>
              </w:rPr>
              <w:t>Packback due at 11:59 PM on Sunday.</w:t>
            </w:r>
          </w:p>
        </w:tc>
      </w:tr>
      <w:tr w:rsidR="001453C3" w:rsidRPr="00847DBD" w14:paraId="780D12A9" w14:textId="77777777" w:rsidTr="00262428">
        <w:trPr>
          <w:trHeight w:val="458"/>
        </w:trPr>
        <w:tc>
          <w:tcPr>
            <w:tcW w:w="351" w:type="pct"/>
            <w:tcBorders>
              <w:top w:val="single" w:sz="4" w:space="0" w:color="auto"/>
              <w:left w:val="single" w:sz="4" w:space="0" w:color="auto"/>
              <w:bottom w:val="single" w:sz="4" w:space="0" w:color="auto"/>
              <w:right w:val="single" w:sz="4" w:space="0" w:color="auto"/>
            </w:tcBorders>
          </w:tcPr>
          <w:p w14:paraId="096C2F38" w14:textId="745DD444" w:rsidR="001453C3" w:rsidRDefault="00044550" w:rsidP="00DE50A6">
            <w:pPr>
              <w:rPr>
                <w:rFonts w:cs="Calibri"/>
              </w:rPr>
            </w:pPr>
            <w:r>
              <w:rPr>
                <w:rFonts w:cs="Calibri"/>
              </w:rPr>
              <w:t>4</w:t>
            </w:r>
          </w:p>
        </w:tc>
        <w:tc>
          <w:tcPr>
            <w:tcW w:w="592" w:type="pct"/>
            <w:tcBorders>
              <w:top w:val="single" w:sz="4" w:space="0" w:color="auto"/>
              <w:left w:val="single" w:sz="4" w:space="0" w:color="auto"/>
              <w:bottom w:val="single" w:sz="4" w:space="0" w:color="auto"/>
              <w:right w:val="single" w:sz="4" w:space="0" w:color="auto"/>
            </w:tcBorders>
          </w:tcPr>
          <w:p w14:paraId="165C1C83" w14:textId="7F0FFFB1" w:rsidR="001453C3" w:rsidRDefault="00044550" w:rsidP="00DE50A6">
            <w:pPr>
              <w:rPr>
                <w:rFonts w:cs="Calibri"/>
              </w:rPr>
            </w:pPr>
            <w:r>
              <w:rPr>
                <w:rFonts w:cs="Calibri"/>
              </w:rPr>
              <w:t>9/9/24</w:t>
            </w:r>
          </w:p>
        </w:tc>
        <w:tc>
          <w:tcPr>
            <w:tcW w:w="1300" w:type="pct"/>
            <w:tcBorders>
              <w:top w:val="single" w:sz="4" w:space="0" w:color="auto"/>
              <w:left w:val="single" w:sz="4" w:space="0" w:color="auto"/>
              <w:bottom w:val="single" w:sz="4" w:space="0" w:color="auto"/>
              <w:right w:val="single" w:sz="4" w:space="0" w:color="auto"/>
            </w:tcBorders>
          </w:tcPr>
          <w:p w14:paraId="66BE84A9" w14:textId="4DA44E9C" w:rsidR="001453C3" w:rsidRDefault="00607D92" w:rsidP="00DE50A6">
            <w:pPr>
              <w:rPr>
                <w:rFonts w:cs="Calibri"/>
              </w:rPr>
            </w:pPr>
            <w:r>
              <w:rPr>
                <w:rFonts w:cs="Calibri"/>
              </w:rPr>
              <w:t>Omnichannel Strategy</w:t>
            </w:r>
          </w:p>
        </w:tc>
        <w:tc>
          <w:tcPr>
            <w:tcW w:w="2757" w:type="pct"/>
            <w:tcBorders>
              <w:top w:val="single" w:sz="4" w:space="0" w:color="auto"/>
              <w:left w:val="single" w:sz="4" w:space="0" w:color="auto"/>
              <w:bottom w:val="single" w:sz="4" w:space="0" w:color="auto"/>
              <w:right w:val="single" w:sz="4" w:space="0" w:color="auto"/>
            </w:tcBorders>
          </w:tcPr>
          <w:p w14:paraId="74944AF8" w14:textId="6CA3073D" w:rsidR="009B1FE5" w:rsidRDefault="009B1FE5" w:rsidP="00C14F9F"/>
        </w:tc>
      </w:tr>
      <w:tr w:rsidR="001453C3" w:rsidRPr="00847DBD" w14:paraId="593F8755" w14:textId="77777777" w:rsidTr="00262428">
        <w:trPr>
          <w:trHeight w:val="458"/>
        </w:trPr>
        <w:tc>
          <w:tcPr>
            <w:tcW w:w="351" w:type="pct"/>
            <w:tcBorders>
              <w:top w:val="single" w:sz="4" w:space="0" w:color="auto"/>
              <w:left w:val="single" w:sz="4" w:space="0" w:color="auto"/>
              <w:bottom w:val="single" w:sz="4" w:space="0" w:color="auto"/>
              <w:right w:val="single" w:sz="4" w:space="0" w:color="auto"/>
            </w:tcBorders>
          </w:tcPr>
          <w:p w14:paraId="2891E64A" w14:textId="278BAA22" w:rsidR="001453C3" w:rsidRDefault="00044550" w:rsidP="00DE50A6">
            <w:pPr>
              <w:rPr>
                <w:rFonts w:cs="Calibri"/>
              </w:rPr>
            </w:pPr>
            <w:r>
              <w:rPr>
                <w:rFonts w:cs="Calibri"/>
              </w:rPr>
              <w:t>4</w:t>
            </w:r>
          </w:p>
        </w:tc>
        <w:tc>
          <w:tcPr>
            <w:tcW w:w="592" w:type="pct"/>
            <w:tcBorders>
              <w:top w:val="single" w:sz="4" w:space="0" w:color="auto"/>
              <w:left w:val="single" w:sz="4" w:space="0" w:color="auto"/>
              <w:bottom w:val="single" w:sz="4" w:space="0" w:color="auto"/>
              <w:right w:val="single" w:sz="4" w:space="0" w:color="auto"/>
            </w:tcBorders>
          </w:tcPr>
          <w:p w14:paraId="003C7955" w14:textId="0B37E679" w:rsidR="001453C3" w:rsidRDefault="00044550" w:rsidP="00DE50A6">
            <w:pPr>
              <w:rPr>
                <w:rFonts w:cs="Calibri"/>
              </w:rPr>
            </w:pPr>
            <w:r>
              <w:rPr>
                <w:rFonts w:cs="Calibri"/>
              </w:rPr>
              <w:t>9/11/24</w:t>
            </w:r>
          </w:p>
        </w:tc>
        <w:tc>
          <w:tcPr>
            <w:tcW w:w="1300" w:type="pct"/>
            <w:tcBorders>
              <w:top w:val="single" w:sz="4" w:space="0" w:color="auto"/>
              <w:left w:val="single" w:sz="4" w:space="0" w:color="auto"/>
              <w:bottom w:val="single" w:sz="4" w:space="0" w:color="auto"/>
              <w:right w:val="single" w:sz="4" w:space="0" w:color="auto"/>
            </w:tcBorders>
          </w:tcPr>
          <w:p w14:paraId="2B075A31" w14:textId="6530D2DA" w:rsidR="001453C3" w:rsidRPr="00D13A03" w:rsidRDefault="00607D92" w:rsidP="00DE50A6">
            <w:pPr>
              <w:rPr>
                <w:rFonts w:cs="Calibri"/>
              </w:rPr>
            </w:pPr>
            <w:r w:rsidRPr="00DF35D1">
              <w:rPr>
                <w:rFonts w:cs="Calibri"/>
              </w:rPr>
              <w:t>#2 – Joiner &amp; Sons</w:t>
            </w:r>
          </w:p>
        </w:tc>
        <w:tc>
          <w:tcPr>
            <w:tcW w:w="2757" w:type="pct"/>
            <w:tcBorders>
              <w:top w:val="single" w:sz="4" w:space="0" w:color="auto"/>
              <w:left w:val="single" w:sz="4" w:space="0" w:color="auto"/>
              <w:bottom w:val="single" w:sz="4" w:space="0" w:color="auto"/>
              <w:right w:val="single" w:sz="4" w:space="0" w:color="auto"/>
            </w:tcBorders>
          </w:tcPr>
          <w:p w14:paraId="35C16A13" w14:textId="77777777" w:rsidR="009B1FE5" w:rsidRDefault="00130FFE" w:rsidP="00C14F9F">
            <w:pPr>
              <w:rPr>
                <w:rFonts w:cs="Calibri"/>
              </w:rPr>
            </w:pPr>
            <w:r>
              <w:rPr>
                <w:rFonts w:cs="Calibri"/>
              </w:rPr>
              <w:t>Case reflection due 11:59 PM night before.</w:t>
            </w:r>
          </w:p>
          <w:p w14:paraId="36A5C7D2" w14:textId="77777777" w:rsidR="008E4D44" w:rsidRDefault="008E4D44" w:rsidP="00C14F9F">
            <w:pPr>
              <w:rPr>
                <w:rFonts w:cs="Calibri"/>
              </w:rPr>
            </w:pPr>
            <w:r w:rsidRPr="008E4D44">
              <w:rPr>
                <w:rFonts w:cs="Calibri"/>
              </w:rPr>
              <w:t xml:space="preserve">Simulation Round </w:t>
            </w:r>
            <w:r>
              <w:rPr>
                <w:rFonts w:cs="Calibri"/>
              </w:rPr>
              <w:t>2</w:t>
            </w:r>
            <w:r w:rsidRPr="008E4D44">
              <w:rPr>
                <w:rFonts w:cs="Calibri"/>
              </w:rPr>
              <w:t xml:space="preserve"> </w:t>
            </w:r>
            <w:proofErr w:type="gramStart"/>
            <w:r w:rsidRPr="008E4D44">
              <w:rPr>
                <w:rFonts w:cs="Calibri"/>
              </w:rPr>
              <w:t>due</w:t>
            </w:r>
            <w:proofErr w:type="gramEnd"/>
            <w:r w:rsidRPr="008E4D44">
              <w:rPr>
                <w:rFonts w:cs="Calibri"/>
              </w:rPr>
              <w:t xml:space="preserve"> at 11:59 PM.</w:t>
            </w:r>
          </w:p>
          <w:p w14:paraId="4B60BD00" w14:textId="10EF817C" w:rsidR="00CB19CA" w:rsidRPr="0077023B" w:rsidRDefault="00CB19CA" w:rsidP="00C14F9F">
            <w:r>
              <w:rPr>
                <w:rFonts w:cs="Calibri"/>
              </w:rPr>
              <w:t>Packback due at 11:59 PM on Sunday.</w:t>
            </w:r>
          </w:p>
        </w:tc>
      </w:tr>
      <w:tr w:rsidR="001453C3" w:rsidRPr="00847DBD" w14:paraId="1578429B" w14:textId="77777777" w:rsidTr="00262428">
        <w:trPr>
          <w:trHeight w:val="458"/>
        </w:trPr>
        <w:tc>
          <w:tcPr>
            <w:tcW w:w="351" w:type="pct"/>
            <w:tcBorders>
              <w:top w:val="single" w:sz="4" w:space="0" w:color="auto"/>
              <w:left w:val="single" w:sz="4" w:space="0" w:color="auto"/>
              <w:bottom w:val="single" w:sz="4" w:space="0" w:color="auto"/>
              <w:right w:val="single" w:sz="4" w:space="0" w:color="auto"/>
            </w:tcBorders>
          </w:tcPr>
          <w:p w14:paraId="7537BC04" w14:textId="3DFEBCC9" w:rsidR="001453C3" w:rsidRDefault="00044550" w:rsidP="00DE50A6">
            <w:pPr>
              <w:rPr>
                <w:rFonts w:cs="Calibri"/>
              </w:rPr>
            </w:pPr>
            <w:r>
              <w:rPr>
                <w:rFonts w:cs="Calibri"/>
              </w:rPr>
              <w:t>5</w:t>
            </w:r>
          </w:p>
        </w:tc>
        <w:tc>
          <w:tcPr>
            <w:tcW w:w="592" w:type="pct"/>
            <w:tcBorders>
              <w:top w:val="single" w:sz="4" w:space="0" w:color="auto"/>
              <w:left w:val="single" w:sz="4" w:space="0" w:color="auto"/>
              <w:bottom w:val="single" w:sz="4" w:space="0" w:color="auto"/>
              <w:right w:val="single" w:sz="4" w:space="0" w:color="auto"/>
            </w:tcBorders>
          </w:tcPr>
          <w:p w14:paraId="7634D41F" w14:textId="2077E25D" w:rsidR="001453C3" w:rsidRDefault="00044550" w:rsidP="00DE50A6">
            <w:pPr>
              <w:rPr>
                <w:rFonts w:cs="Calibri"/>
              </w:rPr>
            </w:pPr>
            <w:r>
              <w:rPr>
                <w:rFonts w:cs="Calibri"/>
              </w:rPr>
              <w:t>9/16/24</w:t>
            </w:r>
          </w:p>
        </w:tc>
        <w:tc>
          <w:tcPr>
            <w:tcW w:w="1300" w:type="pct"/>
            <w:tcBorders>
              <w:top w:val="single" w:sz="4" w:space="0" w:color="auto"/>
              <w:left w:val="single" w:sz="4" w:space="0" w:color="auto"/>
              <w:bottom w:val="single" w:sz="4" w:space="0" w:color="auto"/>
              <w:right w:val="single" w:sz="4" w:space="0" w:color="auto"/>
            </w:tcBorders>
          </w:tcPr>
          <w:p w14:paraId="63BA8E0A" w14:textId="7A78E574" w:rsidR="001453C3" w:rsidRPr="00D13A03" w:rsidRDefault="00607D92" w:rsidP="00DE50A6">
            <w:pPr>
              <w:rPr>
                <w:rFonts w:cs="Calibri"/>
              </w:rPr>
            </w:pPr>
            <w:r>
              <w:rPr>
                <w:rFonts w:cs="Calibri"/>
              </w:rPr>
              <w:t>Global Supply Chains</w:t>
            </w:r>
          </w:p>
        </w:tc>
        <w:tc>
          <w:tcPr>
            <w:tcW w:w="2757" w:type="pct"/>
            <w:tcBorders>
              <w:top w:val="single" w:sz="4" w:space="0" w:color="auto"/>
              <w:left w:val="single" w:sz="4" w:space="0" w:color="auto"/>
              <w:bottom w:val="single" w:sz="4" w:space="0" w:color="auto"/>
              <w:right w:val="single" w:sz="4" w:space="0" w:color="auto"/>
            </w:tcBorders>
          </w:tcPr>
          <w:p w14:paraId="0CA0F233" w14:textId="78FB0667" w:rsidR="00B75FFD" w:rsidRPr="00C14F9F" w:rsidRDefault="00B75FFD" w:rsidP="00C14F9F">
            <w:pPr>
              <w:rPr>
                <w:rFonts w:cs="Calibri"/>
              </w:rPr>
            </w:pPr>
          </w:p>
        </w:tc>
      </w:tr>
      <w:tr w:rsidR="00044550" w:rsidRPr="00847DBD" w14:paraId="07F67858" w14:textId="77777777" w:rsidTr="00262428">
        <w:trPr>
          <w:trHeight w:val="458"/>
        </w:trPr>
        <w:tc>
          <w:tcPr>
            <w:tcW w:w="351" w:type="pct"/>
            <w:tcBorders>
              <w:top w:val="single" w:sz="4" w:space="0" w:color="auto"/>
              <w:left w:val="single" w:sz="4" w:space="0" w:color="auto"/>
              <w:bottom w:val="single" w:sz="4" w:space="0" w:color="auto"/>
              <w:right w:val="single" w:sz="4" w:space="0" w:color="auto"/>
            </w:tcBorders>
          </w:tcPr>
          <w:p w14:paraId="057AFCFC" w14:textId="1FE2DF79" w:rsidR="00044550" w:rsidRDefault="00044550" w:rsidP="00DE50A6">
            <w:pPr>
              <w:rPr>
                <w:rFonts w:cs="Calibri"/>
              </w:rPr>
            </w:pPr>
            <w:r>
              <w:rPr>
                <w:rFonts w:cs="Calibri"/>
              </w:rPr>
              <w:t>5</w:t>
            </w:r>
          </w:p>
        </w:tc>
        <w:tc>
          <w:tcPr>
            <w:tcW w:w="592" w:type="pct"/>
            <w:tcBorders>
              <w:top w:val="single" w:sz="4" w:space="0" w:color="auto"/>
              <w:left w:val="single" w:sz="4" w:space="0" w:color="auto"/>
              <w:bottom w:val="single" w:sz="4" w:space="0" w:color="auto"/>
              <w:right w:val="single" w:sz="4" w:space="0" w:color="auto"/>
            </w:tcBorders>
          </w:tcPr>
          <w:p w14:paraId="5A4813E1" w14:textId="614CFDFE" w:rsidR="00044550" w:rsidRDefault="00044550" w:rsidP="00DE50A6">
            <w:pPr>
              <w:rPr>
                <w:rFonts w:cs="Calibri"/>
              </w:rPr>
            </w:pPr>
            <w:r>
              <w:rPr>
                <w:rFonts w:cs="Calibri"/>
              </w:rPr>
              <w:t>9/18/24</w:t>
            </w:r>
          </w:p>
        </w:tc>
        <w:tc>
          <w:tcPr>
            <w:tcW w:w="1300" w:type="pct"/>
            <w:tcBorders>
              <w:top w:val="single" w:sz="4" w:space="0" w:color="auto"/>
              <w:left w:val="single" w:sz="4" w:space="0" w:color="auto"/>
              <w:bottom w:val="single" w:sz="4" w:space="0" w:color="auto"/>
              <w:right w:val="single" w:sz="4" w:space="0" w:color="auto"/>
            </w:tcBorders>
          </w:tcPr>
          <w:p w14:paraId="1A2F91C1" w14:textId="1E080C77" w:rsidR="00044550" w:rsidRPr="00262428" w:rsidRDefault="00044550" w:rsidP="00DE50A6">
            <w:pPr>
              <w:rPr>
                <w:rFonts w:cs="Calibri"/>
                <w:b/>
                <w:bCs/>
              </w:rPr>
            </w:pPr>
            <w:r w:rsidRPr="00262428">
              <w:rPr>
                <w:rFonts w:cs="Calibri"/>
                <w:b/>
                <w:bCs/>
              </w:rPr>
              <w:t>PROFESSOR TRAVEL!</w:t>
            </w:r>
          </w:p>
        </w:tc>
        <w:tc>
          <w:tcPr>
            <w:tcW w:w="2757" w:type="pct"/>
            <w:tcBorders>
              <w:top w:val="single" w:sz="4" w:space="0" w:color="auto"/>
              <w:left w:val="single" w:sz="4" w:space="0" w:color="auto"/>
              <w:bottom w:val="single" w:sz="4" w:space="0" w:color="auto"/>
              <w:right w:val="single" w:sz="4" w:space="0" w:color="auto"/>
            </w:tcBorders>
          </w:tcPr>
          <w:p w14:paraId="7618A720" w14:textId="77777777" w:rsidR="00044550" w:rsidRDefault="00044550" w:rsidP="00044550">
            <w:pPr>
              <w:rPr>
                <w:b/>
                <w:bCs/>
              </w:rPr>
            </w:pPr>
            <w:r w:rsidRPr="00262428">
              <w:rPr>
                <w:b/>
                <w:bCs/>
              </w:rPr>
              <w:t>NO CLASS!</w:t>
            </w:r>
          </w:p>
          <w:p w14:paraId="2DF76BFC" w14:textId="2AD07A6D" w:rsidR="00CB19CA" w:rsidRPr="00262428" w:rsidRDefault="00CB19CA" w:rsidP="00044550">
            <w:pPr>
              <w:rPr>
                <w:b/>
                <w:bCs/>
              </w:rPr>
            </w:pPr>
            <w:r>
              <w:rPr>
                <w:rFonts w:cs="Calibri"/>
              </w:rPr>
              <w:t>Packback due at 11:59 PM on Sunday.</w:t>
            </w:r>
          </w:p>
        </w:tc>
      </w:tr>
      <w:tr w:rsidR="001453C3" w:rsidRPr="00847DBD" w14:paraId="695D4B94" w14:textId="77777777" w:rsidTr="00262428">
        <w:trPr>
          <w:trHeight w:val="458"/>
        </w:trPr>
        <w:tc>
          <w:tcPr>
            <w:tcW w:w="351" w:type="pct"/>
            <w:tcBorders>
              <w:top w:val="single" w:sz="4" w:space="0" w:color="auto"/>
              <w:left w:val="single" w:sz="4" w:space="0" w:color="auto"/>
              <w:bottom w:val="single" w:sz="4" w:space="0" w:color="auto"/>
              <w:right w:val="single" w:sz="4" w:space="0" w:color="auto"/>
            </w:tcBorders>
          </w:tcPr>
          <w:p w14:paraId="419FF100" w14:textId="6B329B0B" w:rsidR="001453C3" w:rsidRDefault="00044550" w:rsidP="00DE50A6">
            <w:pPr>
              <w:rPr>
                <w:rFonts w:cs="Calibri"/>
              </w:rPr>
            </w:pPr>
            <w:r>
              <w:rPr>
                <w:rFonts w:cs="Calibri"/>
              </w:rPr>
              <w:t>6</w:t>
            </w:r>
          </w:p>
        </w:tc>
        <w:tc>
          <w:tcPr>
            <w:tcW w:w="592" w:type="pct"/>
            <w:tcBorders>
              <w:top w:val="single" w:sz="4" w:space="0" w:color="auto"/>
              <w:left w:val="single" w:sz="4" w:space="0" w:color="auto"/>
              <w:bottom w:val="single" w:sz="4" w:space="0" w:color="auto"/>
              <w:right w:val="single" w:sz="4" w:space="0" w:color="auto"/>
            </w:tcBorders>
          </w:tcPr>
          <w:p w14:paraId="2FED6BC9" w14:textId="78D717BD" w:rsidR="001453C3" w:rsidRDefault="00044550" w:rsidP="00DE50A6">
            <w:pPr>
              <w:rPr>
                <w:rFonts w:cs="Calibri"/>
              </w:rPr>
            </w:pPr>
            <w:r>
              <w:rPr>
                <w:rFonts w:cs="Calibri"/>
              </w:rPr>
              <w:t>9/23/24</w:t>
            </w:r>
          </w:p>
        </w:tc>
        <w:tc>
          <w:tcPr>
            <w:tcW w:w="1300" w:type="pct"/>
            <w:tcBorders>
              <w:top w:val="single" w:sz="4" w:space="0" w:color="auto"/>
              <w:left w:val="single" w:sz="4" w:space="0" w:color="auto"/>
              <w:bottom w:val="single" w:sz="4" w:space="0" w:color="auto"/>
              <w:right w:val="single" w:sz="4" w:space="0" w:color="auto"/>
            </w:tcBorders>
          </w:tcPr>
          <w:p w14:paraId="424CCF3E" w14:textId="3624618F" w:rsidR="001453C3" w:rsidRPr="00D13A03" w:rsidRDefault="00607D92" w:rsidP="00DE50A6">
            <w:pPr>
              <w:rPr>
                <w:rFonts w:cs="Calibri"/>
              </w:rPr>
            </w:pPr>
            <w:r>
              <w:rPr>
                <w:rFonts w:cs="Calibri"/>
              </w:rPr>
              <w:t>#3 – Posh Purses</w:t>
            </w:r>
          </w:p>
        </w:tc>
        <w:tc>
          <w:tcPr>
            <w:tcW w:w="2757" w:type="pct"/>
            <w:tcBorders>
              <w:top w:val="single" w:sz="4" w:space="0" w:color="auto"/>
              <w:left w:val="single" w:sz="4" w:space="0" w:color="auto"/>
              <w:bottom w:val="single" w:sz="4" w:space="0" w:color="auto"/>
              <w:right w:val="single" w:sz="4" w:space="0" w:color="auto"/>
            </w:tcBorders>
          </w:tcPr>
          <w:p w14:paraId="6F09E32E" w14:textId="35285D60" w:rsidR="007C1245" w:rsidRPr="00C14F9F" w:rsidRDefault="00130FFE" w:rsidP="00C14F9F">
            <w:pPr>
              <w:rPr>
                <w:rFonts w:cs="Calibri"/>
                <w:bCs/>
              </w:rPr>
            </w:pPr>
            <w:r>
              <w:rPr>
                <w:rFonts w:cs="Calibri"/>
              </w:rPr>
              <w:t>Case reflection due 11:59 PM night before.</w:t>
            </w:r>
          </w:p>
        </w:tc>
      </w:tr>
      <w:tr w:rsidR="00607D92" w:rsidRPr="00847DBD" w14:paraId="01EBC369" w14:textId="77777777" w:rsidTr="00262428">
        <w:trPr>
          <w:trHeight w:val="458"/>
        </w:trPr>
        <w:tc>
          <w:tcPr>
            <w:tcW w:w="351" w:type="pct"/>
            <w:tcBorders>
              <w:top w:val="single" w:sz="4" w:space="0" w:color="auto"/>
              <w:left w:val="single" w:sz="4" w:space="0" w:color="auto"/>
              <w:bottom w:val="single" w:sz="4" w:space="0" w:color="auto"/>
              <w:right w:val="single" w:sz="4" w:space="0" w:color="auto"/>
            </w:tcBorders>
          </w:tcPr>
          <w:p w14:paraId="3B294DF3" w14:textId="70ABEF71" w:rsidR="00607D92" w:rsidRPr="00EF17B0" w:rsidRDefault="00607D92" w:rsidP="00607D92">
            <w:pPr>
              <w:rPr>
                <w:rFonts w:cs="Calibri"/>
              </w:rPr>
            </w:pPr>
            <w:r>
              <w:rPr>
                <w:rFonts w:cs="Calibri"/>
              </w:rPr>
              <w:t>6</w:t>
            </w:r>
          </w:p>
        </w:tc>
        <w:tc>
          <w:tcPr>
            <w:tcW w:w="592" w:type="pct"/>
            <w:tcBorders>
              <w:top w:val="single" w:sz="4" w:space="0" w:color="auto"/>
              <w:left w:val="single" w:sz="4" w:space="0" w:color="auto"/>
              <w:bottom w:val="single" w:sz="4" w:space="0" w:color="auto"/>
              <w:right w:val="single" w:sz="4" w:space="0" w:color="auto"/>
            </w:tcBorders>
          </w:tcPr>
          <w:p w14:paraId="3AA02D4F" w14:textId="59CC1F08" w:rsidR="00607D92" w:rsidRDefault="00607D92" w:rsidP="00607D92">
            <w:pPr>
              <w:rPr>
                <w:rFonts w:cs="Calibri"/>
              </w:rPr>
            </w:pPr>
            <w:r>
              <w:rPr>
                <w:rFonts w:cs="Calibri"/>
              </w:rPr>
              <w:t>9/25/24</w:t>
            </w:r>
          </w:p>
        </w:tc>
        <w:tc>
          <w:tcPr>
            <w:tcW w:w="1300" w:type="pct"/>
            <w:tcBorders>
              <w:top w:val="single" w:sz="4" w:space="0" w:color="auto"/>
              <w:left w:val="single" w:sz="4" w:space="0" w:color="auto"/>
              <w:bottom w:val="single" w:sz="4" w:space="0" w:color="auto"/>
              <w:right w:val="single" w:sz="4" w:space="0" w:color="auto"/>
            </w:tcBorders>
          </w:tcPr>
          <w:p w14:paraId="2DF6F4DC" w14:textId="31493820" w:rsidR="00607D92" w:rsidRPr="00D13A03" w:rsidRDefault="00607D92" w:rsidP="00607D92">
            <w:pPr>
              <w:rPr>
                <w:rFonts w:cs="Calibri"/>
              </w:rPr>
            </w:pPr>
            <w:r>
              <w:rPr>
                <w:rFonts w:cs="Calibri"/>
              </w:rPr>
              <w:t>Collaborative Planning, Forecasting &amp; Replenishment (CPFR)</w:t>
            </w:r>
          </w:p>
        </w:tc>
        <w:tc>
          <w:tcPr>
            <w:tcW w:w="2757" w:type="pct"/>
            <w:tcBorders>
              <w:top w:val="single" w:sz="4" w:space="0" w:color="auto"/>
              <w:left w:val="single" w:sz="4" w:space="0" w:color="auto"/>
              <w:bottom w:val="single" w:sz="4" w:space="0" w:color="auto"/>
              <w:right w:val="single" w:sz="4" w:space="0" w:color="auto"/>
            </w:tcBorders>
          </w:tcPr>
          <w:p w14:paraId="549F17F3" w14:textId="77777777" w:rsidR="00607D92" w:rsidRDefault="008E4D44" w:rsidP="00607D92">
            <w:pPr>
              <w:rPr>
                <w:rFonts w:cs="Calibri"/>
              </w:rPr>
            </w:pPr>
            <w:r w:rsidRPr="008E4D44">
              <w:rPr>
                <w:rFonts w:cs="Calibri"/>
              </w:rPr>
              <w:t xml:space="preserve">Simulation Round </w:t>
            </w:r>
            <w:r>
              <w:rPr>
                <w:rFonts w:cs="Calibri"/>
              </w:rPr>
              <w:t>3</w:t>
            </w:r>
            <w:r w:rsidRPr="008E4D44">
              <w:rPr>
                <w:rFonts w:cs="Calibri"/>
              </w:rPr>
              <w:t xml:space="preserve"> </w:t>
            </w:r>
            <w:proofErr w:type="gramStart"/>
            <w:r w:rsidRPr="008E4D44">
              <w:rPr>
                <w:rFonts w:cs="Calibri"/>
              </w:rPr>
              <w:t>due</w:t>
            </w:r>
            <w:proofErr w:type="gramEnd"/>
            <w:r w:rsidRPr="008E4D44">
              <w:rPr>
                <w:rFonts w:cs="Calibri"/>
              </w:rPr>
              <w:t xml:space="preserve"> at 11:59 PM.</w:t>
            </w:r>
          </w:p>
          <w:p w14:paraId="3AE1C267" w14:textId="7666A15C" w:rsidR="00CB19CA" w:rsidRPr="00C14F9F" w:rsidRDefault="00CB19CA" w:rsidP="00607D92">
            <w:pPr>
              <w:rPr>
                <w:rFonts w:cs="Calibri"/>
                <w:bCs/>
              </w:rPr>
            </w:pPr>
            <w:r>
              <w:rPr>
                <w:rFonts w:cs="Calibri"/>
              </w:rPr>
              <w:t>Packback due at 11:59 PM on Sunday.</w:t>
            </w:r>
          </w:p>
        </w:tc>
      </w:tr>
      <w:tr w:rsidR="00607D92" w:rsidRPr="00847DBD" w14:paraId="7015036C" w14:textId="77777777" w:rsidTr="00262428">
        <w:trPr>
          <w:trHeight w:val="458"/>
        </w:trPr>
        <w:tc>
          <w:tcPr>
            <w:tcW w:w="351" w:type="pct"/>
          </w:tcPr>
          <w:p w14:paraId="212B2F43" w14:textId="4CB687CE" w:rsidR="00607D92" w:rsidRDefault="00607D92" w:rsidP="00607D92">
            <w:pPr>
              <w:rPr>
                <w:rFonts w:cs="Calibri"/>
              </w:rPr>
            </w:pPr>
            <w:r>
              <w:rPr>
                <w:rFonts w:cs="Calibri"/>
              </w:rPr>
              <w:t>7</w:t>
            </w:r>
          </w:p>
        </w:tc>
        <w:tc>
          <w:tcPr>
            <w:tcW w:w="592" w:type="pct"/>
          </w:tcPr>
          <w:p w14:paraId="10C0CF3F" w14:textId="3D7270F9" w:rsidR="00607D92" w:rsidRDefault="00607D92" w:rsidP="00607D92">
            <w:pPr>
              <w:rPr>
                <w:rFonts w:cs="Calibri"/>
              </w:rPr>
            </w:pPr>
            <w:r>
              <w:rPr>
                <w:rFonts w:cs="Calibri"/>
              </w:rPr>
              <w:t>9/30/24</w:t>
            </w:r>
          </w:p>
        </w:tc>
        <w:tc>
          <w:tcPr>
            <w:tcW w:w="1300" w:type="pct"/>
          </w:tcPr>
          <w:p w14:paraId="4FDB5650" w14:textId="0F2FB72B" w:rsidR="00607D92" w:rsidRPr="00262428" w:rsidRDefault="00607D92" w:rsidP="00607D92">
            <w:pPr>
              <w:rPr>
                <w:rFonts w:cs="Calibri"/>
                <w:b/>
                <w:bCs/>
              </w:rPr>
            </w:pPr>
            <w:r w:rsidRPr="00262428">
              <w:rPr>
                <w:rFonts w:cs="Calibri"/>
                <w:b/>
                <w:bCs/>
              </w:rPr>
              <w:t>PROFESSOR TRAVEL!</w:t>
            </w:r>
          </w:p>
        </w:tc>
        <w:tc>
          <w:tcPr>
            <w:tcW w:w="2757" w:type="pct"/>
          </w:tcPr>
          <w:p w14:paraId="179722F9" w14:textId="77777777" w:rsidR="00607D92" w:rsidRDefault="00607D92" w:rsidP="00607D92">
            <w:pPr>
              <w:rPr>
                <w:b/>
                <w:bCs/>
              </w:rPr>
            </w:pPr>
            <w:r w:rsidRPr="00262428">
              <w:rPr>
                <w:b/>
                <w:bCs/>
              </w:rPr>
              <w:t>NO CLASS!</w:t>
            </w:r>
          </w:p>
          <w:p w14:paraId="2C8B1E45" w14:textId="139623F2" w:rsidR="00CB19CA" w:rsidRPr="00262428" w:rsidRDefault="00CB19CA" w:rsidP="00607D92">
            <w:pPr>
              <w:rPr>
                <w:b/>
                <w:bCs/>
              </w:rPr>
            </w:pPr>
          </w:p>
        </w:tc>
      </w:tr>
      <w:tr w:rsidR="00607D92" w:rsidRPr="00847DBD" w14:paraId="5E76683F" w14:textId="77777777" w:rsidTr="00262428">
        <w:trPr>
          <w:trHeight w:val="458"/>
        </w:trPr>
        <w:tc>
          <w:tcPr>
            <w:tcW w:w="351" w:type="pct"/>
          </w:tcPr>
          <w:p w14:paraId="4CB44C64" w14:textId="5A71D8FB" w:rsidR="00607D92" w:rsidRDefault="00607D92" w:rsidP="00607D92">
            <w:pPr>
              <w:rPr>
                <w:rFonts w:cs="Calibri"/>
              </w:rPr>
            </w:pPr>
            <w:r>
              <w:rPr>
                <w:rFonts w:cs="Calibri"/>
              </w:rPr>
              <w:lastRenderedPageBreak/>
              <w:t>7</w:t>
            </w:r>
          </w:p>
        </w:tc>
        <w:tc>
          <w:tcPr>
            <w:tcW w:w="592" w:type="pct"/>
          </w:tcPr>
          <w:p w14:paraId="3BE3697A" w14:textId="1C470D7E" w:rsidR="00607D92" w:rsidRDefault="00607D92" w:rsidP="00607D92">
            <w:pPr>
              <w:rPr>
                <w:rFonts w:cs="Calibri"/>
              </w:rPr>
            </w:pPr>
            <w:r>
              <w:rPr>
                <w:rFonts w:cs="Calibri"/>
              </w:rPr>
              <w:t>10/2/24</w:t>
            </w:r>
          </w:p>
        </w:tc>
        <w:tc>
          <w:tcPr>
            <w:tcW w:w="1300" w:type="pct"/>
          </w:tcPr>
          <w:p w14:paraId="1E52534D" w14:textId="3B3197B5" w:rsidR="00607D92" w:rsidRPr="00D820FE" w:rsidRDefault="00607D92" w:rsidP="00607D92">
            <w:pPr>
              <w:rPr>
                <w:rFonts w:cs="Calibri"/>
              </w:rPr>
            </w:pPr>
            <w:r>
              <w:rPr>
                <w:rFonts w:cs="Calibri"/>
              </w:rPr>
              <w:t>#4 – Texan Foods</w:t>
            </w:r>
          </w:p>
        </w:tc>
        <w:tc>
          <w:tcPr>
            <w:tcW w:w="2757" w:type="pct"/>
          </w:tcPr>
          <w:p w14:paraId="49830A26" w14:textId="77777777" w:rsidR="00607D92" w:rsidRDefault="00130FFE" w:rsidP="00607D92">
            <w:pPr>
              <w:rPr>
                <w:rFonts w:cs="Calibri"/>
              </w:rPr>
            </w:pPr>
            <w:r>
              <w:rPr>
                <w:rFonts w:cs="Calibri"/>
              </w:rPr>
              <w:t>Case reflection due 11:59 PM night before.</w:t>
            </w:r>
          </w:p>
          <w:p w14:paraId="101DB35B" w14:textId="43292D45" w:rsidR="00CB19CA" w:rsidRPr="00C14F9F" w:rsidRDefault="00CB19CA" w:rsidP="00607D92">
            <w:pPr>
              <w:rPr>
                <w:rFonts w:cs="Calibri"/>
              </w:rPr>
            </w:pPr>
            <w:r>
              <w:rPr>
                <w:rFonts w:cs="Calibri"/>
              </w:rPr>
              <w:t>Packback due at 11:59 PM on Sunday.</w:t>
            </w:r>
          </w:p>
        </w:tc>
      </w:tr>
      <w:tr w:rsidR="00607D92" w:rsidRPr="00847DBD" w14:paraId="046C519C" w14:textId="77777777" w:rsidTr="00262428">
        <w:trPr>
          <w:trHeight w:val="458"/>
        </w:trPr>
        <w:tc>
          <w:tcPr>
            <w:tcW w:w="351" w:type="pct"/>
          </w:tcPr>
          <w:p w14:paraId="7F8A2FF2" w14:textId="053FEEB0" w:rsidR="00607D92" w:rsidRDefault="00607D92" w:rsidP="00607D92">
            <w:pPr>
              <w:rPr>
                <w:rFonts w:cs="Calibri"/>
              </w:rPr>
            </w:pPr>
            <w:r>
              <w:rPr>
                <w:rFonts w:cs="Calibri"/>
              </w:rPr>
              <w:t>8</w:t>
            </w:r>
          </w:p>
        </w:tc>
        <w:tc>
          <w:tcPr>
            <w:tcW w:w="592" w:type="pct"/>
          </w:tcPr>
          <w:p w14:paraId="735E48CD" w14:textId="46B55056" w:rsidR="00607D92" w:rsidRDefault="00607D92" w:rsidP="00607D92">
            <w:pPr>
              <w:rPr>
                <w:rFonts w:cs="Calibri"/>
              </w:rPr>
            </w:pPr>
            <w:r>
              <w:rPr>
                <w:rFonts w:cs="Calibri"/>
              </w:rPr>
              <w:t>10/7/24</w:t>
            </w:r>
          </w:p>
        </w:tc>
        <w:tc>
          <w:tcPr>
            <w:tcW w:w="1300" w:type="pct"/>
          </w:tcPr>
          <w:p w14:paraId="031BE447" w14:textId="71D0F9E2" w:rsidR="00607D92" w:rsidRDefault="00607D92" w:rsidP="00607D92">
            <w:pPr>
              <w:rPr>
                <w:rFonts w:cs="Calibri"/>
              </w:rPr>
            </w:pPr>
            <w:r>
              <w:rPr>
                <w:rFonts w:cs="Calibri"/>
              </w:rPr>
              <w:t>Postponement</w:t>
            </w:r>
          </w:p>
        </w:tc>
        <w:tc>
          <w:tcPr>
            <w:tcW w:w="2757" w:type="pct"/>
          </w:tcPr>
          <w:p w14:paraId="0AE16856" w14:textId="2549C50B" w:rsidR="00607D92" w:rsidRPr="00C14F9F" w:rsidRDefault="00607D92" w:rsidP="00607D92">
            <w:pPr>
              <w:rPr>
                <w:rFonts w:cs="Calibri"/>
              </w:rPr>
            </w:pPr>
          </w:p>
        </w:tc>
      </w:tr>
      <w:tr w:rsidR="00607D92" w:rsidRPr="00847DBD" w14:paraId="41B66E5E" w14:textId="77777777" w:rsidTr="00262428">
        <w:trPr>
          <w:trHeight w:val="458"/>
        </w:trPr>
        <w:tc>
          <w:tcPr>
            <w:tcW w:w="351" w:type="pct"/>
          </w:tcPr>
          <w:p w14:paraId="2CB8E512" w14:textId="4A9D11F3" w:rsidR="00607D92" w:rsidRDefault="00607D92" w:rsidP="00607D92">
            <w:pPr>
              <w:rPr>
                <w:rFonts w:cs="Calibri"/>
              </w:rPr>
            </w:pPr>
            <w:r>
              <w:rPr>
                <w:rFonts w:cs="Calibri"/>
              </w:rPr>
              <w:t>8</w:t>
            </w:r>
          </w:p>
        </w:tc>
        <w:tc>
          <w:tcPr>
            <w:tcW w:w="592" w:type="pct"/>
          </w:tcPr>
          <w:p w14:paraId="4C38B476" w14:textId="251A34F3" w:rsidR="00607D92" w:rsidRDefault="00607D92" w:rsidP="00607D92">
            <w:pPr>
              <w:rPr>
                <w:rFonts w:cs="Calibri"/>
              </w:rPr>
            </w:pPr>
            <w:r>
              <w:rPr>
                <w:rFonts w:cs="Calibri"/>
              </w:rPr>
              <w:t>10/9/24</w:t>
            </w:r>
          </w:p>
        </w:tc>
        <w:tc>
          <w:tcPr>
            <w:tcW w:w="1300" w:type="pct"/>
          </w:tcPr>
          <w:p w14:paraId="366FF34D" w14:textId="22F6800E" w:rsidR="00607D92" w:rsidRPr="00607D92" w:rsidRDefault="00607D92" w:rsidP="00607D92">
            <w:pPr>
              <w:rPr>
                <w:rFonts w:cs="Calibri"/>
                <w:b/>
                <w:bCs/>
              </w:rPr>
            </w:pPr>
            <w:r w:rsidRPr="00607D92">
              <w:rPr>
                <w:rFonts w:cs="Calibri"/>
                <w:b/>
                <w:bCs/>
              </w:rPr>
              <w:t>BREAK DAY!</w:t>
            </w:r>
          </w:p>
        </w:tc>
        <w:tc>
          <w:tcPr>
            <w:tcW w:w="2757" w:type="pct"/>
          </w:tcPr>
          <w:p w14:paraId="32440BD9" w14:textId="77777777" w:rsidR="00607D92" w:rsidRDefault="00607D92" w:rsidP="00607D92">
            <w:pPr>
              <w:rPr>
                <w:b/>
                <w:bCs/>
              </w:rPr>
            </w:pPr>
            <w:r w:rsidRPr="00607D92">
              <w:rPr>
                <w:b/>
                <w:bCs/>
              </w:rPr>
              <w:t>ENJOY BREAK!</w:t>
            </w:r>
          </w:p>
          <w:p w14:paraId="644BC08F" w14:textId="77777777" w:rsidR="008E4D44" w:rsidRDefault="008E4D44" w:rsidP="00607D92">
            <w:pPr>
              <w:rPr>
                <w:rFonts w:cs="Calibri"/>
              </w:rPr>
            </w:pPr>
            <w:r w:rsidRPr="008E4D44">
              <w:rPr>
                <w:rFonts w:cs="Calibri"/>
              </w:rPr>
              <w:t xml:space="preserve">Simulation Round </w:t>
            </w:r>
            <w:r>
              <w:rPr>
                <w:rFonts w:cs="Calibri"/>
              </w:rPr>
              <w:t>4</w:t>
            </w:r>
            <w:r w:rsidRPr="008E4D44">
              <w:rPr>
                <w:rFonts w:cs="Calibri"/>
              </w:rPr>
              <w:t xml:space="preserve"> </w:t>
            </w:r>
            <w:proofErr w:type="gramStart"/>
            <w:r w:rsidRPr="008E4D44">
              <w:rPr>
                <w:rFonts w:cs="Calibri"/>
              </w:rPr>
              <w:t>due</w:t>
            </w:r>
            <w:proofErr w:type="gramEnd"/>
            <w:r w:rsidRPr="008E4D44">
              <w:rPr>
                <w:rFonts w:cs="Calibri"/>
              </w:rPr>
              <w:t xml:space="preserve"> at 11:59 PM.</w:t>
            </w:r>
          </w:p>
          <w:p w14:paraId="7FD5A20B" w14:textId="4927143A" w:rsidR="00CB19CA" w:rsidRPr="00607D92" w:rsidRDefault="00CB19CA" w:rsidP="00607D92">
            <w:pPr>
              <w:rPr>
                <w:b/>
                <w:bCs/>
              </w:rPr>
            </w:pPr>
            <w:r>
              <w:rPr>
                <w:rFonts w:cs="Calibri"/>
              </w:rPr>
              <w:t>Packback due at 11:59 PM on Sunday.</w:t>
            </w:r>
          </w:p>
        </w:tc>
      </w:tr>
      <w:tr w:rsidR="00607D92" w:rsidRPr="00847DBD" w14:paraId="59C66D2F" w14:textId="77777777" w:rsidTr="00262428">
        <w:trPr>
          <w:trHeight w:val="458"/>
        </w:trPr>
        <w:tc>
          <w:tcPr>
            <w:tcW w:w="351" w:type="pct"/>
          </w:tcPr>
          <w:p w14:paraId="4A838126" w14:textId="775F4FCF" w:rsidR="00607D92" w:rsidRDefault="00607D92" w:rsidP="00607D92">
            <w:pPr>
              <w:rPr>
                <w:rFonts w:cs="Calibri"/>
              </w:rPr>
            </w:pPr>
            <w:r>
              <w:rPr>
                <w:rFonts w:cs="Calibri"/>
              </w:rPr>
              <w:t>9</w:t>
            </w:r>
          </w:p>
        </w:tc>
        <w:tc>
          <w:tcPr>
            <w:tcW w:w="592" w:type="pct"/>
          </w:tcPr>
          <w:p w14:paraId="31FE607A" w14:textId="4D84C1ED" w:rsidR="00607D92" w:rsidRDefault="00607D92" w:rsidP="00607D92">
            <w:pPr>
              <w:rPr>
                <w:rFonts w:cs="Calibri"/>
              </w:rPr>
            </w:pPr>
            <w:r>
              <w:rPr>
                <w:rFonts w:cs="Calibri"/>
              </w:rPr>
              <w:t>10/14/24</w:t>
            </w:r>
          </w:p>
        </w:tc>
        <w:tc>
          <w:tcPr>
            <w:tcW w:w="1300" w:type="pct"/>
          </w:tcPr>
          <w:p w14:paraId="06C801B7" w14:textId="2DC346F6" w:rsidR="00607D92" w:rsidRDefault="00607D92" w:rsidP="00607D92">
            <w:pPr>
              <w:rPr>
                <w:rFonts w:cs="Calibri"/>
              </w:rPr>
            </w:pPr>
            <w:r>
              <w:rPr>
                <w:rFonts w:cs="Calibri"/>
              </w:rPr>
              <w:t>#5 – Chabot Wallpaper</w:t>
            </w:r>
          </w:p>
        </w:tc>
        <w:tc>
          <w:tcPr>
            <w:tcW w:w="2757" w:type="pct"/>
          </w:tcPr>
          <w:p w14:paraId="266708B9" w14:textId="6AE4B3EF" w:rsidR="00607D92" w:rsidRDefault="00130FFE" w:rsidP="00607D92">
            <w:r>
              <w:rPr>
                <w:rFonts w:cs="Calibri"/>
              </w:rPr>
              <w:t>Case reflection due 11:59 PM night before.</w:t>
            </w:r>
          </w:p>
        </w:tc>
      </w:tr>
      <w:tr w:rsidR="00607D92" w:rsidRPr="00847DBD" w14:paraId="3F6BEFD8" w14:textId="77777777" w:rsidTr="00262428">
        <w:trPr>
          <w:trHeight w:val="458"/>
        </w:trPr>
        <w:tc>
          <w:tcPr>
            <w:tcW w:w="351" w:type="pct"/>
          </w:tcPr>
          <w:p w14:paraId="2C5784F5" w14:textId="272FE9A0" w:rsidR="00607D92" w:rsidRDefault="00607D92" w:rsidP="00607D92">
            <w:pPr>
              <w:rPr>
                <w:rFonts w:cs="Calibri"/>
              </w:rPr>
            </w:pPr>
            <w:r>
              <w:rPr>
                <w:rFonts w:cs="Calibri"/>
              </w:rPr>
              <w:t>9</w:t>
            </w:r>
          </w:p>
        </w:tc>
        <w:tc>
          <w:tcPr>
            <w:tcW w:w="592" w:type="pct"/>
          </w:tcPr>
          <w:p w14:paraId="34947F86" w14:textId="2967B942" w:rsidR="00607D92" w:rsidRDefault="00607D92" w:rsidP="00607D92">
            <w:pPr>
              <w:rPr>
                <w:rFonts w:cs="Calibri"/>
              </w:rPr>
            </w:pPr>
            <w:r>
              <w:rPr>
                <w:rFonts w:cs="Calibri"/>
              </w:rPr>
              <w:t>10/16/24</w:t>
            </w:r>
          </w:p>
        </w:tc>
        <w:tc>
          <w:tcPr>
            <w:tcW w:w="1300" w:type="pct"/>
          </w:tcPr>
          <w:p w14:paraId="3FED0D53" w14:textId="36DB887F" w:rsidR="00607D92" w:rsidRPr="007C1245" w:rsidRDefault="00607D92" w:rsidP="00607D92">
            <w:pPr>
              <w:rPr>
                <w:rFonts w:cs="Calibri"/>
              </w:rPr>
            </w:pPr>
            <w:r>
              <w:rPr>
                <w:rFonts w:cs="Calibri"/>
              </w:rPr>
              <w:t>Network Analysis</w:t>
            </w:r>
          </w:p>
        </w:tc>
        <w:tc>
          <w:tcPr>
            <w:tcW w:w="2757" w:type="pct"/>
          </w:tcPr>
          <w:p w14:paraId="18BA556D" w14:textId="7B3FCC95" w:rsidR="00607D92" w:rsidRPr="00C14F9F" w:rsidRDefault="00CB19CA" w:rsidP="00607D92">
            <w:pPr>
              <w:rPr>
                <w:rFonts w:cs="Calibri"/>
              </w:rPr>
            </w:pPr>
            <w:r>
              <w:rPr>
                <w:rFonts w:cs="Calibri"/>
              </w:rPr>
              <w:t>Packback due at 11:59 PM on Sunday.</w:t>
            </w:r>
          </w:p>
        </w:tc>
      </w:tr>
      <w:tr w:rsidR="00607D92" w:rsidRPr="00847DBD" w14:paraId="3EEF89E3" w14:textId="77777777" w:rsidTr="00262428">
        <w:trPr>
          <w:trHeight w:val="458"/>
        </w:trPr>
        <w:tc>
          <w:tcPr>
            <w:tcW w:w="351" w:type="pct"/>
          </w:tcPr>
          <w:p w14:paraId="2ADD029E" w14:textId="26D0D499" w:rsidR="00607D92" w:rsidRDefault="00607D92" w:rsidP="00607D92">
            <w:pPr>
              <w:rPr>
                <w:rFonts w:cs="Calibri"/>
              </w:rPr>
            </w:pPr>
            <w:r>
              <w:rPr>
                <w:rFonts w:cs="Calibri"/>
              </w:rPr>
              <w:t>10</w:t>
            </w:r>
          </w:p>
        </w:tc>
        <w:tc>
          <w:tcPr>
            <w:tcW w:w="592" w:type="pct"/>
          </w:tcPr>
          <w:p w14:paraId="7BBA365F" w14:textId="7A53A7B1" w:rsidR="00607D92" w:rsidRDefault="00607D92" w:rsidP="00607D92">
            <w:pPr>
              <w:rPr>
                <w:rFonts w:cs="Calibri"/>
              </w:rPr>
            </w:pPr>
            <w:r>
              <w:rPr>
                <w:rFonts w:cs="Calibri"/>
              </w:rPr>
              <w:t>10/21/24</w:t>
            </w:r>
          </w:p>
        </w:tc>
        <w:tc>
          <w:tcPr>
            <w:tcW w:w="1300" w:type="pct"/>
          </w:tcPr>
          <w:p w14:paraId="31C4C596" w14:textId="05AEFBE2" w:rsidR="00607D92" w:rsidRPr="00DF35D1" w:rsidRDefault="00607D92" w:rsidP="00607D92">
            <w:pPr>
              <w:rPr>
                <w:rFonts w:cs="Calibri"/>
                <w:bCs/>
              </w:rPr>
            </w:pPr>
            <w:r>
              <w:rPr>
                <w:rFonts w:cs="Calibri"/>
              </w:rPr>
              <w:t>#6 – Goodwill Industries</w:t>
            </w:r>
          </w:p>
        </w:tc>
        <w:tc>
          <w:tcPr>
            <w:tcW w:w="2757" w:type="pct"/>
          </w:tcPr>
          <w:p w14:paraId="06D89C44" w14:textId="62D7D69A" w:rsidR="00607D92" w:rsidRDefault="00130FFE" w:rsidP="00607D92">
            <w:r>
              <w:rPr>
                <w:rFonts w:cs="Calibri"/>
              </w:rPr>
              <w:t>Case reflection due 11:59 PM night before.</w:t>
            </w:r>
          </w:p>
        </w:tc>
      </w:tr>
      <w:tr w:rsidR="00607D92" w:rsidRPr="00847DBD" w14:paraId="5545E6AD" w14:textId="77777777" w:rsidTr="00262428">
        <w:trPr>
          <w:trHeight w:val="458"/>
        </w:trPr>
        <w:tc>
          <w:tcPr>
            <w:tcW w:w="351" w:type="pct"/>
          </w:tcPr>
          <w:p w14:paraId="728B5124" w14:textId="7FE0B8DC" w:rsidR="00607D92" w:rsidRDefault="00607D92" w:rsidP="00607D92">
            <w:pPr>
              <w:rPr>
                <w:rFonts w:cs="Calibri"/>
              </w:rPr>
            </w:pPr>
            <w:r>
              <w:rPr>
                <w:rFonts w:cs="Calibri"/>
              </w:rPr>
              <w:t>10</w:t>
            </w:r>
          </w:p>
        </w:tc>
        <w:tc>
          <w:tcPr>
            <w:tcW w:w="592" w:type="pct"/>
          </w:tcPr>
          <w:p w14:paraId="65B4BF06" w14:textId="15554DDB" w:rsidR="00607D92" w:rsidRDefault="00607D92" w:rsidP="00607D92">
            <w:pPr>
              <w:rPr>
                <w:rFonts w:cs="Calibri"/>
              </w:rPr>
            </w:pPr>
            <w:r>
              <w:rPr>
                <w:rFonts w:cs="Calibri"/>
              </w:rPr>
              <w:t>10/23/24</w:t>
            </w:r>
          </w:p>
        </w:tc>
        <w:tc>
          <w:tcPr>
            <w:tcW w:w="1300" w:type="pct"/>
          </w:tcPr>
          <w:p w14:paraId="62112737" w14:textId="4EE7901F" w:rsidR="00607D92" w:rsidRDefault="00607D92" w:rsidP="00607D92">
            <w:pPr>
              <w:rPr>
                <w:rFonts w:cs="Calibri"/>
                <w:b/>
              </w:rPr>
            </w:pPr>
            <w:r>
              <w:rPr>
                <w:rFonts w:cs="Calibri"/>
                <w:bCs/>
              </w:rPr>
              <w:t>Inbound Logistics</w:t>
            </w:r>
          </w:p>
        </w:tc>
        <w:tc>
          <w:tcPr>
            <w:tcW w:w="2757" w:type="pct"/>
          </w:tcPr>
          <w:p w14:paraId="49003448" w14:textId="77777777" w:rsidR="00607D92" w:rsidRDefault="008E4D44" w:rsidP="00607D92">
            <w:pPr>
              <w:rPr>
                <w:rFonts w:cs="Calibri"/>
              </w:rPr>
            </w:pPr>
            <w:r w:rsidRPr="008E4D44">
              <w:rPr>
                <w:rFonts w:cs="Calibri"/>
              </w:rPr>
              <w:t xml:space="preserve">Simulation Round </w:t>
            </w:r>
            <w:r>
              <w:rPr>
                <w:rFonts w:cs="Calibri"/>
              </w:rPr>
              <w:t>5</w:t>
            </w:r>
            <w:r w:rsidRPr="008E4D44">
              <w:rPr>
                <w:rFonts w:cs="Calibri"/>
              </w:rPr>
              <w:t xml:space="preserve"> </w:t>
            </w:r>
            <w:proofErr w:type="gramStart"/>
            <w:r w:rsidRPr="008E4D44">
              <w:rPr>
                <w:rFonts w:cs="Calibri"/>
              </w:rPr>
              <w:t>due</w:t>
            </w:r>
            <w:proofErr w:type="gramEnd"/>
            <w:r w:rsidRPr="008E4D44">
              <w:rPr>
                <w:rFonts w:cs="Calibri"/>
              </w:rPr>
              <w:t xml:space="preserve"> at 11:59 PM.</w:t>
            </w:r>
          </w:p>
          <w:p w14:paraId="471A413F" w14:textId="27E277BD" w:rsidR="00CB19CA" w:rsidRDefault="00CB19CA" w:rsidP="00607D92">
            <w:r>
              <w:rPr>
                <w:rFonts w:cs="Calibri"/>
              </w:rPr>
              <w:t>Packback due at 11:59 PM on Sunday.</w:t>
            </w:r>
          </w:p>
        </w:tc>
      </w:tr>
      <w:tr w:rsidR="00607D92" w:rsidRPr="00847DBD" w14:paraId="585AD566" w14:textId="77777777" w:rsidTr="00262428">
        <w:trPr>
          <w:trHeight w:val="458"/>
        </w:trPr>
        <w:tc>
          <w:tcPr>
            <w:tcW w:w="351" w:type="pct"/>
          </w:tcPr>
          <w:p w14:paraId="75AF5E0D" w14:textId="6BC892AD" w:rsidR="00607D92" w:rsidRDefault="00607D92" w:rsidP="00607D92">
            <w:pPr>
              <w:rPr>
                <w:rFonts w:cs="Calibri"/>
              </w:rPr>
            </w:pPr>
            <w:r>
              <w:rPr>
                <w:rFonts w:cs="Calibri"/>
              </w:rPr>
              <w:t>11</w:t>
            </w:r>
          </w:p>
        </w:tc>
        <w:tc>
          <w:tcPr>
            <w:tcW w:w="592" w:type="pct"/>
          </w:tcPr>
          <w:p w14:paraId="63B80571" w14:textId="276D2DDC" w:rsidR="00607D92" w:rsidRDefault="00607D92" w:rsidP="00607D92">
            <w:pPr>
              <w:rPr>
                <w:rFonts w:cs="Calibri"/>
              </w:rPr>
            </w:pPr>
            <w:r>
              <w:rPr>
                <w:rFonts w:cs="Calibri"/>
              </w:rPr>
              <w:t>10/28/24</w:t>
            </w:r>
          </w:p>
        </w:tc>
        <w:tc>
          <w:tcPr>
            <w:tcW w:w="1300" w:type="pct"/>
          </w:tcPr>
          <w:p w14:paraId="25B5AF79" w14:textId="62BF320B" w:rsidR="00607D92" w:rsidRPr="00607D92" w:rsidRDefault="00607D92" w:rsidP="00607D92">
            <w:pPr>
              <w:rPr>
                <w:rFonts w:cs="Calibri"/>
                <w:bCs/>
              </w:rPr>
            </w:pPr>
            <w:r>
              <w:rPr>
                <w:rFonts w:cs="Calibri"/>
              </w:rPr>
              <w:t>#7 – Rocket Blast</w:t>
            </w:r>
          </w:p>
        </w:tc>
        <w:tc>
          <w:tcPr>
            <w:tcW w:w="2757" w:type="pct"/>
          </w:tcPr>
          <w:p w14:paraId="46196C41" w14:textId="0D50B8AD" w:rsidR="00607D92" w:rsidRDefault="00130FFE" w:rsidP="00607D92">
            <w:r>
              <w:rPr>
                <w:rFonts w:cs="Calibri"/>
              </w:rPr>
              <w:t>Case reflection due 11:59 PM night before.</w:t>
            </w:r>
          </w:p>
        </w:tc>
      </w:tr>
      <w:tr w:rsidR="00607D92" w:rsidRPr="00847DBD" w14:paraId="44661004" w14:textId="77777777" w:rsidTr="00262428">
        <w:trPr>
          <w:trHeight w:val="458"/>
        </w:trPr>
        <w:tc>
          <w:tcPr>
            <w:tcW w:w="351" w:type="pct"/>
          </w:tcPr>
          <w:p w14:paraId="50A9665E" w14:textId="061B6A5D" w:rsidR="00607D92" w:rsidRDefault="00607D92" w:rsidP="00607D92">
            <w:pPr>
              <w:rPr>
                <w:rFonts w:cs="Calibri"/>
              </w:rPr>
            </w:pPr>
            <w:r>
              <w:rPr>
                <w:rFonts w:cs="Calibri"/>
              </w:rPr>
              <w:t>11</w:t>
            </w:r>
          </w:p>
        </w:tc>
        <w:tc>
          <w:tcPr>
            <w:tcW w:w="592" w:type="pct"/>
          </w:tcPr>
          <w:p w14:paraId="0DC90C27" w14:textId="1519F464" w:rsidR="00607D92" w:rsidRDefault="00607D92" w:rsidP="00607D92">
            <w:pPr>
              <w:rPr>
                <w:rFonts w:cs="Calibri"/>
              </w:rPr>
            </w:pPr>
            <w:r>
              <w:rPr>
                <w:rFonts w:cs="Calibri"/>
              </w:rPr>
              <w:t>10/30/24</w:t>
            </w:r>
          </w:p>
        </w:tc>
        <w:tc>
          <w:tcPr>
            <w:tcW w:w="1300" w:type="pct"/>
          </w:tcPr>
          <w:p w14:paraId="74E3EC23" w14:textId="2C308ACF" w:rsidR="00607D92" w:rsidRPr="00607D92" w:rsidRDefault="00607D92" w:rsidP="00607D92">
            <w:pPr>
              <w:rPr>
                <w:rFonts w:cs="Calibri"/>
                <w:bCs/>
              </w:rPr>
            </w:pPr>
            <w:r w:rsidRPr="00607D92">
              <w:rPr>
                <w:rFonts w:cs="Calibri"/>
                <w:bCs/>
              </w:rPr>
              <w:t>Outbound Logistics</w:t>
            </w:r>
          </w:p>
        </w:tc>
        <w:tc>
          <w:tcPr>
            <w:tcW w:w="2757" w:type="pct"/>
          </w:tcPr>
          <w:p w14:paraId="66E6EEDA" w14:textId="36184F60" w:rsidR="00607D92" w:rsidRDefault="00CB19CA" w:rsidP="00607D92">
            <w:r>
              <w:rPr>
                <w:rFonts w:cs="Calibri"/>
              </w:rPr>
              <w:t>Packback due at 11:59 PM on Sunday.</w:t>
            </w:r>
          </w:p>
        </w:tc>
      </w:tr>
      <w:tr w:rsidR="00607D92" w:rsidRPr="00847DBD" w14:paraId="2D172624" w14:textId="77777777" w:rsidTr="00262428">
        <w:trPr>
          <w:trHeight w:val="458"/>
        </w:trPr>
        <w:tc>
          <w:tcPr>
            <w:tcW w:w="351" w:type="pct"/>
          </w:tcPr>
          <w:p w14:paraId="1A8135BC" w14:textId="5324991C" w:rsidR="00607D92" w:rsidRDefault="00607D92" w:rsidP="00607D92">
            <w:pPr>
              <w:rPr>
                <w:rFonts w:cs="Calibri"/>
              </w:rPr>
            </w:pPr>
            <w:r>
              <w:rPr>
                <w:rFonts w:cs="Calibri"/>
              </w:rPr>
              <w:t>12</w:t>
            </w:r>
          </w:p>
        </w:tc>
        <w:tc>
          <w:tcPr>
            <w:tcW w:w="592" w:type="pct"/>
          </w:tcPr>
          <w:p w14:paraId="69F71D53" w14:textId="0D83DDC0" w:rsidR="00607D92" w:rsidRDefault="00607D92" w:rsidP="00607D92">
            <w:pPr>
              <w:rPr>
                <w:rFonts w:cs="Calibri"/>
              </w:rPr>
            </w:pPr>
            <w:r>
              <w:rPr>
                <w:rFonts w:cs="Calibri"/>
              </w:rPr>
              <w:t>11/4/24</w:t>
            </w:r>
          </w:p>
        </w:tc>
        <w:tc>
          <w:tcPr>
            <w:tcW w:w="1300" w:type="pct"/>
          </w:tcPr>
          <w:p w14:paraId="482CE38D" w14:textId="4859B39C" w:rsidR="00607D92" w:rsidRDefault="00607D92" w:rsidP="00607D92">
            <w:pPr>
              <w:rPr>
                <w:rFonts w:cs="Calibri"/>
                <w:b/>
              </w:rPr>
            </w:pPr>
            <w:r w:rsidRPr="00607D92">
              <w:rPr>
                <w:rFonts w:cs="Calibri"/>
                <w:bCs/>
              </w:rPr>
              <w:t>Freight Consolidation</w:t>
            </w:r>
          </w:p>
        </w:tc>
        <w:tc>
          <w:tcPr>
            <w:tcW w:w="2757" w:type="pct"/>
          </w:tcPr>
          <w:p w14:paraId="7D226F5C" w14:textId="77777777" w:rsidR="00607D92" w:rsidRDefault="00607D92" w:rsidP="00607D92"/>
        </w:tc>
      </w:tr>
      <w:tr w:rsidR="00607D92" w:rsidRPr="00847DBD" w14:paraId="0666BB06" w14:textId="77777777" w:rsidTr="00262428">
        <w:trPr>
          <w:trHeight w:val="458"/>
        </w:trPr>
        <w:tc>
          <w:tcPr>
            <w:tcW w:w="351" w:type="pct"/>
          </w:tcPr>
          <w:p w14:paraId="18D409B5" w14:textId="257E197F" w:rsidR="00607D92" w:rsidRDefault="00607D92" w:rsidP="00607D92">
            <w:pPr>
              <w:rPr>
                <w:rFonts w:cs="Calibri"/>
              </w:rPr>
            </w:pPr>
            <w:r>
              <w:rPr>
                <w:rFonts w:cs="Calibri"/>
              </w:rPr>
              <w:t>12</w:t>
            </w:r>
          </w:p>
        </w:tc>
        <w:tc>
          <w:tcPr>
            <w:tcW w:w="592" w:type="pct"/>
          </w:tcPr>
          <w:p w14:paraId="19853528" w14:textId="3C1339BB" w:rsidR="00607D92" w:rsidRDefault="00607D92" w:rsidP="00607D92">
            <w:pPr>
              <w:rPr>
                <w:rFonts w:cs="Calibri"/>
              </w:rPr>
            </w:pPr>
            <w:r>
              <w:rPr>
                <w:rFonts w:cs="Calibri"/>
              </w:rPr>
              <w:t>11/6/24</w:t>
            </w:r>
          </w:p>
        </w:tc>
        <w:tc>
          <w:tcPr>
            <w:tcW w:w="1300" w:type="pct"/>
          </w:tcPr>
          <w:p w14:paraId="2654EF30" w14:textId="2FDA3E75" w:rsidR="00607D92" w:rsidRDefault="00607D92" w:rsidP="00607D92">
            <w:pPr>
              <w:rPr>
                <w:rFonts w:cs="Calibri"/>
                <w:b/>
              </w:rPr>
            </w:pPr>
            <w:r>
              <w:rPr>
                <w:rFonts w:cs="Calibri"/>
              </w:rPr>
              <w:t xml:space="preserve">#8 – </w:t>
            </w:r>
            <w:proofErr w:type="spellStart"/>
            <w:r>
              <w:rPr>
                <w:rFonts w:cs="Calibri"/>
              </w:rPr>
              <w:t>ConSort</w:t>
            </w:r>
            <w:proofErr w:type="spellEnd"/>
          </w:p>
        </w:tc>
        <w:tc>
          <w:tcPr>
            <w:tcW w:w="2757" w:type="pct"/>
          </w:tcPr>
          <w:p w14:paraId="1C182FC0" w14:textId="77777777" w:rsidR="00607D92" w:rsidRDefault="00130FFE" w:rsidP="00607D92">
            <w:pPr>
              <w:rPr>
                <w:rFonts w:cs="Calibri"/>
              </w:rPr>
            </w:pPr>
            <w:r>
              <w:rPr>
                <w:rFonts w:cs="Calibri"/>
              </w:rPr>
              <w:t>Case reflection due 11:59 PM night before.</w:t>
            </w:r>
          </w:p>
          <w:p w14:paraId="57561F94" w14:textId="77777777" w:rsidR="008E4D44" w:rsidRDefault="008E4D44" w:rsidP="00607D92">
            <w:pPr>
              <w:rPr>
                <w:rFonts w:cs="Calibri"/>
              </w:rPr>
            </w:pPr>
            <w:r w:rsidRPr="008E4D44">
              <w:rPr>
                <w:rFonts w:cs="Calibri"/>
              </w:rPr>
              <w:t>Simulation Round</w:t>
            </w:r>
            <w:r>
              <w:rPr>
                <w:rFonts w:cs="Calibri"/>
              </w:rPr>
              <w:t xml:space="preserve"> 6</w:t>
            </w:r>
            <w:r w:rsidRPr="008E4D44">
              <w:rPr>
                <w:rFonts w:cs="Calibri"/>
              </w:rPr>
              <w:t xml:space="preserve"> </w:t>
            </w:r>
            <w:proofErr w:type="gramStart"/>
            <w:r w:rsidRPr="008E4D44">
              <w:rPr>
                <w:rFonts w:cs="Calibri"/>
              </w:rPr>
              <w:t>due</w:t>
            </w:r>
            <w:proofErr w:type="gramEnd"/>
            <w:r w:rsidRPr="008E4D44">
              <w:rPr>
                <w:rFonts w:cs="Calibri"/>
              </w:rPr>
              <w:t xml:space="preserve"> at 11:59 PM.</w:t>
            </w:r>
          </w:p>
          <w:p w14:paraId="2368CBFF" w14:textId="1E065FD0" w:rsidR="00CB19CA" w:rsidRDefault="00CB19CA" w:rsidP="00607D92">
            <w:r>
              <w:rPr>
                <w:rFonts w:cs="Calibri"/>
              </w:rPr>
              <w:t>Packback due at 11:59 PM on Sunday.</w:t>
            </w:r>
          </w:p>
        </w:tc>
      </w:tr>
      <w:tr w:rsidR="00607D92" w:rsidRPr="00847DBD" w14:paraId="14C647A5" w14:textId="77777777" w:rsidTr="00262428">
        <w:trPr>
          <w:trHeight w:val="458"/>
        </w:trPr>
        <w:tc>
          <w:tcPr>
            <w:tcW w:w="351" w:type="pct"/>
          </w:tcPr>
          <w:p w14:paraId="2E21904D" w14:textId="0CCB5D45" w:rsidR="00607D92" w:rsidRDefault="00607D92" w:rsidP="00607D92">
            <w:pPr>
              <w:rPr>
                <w:rFonts w:cs="Calibri"/>
              </w:rPr>
            </w:pPr>
            <w:r>
              <w:rPr>
                <w:rFonts w:cs="Calibri"/>
              </w:rPr>
              <w:t>13</w:t>
            </w:r>
          </w:p>
        </w:tc>
        <w:tc>
          <w:tcPr>
            <w:tcW w:w="592" w:type="pct"/>
          </w:tcPr>
          <w:p w14:paraId="58A99983" w14:textId="5A46C1D5" w:rsidR="00607D92" w:rsidRDefault="00607D92" w:rsidP="00607D92">
            <w:pPr>
              <w:rPr>
                <w:rFonts w:cs="Calibri"/>
              </w:rPr>
            </w:pPr>
            <w:r>
              <w:rPr>
                <w:rFonts w:cs="Calibri"/>
              </w:rPr>
              <w:t>11/11/24</w:t>
            </w:r>
          </w:p>
        </w:tc>
        <w:tc>
          <w:tcPr>
            <w:tcW w:w="1300" w:type="pct"/>
          </w:tcPr>
          <w:p w14:paraId="7D7311A0" w14:textId="21E42154" w:rsidR="00607D92" w:rsidRPr="00262428" w:rsidRDefault="00607D92" w:rsidP="00607D92">
            <w:pPr>
              <w:rPr>
                <w:rFonts w:cs="Calibri"/>
                <w:b/>
              </w:rPr>
            </w:pPr>
            <w:r w:rsidRPr="00262428">
              <w:rPr>
                <w:rFonts w:cs="Calibri"/>
                <w:b/>
              </w:rPr>
              <w:t>VETERANS DAY!</w:t>
            </w:r>
          </w:p>
        </w:tc>
        <w:tc>
          <w:tcPr>
            <w:tcW w:w="2757" w:type="pct"/>
          </w:tcPr>
          <w:p w14:paraId="42781B90" w14:textId="0BD0E89B" w:rsidR="00607D92" w:rsidRPr="00262428" w:rsidRDefault="00607D92" w:rsidP="00607D92">
            <w:pPr>
              <w:rPr>
                <w:b/>
              </w:rPr>
            </w:pPr>
            <w:r w:rsidRPr="00262428">
              <w:rPr>
                <w:b/>
              </w:rPr>
              <w:t>NO CLASS!</w:t>
            </w:r>
          </w:p>
        </w:tc>
      </w:tr>
      <w:tr w:rsidR="00607D92" w:rsidRPr="00847DBD" w14:paraId="0F62DAEB" w14:textId="77777777" w:rsidTr="00262428">
        <w:trPr>
          <w:trHeight w:val="458"/>
        </w:trPr>
        <w:tc>
          <w:tcPr>
            <w:tcW w:w="351" w:type="pct"/>
          </w:tcPr>
          <w:p w14:paraId="76960357" w14:textId="56C55B90" w:rsidR="00607D92" w:rsidRDefault="00607D92" w:rsidP="00607D92">
            <w:pPr>
              <w:rPr>
                <w:rFonts w:cs="Calibri"/>
              </w:rPr>
            </w:pPr>
            <w:r>
              <w:rPr>
                <w:rFonts w:cs="Calibri"/>
              </w:rPr>
              <w:t>13</w:t>
            </w:r>
          </w:p>
        </w:tc>
        <w:tc>
          <w:tcPr>
            <w:tcW w:w="592" w:type="pct"/>
          </w:tcPr>
          <w:p w14:paraId="740B1E68" w14:textId="66D828CB" w:rsidR="00607D92" w:rsidRDefault="00607D92" w:rsidP="00607D92">
            <w:pPr>
              <w:rPr>
                <w:rFonts w:cs="Calibri"/>
              </w:rPr>
            </w:pPr>
            <w:r>
              <w:rPr>
                <w:rFonts w:cs="Calibri"/>
              </w:rPr>
              <w:t>11/13/24</w:t>
            </w:r>
          </w:p>
        </w:tc>
        <w:tc>
          <w:tcPr>
            <w:tcW w:w="1300" w:type="pct"/>
          </w:tcPr>
          <w:p w14:paraId="699A7B15" w14:textId="360F391F" w:rsidR="00607D92" w:rsidRPr="00607D92" w:rsidRDefault="00607D92" w:rsidP="00607D92">
            <w:pPr>
              <w:rPr>
                <w:rFonts w:cs="Calibri"/>
                <w:bCs/>
              </w:rPr>
            </w:pPr>
            <w:r>
              <w:rPr>
                <w:rFonts w:cs="Calibri"/>
              </w:rPr>
              <w:t>#9 – Manly Terminal</w:t>
            </w:r>
          </w:p>
        </w:tc>
        <w:tc>
          <w:tcPr>
            <w:tcW w:w="2757" w:type="pct"/>
          </w:tcPr>
          <w:p w14:paraId="26559EA2" w14:textId="77777777" w:rsidR="00607D92" w:rsidRDefault="00130FFE" w:rsidP="00607D92">
            <w:pPr>
              <w:rPr>
                <w:rFonts w:cs="Calibri"/>
              </w:rPr>
            </w:pPr>
            <w:r>
              <w:rPr>
                <w:rFonts w:cs="Calibri"/>
              </w:rPr>
              <w:t>Case reflection due 11:59 PM night before.</w:t>
            </w:r>
          </w:p>
          <w:p w14:paraId="6670C5D8" w14:textId="3DB37203" w:rsidR="00CB19CA" w:rsidRDefault="00CB19CA" w:rsidP="00607D92">
            <w:r>
              <w:rPr>
                <w:rFonts w:cs="Calibri"/>
              </w:rPr>
              <w:t>Packback due at 11:59 PM on Sunday.</w:t>
            </w:r>
          </w:p>
        </w:tc>
      </w:tr>
      <w:tr w:rsidR="00607D92" w:rsidRPr="00847DBD" w14:paraId="0037C24F" w14:textId="77777777" w:rsidTr="00262428">
        <w:trPr>
          <w:trHeight w:val="458"/>
        </w:trPr>
        <w:tc>
          <w:tcPr>
            <w:tcW w:w="351" w:type="pct"/>
          </w:tcPr>
          <w:p w14:paraId="5E752EFA" w14:textId="187A6A11" w:rsidR="00607D92" w:rsidRDefault="00607D92" w:rsidP="00607D92">
            <w:pPr>
              <w:rPr>
                <w:rFonts w:cs="Calibri"/>
              </w:rPr>
            </w:pPr>
            <w:r>
              <w:rPr>
                <w:rFonts w:cs="Calibri"/>
              </w:rPr>
              <w:t>14</w:t>
            </w:r>
          </w:p>
        </w:tc>
        <w:tc>
          <w:tcPr>
            <w:tcW w:w="592" w:type="pct"/>
          </w:tcPr>
          <w:p w14:paraId="50982335" w14:textId="44A2ECF6" w:rsidR="00607D92" w:rsidRDefault="00607D92" w:rsidP="00607D92">
            <w:pPr>
              <w:rPr>
                <w:rFonts w:cs="Calibri"/>
              </w:rPr>
            </w:pPr>
            <w:r>
              <w:rPr>
                <w:rFonts w:cs="Calibri"/>
              </w:rPr>
              <w:t>11/18/24</w:t>
            </w:r>
          </w:p>
        </w:tc>
        <w:tc>
          <w:tcPr>
            <w:tcW w:w="1300" w:type="pct"/>
          </w:tcPr>
          <w:p w14:paraId="778B81CA" w14:textId="41976982" w:rsidR="00607D92" w:rsidRDefault="00607D92" w:rsidP="00607D92">
            <w:pPr>
              <w:rPr>
                <w:rFonts w:cs="Calibri"/>
                <w:b/>
              </w:rPr>
            </w:pPr>
            <w:r w:rsidRPr="00607D92">
              <w:rPr>
                <w:rFonts w:cs="Calibri"/>
                <w:bCs/>
              </w:rPr>
              <w:t>Intermodal Transportation</w:t>
            </w:r>
          </w:p>
        </w:tc>
        <w:tc>
          <w:tcPr>
            <w:tcW w:w="2757" w:type="pct"/>
          </w:tcPr>
          <w:p w14:paraId="3DFF24E9" w14:textId="77777777" w:rsidR="00607D92" w:rsidRDefault="00607D92" w:rsidP="00607D92"/>
        </w:tc>
      </w:tr>
      <w:tr w:rsidR="00607D92" w:rsidRPr="00847DBD" w14:paraId="5A8BC8CB" w14:textId="77777777" w:rsidTr="00262428">
        <w:trPr>
          <w:trHeight w:val="458"/>
        </w:trPr>
        <w:tc>
          <w:tcPr>
            <w:tcW w:w="351" w:type="pct"/>
          </w:tcPr>
          <w:p w14:paraId="38616330" w14:textId="1E612516" w:rsidR="00607D92" w:rsidRDefault="00607D92" w:rsidP="00607D92">
            <w:pPr>
              <w:rPr>
                <w:rFonts w:cs="Calibri"/>
              </w:rPr>
            </w:pPr>
            <w:r>
              <w:rPr>
                <w:rFonts w:cs="Calibri"/>
              </w:rPr>
              <w:t>14</w:t>
            </w:r>
          </w:p>
        </w:tc>
        <w:tc>
          <w:tcPr>
            <w:tcW w:w="592" w:type="pct"/>
          </w:tcPr>
          <w:p w14:paraId="0B2705E0" w14:textId="08351A3D" w:rsidR="00607D92" w:rsidRDefault="00607D92" w:rsidP="00607D92">
            <w:pPr>
              <w:rPr>
                <w:rFonts w:cs="Calibri"/>
              </w:rPr>
            </w:pPr>
            <w:r>
              <w:rPr>
                <w:rFonts w:cs="Calibri"/>
              </w:rPr>
              <w:t>11/20/24</w:t>
            </w:r>
          </w:p>
        </w:tc>
        <w:tc>
          <w:tcPr>
            <w:tcW w:w="1300" w:type="pct"/>
          </w:tcPr>
          <w:p w14:paraId="73192941" w14:textId="4A1CDA4C" w:rsidR="00607D92" w:rsidRDefault="00607D92" w:rsidP="00607D92">
            <w:pPr>
              <w:rPr>
                <w:rFonts w:cs="Calibri"/>
                <w:b/>
              </w:rPr>
            </w:pPr>
            <w:r>
              <w:rPr>
                <w:rFonts w:cs="Calibri"/>
              </w:rPr>
              <w:t>#10 – INCOTERMS</w:t>
            </w:r>
          </w:p>
        </w:tc>
        <w:tc>
          <w:tcPr>
            <w:tcW w:w="2757" w:type="pct"/>
          </w:tcPr>
          <w:p w14:paraId="6C0511D3" w14:textId="77777777" w:rsidR="00607D92" w:rsidRDefault="00130FFE" w:rsidP="00607D92">
            <w:pPr>
              <w:rPr>
                <w:rFonts w:cs="Calibri"/>
              </w:rPr>
            </w:pPr>
            <w:r>
              <w:rPr>
                <w:rFonts w:cs="Calibri"/>
              </w:rPr>
              <w:t>Case reflection due 11:59 PM night before.</w:t>
            </w:r>
          </w:p>
          <w:p w14:paraId="615ED106" w14:textId="77777777" w:rsidR="008E4D44" w:rsidRDefault="008E4D44" w:rsidP="00607D92">
            <w:pPr>
              <w:rPr>
                <w:rFonts w:cs="Calibri"/>
              </w:rPr>
            </w:pPr>
            <w:r w:rsidRPr="008E4D44">
              <w:rPr>
                <w:rFonts w:cs="Calibri"/>
              </w:rPr>
              <w:t xml:space="preserve">Simulation Round </w:t>
            </w:r>
            <w:r>
              <w:rPr>
                <w:rFonts w:cs="Calibri"/>
              </w:rPr>
              <w:t>7</w:t>
            </w:r>
            <w:r w:rsidRPr="008E4D44">
              <w:rPr>
                <w:rFonts w:cs="Calibri"/>
              </w:rPr>
              <w:t xml:space="preserve"> </w:t>
            </w:r>
            <w:proofErr w:type="gramStart"/>
            <w:r w:rsidRPr="008E4D44">
              <w:rPr>
                <w:rFonts w:cs="Calibri"/>
              </w:rPr>
              <w:t>due</w:t>
            </w:r>
            <w:proofErr w:type="gramEnd"/>
            <w:r w:rsidRPr="008E4D44">
              <w:rPr>
                <w:rFonts w:cs="Calibri"/>
              </w:rPr>
              <w:t xml:space="preserve"> at 11:59 PM.</w:t>
            </w:r>
          </w:p>
          <w:p w14:paraId="27509C60" w14:textId="0D85AD19" w:rsidR="00CB19CA" w:rsidRDefault="00CB19CA" w:rsidP="00607D92">
            <w:r>
              <w:rPr>
                <w:rFonts w:cs="Calibri"/>
              </w:rPr>
              <w:t>Packback due at 11:59 PM on Sunday.</w:t>
            </w:r>
          </w:p>
        </w:tc>
      </w:tr>
      <w:tr w:rsidR="00607D92" w:rsidRPr="00847DBD" w14:paraId="19053406" w14:textId="77777777" w:rsidTr="00262428">
        <w:trPr>
          <w:trHeight w:val="458"/>
        </w:trPr>
        <w:tc>
          <w:tcPr>
            <w:tcW w:w="351" w:type="pct"/>
          </w:tcPr>
          <w:p w14:paraId="3FA2FD3F" w14:textId="3D9F4FD7" w:rsidR="00607D92" w:rsidRDefault="00607D92" w:rsidP="00607D92">
            <w:pPr>
              <w:rPr>
                <w:rFonts w:cs="Calibri"/>
              </w:rPr>
            </w:pPr>
            <w:r>
              <w:rPr>
                <w:rFonts w:cs="Calibri"/>
              </w:rPr>
              <w:t>15</w:t>
            </w:r>
          </w:p>
        </w:tc>
        <w:tc>
          <w:tcPr>
            <w:tcW w:w="592" w:type="pct"/>
          </w:tcPr>
          <w:p w14:paraId="6ADA2A22" w14:textId="020C9109" w:rsidR="00607D92" w:rsidRDefault="00607D92" w:rsidP="00607D92">
            <w:pPr>
              <w:rPr>
                <w:rFonts w:cs="Calibri"/>
              </w:rPr>
            </w:pPr>
            <w:r>
              <w:rPr>
                <w:rFonts w:cs="Calibri"/>
              </w:rPr>
              <w:t>11/25/24</w:t>
            </w:r>
          </w:p>
        </w:tc>
        <w:tc>
          <w:tcPr>
            <w:tcW w:w="1300" w:type="pct"/>
          </w:tcPr>
          <w:p w14:paraId="4E8F48CC" w14:textId="16BD00FA" w:rsidR="00607D92" w:rsidRDefault="00607D92" w:rsidP="00607D92">
            <w:pPr>
              <w:rPr>
                <w:rFonts w:cs="Calibri"/>
                <w:b/>
              </w:rPr>
            </w:pPr>
            <w:r>
              <w:rPr>
                <w:rFonts w:cs="Calibri"/>
              </w:rPr>
              <w:t>Maritime Port Strategy</w:t>
            </w:r>
          </w:p>
        </w:tc>
        <w:tc>
          <w:tcPr>
            <w:tcW w:w="2757" w:type="pct"/>
          </w:tcPr>
          <w:p w14:paraId="69E88A0E" w14:textId="77777777" w:rsidR="00607D92" w:rsidRDefault="00607D92" w:rsidP="00607D92"/>
        </w:tc>
      </w:tr>
      <w:tr w:rsidR="00607D92" w:rsidRPr="00847DBD" w14:paraId="73956118" w14:textId="77777777" w:rsidTr="00262428">
        <w:trPr>
          <w:trHeight w:val="458"/>
        </w:trPr>
        <w:tc>
          <w:tcPr>
            <w:tcW w:w="351" w:type="pct"/>
          </w:tcPr>
          <w:p w14:paraId="13EA3F0C" w14:textId="1ACAC343" w:rsidR="00607D92" w:rsidRDefault="00607D92" w:rsidP="00607D92">
            <w:pPr>
              <w:rPr>
                <w:rFonts w:cs="Calibri"/>
              </w:rPr>
            </w:pPr>
            <w:r>
              <w:rPr>
                <w:rFonts w:cs="Calibri"/>
              </w:rPr>
              <w:lastRenderedPageBreak/>
              <w:t>15</w:t>
            </w:r>
          </w:p>
        </w:tc>
        <w:tc>
          <w:tcPr>
            <w:tcW w:w="592" w:type="pct"/>
          </w:tcPr>
          <w:p w14:paraId="1C816B74" w14:textId="24B004FB" w:rsidR="00607D92" w:rsidRDefault="00607D92" w:rsidP="00607D92">
            <w:pPr>
              <w:rPr>
                <w:rFonts w:cs="Calibri"/>
              </w:rPr>
            </w:pPr>
            <w:r>
              <w:rPr>
                <w:rFonts w:cs="Calibri"/>
              </w:rPr>
              <w:t>11/27/24</w:t>
            </w:r>
          </w:p>
        </w:tc>
        <w:tc>
          <w:tcPr>
            <w:tcW w:w="1300" w:type="pct"/>
          </w:tcPr>
          <w:p w14:paraId="2C040E8B" w14:textId="632F87AB" w:rsidR="00607D92" w:rsidRPr="00262428" w:rsidRDefault="00607D92" w:rsidP="00607D92">
            <w:pPr>
              <w:rPr>
                <w:rFonts w:cs="Calibri"/>
                <w:b/>
              </w:rPr>
            </w:pPr>
            <w:r w:rsidRPr="00262428">
              <w:rPr>
                <w:rFonts w:cs="Calibri"/>
                <w:b/>
              </w:rPr>
              <w:t>THANKSGIVING!</w:t>
            </w:r>
          </w:p>
        </w:tc>
        <w:tc>
          <w:tcPr>
            <w:tcW w:w="2757" w:type="pct"/>
          </w:tcPr>
          <w:p w14:paraId="428780B1" w14:textId="77777777" w:rsidR="00607D92" w:rsidRDefault="00607D92" w:rsidP="00607D92">
            <w:pPr>
              <w:rPr>
                <w:b/>
              </w:rPr>
            </w:pPr>
            <w:r w:rsidRPr="00262428">
              <w:rPr>
                <w:b/>
              </w:rPr>
              <w:t>NO CLASS!</w:t>
            </w:r>
          </w:p>
          <w:p w14:paraId="32AEB653" w14:textId="77582ED4" w:rsidR="00CB19CA" w:rsidRPr="00262428" w:rsidRDefault="00CB19CA" w:rsidP="00607D92">
            <w:pPr>
              <w:rPr>
                <w:b/>
              </w:rPr>
            </w:pPr>
            <w:r>
              <w:rPr>
                <w:b/>
              </w:rPr>
              <w:t>No Packback this week.</w:t>
            </w:r>
          </w:p>
        </w:tc>
      </w:tr>
      <w:tr w:rsidR="00607D92" w:rsidRPr="00847DBD" w14:paraId="4588582B" w14:textId="77777777" w:rsidTr="00262428">
        <w:trPr>
          <w:trHeight w:val="458"/>
        </w:trPr>
        <w:tc>
          <w:tcPr>
            <w:tcW w:w="351" w:type="pct"/>
          </w:tcPr>
          <w:p w14:paraId="44BAD8D8" w14:textId="02887519" w:rsidR="00607D92" w:rsidRDefault="00607D92" w:rsidP="00607D92">
            <w:pPr>
              <w:rPr>
                <w:rFonts w:cs="Calibri"/>
              </w:rPr>
            </w:pPr>
            <w:r>
              <w:rPr>
                <w:rFonts w:cs="Calibri"/>
              </w:rPr>
              <w:t>16</w:t>
            </w:r>
          </w:p>
        </w:tc>
        <w:tc>
          <w:tcPr>
            <w:tcW w:w="592" w:type="pct"/>
          </w:tcPr>
          <w:p w14:paraId="4F1DAB83" w14:textId="388A86CC" w:rsidR="00607D92" w:rsidRDefault="00607D92" w:rsidP="00607D92">
            <w:pPr>
              <w:rPr>
                <w:rFonts w:cs="Calibri"/>
              </w:rPr>
            </w:pPr>
            <w:r>
              <w:rPr>
                <w:rFonts w:cs="Calibri"/>
              </w:rPr>
              <w:t>12/2/24</w:t>
            </w:r>
          </w:p>
        </w:tc>
        <w:tc>
          <w:tcPr>
            <w:tcW w:w="1300" w:type="pct"/>
          </w:tcPr>
          <w:p w14:paraId="4049A0A6" w14:textId="57DAB088" w:rsidR="00607D92" w:rsidRDefault="00607D92" w:rsidP="00607D92">
            <w:pPr>
              <w:rPr>
                <w:rFonts w:cs="Calibri"/>
                <w:b/>
              </w:rPr>
            </w:pPr>
            <w:r w:rsidRPr="00DF35D1">
              <w:rPr>
                <w:rFonts w:cs="Calibri"/>
                <w:bCs/>
              </w:rPr>
              <w:t>#11 – Maritime Movement</w:t>
            </w:r>
          </w:p>
        </w:tc>
        <w:tc>
          <w:tcPr>
            <w:tcW w:w="2757" w:type="pct"/>
          </w:tcPr>
          <w:p w14:paraId="60F138A9" w14:textId="77777777" w:rsidR="00607D92" w:rsidRDefault="00130FFE" w:rsidP="00607D92">
            <w:pPr>
              <w:rPr>
                <w:rFonts w:cs="Calibri"/>
              </w:rPr>
            </w:pPr>
            <w:r>
              <w:rPr>
                <w:rFonts w:cs="Calibri"/>
              </w:rPr>
              <w:t>Case reflection due 11:59 PM night before.</w:t>
            </w:r>
          </w:p>
          <w:p w14:paraId="63A4D4E6" w14:textId="47A5ACBF" w:rsidR="008E4D44" w:rsidRDefault="008E4D44" w:rsidP="00607D92">
            <w:r w:rsidRPr="008E4D44">
              <w:rPr>
                <w:rFonts w:cs="Calibri"/>
              </w:rPr>
              <w:t xml:space="preserve">Simulation Round </w:t>
            </w:r>
            <w:r>
              <w:rPr>
                <w:rFonts w:cs="Calibri"/>
              </w:rPr>
              <w:t>8</w:t>
            </w:r>
            <w:r w:rsidRPr="008E4D44">
              <w:rPr>
                <w:rFonts w:cs="Calibri"/>
              </w:rPr>
              <w:t xml:space="preserve"> due at 11:59 PM.</w:t>
            </w:r>
          </w:p>
        </w:tc>
      </w:tr>
      <w:tr w:rsidR="00607D92" w:rsidRPr="00847DBD" w14:paraId="23746FC4" w14:textId="77777777" w:rsidTr="00262428">
        <w:trPr>
          <w:trHeight w:val="458"/>
        </w:trPr>
        <w:tc>
          <w:tcPr>
            <w:tcW w:w="351" w:type="pct"/>
          </w:tcPr>
          <w:p w14:paraId="06899140" w14:textId="7FA23445" w:rsidR="00607D92" w:rsidRDefault="00607D92" w:rsidP="00607D92">
            <w:pPr>
              <w:rPr>
                <w:rFonts w:cs="Calibri"/>
              </w:rPr>
            </w:pPr>
            <w:r>
              <w:rPr>
                <w:rFonts w:cs="Calibri"/>
              </w:rPr>
              <w:t>16</w:t>
            </w:r>
          </w:p>
        </w:tc>
        <w:tc>
          <w:tcPr>
            <w:tcW w:w="592" w:type="pct"/>
          </w:tcPr>
          <w:p w14:paraId="6695F82C" w14:textId="21DC175D" w:rsidR="00607D92" w:rsidRPr="00294BCC" w:rsidRDefault="00607D92" w:rsidP="00607D92">
            <w:pPr>
              <w:rPr>
                <w:rFonts w:cs="Calibri"/>
              </w:rPr>
            </w:pPr>
            <w:r>
              <w:rPr>
                <w:rFonts w:cs="Calibri"/>
              </w:rPr>
              <w:t>12/4/24</w:t>
            </w:r>
          </w:p>
        </w:tc>
        <w:tc>
          <w:tcPr>
            <w:tcW w:w="1300" w:type="pct"/>
          </w:tcPr>
          <w:p w14:paraId="225EAB78" w14:textId="52CDAAB5" w:rsidR="00607D92" w:rsidRDefault="00607D92" w:rsidP="00607D92">
            <w:pPr>
              <w:rPr>
                <w:rFonts w:cs="Calibri"/>
                <w:b/>
              </w:rPr>
            </w:pPr>
            <w:r>
              <w:rPr>
                <w:rFonts w:cs="Calibri"/>
                <w:b/>
              </w:rPr>
              <w:t>Optional Final Exam Study Session</w:t>
            </w:r>
          </w:p>
        </w:tc>
        <w:tc>
          <w:tcPr>
            <w:tcW w:w="2757" w:type="pct"/>
          </w:tcPr>
          <w:p w14:paraId="362320A3" w14:textId="77777777" w:rsidR="00607D92" w:rsidRDefault="00607D92" w:rsidP="00607D92">
            <w:r>
              <w:t>Study for the final!</w:t>
            </w:r>
          </w:p>
          <w:p w14:paraId="7ABC4372" w14:textId="7CA7D871" w:rsidR="00CB19CA" w:rsidRDefault="00CB19CA" w:rsidP="00607D92">
            <w:r>
              <w:rPr>
                <w:b/>
              </w:rPr>
              <w:t>No Packback this week.</w:t>
            </w:r>
          </w:p>
        </w:tc>
      </w:tr>
      <w:tr w:rsidR="00607D92" w:rsidRPr="00847DBD" w14:paraId="7AE4E81D" w14:textId="77777777" w:rsidTr="00262428">
        <w:trPr>
          <w:trHeight w:val="458"/>
        </w:trPr>
        <w:tc>
          <w:tcPr>
            <w:tcW w:w="351" w:type="pct"/>
          </w:tcPr>
          <w:p w14:paraId="518FFD65" w14:textId="76A0338E" w:rsidR="00607D92" w:rsidRDefault="00607D92" w:rsidP="00607D92">
            <w:pPr>
              <w:rPr>
                <w:rFonts w:cs="Calibri"/>
              </w:rPr>
            </w:pPr>
            <w:r>
              <w:rPr>
                <w:rFonts w:cs="Calibri"/>
              </w:rPr>
              <w:t>1</w:t>
            </w:r>
            <w:r w:rsidR="00B40A76">
              <w:rPr>
                <w:rFonts w:cs="Calibri"/>
              </w:rPr>
              <w:t>7</w:t>
            </w:r>
            <w:r w:rsidR="003306F0">
              <w:rPr>
                <w:rFonts w:cs="Calibri"/>
              </w:rPr>
              <w:t>A</w:t>
            </w:r>
          </w:p>
        </w:tc>
        <w:tc>
          <w:tcPr>
            <w:tcW w:w="592" w:type="pct"/>
          </w:tcPr>
          <w:p w14:paraId="1BF8DA72" w14:textId="02BE61C0" w:rsidR="00607D92" w:rsidRDefault="003306F0" w:rsidP="00607D92">
            <w:pPr>
              <w:rPr>
                <w:rFonts w:cs="Calibri"/>
              </w:rPr>
            </w:pPr>
            <w:r>
              <w:rPr>
                <w:rFonts w:cs="Calibri"/>
              </w:rPr>
              <w:t>12/11/24</w:t>
            </w:r>
          </w:p>
        </w:tc>
        <w:tc>
          <w:tcPr>
            <w:tcW w:w="1300" w:type="pct"/>
          </w:tcPr>
          <w:p w14:paraId="34E0F738" w14:textId="1C600655" w:rsidR="00607D92" w:rsidRDefault="00607D92" w:rsidP="00607D92">
            <w:pPr>
              <w:rPr>
                <w:rFonts w:cs="Calibri"/>
                <w:b/>
              </w:rPr>
            </w:pPr>
            <w:r>
              <w:rPr>
                <w:rFonts w:cs="Calibri"/>
                <w:b/>
              </w:rPr>
              <w:t xml:space="preserve">Final Exam – Online on Carmen, </w:t>
            </w:r>
            <w:r w:rsidR="003306F0">
              <w:rPr>
                <w:rFonts w:cs="Calibri"/>
                <w:b/>
              </w:rPr>
              <w:t>12:01 AM to 11:59 PM</w:t>
            </w:r>
          </w:p>
        </w:tc>
        <w:tc>
          <w:tcPr>
            <w:tcW w:w="2757" w:type="pct"/>
          </w:tcPr>
          <w:p w14:paraId="7C55993E" w14:textId="6353093C" w:rsidR="00607D92" w:rsidRDefault="003306F0" w:rsidP="00607D92">
            <w:r>
              <w:t>For Section 3831 ONLY.</w:t>
            </w:r>
          </w:p>
        </w:tc>
      </w:tr>
      <w:tr w:rsidR="003306F0" w:rsidRPr="00847DBD" w14:paraId="255E34B1" w14:textId="77777777" w:rsidTr="00262428">
        <w:trPr>
          <w:trHeight w:val="458"/>
        </w:trPr>
        <w:tc>
          <w:tcPr>
            <w:tcW w:w="351" w:type="pct"/>
          </w:tcPr>
          <w:p w14:paraId="5B6EB3CE" w14:textId="0164867B" w:rsidR="003306F0" w:rsidRDefault="003306F0" w:rsidP="003306F0">
            <w:pPr>
              <w:rPr>
                <w:rFonts w:cs="Calibri"/>
              </w:rPr>
            </w:pPr>
            <w:r>
              <w:rPr>
                <w:rFonts w:cs="Calibri"/>
              </w:rPr>
              <w:t>1</w:t>
            </w:r>
            <w:r w:rsidR="00B40A76">
              <w:rPr>
                <w:rFonts w:cs="Calibri"/>
              </w:rPr>
              <w:t>7</w:t>
            </w:r>
            <w:r>
              <w:rPr>
                <w:rFonts w:cs="Calibri"/>
              </w:rPr>
              <w:t>B</w:t>
            </w:r>
          </w:p>
        </w:tc>
        <w:tc>
          <w:tcPr>
            <w:tcW w:w="592" w:type="pct"/>
          </w:tcPr>
          <w:p w14:paraId="40F4D854" w14:textId="7B7FA443" w:rsidR="003306F0" w:rsidRDefault="003306F0" w:rsidP="003306F0">
            <w:pPr>
              <w:rPr>
                <w:rFonts w:cs="Calibri"/>
              </w:rPr>
            </w:pPr>
            <w:r>
              <w:rPr>
                <w:rFonts w:cs="Calibri"/>
              </w:rPr>
              <w:t>12/12/24</w:t>
            </w:r>
          </w:p>
        </w:tc>
        <w:tc>
          <w:tcPr>
            <w:tcW w:w="1300" w:type="pct"/>
          </w:tcPr>
          <w:p w14:paraId="0C1BD6FA" w14:textId="49839136" w:rsidR="003306F0" w:rsidRDefault="003306F0" w:rsidP="003306F0">
            <w:pPr>
              <w:rPr>
                <w:rFonts w:cs="Calibri"/>
                <w:b/>
              </w:rPr>
            </w:pPr>
            <w:r>
              <w:rPr>
                <w:rFonts w:cs="Calibri"/>
                <w:b/>
              </w:rPr>
              <w:t>Final Exam – Online on Carmen, 12:01 AM to 11:59 PM</w:t>
            </w:r>
          </w:p>
        </w:tc>
        <w:tc>
          <w:tcPr>
            <w:tcW w:w="2757" w:type="pct"/>
          </w:tcPr>
          <w:p w14:paraId="2312DABC" w14:textId="687CB361" w:rsidR="003306F0" w:rsidRDefault="003306F0" w:rsidP="003306F0">
            <w:r>
              <w:t>For Section 3832 ONLY.</w:t>
            </w:r>
          </w:p>
        </w:tc>
      </w:tr>
    </w:tbl>
    <w:p w14:paraId="3F8DE23E" w14:textId="44F075B7" w:rsidR="00D0300D" w:rsidRPr="00D0300D" w:rsidRDefault="00D0300D" w:rsidP="00557A16">
      <w:pPr>
        <w:spacing w:after="0" w:line="240" w:lineRule="auto"/>
        <w:rPr>
          <w:rFonts w:ascii="Arial" w:hAnsi="Arial" w:cs="Arial"/>
          <w:szCs w:val="20"/>
        </w:rPr>
      </w:pPr>
    </w:p>
    <w:sectPr w:rsidR="00D0300D" w:rsidRPr="00D0300D" w:rsidSect="00557A16">
      <w:footerReference w:type="even" r:id="rId51"/>
      <w:footerReference w:type="default" r:id="rId52"/>
      <w:footerReference w:type="first" r:id="rId5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A84C0" w14:textId="77777777" w:rsidR="000F4AF5" w:rsidRDefault="000F4AF5">
      <w:pPr>
        <w:spacing w:after="0" w:line="240" w:lineRule="auto"/>
      </w:pPr>
      <w:r>
        <w:separator/>
      </w:r>
    </w:p>
  </w:endnote>
  <w:endnote w:type="continuationSeparator" w:id="0">
    <w:p w14:paraId="3D6ED8B3" w14:textId="77777777" w:rsidR="000F4AF5" w:rsidRDefault="000F4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Light">
    <w:altName w:val="Malgun Gothic"/>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DE565" w14:textId="77D7B022" w:rsidR="00AC3F50" w:rsidRDefault="00AC3F50" w:rsidP="00697E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06DCC">
      <w:rPr>
        <w:rStyle w:val="PageNumber"/>
        <w:noProof/>
      </w:rPr>
      <w:t>2</w:t>
    </w:r>
    <w:r>
      <w:rPr>
        <w:rStyle w:val="PageNumber"/>
      </w:rPr>
      <w:fldChar w:fldCharType="end"/>
    </w:r>
  </w:p>
  <w:p w14:paraId="48161AF3" w14:textId="77777777" w:rsidR="00AC3F50" w:rsidRDefault="00AC3F50" w:rsidP="00697E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D1FC6" w14:textId="3CB62A49" w:rsidR="00AC3F50" w:rsidRPr="00BA51E6" w:rsidRDefault="00AC3F50" w:rsidP="00697ECE">
    <w:pPr>
      <w:pStyle w:val="Footer"/>
      <w:framePr w:wrap="around" w:vAnchor="text" w:hAnchor="margin" w:xAlign="right" w:y="1"/>
      <w:ind w:left="-10080"/>
      <w:rPr>
        <w:rStyle w:val="PageNumber"/>
        <w:rFonts w:ascii="Helvetica" w:hAnsi="Helvetica"/>
        <w:sz w:val="18"/>
      </w:rPr>
    </w:pPr>
    <w:r w:rsidRPr="00BA51E6">
      <w:rPr>
        <w:rStyle w:val="PageNumber"/>
        <w:rFonts w:ascii="Helvetica" w:hAnsi="Helvetica"/>
        <w:sz w:val="18"/>
      </w:rPr>
      <w:fldChar w:fldCharType="begin"/>
    </w:r>
    <w:r w:rsidRPr="00BA51E6">
      <w:rPr>
        <w:rStyle w:val="PageNumber"/>
        <w:rFonts w:ascii="Helvetica" w:hAnsi="Helvetica"/>
        <w:sz w:val="18"/>
      </w:rPr>
      <w:instrText xml:space="preserve">PAGE  </w:instrText>
    </w:r>
    <w:r w:rsidRPr="00BA51E6">
      <w:rPr>
        <w:rStyle w:val="PageNumber"/>
        <w:rFonts w:ascii="Helvetica" w:hAnsi="Helvetica"/>
        <w:sz w:val="18"/>
      </w:rPr>
      <w:fldChar w:fldCharType="separate"/>
    </w:r>
    <w:r w:rsidR="001E5BF9">
      <w:rPr>
        <w:rStyle w:val="PageNumber"/>
        <w:rFonts w:ascii="Helvetica" w:hAnsi="Helvetica"/>
        <w:noProof/>
        <w:sz w:val="18"/>
      </w:rPr>
      <w:t>2</w:t>
    </w:r>
    <w:r w:rsidRPr="00BA51E6">
      <w:rPr>
        <w:rStyle w:val="PageNumber"/>
        <w:rFonts w:ascii="Helvetica" w:hAnsi="Helvetica"/>
        <w:sz w:val="18"/>
      </w:rPr>
      <w:fldChar w:fldCharType="end"/>
    </w:r>
  </w:p>
  <w:p w14:paraId="4758ACF8" w14:textId="75881C56" w:rsidR="00AC3F50" w:rsidRPr="00002811" w:rsidRDefault="00AC3F50" w:rsidP="00697ECE">
    <w:pPr>
      <w:pStyle w:val="Footer"/>
      <w:ind w:right="360"/>
      <w:jc w:val="center"/>
      <w:rPr>
        <w:rFonts w:ascii="Helvetica Light" w:hAnsi="Helvetica Light"/>
        <w:sz w:val="20"/>
        <w:szCs w:val="20"/>
      </w:rPr>
    </w:pPr>
    <w:r>
      <w:rPr>
        <w:rStyle w:val="PageNumber"/>
        <w:rFonts w:ascii="Helvetica Light" w:hAnsi="Helvetica Light"/>
        <w:sz w:val="20"/>
        <w:szCs w:val="20"/>
      </w:rPr>
      <w:t xml:space="preserve">- </w:t>
    </w:r>
    <w:r w:rsidRPr="00002811">
      <w:rPr>
        <w:rStyle w:val="PageNumber"/>
        <w:rFonts w:ascii="Helvetica Light" w:hAnsi="Helvetica Light"/>
        <w:sz w:val="18"/>
        <w:szCs w:val="20"/>
      </w:rPr>
      <w:fldChar w:fldCharType="begin"/>
    </w:r>
    <w:r w:rsidRPr="00002811">
      <w:rPr>
        <w:rStyle w:val="PageNumber"/>
        <w:rFonts w:ascii="Helvetica Light" w:hAnsi="Helvetica Light"/>
        <w:sz w:val="18"/>
        <w:szCs w:val="20"/>
      </w:rPr>
      <w:instrText xml:space="preserve"> PAGE </w:instrText>
    </w:r>
    <w:r w:rsidRPr="00002811">
      <w:rPr>
        <w:rStyle w:val="PageNumber"/>
        <w:rFonts w:ascii="Helvetica Light" w:hAnsi="Helvetica Light"/>
        <w:sz w:val="18"/>
        <w:szCs w:val="20"/>
      </w:rPr>
      <w:fldChar w:fldCharType="separate"/>
    </w:r>
    <w:r w:rsidR="001E5BF9">
      <w:rPr>
        <w:rStyle w:val="PageNumber"/>
        <w:rFonts w:ascii="Helvetica Light" w:hAnsi="Helvetica Light"/>
        <w:noProof/>
        <w:sz w:val="18"/>
        <w:szCs w:val="20"/>
      </w:rPr>
      <w:t>2</w:t>
    </w:r>
    <w:r w:rsidRPr="00002811">
      <w:rPr>
        <w:rStyle w:val="PageNumber"/>
        <w:rFonts w:ascii="Helvetica Light" w:hAnsi="Helvetica Light"/>
        <w:sz w:val="18"/>
        <w:szCs w:val="20"/>
      </w:rPr>
      <w:fldChar w:fldCharType="end"/>
    </w:r>
    <w:r>
      <w:rPr>
        <w:rStyle w:val="PageNumber"/>
        <w:rFonts w:ascii="Helvetica Light" w:hAnsi="Helvetica Light"/>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782B2" w14:textId="7E7D32DA" w:rsidR="00AC3F50" w:rsidRPr="007C1174" w:rsidRDefault="00AC3F50" w:rsidP="007C1174">
    <w:pPr>
      <w:pStyle w:val="Footer"/>
      <w:ind w:right="360"/>
      <w:jc w:val="center"/>
      <w:rPr>
        <w:rFonts w:ascii="Helvetica Light" w:hAnsi="Helvetica Light"/>
        <w:sz w:val="20"/>
        <w:szCs w:val="20"/>
      </w:rPr>
    </w:pPr>
    <w:r>
      <w:rPr>
        <w:rStyle w:val="PageNumber"/>
        <w:rFonts w:ascii="Helvetica Light" w:hAnsi="Helvetica Light"/>
        <w:sz w:val="20"/>
        <w:szCs w:val="20"/>
      </w:rPr>
      <w:t xml:space="preserve">- </w:t>
    </w:r>
    <w:r w:rsidRPr="00002811">
      <w:rPr>
        <w:rStyle w:val="PageNumber"/>
        <w:rFonts w:ascii="Helvetica Light" w:hAnsi="Helvetica Light"/>
        <w:sz w:val="18"/>
        <w:szCs w:val="20"/>
      </w:rPr>
      <w:fldChar w:fldCharType="begin"/>
    </w:r>
    <w:r w:rsidRPr="00002811">
      <w:rPr>
        <w:rStyle w:val="PageNumber"/>
        <w:rFonts w:ascii="Helvetica Light" w:hAnsi="Helvetica Light"/>
        <w:sz w:val="18"/>
        <w:szCs w:val="20"/>
      </w:rPr>
      <w:instrText xml:space="preserve"> PAGE </w:instrText>
    </w:r>
    <w:r w:rsidRPr="00002811">
      <w:rPr>
        <w:rStyle w:val="PageNumber"/>
        <w:rFonts w:ascii="Helvetica Light" w:hAnsi="Helvetica Light"/>
        <w:sz w:val="18"/>
        <w:szCs w:val="20"/>
      </w:rPr>
      <w:fldChar w:fldCharType="separate"/>
    </w:r>
    <w:r w:rsidR="001E5BF9">
      <w:rPr>
        <w:rStyle w:val="PageNumber"/>
        <w:rFonts w:ascii="Helvetica Light" w:hAnsi="Helvetica Light"/>
        <w:noProof/>
        <w:sz w:val="18"/>
        <w:szCs w:val="20"/>
      </w:rPr>
      <w:t>1</w:t>
    </w:r>
    <w:r w:rsidRPr="00002811">
      <w:rPr>
        <w:rStyle w:val="PageNumber"/>
        <w:rFonts w:ascii="Helvetica Light" w:hAnsi="Helvetica Light"/>
        <w:sz w:val="18"/>
        <w:szCs w:val="20"/>
      </w:rPr>
      <w:fldChar w:fldCharType="end"/>
    </w:r>
    <w:r>
      <w:rPr>
        <w:rStyle w:val="PageNumber"/>
        <w:rFonts w:ascii="Helvetica Light" w:hAnsi="Helvetica Light"/>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22E60" w14:textId="77777777" w:rsidR="000F4AF5" w:rsidRDefault="000F4AF5">
      <w:pPr>
        <w:spacing w:after="0" w:line="240" w:lineRule="auto"/>
      </w:pPr>
      <w:r>
        <w:separator/>
      </w:r>
    </w:p>
  </w:footnote>
  <w:footnote w:type="continuationSeparator" w:id="0">
    <w:p w14:paraId="790B474D" w14:textId="77777777" w:rsidR="000F4AF5" w:rsidRDefault="000F4A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6497"/>
    <w:multiLevelType w:val="hybridMultilevel"/>
    <w:tmpl w:val="8488F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F00C27"/>
    <w:multiLevelType w:val="hybridMultilevel"/>
    <w:tmpl w:val="FA2C086E"/>
    <w:lvl w:ilvl="0" w:tplc="5ABC776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7377A"/>
    <w:multiLevelType w:val="hybridMultilevel"/>
    <w:tmpl w:val="3A485E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3E7B3C"/>
    <w:multiLevelType w:val="hybridMultilevel"/>
    <w:tmpl w:val="1E2C0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36CD0"/>
    <w:multiLevelType w:val="hybridMultilevel"/>
    <w:tmpl w:val="654CB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265124"/>
    <w:multiLevelType w:val="hybridMultilevel"/>
    <w:tmpl w:val="92D0C822"/>
    <w:lvl w:ilvl="0" w:tplc="17242FFE">
      <w:numFmt w:val="bullet"/>
      <w:lvlText w:val=""/>
      <w:lvlJc w:val="left"/>
      <w:pPr>
        <w:ind w:left="720" w:hanging="360"/>
      </w:pPr>
      <w:rPr>
        <w:rFonts w:ascii="Symbol" w:eastAsia="Times New Roman"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148E6"/>
    <w:multiLevelType w:val="hybridMultilevel"/>
    <w:tmpl w:val="A74A5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4227D"/>
    <w:multiLevelType w:val="hybridMultilevel"/>
    <w:tmpl w:val="B1BCFCD8"/>
    <w:lvl w:ilvl="0" w:tplc="79701FA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D17AFB"/>
    <w:multiLevelType w:val="hybridMultilevel"/>
    <w:tmpl w:val="A4AABCC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2E737D3"/>
    <w:multiLevelType w:val="hybridMultilevel"/>
    <w:tmpl w:val="D2AE17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3B59F1"/>
    <w:multiLevelType w:val="hybridMultilevel"/>
    <w:tmpl w:val="7F6E190E"/>
    <w:lvl w:ilvl="0" w:tplc="83FA8218">
      <w:start w:val="1"/>
      <w:numFmt w:val="bullet"/>
      <w:lvlText w:val=""/>
      <w:lvlJc w:val="left"/>
      <w:pPr>
        <w:ind w:left="720" w:hanging="360"/>
      </w:pPr>
      <w:rPr>
        <w:rFonts w:ascii="Symbol" w:hAnsi="Symbol" w:hint="default"/>
      </w:rPr>
    </w:lvl>
    <w:lvl w:ilvl="1" w:tplc="56A2D8FE">
      <w:start w:val="1"/>
      <w:numFmt w:val="bullet"/>
      <w:lvlText w:val="o"/>
      <w:lvlJc w:val="left"/>
      <w:pPr>
        <w:ind w:left="1440" w:hanging="360"/>
      </w:pPr>
      <w:rPr>
        <w:rFonts w:ascii="Courier New" w:hAnsi="Courier New" w:hint="default"/>
      </w:rPr>
    </w:lvl>
    <w:lvl w:ilvl="2" w:tplc="3CDAFF0C">
      <w:start w:val="1"/>
      <w:numFmt w:val="bullet"/>
      <w:lvlText w:val=""/>
      <w:lvlJc w:val="left"/>
      <w:pPr>
        <w:ind w:left="2160" w:hanging="360"/>
      </w:pPr>
      <w:rPr>
        <w:rFonts w:ascii="Wingdings" w:hAnsi="Wingdings" w:hint="default"/>
      </w:rPr>
    </w:lvl>
    <w:lvl w:ilvl="3" w:tplc="F2FC5ADA">
      <w:start w:val="1"/>
      <w:numFmt w:val="bullet"/>
      <w:lvlText w:val=""/>
      <w:lvlJc w:val="left"/>
      <w:pPr>
        <w:ind w:left="2880" w:hanging="360"/>
      </w:pPr>
      <w:rPr>
        <w:rFonts w:ascii="Symbol" w:hAnsi="Symbol" w:hint="default"/>
      </w:rPr>
    </w:lvl>
    <w:lvl w:ilvl="4" w:tplc="E06AF68E">
      <w:start w:val="1"/>
      <w:numFmt w:val="bullet"/>
      <w:lvlText w:val="o"/>
      <w:lvlJc w:val="left"/>
      <w:pPr>
        <w:ind w:left="3600" w:hanging="360"/>
      </w:pPr>
      <w:rPr>
        <w:rFonts w:ascii="Courier New" w:hAnsi="Courier New" w:hint="default"/>
      </w:rPr>
    </w:lvl>
    <w:lvl w:ilvl="5" w:tplc="26DC1144">
      <w:start w:val="1"/>
      <w:numFmt w:val="bullet"/>
      <w:lvlText w:val=""/>
      <w:lvlJc w:val="left"/>
      <w:pPr>
        <w:ind w:left="4320" w:hanging="360"/>
      </w:pPr>
      <w:rPr>
        <w:rFonts w:ascii="Wingdings" w:hAnsi="Wingdings" w:hint="default"/>
      </w:rPr>
    </w:lvl>
    <w:lvl w:ilvl="6" w:tplc="C278FEAE">
      <w:start w:val="1"/>
      <w:numFmt w:val="bullet"/>
      <w:lvlText w:val=""/>
      <w:lvlJc w:val="left"/>
      <w:pPr>
        <w:ind w:left="5040" w:hanging="360"/>
      </w:pPr>
      <w:rPr>
        <w:rFonts w:ascii="Symbol" w:hAnsi="Symbol" w:hint="default"/>
      </w:rPr>
    </w:lvl>
    <w:lvl w:ilvl="7" w:tplc="0276D884">
      <w:start w:val="1"/>
      <w:numFmt w:val="bullet"/>
      <w:lvlText w:val="o"/>
      <w:lvlJc w:val="left"/>
      <w:pPr>
        <w:ind w:left="5760" w:hanging="360"/>
      </w:pPr>
      <w:rPr>
        <w:rFonts w:ascii="Courier New" w:hAnsi="Courier New" w:hint="default"/>
      </w:rPr>
    </w:lvl>
    <w:lvl w:ilvl="8" w:tplc="FC2AA038">
      <w:start w:val="1"/>
      <w:numFmt w:val="bullet"/>
      <w:lvlText w:val=""/>
      <w:lvlJc w:val="left"/>
      <w:pPr>
        <w:ind w:left="6480" w:hanging="360"/>
      </w:pPr>
      <w:rPr>
        <w:rFonts w:ascii="Wingdings" w:hAnsi="Wingdings" w:hint="default"/>
      </w:rPr>
    </w:lvl>
  </w:abstractNum>
  <w:abstractNum w:abstractNumId="11" w15:restartNumberingAfterBreak="0">
    <w:nsid w:val="23912BC2"/>
    <w:multiLevelType w:val="hybridMultilevel"/>
    <w:tmpl w:val="F62A3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6F9495F"/>
    <w:multiLevelType w:val="hybridMultilevel"/>
    <w:tmpl w:val="0BBC7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FE187C"/>
    <w:multiLevelType w:val="hybridMultilevel"/>
    <w:tmpl w:val="835E1C36"/>
    <w:lvl w:ilvl="0" w:tplc="D42E8E66">
      <w:start w:val="1"/>
      <w:numFmt w:val="bullet"/>
      <w:lvlText w:val=""/>
      <w:lvlJc w:val="left"/>
      <w:pPr>
        <w:ind w:left="720" w:hanging="360"/>
      </w:pPr>
      <w:rPr>
        <w:rFonts w:ascii="Symbol" w:eastAsiaTheme="minorEastAsia"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310CA4"/>
    <w:multiLevelType w:val="hybridMultilevel"/>
    <w:tmpl w:val="5972E54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2C89372B"/>
    <w:multiLevelType w:val="hybridMultilevel"/>
    <w:tmpl w:val="1ADCBD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A8666D"/>
    <w:multiLevelType w:val="hybridMultilevel"/>
    <w:tmpl w:val="DAA45554"/>
    <w:lvl w:ilvl="0" w:tplc="04090001">
      <w:start w:val="1"/>
      <w:numFmt w:val="bullet"/>
      <w:lvlText w:val=""/>
      <w:lvlJc w:val="left"/>
      <w:pPr>
        <w:ind w:left="360" w:hanging="360"/>
      </w:pPr>
      <w:rPr>
        <w:rFonts w:ascii="Symbol" w:hAnsi="Symbol" w:hint="default"/>
        <w:b w:val="0"/>
        <w:bCs w:val="0"/>
        <w:i w:val="0"/>
        <w:iCs w:val="0"/>
        <w:color w:val="auto"/>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E5362ED"/>
    <w:multiLevelType w:val="hybridMultilevel"/>
    <w:tmpl w:val="7F348B12"/>
    <w:lvl w:ilvl="0" w:tplc="7E063778">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520764"/>
    <w:multiLevelType w:val="hybridMultilevel"/>
    <w:tmpl w:val="E8A45E38"/>
    <w:lvl w:ilvl="0" w:tplc="D8C24D18">
      <w:numFmt w:val="bullet"/>
      <w:lvlText w:val=""/>
      <w:lvlJc w:val="left"/>
      <w:pPr>
        <w:ind w:left="720" w:hanging="360"/>
      </w:pPr>
      <w:rPr>
        <w:rFonts w:ascii="Symbol" w:eastAsia="Times New Roman"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AC02D5"/>
    <w:multiLevelType w:val="hybridMultilevel"/>
    <w:tmpl w:val="95FE9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6447E7A"/>
    <w:multiLevelType w:val="hybridMultilevel"/>
    <w:tmpl w:val="FD3A3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AA61BB"/>
    <w:multiLevelType w:val="multilevel"/>
    <w:tmpl w:val="15640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812400"/>
    <w:multiLevelType w:val="hybridMultilevel"/>
    <w:tmpl w:val="D28C0152"/>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4D614A7F"/>
    <w:multiLevelType w:val="hybridMultilevel"/>
    <w:tmpl w:val="76ECB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C01540"/>
    <w:multiLevelType w:val="hybridMultilevel"/>
    <w:tmpl w:val="F364FC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DFB52F5"/>
    <w:multiLevelType w:val="hybridMultilevel"/>
    <w:tmpl w:val="97BEDC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04655C2"/>
    <w:multiLevelType w:val="hybridMultilevel"/>
    <w:tmpl w:val="5972E54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5111401B"/>
    <w:multiLevelType w:val="hybridMultilevel"/>
    <w:tmpl w:val="791206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401803"/>
    <w:multiLevelType w:val="hybridMultilevel"/>
    <w:tmpl w:val="5972E54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15:restartNumberingAfterBreak="0">
    <w:nsid w:val="53BD3825"/>
    <w:multiLevelType w:val="hybridMultilevel"/>
    <w:tmpl w:val="61B26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B70808"/>
    <w:multiLevelType w:val="hybridMultilevel"/>
    <w:tmpl w:val="8460BDCA"/>
    <w:lvl w:ilvl="0" w:tplc="D8C24D18">
      <w:numFmt w:val="bullet"/>
      <w:lvlText w:val=""/>
      <w:lvlJc w:val="left"/>
      <w:pPr>
        <w:ind w:left="720" w:hanging="360"/>
      </w:pPr>
      <w:rPr>
        <w:rFonts w:ascii="Symbol" w:eastAsia="Times New Roman"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000B77"/>
    <w:multiLevelType w:val="hybridMultilevel"/>
    <w:tmpl w:val="258EFD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4433474"/>
    <w:multiLevelType w:val="hybridMultilevel"/>
    <w:tmpl w:val="B5CE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336E1B"/>
    <w:multiLevelType w:val="hybridMultilevel"/>
    <w:tmpl w:val="9D5A27BA"/>
    <w:lvl w:ilvl="0" w:tplc="84CACE4A">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5E6D5C"/>
    <w:multiLevelType w:val="hybridMultilevel"/>
    <w:tmpl w:val="5F4E8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D23AB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6" w15:restartNumberingAfterBreak="0">
    <w:nsid w:val="714F3545"/>
    <w:multiLevelType w:val="hybridMultilevel"/>
    <w:tmpl w:val="B4F46DEA"/>
    <w:lvl w:ilvl="0" w:tplc="3DEE1E3E">
      <w:start w:val="1"/>
      <w:numFmt w:val="bullet"/>
      <w:lvlText w:val="•"/>
      <w:lvlJc w:val="left"/>
      <w:pPr>
        <w:tabs>
          <w:tab w:val="num" w:pos="720"/>
        </w:tabs>
        <w:ind w:left="720" w:hanging="360"/>
      </w:pPr>
      <w:rPr>
        <w:rFonts w:ascii="Arial" w:hAnsi="Arial" w:hint="default"/>
      </w:rPr>
    </w:lvl>
    <w:lvl w:ilvl="1" w:tplc="9A02DE1A" w:tentative="1">
      <w:start w:val="1"/>
      <w:numFmt w:val="bullet"/>
      <w:lvlText w:val="•"/>
      <w:lvlJc w:val="left"/>
      <w:pPr>
        <w:tabs>
          <w:tab w:val="num" w:pos="1440"/>
        </w:tabs>
        <w:ind w:left="1440" w:hanging="360"/>
      </w:pPr>
      <w:rPr>
        <w:rFonts w:ascii="Arial" w:hAnsi="Arial" w:hint="default"/>
      </w:rPr>
    </w:lvl>
    <w:lvl w:ilvl="2" w:tplc="17BCD180" w:tentative="1">
      <w:start w:val="1"/>
      <w:numFmt w:val="bullet"/>
      <w:lvlText w:val="•"/>
      <w:lvlJc w:val="left"/>
      <w:pPr>
        <w:tabs>
          <w:tab w:val="num" w:pos="2160"/>
        </w:tabs>
        <w:ind w:left="2160" w:hanging="360"/>
      </w:pPr>
      <w:rPr>
        <w:rFonts w:ascii="Arial" w:hAnsi="Arial" w:hint="default"/>
      </w:rPr>
    </w:lvl>
    <w:lvl w:ilvl="3" w:tplc="C32E440A" w:tentative="1">
      <w:start w:val="1"/>
      <w:numFmt w:val="bullet"/>
      <w:lvlText w:val="•"/>
      <w:lvlJc w:val="left"/>
      <w:pPr>
        <w:tabs>
          <w:tab w:val="num" w:pos="2880"/>
        </w:tabs>
        <w:ind w:left="2880" w:hanging="360"/>
      </w:pPr>
      <w:rPr>
        <w:rFonts w:ascii="Arial" w:hAnsi="Arial" w:hint="default"/>
      </w:rPr>
    </w:lvl>
    <w:lvl w:ilvl="4" w:tplc="AC56CFF0" w:tentative="1">
      <w:start w:val="1"/>
      <w:numFmt w:val="bullet"/>
      <w:lvlText w:val="•"/>
      <w:lvlJc w:val="left"/>
      <w:pPr>
        <w:tabs>
          <w:tab w:val="num" w:pos="3600"/>
        </w:tabs>
        <w:ind w:left="3600" w:hanging="360"/>
      </w:pPr>
      <w:rPr>
        <w:rFonts w:ascii="Arial" w:hAnsi="Arial" w:hint="default"/>
      </w:rPr>
    </w:lvl>
    <w:lvl w:ilvl="5" w:tplc="D7EE6B4C" w:tentative="1">
      <w:start w:val="1"/>
      <w:numFmt w:val="bullet"/>
      <w:lvlText w:val="•"/>
      <w:lvlJc w:val="left"/>
      <w:pPr>
        <w:tabs>
          <w:tab w:val="num" w:pos="4320"/>
        </w:tabs>
        <w:ind w:left="4320" w:hanging="360"/>
      </w:pPr>
      <w:rPr>
        <w:rFonts w:ascii="Arial" w:hAnsi="Arial" w:hint="default"/>
      </w:rPr>
    </w:lvl>
    <w:lvl w:ilvl="6" w:tplc="DEE470C2" w:tentative="1">
      <w:start w:val="1"/>
      <w:numFmt w:val="bullet"/>
      <w:lvlText w:val="•"/>
      <w:lvlJc w:val="left"/>
      <w:pPr>
        <w:tabs>
          <w:tab w:val="num" w:pos="5040"/>
        </w:tabs>
        <w:ind w:left="5040" w:hanging="360"/>
      </w:pPr>
      <w:rPr>
        <w:rFonts w:ascii="Arial" w:hAnsi="Arial" w:hint="default"/>
      </w:rPr>
    </w:lvl>
    <w:lvl w:ilvl="7" w:tplc="2D78AE66" w:tentative="1">
      <w:start w:val="1"/>
      <w:numFmt w:val="bullet"/>
      <w:lvlText w:val="•"/>
      <w:lvlJc w:val="left"/>
      <w:pPr>
        <w:tabs>
          <w:tab w:val="num" w:pos="5760"/>
        </w:tabs>
        <w:ind w:left="5760" w:hanging="360"/>
      </w:pPr>
      <w:rPr>
        <w:rFonts w:ascii="Arial" w:hAnsi="Arial" w:hint="default"/>
      </w:rPr>
    </w:lvl>
    <w:lvl w:ilvl="8" w:tplc="1A86EF54"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3710756"/>
    <w:multiLevelType w:val="hybridMultilevel"/>
    <w:tmpl w:val="2A8EDA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4A94398"/>
    <w:multiLevelType w:val="hybridMultilevel"/>
    <w:tmpl w:val="6B0C0A6A"/>
    <w:lvl w:ilvl="0" w:tplc="D446030E">
      <w:start w:val="1"/>
      <w:numFmt w:val="decimal"/>
      <w:lvlText w:val="%1."/>
      <w:lvlJc w:val="left"/>
      <w:pPr>
        <w:ind w:left="720" w:hanging="360"/>
      </w:pPr>
      <w:rPr>
        <w:rFonts w:ascii="Arial" w:hAnsi="Arial" w:hint="default"/>
        <w:b w:val="0"/>
        <w:bCs w:val="0"/>
        <w:i w:val="0"/>
        <w:iCs w:val="0"/>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83B1E"/>
    <w:multiLevelType w:val="multilevel"/>
    <w:tmpl w:val="6E58B6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27052107">
    <w:abstractNumId w:val="35"/>
  </w:num>
  <w:num w:numId="2" w16cid:durableId="434715650">
    <w:abstractNumId w:val="5"/>
  </w:num>
  <w:num w:numId="3" w16cid:durableId="168568522">
    <w:abstractNumId w:val="15"/>
  </w:num>
  <w:num w:numId="4" w16cid:durableId="33116738">
    <w:abstractNumId w:val="27"/>
  </w:num>
  <w:num w:numId="5" w16cid:durableId="1589576984">
    <w:abstractNumId w:val="13"/>
  </w:num>
  <w:num w:numId="6" w16cid:durableId="1991251683">
    <w:abstractNumId w:val="1"/>
  </w:num>
  <w:num w:numId="7" w16cid:durableId="1975523859">
    <w:abstractNumId w:val="17"/>
  </w:num>
  <w:num w:numId="8" w16cid:durableId="154608579">
    <w:abstractNumId w:val="39"/>
  </w:num>
  <w:num w:numId="9" w16cid:durableId="339282773">
    <w:abstractNumId w:val="10"/>
  </w:num>
  <w:num w:numId="10" w16cid:durableId="1032196316">
    <w:abstractNumId w:val="21"/>
  </w:num>
  <w:num w:numId="11" w16cid:durableId="466701930">
    <w:abstractNumId w:val="11"/>
  </w:num>
  <w:num w:numId="12" w16cid:durableId="1999268188">
    <w:abstractNumId w:val="20"/>
  </w:num>
  <w:num w:numId="13" w16cid:durableId="33581999">
    <w:abstractNumId w:val="29"/>
  </w:num>
  <w:num w:numId="14" w16cid:durableId="1855920995">
    <w:abstractNumId w:val="32"/>
  </w:num>
  <w:num w:numId="15" w16cid:durableId="6060153">
    <w:abstractNumId w:val="38"/>
  </w:num>
  <w:num w:numId="16" w16cid:durableId="831331742">
    <w:abstractNumId w:val="7"/>
  </w:num>
  <w:num w:numId="17" w16cid:durableId="810170138">
    <w:abstractNumId w:val="2"/>
  </w:num>
  <w:num w:numId="18" w16cid:durableId="1451509815">
    <w:abstractNumId w:val="9"/>
  </w:num>
  <w:num w:numId="19" w16cid:durableId="831527627">
    <w:abstractNumId w:val="32"/>
  </w:num>
  <w:num w:numId="20" w16cid:durableId="320619129">
    <w:abstractNumId w:val="7"/>
  </w:num>
  <w:num w:numId="21" w16cid:durableId="1436438758">
    <w:abstractNumId w:val="9"/>
  </w:num>
  <w:num w:numId="22" w16cid:durableId="1291597815">
    <w:abstractNumId w:val="14"/>
  </w:num>
  <w:num w:numId="23" w16cid:durableId="1151947828">
    <w:abstractNumId w:val="22"/>
  </w:num>
  <w:num w:numId="24" w16cid:durableId="111674169">
    <w:abstractNumId w:val="26"/>
  </w:num>
  <w:num w:numId="25" w16cid:durableId="1408722240">
    <w:abstractNumId w:val="8"/>
  </w:num>
  <w:num w:numId="26" w16cid:durableId="280378456">
    <w:abstractNumId w:val="28"/>
  </w:num>
  <w:num w:numId="27" w16cid:durableId="2052875268">
    <w:abstractNumId w:val="3"/>
  </w:num>
  <w:num w:numId="28" w16cid:durableId="1203249107">
    <w:abstractNumId w:val="23"/>
  </w:num>
  <w:num w:numId="29" w16cid:durableId="646318814">
    <w:abstractNumId w:val="12"/>
  </w:num>
  <w:num w:numId="30" w16cid:durableId="1318799135">
    <w:abstractNumId w:val="33"/>
  </w:num>
  <w:num w:numId="31" w16cid:durableId="502163820">
    <w:abstractNumId w:val="6"/>
  </w:num>
  <w:num w:numId="32" w16cid:durableId="1003892827">
    <w:abstractNumId w:val="24"/>
  </w:num>
  <w:num w:numId="33" w16cid:durableId="776485700">
    <w:abstractNumId w:val="25"/>
  </w:num>
  <w:num w:numId="34" w16cid:durableId="379211134">
    <w:abstractNumId w:val="19"/>
  </w:num>
  <w:num w:numId="35" w16cid:durableId="233978081">
    <w:abstractNumId w:val="31"/>
  </w:num>
  <w:num w:numId="36" w16cid:durableId="1204446361">
    <w:abstractNumId w:val="4"/>
  </w:num>
  <w:num w:numId="37" w16cid:durableId="1119302988">
    <w:abstractNumId w:val="16"/>
  </w:num>
  <w:num w:numId="38" w16cid:durableId="543642599">
    <w:abstractNumId w:val="0"/>
  </w:num>
  <w:num w:numId="39" w16cid:durableId="1786194218">
    <w:abstractNumId w:val="36"/>
  </w:num>
  <w:num w:numId="40" w16cid:durableId="2099935650">
    <w:abstractNumId w:val="18"/>
  </w:num>
  <w:num w:numId="41" w16cid:durableId="107285270">
    <w:abstractNumId w:val="30"/>
  </w:num>
  <w:num w:numId="42" w16cid:durableId="2032761396">
    <w:abstractNumId w:val="37"/>
  </w:num>
  <w:num w:numId="43" w16cid:durableId="40036781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592"/>
    <w:rsid w:val="00000805"/>
    <w:rsid w:val="00003704"/>
    <w:rsid w:val="00004AD6"/>
    <w:rsid w:val="00006DCC"/>
    <w:rsid w:val="00017F47"/>
    <w:rsid w:val="00021D07"/>
    <w:rsid w:val="00030208"/>
    <w:rsid w:val="00034387"/>
    <w:rsid w:val="00034B37"/>
    <w:rsid w:val="00040A61"/>
    <w:rsid w:val="0004183F"/>
    <w:rsid w:val="00043BFB"/>
    <w:rsid w:val="00044550"/>
    <w:rsid w:val="000608F5"/>
    <w:rsid w:val="000609E6"/>
    <w:rsid w:val="000617CA"/>
    <w:rsid w:val="0007311A"/>
    <w:rsid w:val="00074D50"/>
    <w:rsid w:val="00075FDE"/>
    <w:rsid w:val="00095127"/>
    <w:rsid w:val="000953EC"/>
    <w:rsid w:val="000A11B7"/>
    <w:rsid w:val="000A14F0"/>
    <w:rsid w:val="000A1596"/>
    <w:rsid w:val="000A25B2"/>
    <w:rsid w:val="000B5E2E"/>
    <w:rsid w:val="000B648C"/>
    <w:rsid w:val="000C65F2"/>
    <w:rsid w:val="000C6911"/>
    <w:rsid w:val="000D126C"/>
    <w:rsid w:val="000D285E"/>
    <w:rsid w:val="000D2A3B"/>
    <w:rsid w:val="000D424B"/>
    <w:rsid w:val="000D6D0C"/>
    <w:rsid w:val="000D6EDA"/>
    <w:rsid w:val="000E214F"/>
    <w:rsid w:val="000E2E14"/>
    <w:rsid w:val="000E77F4"/>
    <w:rsid w:val="000F3809"/>
    <w:rsid w:val="000F4AF5"/>
    <w:rsid w:val="000F68F5"/>
    <w:rsid w:val="000F763D"/>
    <w:rsid w:val="00111C99"/>
    <w:rsid w:val="00114740"/>
    <w:rsid w:val="00114826"/>
    <w:rsid w:val="00120502"/>
    <w:rsid w:val="00127256"/>
    <w:rsid w:val="001275D6"/>
    <w:rsid w:val="00130FFE"/>
    <w:rsid w:val="00134993"/>
    <w:rsid w:val="00136D41"/>
    <w:rsid w:val="00136F01"/>
    <w:rsid w:val="0014226E"/>
    <w:rsid w:val="001439D8"/>
    <w:rsid w:val="00143CC7"/>
    <w:rsid w:val="001453C3"/>
    <w:rsid w:val="001535EE"/>
    <w:rsid w:val="001552EB"/>
    <w:rsid w:val="0016416B"/>
    <w:rsid w:val="00170741"/>
    <w:rsid w:val="00181A08"/>
    <w:rsid w:val="00183876"/>
    <w:rsid w:val="001872B5"/>
    <w:rsid w:val="00193133"/>
    <w:rsid w:val="00195B49"/>
    <w:rsid w:val="00197094"/>
    <w:rsid w:val="001B0147"/>
    <w:rsid w:val="001B6663"/>
    <w:rsid w:val="001B67CF"/>
    <w:rsid w:val="001C1B55"/>
    <w:rsid w:val="001C2909"/>
    <w:rsid w:val="001C364D"/>
    <w:rsid w:val="001C5ED0"/>
    <w:rsid w:val="001D7349"/>
    <w:rsid w:val="001E5BF9"/>
    <w:rsid w:val="001E646E"/>
    <w:rsid w:val="001F0A6D"/>
    <w:rsid w:val="001F59E8"/>
    <w:rsid w:val="0020191C"/>
    <w:rsid w:val="00202EB1"/>
    <w:rsid w:val="00204CD1"/>
    <w:rsid w:val="00206EAF"/>
    <w:rsid w:val="00214F94"/>
    <w:rsid w:val="002210E0"/>
    <w:rsid w:val="00221B5E"/>
    <w:rsid w:val="00224AFE"/>
    <w:rsid w:val="0023003B"/>
    <w:rsid w:val="002337E5"/>
    <w:rsid w:val="00235DAD"/>
    <w:rsid w:val="00236F3E"/>
    <w:rsid w:val="0024021D"/>
    <w:rsid w:val="00243A04"/>
    <w:rsid w:val="00244093"/>
    <w:rsid w:val="002448D4"/>
    <w:rsid w:val="0024718E"/>
    <w:rsid w:val="00251349"/>
    <w:rsid w:val="002521F6"/>
    <w:rsid w:val="002529ED"/>
    <w:rsid w:val="00262428"/>
    <w:rsid w:val="00262D91"/>
    <w:rsid w:val="00267932"/>
    <w:rsid w:val="002844F3"/>
    <w:rsid w:val="00292359"/>
    <w:rsid w:val="00292D34"/>
    <w:rsid w:val="002944B7"/>
    <w:rsid w:val="00297721"/>
    <w:rsid w:val="002A3666"/>
    <w:rsid w:val="002A4BB2"/>
    <w:rsid w:val="002A7B85"/>
    <w:rsid w:val="002B0C11"/>
    <w:rsid w:val="002B0FD3"/>
    <w:rsid w:val="002B5998"/>
    <w:rsid w:val="002C7991"/>
    <w:rsid w:val="002D24F5"/>
    <w:rsid w:val="002F16A7"/>
    <w:rsid w:val="002F25A2"/>
    <w:rsid w:val="002F2EB4"/>
    <w:rsid w:val="00300741"/>
    <w:rsid w:val="00304F99"/>
    <w:rsid w:val="0031430B"/>
    <w:rsid w:val="003149F8"/>
    <w:rsid w:val="003306F0"/>
    <w:rsid w:val="00333B2A"/>
    <w:rsid w:val="00342F6B"/>
    <w:rsid w:val="0035332D"/>
    <w:rsid w:val="0035409C"/>
    <w:rsid w:val="00357DF5"/>
    <w:rsid w:val="0036032D"/>
    <w:rsid w:val="00363255"/>
    <w:rsid w:val="003678CB"/>
    <w:rsid w:val="00367B69"/>
    <w:rsid w:val="00377415"/>
    <w:rsid w:val="00377F78"/>
    <w:rsid w:val="003804D2"/>
    <w:rsid w:val="00385CD0"/>
    <w:rsid w:val="003C7423"/>
    <w:rsid w:val="003D0875"/>
    <w:rsid w:val="003D096D"/>
    <w:rsid w:val="003D1D8A"/>
    <w:rsid w:val="003E2611"/>
    <w:rsid w:val="003E3FF1"/>
    <w:rsid w:val="003E4970"/>
    <w:rsid w:val="00402D15"/>
    <w:rsid w:val="00404F2B"/>
    <w:rsid w:val="00411D86"/>
    <w:rsid w:val="00413D30"/>
    <w:rsid w:val="00417870"/>
    <w:rsid w:val="00437453"/>
    <w:rsid w:val="00440077"/>
    <w:rsid w:val="00440D9E"/>
    <w:rsid w:val="004414EA"/>
    <w:rsid w:val="004430CF"/>
    <w:rsid w:val="00444DF1"/>
    <w:rsid w:val="00452C30"/>
    <w:rsid w:val="004556AA"/>
    <w:rsid w:val="00455D72"/>
    <w:rsid w:val="00456128"/>
    <w:rsid w:val="0047472D"/>
    <w:rsid w:val="00475497"/>
    <w:rsid w:val="0048014A"/>
    <w:rsid w:val="00482846"/>
    <w:rsid w:val="0048288A"/>
    <w:rsid w:val="004842E1"/>
    <w:rsid w:val="00487324"/>
    <w:rsid w:val="00493962"/>
    <w:rsid w:val="0049510F"/>
    <w:rsid w:val="004A487B"/>
    <w:rsid w:val="004A74C1"/>
    <w:rsid w:val="004B0549"/>
    <w:rsid w:val="004B4719"/>
    <w:rsid w:val="004B5BDF"/>
    <w:rsid w:val="004C1EB5"/>
    <w:rsid w:val="004D2875"/>
    <w:rsid w:val="004D5220"/>
    <w:rsid w:val="004D5323"/>
    <w:rsid w:val="004D5FCF"/>
    <w:rsid w:val="004E60A8"/>
    <w:rsid w:val="004F5DA4"/>
    <w:rsid w:val="004F69C8"/>
    <w:rsid w:val="004F7AE6"/>
    <w:rsid w:val="005001C6"/>
    <w:rsid w:val="00503641"/>
    <w:rsid w:val="00503E3E"/>
    <w:rsid w:val="0051310D"/>
    <w:rsid w:val="00520C58"/>
    <w:rsid w:val="00523307"/>
    <w:rsid w:val="00524E8D"/>
    <w:rsid w:val="00535F41"/>
    <w:rsid w:val="00536795"/>
    <w:rsid w:val="0055135C"/>
    <w:rsid w:val="00557A16"/>
    <w:rsid w:val="00562795"/>
    <w:rsid w:val="005705B9"/>
    <w:rsid w:val="00571162"/>
    <w:rsid w:val="00575E68"/>
    <w:rsid w:val="0057744E"/>
    <w:rsid w:val="005A432A"/>
    <w:rsid w:val="005B0BAF"/>
    <w:rsid w:val="005B507B"/>
    <w:rsid w:val="005C0ADA"/>
    <w:rsid w:val="005C32FC"/>
    <w:rsid w:val="005D4875"/>
    <w:rsid w:val="005E449C"/>
    <w:rsid w:val="00607D92"/>
    <w:rsid w:val="00613307"/>
    <w:rsid w:val="00614588"/>
    <w:rsid w:val="00621F1A"/>
    <w:rsid w:val="00625A51"/>
    <w:rsid w:val="00626A62"/>
    <w:rsid w:val="00645C55"/>
    <w:rsid w:val="006468D8"/>
    <w:rsid w:val="0065215B"/>
    <w:rsid w:val="0065325E"/>
    <w:rsid w:val="00656008"/>
    <w:rsid w:val="006640C1"/>
    <w:rsid w:val="00664D80"/>
    <w:rsid w:val="00671562"/>
    <w:rsid w:val="006728E8"/>
    <w:rsid w:val="00675EA2"/>
    <w:rsid w:val="00677336"/>
    <w:rsid w:val="00690B9F"/>
    <w:rsid w:val="00690F06"/>
    <w:rsid w:val="00696E14"/>
    <w:rsid w:val="00697ECE"/>
    <w:rsid w:val="00697F7D"/>
    <w:rsid w:val="006A40C7"/>
    <w:rsid w:val="006A4BDB"/>
    <w:rsid w:val="006A4D55"/>
    <w:rsid w:val="006B1C30"/>
    <w:rsid w:val="006B335F"/>
    <w:rsid w:val="006B6D0A"/>
    <w:rsid w:val="006C282E"/>
    <w:rsid w:val="006C5FA2"/>
    <w:rsid w:val="006D27C5"/>
    <w:rsid w:val="006D4485"/>
    <w:rsid w:val="006D69F3"/>
    <w:rsid w:val="006E055A"/>
    <w:rsid w:val="006E6702"/>
    <w:rsid w:val="006E7506"/>
    <w:rsid w:val="006F7368"/>
    <w:rsid w:val="006F7378"/>
    <w:rsid w:val="00706C4A"/>
    <w:rsid w:val="007157AB"/>
    <w:rsid w:val="0072106A"/>
    <w:rsid w:val="0072547C"/>
    <w:rsid w:val="00731B34"/>
    <w:rsid w:val="0074730F"/>
    <w:rsid w:val="0075398F"/>
    <w:rsid w:val="007543AC"/>
    <w:rsid w:val="007574FC"/>
    <w:rsid w:val="00760C37"/>
    <w:rsid w:val="0076460B"/>
    <w:rsid w:val="0077023B"/>
    <w:rsid w:val="00773519"/>
    <w:rsid w:val="00773EDD"/>
    <w:rsid w:val="00782A6F"/>
    <w:rsid w:val="00783103"/>
    <w:rsid w:val="00784F73"/>
    <w:rsid w:val="00794C7F"/>
    <w:rsid w:val="007A54A4"/>
    <w:rsid w:val="007A673E"/>
    <w:rsid w:val="007B622D"/>
    <w:rsid w:val="007B727B"/>
    <w:rsid w:val="007C1174"/>
    <w:rsid w:val="007C1245"/>
    <w:rsid w:val="007C37E7"/>
    <w:rsid w:val="007C4FF4"/>
    <w:rsid w:val="007C7062"/>
    <w:rsid w:val="007D234D"/>
    <w:rsid w:val="007D3269"/>
    <w:rsid w:val="007D4126"/>
    <w:rsid w:val="007E5750"/>
    <w:rsid w:val="007F2E9F"/>
    <w:rsid w:val="007F3EEB"/>
    <w:rsid w:val="007F4145"/>
    <w:rsid w:val="007F4619"/>
    <w:rsid w:val="00803017"/>
    <w:rsid w:val="00806540"/>
    <w:rsid w:val="008102C1"/>
    <w:rsid w:val="00811535"/>
    <w:rsid w:val="00826924"/>
    <w:rsid w:val="008347E5"/>
    <w:rsid w:val="00837AB7"/>
    <w:rsid w:val="008401A4"/>
    <w:rsid w:val="00846550"/>
    <w:rsid w:val="00847AD7"/>
    <w:rsid w:val="0087099B"/>
    <w:rsid w:val="00871F1C"/>
    <w:rsid w:val="00872914"/>
    <w:rsid w:val="00872CCD"/>
    <w:rsid w:val="00876869"/>
    <w:rsid w:val="00882E4A"/>
    <w:rsid w:val="008869FE"/>
    <w:rsid w:val="00890602"/>
    <w:rsid w:val="00894521"/>
    <w:rsid w:val="008A47B8"/>
    <w:rsid w:val="008C3097"/>
    <w:rsid w:val="008D4DE0"/>
    <w:rsid w:val="008E2B5B"/>
    <w:rsid w:val="008E4D44"/>
    <w:rsid w:val="008F0D49"/>
    <w:rsid w:val="008F2529"/>
    <w:rsid w:val="008F6205"/>
    <w:rsid w:val="008F77FB"/>
    <w:rsid w:val="009043EB"/>
    <w:rsid w:val="0092415A"/>
    <w:rsid w:val="0092517B"/>
    <w:rsid w:val="00926331"/>
    <w:rsid w:val="0092647A"/>
    <w:rsid w:val="00926CBA"/>
    <w:rsid w:val="00926F93"/>
    <w:rsid w:val="009322C7"/>
    <w:rsid w:val="00940FBD"/>
    <w:rsid w:val="00941DA2"/>
    <w:rsid w:val="00954E05"/>
    <w:rsid w:val="009642C0"/>
    <w:rsid w:val="00964592"/>
    <w:rsid w:val="009734B7"/>
    <w:rsid w:val="00974178"/>
    <w:rsid w:val="00974CA2"/>
    <w:rsid w:val="00984843"/>
    <w:rsid w:val="0098688C"/>
    <w:rsid w:val="00990BA3"/>
    <w:rsid w:val="00992BE9"/>
    <w:rsid w:val="009A1261"/>
    <w:rsid w:val="009A7287"/>
    <w:rsid w:val="009B1FE5"/>
    <w:rsid w:val="009E0607"/>
    <w:rsid w:val="009F44AE"/>
    <w:rsid w:val="00A06102"/>
    <w:rsid w:val="00A13116"/>
    <w:rsid w:val="00A13485"/>
    <w:rsid w:val="00A172C5"/>
    <w:rsid w:val="00A21D79"/>
    <w:rsid w:val="00A27F49"/>
    <w:rsid w:val="00A3008C"/>
    <w:rsid w:val="00A50A0B"/>
    <w:rsid w:val="00A50A5D"/>
    <w:rsid w:val="00A52848"/>
    <w:rsid w:val="00A52DA5"/>
    <w:rsid w:val="00A53C06"/>
    <w:rsid w:val="00A609D3"/>
    <w:rsid w:val="00A612FF"/>
    <w:rsid w:val="00A76B4F"/>
    <w:rsid w:val="00A8120C"/>
    <w:rsid w:val="00A82EEA"/>
    <w:rsid w:val="00A87425"/>
    <w:rsid w:val="00A90B2D"/>
    <w:rsid w:val="00A90B7A"/>
    <w:rsid w:val="00A93C19"/>
    <w:rsid w:val="00A9687A"/>
    <w:rsid w:val="00AA0767"/>
    <w:rsid w:val="00AA18F3"/>
    <w:rsid w:val="00AA5C47"/>
    <w:rsid w:val="00AB4216"/>
    <w:rsid w:val="00AB6D7B"/>
    <w:rsid w:val="00AC09DC"/>
    <w:rsid w:val="00AC120F"/>
    <w:rsid w:val="00AC2A51"/>
    <w:rsid w:val="00AC2D7D"/>
    <w:rsid w:val="00AC3F50"/>
    <w:rsid w:val="00AC4846"/>
    <w:rsid w:val="00AD1A01"/>
    <w:rsid w:val="00AD2C7C"/>
    <w:rsid w:val="00AD392D"/>
    <w:rsid w:val="00AD6C6C"/>
    <w:rsid w:val="00AF2E43"/>
    <w:rsid w:val="00B0129C"/>
    <w:rsid w:val="00B07D26"/>
    <w:rsid w:val="00B10934"/>
    <w:rsid w:val="00B1559D"/>
    <w:rsid w:val="00B23764"/>
    <w:rsid w:val="00B2412D"/>
    <w:rsid w:val="00B2769E"/>
    <w:rsid w:val="00B40A76"/>
    <w:rsid w:val="00B41648"/>
    <w:rsid w:val="00B4226C"/>
    <w:rsid w:val="00B428F4"/>
    <w:rsid w:val="00B42CBF"/>
    <w:rsid w:val="00B458B8"/>
    <w:rsid w:val="00B466DF"/>
    <w:rsid w:val="00B5435D"/>
    <w:rsid w:val="00B56168"/>
    <w:rsid w:val="00B5628D"/>
    <w:rsid w:val="00B56A58"/>
    <w:rsid w:val="00B63922"/>
    <w:rsid w:val="00B6435C"/>
    <w:rsid w:val="00B67215"/>
    <w:rsid w:val="00B75FFD"/>
    <w:rsid w:val="00B915A0"/>
    <w:rsid w:val="00B94E16"/>
    <w:rsid w:val="00B94E76"/>
    <w:rsid w:val="00B952FA"/>
    <w:rsid w:val="00BA1FA8"/>
    <w:rsid w:val="00BA6BB6"/>
    <w:rsid w:val="00BA7E2E"/>
    <w:rsid w:val="00BB305F"/>
    <w:rsid w:val="00BB4532"/>
    <w:rsid w:val="00BB4B48"/>
    <w:rsid w:val="00BC0A59"/>
    <w:rsid w:val="00BC5958"/>
    <w:rsid w:val="00BC5967"/>
    <w:rsid w:val="00BC6559"/>
    <w:rsid w:val="00BC673B"/>
    <w:rsid w:val="00BD523B"/>
    <w:rsid w:val="00BD667D"/>
    <w:rsid w:val="00BD742B"/>
    <w:rsid w:val="00BE1944"/>
    <w:rsid w:val="00BE4CAF"/>
    <w:rsid w:val="00BF17AE"/>
    <w:rsid w:val="00BF48C7"/>
    <w:rsid w:val="00C00E6C"/>
    <w:rsid w:val="00C1253D"/>
    <w:rsid w:val="00C14E70"/>
    <w:rsid w:val="00C14F9F"/>
    <w:rsid w:val="00C17473"/>
    <w:rsid w:val="00C256F5"/>
    <w:rsid w:val="00C266A4"/>
    <w:rsid w:val="00C33741"/>
    <w:rsid w:val="00C36618"/>
    <w:rsid w:val="00C464C8"/>
    <w:rsid w:val="00C54FD1"/>
    <w:rsid w:val="00C566CB"/>
    <w:rsid w:val="00C57F34"/>
    <w:rsid w:val="00C800F7"/>
    <w:rsid w:val="00C803E1"/>
    <w:rsid w:val="00C87478"/>
    <w:rsid w:val="00CB19CA"/>
    <w:rsid w:val="00CB2E20"/>
    <w:rsid w:val="00CB49F2"/>
    <w:rsid w:val="00CC06BE"/>
    <w:rsid w:val="00CC135B"/>
    <w:rsid w:val="00CC5CCE"/>
    <w:rsid w:val="00CC790A"/>
    <w:rsid w:val="00CD3CED"/>
    <w:rsid w:val="00CD59D8"/>
    <w:rsid w:val="00CD7F6C"/>
    <w:rsid w:val="00CE2A26"/>
    <w:rsid w:val="00CE30D4"/>
    <w:rsid w:val="00CE49C2"/>
    <w:rsid w:val="00CE58E5"/>
    <w:rsid w:val="00CE654C"/>
    <w:rsid w:val="00D0300D"/>
    <w:rsid w:val="00D05473"/>
    <w:rsid w:val="00D14787"/>
    <w:rsid w:val="00D1781D"/>
    <w:rsid w:val="00D17B50"/>
    <w:rsid w:val="00D2041D"/>
    <w:rsid w:val="00D3457D"/>
    <w:rsid w:val="00D34D01"/>
    <w:rsid w:val="00D43633"/>
    <w:rsid w:val="00D52B54"/>
    <w:rsid w:val="00D57236"/>
    <w:rsid w:val="00D65FF9"/>
    <w:rsid w:val="00D7126B"/>
    <w:rsid w:val="00D716FD"/>
    <w:rsid w:val="00D7216B"/>
    <w:rsid w:val="00D728DC"/>
    <w:rsid w:val="00D755ED"/>
    <w:rsid w:val="00D7594D"/>
    <w:rsid w:val="00D80B9B"/>
    <w:rsid w:val="00D86334"/>
    <w:rsid w:val="00D947CA"/>
    <w:rsid w:val="00D962C0"/>
    <w:rsid w:val="00DA08F4"/>
    <w:rsid w:val="00DA3B62"/>
    <w:rsid w:val="00DB0866"/>
    <w:rsid w:val="00DB1DE1"/>
    <w:rsid w:val="00DB2727"/>
    <w:rsid w:val="00DB31EA"/>
    <w:rsid w:val="00DC2D37"/>
    <w:rsid w:val="00DD5B96"/>
    <w:rsid w:val="00DE0CED"/>
    <w:rsid w:val="00DE22FF"/>
    <w:rsid w:val="00DE4A9A"/>
    <w:rsid w:val="00DF140C"/>
    <w:rsid w:val="00DF35D1"/>
    <w:rsid w:val="00DF7146"/>
    <w:rsid w:val="00E11696"/>
    <w:rsid w:val="00E36122"/>
    <w:rsid w:val="00E37E6D"/>
    <w:rsid w:val="00E42D8C"/>
    <w:rsid w:val="00E4791B"/>
    <w:rsid w:val="00E51D4F"/>
    <w:rsid w:val="00E63E26"/>
    <w:rsid w:val="00E64054"/>
    <w:rsid w:val="00E66EE4"/>
    <w:rsid w:val="00E66FF3"/>
    <w:rsid w:val="00E733D3"/>
    <w:rsid w:val="00E74553"/>
    <w:rsid w:val="00E74CAD"/>
    <w:rsid w:val="00E824A7"/>
    <w:rsid w:val="00E82820"/>
    <w:rsid w:val="00EA38DD"/>
    <w:rsid w:val="00EB7601"/>
    <w:rsid w:val="00EC3931"/>
    <w:rsid w:val="00EC3C32"/>
    <w:rsid w:val="00EC623C"/>
    <w:rsid w:val="00ED0CA0"/>
    <w:rsid w:val="00ED1740"/>
    <w:rsid w:val="00ED4E27"/>
    <w:rsid w:val="00ED5A40"/>
    <w:rsid w:val="00ED6AD1"/>
    <w:rsid w:val="00EE19EE"/>
    <w:rsid w:val="00EE41B3"/>
    <w:rsid w:val="00EE6A2C"/>
    <w:rsid w:val="00EF0320"/>
    <w:rsid w:val="00EF4AAC"/>
    <w:rsid w:val="00EF5220"/>
    <w:rsid w:val="00F038D9"/>
    <w:rsid w:val="00F061FA"/>
    <w:rsid w:val="00F07B7D"/>
    <w:rsid w:val="00F10F47"/>
    <w:rsid w:val="00F16B8A"/>
    <w:rsid w:val="00F16E53"/>
    <w:rsid w:val="00F17CF9"/>
    <w:rsid w:val="00F204AD"/>
    <w:rsid w:val="00F2211F"/>
    <w:rsid w:val="00F27FB0"/>
    <w:rsid w:val="00F342BF"/>
    <w:rsid w:val="00F35563"/>
    <w:rsid w:val="00F40A3B"/>
    <w:rsid w:val="00F50368"/>
    <w:rsid w:val="00F5733E"/>
    <w:rsid w:val="00F60908"/>
    <w:rsid w:val="00F7084A"/>
    <w:rsid w:val="00F713F2"/>
    <w:rsid w:val="00F72E74"/>
    <w:rsid w:val="00F73196"/>
    <w:rsid w:val="00F75174"/>
    <w:rsid w:val="00F76143"/>
    <w:rsid w:val="00F76E3C"/>
    <w:rsid w:val="00F82FC6"/>
    <w:rsid w:val="00F93B48"/>
    <w:rsid w:val="00F966F1"/>
    <w:rsid w:val="00F96E5F"/>
    <w:rsid w:val="00FA394D"/>
    <w:rsid w:val="00FA79DC"/>
    <w:rsid w:val="00FB1D02"/>
    <w:rsid w:val="00FB371B"/>
    <w:rsid w:val="00FB563A"/>
    <w:rsid w:val="00FB62B9"/>
    <w:rsid w:val="00FC06DF"/>
    <w:rsid w:val="00FC1350"/>
    <w:rsid w:val="00FC6F67"/>
    <w:rsid w:val="00FD3792"/>
    <w:rsid w:val="00FD4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F0D106"/>
  <w15:chartTrackingRefBased/>
  <w15:docId w15:val="{F6A2622D-DF56-4EF8-B21E-1A8413C51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592"/>
    <w:pPr>
      <w:spacing w:after="200" w:line="276" w:lineRule="auto"/>
    </w:pPr>
    <w:rPr>
      <w:rFonts w:eastAsiaTheme="minorEastAsia"/>
    </w:rPr>
  </w:style>
  <w:style w:type="paragraph" w:styleId="Heading1">
    <w:name w:val="heading 1"/>
    <w:basedOn w:val="Normal"/>
    <w:next w:val="Normal"/>
    <w:link w:val="Heading1Char"/>
    <w:uiPriority w:val="9"/>
    <w:qFormat/>
    <w:rsid w:val="00964592"/>
    <w:pPr>
      <w:keepNext/>
      <w:keepLines/>
      <w:numPr>
        <w:numId w:val="1"/>
      </w:numPr>
      <w:spacing w:before="480" w:after="0"/>
      <w:outlineLvl w:val="0"/>
    </w:pPr>
    <w:rPr>
      <w:rFonts w:asciiTheme="majorHAnsi" w:eastAsiaTheme="majorEastAsia" w:hAnsiTheme="majorHAnsi" w:cstheme="majorBidi"/>
      <w:b/>
      <w:bCs/>
      <w:color w:val="2D4F8E" w:themeColor="accent1" w:themeShade="B5"/>
      <w:sz w:val="32"/>
      <w:szCs w:val="32"/>
    </w:rPr>
  </w:style>
  <w:style w:type="paragraph" w:styleId="Heading2">
    <w:name w:val="heading 2"/>
    <w:basedOn w:val="Normal"/>
    <w:next w:val="Normal"/>
    <w:link w:val="Heading2Char"/>
    <w:uiPriority w:val="9"/>
    <w:unhideWhenUsed/>
    <w:qFormat/>
    <w:rsid w:val="00964592"/>
    <w:pPr>
      <w:keepNext/>
      <w:keepLines/>
      <w:numPr>
        <w:ilvl w:val="1"/>
        <w:numId w:val="1"/>
      </w:numPr>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964592"/>
    <w:pPr>
      <w:keepNext/>
      <w:keepLines/>
      <w:numPr>
        <w:ilvl w:val="2"/>
        <w:numId w:val="1"/>
      </w:numPr>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964592"/>
    <w:pPr>
      <w:keepNext/>
      <w:keepLines/>
      <w:numPr>
        <w:ilvl w:val="3"/>
        <w:numId w:val="1"/>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964592"/>
    <w:pPr>
      <w:keepNext/>
      <w:keepLines/>
      <w:numPr>
        <w:ilvl w:val="4"/>
        <w:numId w:val="1"/>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964592"/>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9645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45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645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592"/>
    <w:rPr>
      <w:rFonts w:asciiTheme="majorHAnsi" w:eastAsiaTheme="majorEastAsia" w:hAnsiTheme="majorHAnsi" w:cstheme="majorBidi"/>
      <w:b/>
      <w:bCs/>
      <w:color w:val="2D4F8E" w:themeColor="accent1" w:themeShade="B5"/>
      <w:sz w:val="32"/>
      <w:szCs w:val="32"/>
    </w:rPr>
  </w:style>
  <w:style w:type="character" w:customStyle="1" w:styleId="Heading2Char">
    <w:name w:val="Heading 2 Char"/>
    <w:basedOn w:val="DefaultParagraphFont"/>
    <w:link w:val="Heading2"/>
    <w:uiPriority w:val="9"/>
    <w:rsid w:val="00964592"/>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964592"/>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964592"/>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964592"/>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964592"/>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sid w:val="009645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45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64592"/>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964592"/>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4592"/>
    <w:rPr>
      <w:rFonts w:eastAsiaTheme="minorEastAsia"/>
    </w:rPr>
  </w:style>
  <w:style w:type="character" w:styleId="PageNumber">
    <w:name w:val="page number"/>
    <w:basedOn w:val="DefaultParagraphFont"/>
    <w:uiPriority w:val="99"/>
    <w:semiHidden/>
    <w:unhideWhenUsed/>
    <w:rsid w:val="00964592"/>
  </w:style>
  <w:style w:type="character" w:styleId="Hyperlink">
    <w:name w:val="Hyperlink"/>
    <w:basedOn w:val="DefaultParagraphFont"/>
    <w:uiPriority w:val="99"/>
    <w:unhideWhenUsed/>
    <w:rsid w:val="00964592"/>
    <w:rPr>
      <w:color w:val="0563C1" w:themeColor="hyperlink"/>
      <w:u w:val="single"/>
    </w:rPr>
  </w:style>
  <w:style w:type="character" w:customStyle="1" w:styleId="UnresolvedMention1">
    <w:name w:val="Unresolved Mention1"/>
    <w:basedOn w:val="DefaultParagraphFont"/>
    <w:uiPriority w:val="99"/>
    <w:semiHidden/>
    <w:unhideWhenUsed/>
    <w:rsid w:val="008F2529"/>
    <w:rPr>
      <w:color w:val="808080"/>
      <w:shd w:val="clear" w:color="auto" w:fill="E6E6E6"/>
    </w:rPr>
  </w:style>
  <w:style w:type="table" w:styleId="TableGrid">
    <w:name w:val="Table Grid"/>
    <w:basedOn w:val="TableNormal"/>
    <w:uiPriority w:val="39"/>
    <w:rsid w:val="00B56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0191C"/>
    <w:rPr>
      <w:color w:val="605E5C"/>
      <w:shd w:val="clear" w:color="auto" w:fill="E1DFDD"/>
    </w:rPr>
  </w:style>
  <w:style w:type="paragraph" w:styleId="NoSpacing">
    <w:name w:val="No Spacing"/>
    <w:link w:val="NoSpacingChar"/>
    <w:uiPriority w:val="1"/>
    <w:qFormat/>
    <w:rsid w:val="00696E14"/>
    <w:pPr>
      <w:spacing w:after="0" w:line="240" w:lineRule="auto"/>
    </w:pPr>
  </w:style>
  <w:style w:type="character" w:customStyle="1" w:styleId="NoSpacingChar">
    <w:name w:val="No Spacing Char"/>
    <w:link w:val="NoSpacing"/>
    <w:uiPriority w:val="1"/>
    <w:rsid w:val="00696E14"/>
  </w:style>
  <w:style w:type="paragraph" w:styleId="ListParagraph">
    <w:name w:val="List Paragraph"/>
    <w:aliases w:val="List Numbered,Numbered List"/>
    <w:basedOn w:val="Normal"/>
    <w:uiPriority w:val="34"/>
    <w:qFormat/>
    <w:rsid w:val="00696E14"/>
    <w:pPr>
      <w:ind w:left="720"/>
      <w:contextualSpacing/>
    </w:pPr>
  </w:style>
  <w:style w:type="paragraph" w:customStyle="1" w:styleId="Default">
    <w:name w:val="Default"/>
    <w:rsid w:val="000617C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7A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7AD7"/>
    <w:rPr>
      <w:b/>
      <w:bCs/>
    </w:rPr>
  </w:style>
  <w:style w:type="character" w:customStyle="1" w:styleId="element-invisible">
    <w:name w:val="element-invisible"/>
    <w:basedOn w:val="DefaultParagraphFont"/>
    <w:rsid w:val="00847AD7"/>
  </w:style>
  <w:style w:type="paragraph" w:styleId="TOCHeading">
    <w:name w:val="TOC Heading"/>
    <w:basedOn w:val="Heading1"/>
    <w:next w:val="Normal"/>
    <w:uiPriority w:val="39"/>
    <w:unhideWhenUsed/>
    <w:qFormat/>
    <w:rsid w:val="00697F7D"/>
    <w:pPr>
      <w:numPr>
        <w:numId w:val="0"/>
      </w:numPr>
      <w:spacing w:before="240" w:line="259" w:lineRule="auto"/>
      <w:outlineLvl w:val="9"/>
    </w:pPr>
    <w:rPr>
      <w:b w:val="0"/>
      <w:bCs w:val="0"/>
      <w:color w:val="2F5496" w:themeColor="accent1" w:themeShade="BF"/>
    </w:rPr>
  </w:style>
  <w:style w:type="paragraph" w:styleId="TOC1">
    <w:name w:val="toc 1"/>
    <w:basedOn w:val="Normal"/>
    <w:next w:val="Normal"/>
    <w:autoRedefine/>
    <w:uiPriority w:val="39"/>
    <w:unhideWhenUsed/>
    <w:rsid w:val="007C1174"/>
    <w:pPr>
      <w:tabs>
        <w:tab w:val="right" w:leader="dot" w:pos="10268"/>
      </w:tabs>
      <w:spacing w:after="100"/>
    </w:pPr>
  </w:style>
  <w:style w:type="paragraph" w:styleId="TOC2">
    <w:name w:val="toc 2"/>
    <w:basedOn w:val="Normal"/>
    <w:next w:val="Normal"/>
    <w:autoRedefine/>
    <w:uiPriority w:val="39"/>
    <w:unhideWhenUsed/>
    <w:rsid w:val="00697F7D"/>
    <w:pPr>
      <w:spacing w:after="100"/>
      <w:ind w:left="220"/>
    </w:pPr>
  </w:style>
  <w:style w:type="paragraph" w:styleId="TOC3">
    <w:name w:val="toc 3"/>
    <w:basedOn w:val="Normal"/>
    <w:next w:val="Normal"/>
    <w:autoRedefine/>
    <w:uiPriority w:val="39"/>
    <w:unhideWhenUsed/>
    <w:rsid w:val="00697F7D"/>
    <w:pPr>
      <w:spacing w:after="100"/>
      <w:ind w:left="440"/>
    </w:pPr>
  </w:style>
  <w:style w:type="paragraph" w:styleId="Header">
    <w:name w:val="header"/>
    <w:basedOn w:val="Normal"/>
    <w:link w:val="HeaderChar"/>
    <w:uiPriority w:val="99"/>
    <w:unhideWhenUsed/>
    <w:rsid w:val="00003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704"/>
    <w:rPr>
      <w:rFonts w:eastAsiaTheme="minorEastAsia"/>
    </w:rPr>
  </w:style>
  <w:style w:type="character" w:styleId="FollowedHyperlink">
    <w:name w:val="FollowedHyperlink"/>
    <w:basedOn w:val="DefaultParagraphFont"/>
    <w:uiPriority w:val="99"/>
    <w:semiHidden/>
    <w:unhideWhenUsed/>
    <w:rsid w:val="00CD7F6C"/>
    <w:rPr>
      <w:color w:val="954F72" w:themeColor="followedHyperlink"/>
      <w:u w:val="single"/>
    </w:rPr>
  </w:style>
  <w:style w:type="paragraph" w:styleId="BalloonText">
    <w:name w:val="Balloon Text"/>
    <w:basedOn w:val="Normal"/>
    <w:link w:val="BalloonTextChar"/>
    <w:uiPriority w:val="99"/>
    <w:semiHidden/>
    <w:unhideWhenUsed/>
    <w:rsid w:val="00495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10F"/>
    <w:rPr>
      <w:rFonts w:ascii="Segoe UI" w:eastAsiaTheme="minorEastAsia" w:hAnsi="Segoe UI" w:cs="Segoe UI"/>
      <w:sz w:val="18"/>
      <w:szCs w:val="18"/>
    </w:rPr>
  </w:style>
  <w:style w:type="paragraph" w:styleId="FootnoteText">
    <w:name w:val="footnote text"/>
    <w:basedOn w:val="Normal"/>
    <w:link w:val="FootnoteTextChar"/>
    <w:uiPriority w:val="99"/>
    <w:semiHidden/>
    <w:unhideWhenUsed/>
    <w:rsid w:val="004951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510F"/>
    <w:rPr>
      <w:rFonts w:eastAsiaTheme="minorEastAsia"/>
      <w:sz w:val="20"/>
      <w:szCs w:val="20"/>
    </w:rPr>
  </w:style>
  <w:style w:type="character" w:styleId="FootnoteReference">
    <w:name w:val="footnote reference"/>
    <w:basedOn w:val="DefaultParagraphFont"/>
    <w:uiPriority w:val="99"/>
    <w:semiHidden/>
    <w:unhideWhenUsed/>
    <w:rsid w:val="0049510F"/>
    <w:rPr>
      <w:vertAlign w:val="superscript"/>
    </w:rPr>
  </w:style>
  <w:style w:type="character" w:styleId="Emphasis">
    <w:name w:val="Emphasis"/>
    <w:basedOn w:val="DefaultParagraphFont"/>
    <w:uiPriority w:val="20"/>
    <w:qFormat/>
    <w:rsid w:val="0049510F"/>
    <w:rPr>
      <w:i/>
      <w:iCs/>
    </w:rPr>
  </w:style>
  <w:style w:type="character" w:styleId="CommentReference">
    <w:name w:val="annotation reference"/>
    <w:basedOn w:val="DefaultParagraphFont"/>
    <w:uiPriority w:val="99"/>
    <w:semiHidden/>
    <w:unhideWhenUsed/>
    <w:rsid w:val="003804D2"/>
    <w:rPr>
      <w:sz w:val="16"/>
      <w:szCs w:val="16"/>
    </w:rPr>
  </w:style>
  <w:style w:type="paragraph" w:styleId="CommentText">
    <w:name w:val="annotation text"/>
    <w:basedOn w:val="Normal"/>
    <w:link w:val="CommentTextChar"/>
    <w:uiPriority w:val="99"/>
    <w:semiHidden/>
    <w:unhideWhenUsed/>
    <w:rsid w:val="003804D2"/>
    <w:pPr>
      <w:spacing w:line="240" w:lineRule="auto"/>
    </w:pPr>
    <w:rPr>
      <w:sz w:val="20"/>
      <w:szCs w:val="20"/>
    </w:rPr>
  </w:style>
  <w:style w:type="character" w:customStyle="1" w:styleId="CommentTextChar">
    <w:name w:val="Comment Text Char"/>
    <w:basedOn w:val="DefaultParagraphFont"/>
    <w:link w:val="CommentText"/>
    <w:uiPriority w:val="99"/>
    <w:semiHidden/>
    <w:rsid w:val="003804D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804D2"/>
    <w:rPr>
      <w:b/>
      <w:bCs/>
    </w:rPr>
  </w:style>
  <w:style w:type="character" w:customStyle="1" w:styleId="CommentSubjectChar">
    <w:name w:val="Comment Subject Char"/>
    <w:basedOn w:val="CommentTextChar"/>
    <w:link w:val="CommentSubject"/>
    <w:uiPriority w:val="99"/>
    <w:semiHidden/>
    <w:rsid w:val="003804D2"/>
    <w:rPr>
      <w:rFonts w:eastAsiaTheme="minorEastAsia"/>
      <w:b/>
      <w:bCs/>
      <w:sz w:val="20"/>
      <w:szCs w:val="20"/>
    </w:rPr>
  </w:style>
  <w:style w:type="character" w:customStyle="1" w:styleId="UnresolvedMention3">
    <w:name w:val="Unresolved Mention3"/>
    <w:basedOn w:val="DefaultParagraphFont"/>
    <w:uiPriority w:val="99"/>
    <w:semiHidden/>
    <w:unhideWhenUsed/>
    <w:rsid w:val="00224AFE"/>
    <w:rPr>
      <w:color w:val="605E5C"/>
      <w:shd w:val="clear" w:color="auto" w:fill="E1DFDD"/>
    </w:rPr>
  </w:style>
  <w:style w:type="character" w:customStyle="1" w:styleId="UnresolvedMention4">
    <w:name w:val="Unresolved Mention4"/>
    <w:basedOn w:val="DefaultParagraphFont"/>
    <w:uiPriority w:val="99"/>
    <w:semiHidden/>
    <w:unhideWhenUsed/>
    <w:rsid w:val="002A4BB2"/>
    <w:rPr>
      <w:color w:val="605E5C"/>
      <w:shd w:val="clear" w:color="auto" w:fill="E1DFDD"/>
    </w:rPr>
  </w:style>
  <w:style w:type="character" w:customStyle="1" w:styleId="ListLabel28">
    <w:name w:val="ListLabel 28"/>
    <w:qFormat/>
    <w:rsid w:val="00EF0320"/>
    <w:rPr>
      <w:color w:val="1155CC"/>
      <w:u w:val="single"/>
    </w:rPr>
  </w:style>
  <w:style w:type="character" w:customStyle="1" w:styleId="InternetLink">
    <w:name w:val="Internet Link"/>
    <w:rsid w:val="00EF0320"/>
    <w:rPr>
      <w:color w:val="000080"/>
      <w:u w:val="single"/>
    </w:rPr>
  </w:style>
  <w:style w:type="character" w:customStyle="1" w:styleId="VisitedInternetLink">
    <w:name w:val="Visited Internet Link"/>
    <w:rsid w:val="00EF0320"/>
    <w:rPr>
      <w:color w:val="800000"/>
      <w:u w:val="single"/>
    </w:rPr>
  </w:style>
  <w:style w:type="character" w:styleId="UnresolvedMention">
    <w:name w:val="Unresolved Mention"/>
    <w:basedOn w:val="DefaultParagraphFont"/>
    <w:uiPriority w:val="99"/>
    <w:semiHidden/>
    <w:unhideWhenUsed/>
    <w:rsid w:val="00292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98703">
      <w:bodyDiv w:val="1"/>
      <w:marLeft w:val="0"/>
      <w:marRight w:val="0"/>
      <w:marTop w:val="0"/>
      <w:marBottom w:val="0"/>
      <w:divBdr>
        <w:top w:val="none" w:sz="0" w:space="0" w:color="auto"/>
        <w:left w:val="none" w:sz="0" w:space="0" w:color="auto"/>
        <w:bottom w:val="none" w:sz="0" w:space="0" w:color="auto"/>
        <w:right w:val="none" w:sz="0" w:space="0" w:color="auto"/>
      </w:divBdr>
    </w:div>
    <w:div w:id="232857794">
      <w:bodyDiv w:val="1"/>
      <w:marLeft w:val="0"/>
      <w:marRight w:val="0"/>
      <w:marTop w:val="0"/>
      <w:marBottom w:val="0"/>
      <w:divBdr>
        <w:top w:val="none" w:sz="0" w:space="0" w:color="auto"/>
        <w:left w:val="none" w:sz="0" w:space="0" w:color="auto"/>
        <w:bottom w:val="none" w:sz="0" w:space="0" w:color="auto"/>
        <w:right w:val="none" w:sz="0" w:space="0" w:color="auto"/>
      </w:divBdr>
    </w:div>
    <w:div w:id="315426670">
      <w:bodyDiv w:val="1"/>
      <w:marLeft w:val="0"/>
      <w:marRight w:val="0"/>
      <w:marTop w:val="0"/>
      <w:marBottom w:val="0"/>
      <w:divBdr>
        <w:top w:val="none" w:sz="0" w:space="0" w:color="auto"/>
        <w:left w:val="none" w:sz="0" w:space="0" w:color="auto"/>
        <w:bottom w:val="none" w:sz="0" w:space="0" w:color="auto"/>
        <w:right w:val="none" w:sz="0" w:space="0" w:color="auto"/>
      </w:divBdr>
      <w:divsChild>
        <w:div w:id="1493058612">
          <w:marLeft w:val="360"/>
          <w:marRight w:val="0"/>
          <w:marTop w:val="200"/>
          <w:marBottom w:val="0"/>
          <w:divBdr>
            <w:top w:val="none" w:sz="0" w:space="0" w:color="auto"/>
            <w:left w:val="none" w:sz="0" w:space="0" w:color="auto"/>
            <w:bottom w:val="none" w:sz="0" w:space="0" w:color="auto"/>
            <w:right w:val="none" w:sz="0" w:space="0" w:color="auto"/>
          </w:divBdr>
        </w:div>
        <w:div w:id="2019648810">
          <w:marLeft w:val="360"/>
          <w:marRight w:val="0"/>
          <w:marTop w:val="200"/>
          <w:marBottom w:val="0"/>
          <w:divBdr>
            <w:top w:val="none" w:sz="0" w:space="0" w:color="auto"/>
            <w:left w:val="none" w:sz="0" w:space="0" w:color="auto"/>
            <w:bottom w:val="none" w:sz="0" w:space="0" w:color="auto"/>
            <w:right w:val="none" w:sz="0" w:space="0" w:color="auto"/>
          </w:divBdr>
        </w:div>
        <w:div w:id="578292060">
          <w:marLeft w:val="360"/>
          <w:marRight w:val="0"/>
          <w:marTop w:val="200"/>
          <w:marBottom w:val="0"/>
          <w:divBdr>
            <w:top w:val="none" w:sz="0" w:space="0" w:color="auto"/>
            <w:left w:val="none" w:sz="0" w:space="0" w:color="auto"/>
            <w:bottom w:val="none" w:sz="0" w:space="0" w:color="auto"/>
            <w:right w:val="none" w:sz="0" w:space="0" w:color="auto"/>
          </w:divBdr>
        </w:div>
        <w:div w:id="820149605">
          <w:marLeft w:val="360"/>
          <w:marRight w:val="0"/>
          <w:marTop w:val="200"/>
          <w:marBottom w:val="0"/>
          <w:divBdr>
            <w:top w:val="none" w:sz="0" w:space="0" w:color="auto"/>
            <w:left w:val="none" w:sz="0" w:space="0" w:color="auto"/>
            <w:bottom w:val="none" w:sz="0" w:space="0" w:color="auto"/>
            <w:right w:val="none" w:sz="0" w:space="0" w:color="auto"/>
          </w:divBdr>
        </w:div>
        <w:div w:id="258032111">
          <w:marLeft w:val="360"/>
          <w:marRight w:val="0"/>
          <w:marTop w:val="200"/>
          <w:marBottom w:val="0"/>
          <w:divBdr>
            <w:top w:val="none" w:sz="0" w:space="0" w:color="auto"/>
            <w:left w:val="none" w:sz="0" w:space="0" w:color="auto"/>
            <w:bottom w:val="none" w:sz="0" w:space="0" w:color="auto"/>
            <w:right w:val="none" w:sz="0" w:space="0" w:color="auto"/>
          </w:divBdr>
        </w:div>
        <w:div w:id="2045904751">
          <w:marLeft w:val="360"/>
          <w:marRight w:val="0"/>
          <w:marTop w:val="200"/>
          <w:marBottom w:val="0"/>
          <w:divBdr>
            <w:top w:val="none" w:sz="0" w:space="0" w:color="auto"/>
            <w:left w:val="none" w:sz="0" w:space="0" w:color="auto"/>
            <w:bottom w:val="none" w:sz="0" w:space="0" w:color="auto"/>
            <w:right w:val="none" w:sz="0" w:space="0" w:color="auto"/>
          </w:divBdr>
        </w:div>
        <w:div w:id="89861029">
          <w:marLeft w:val="360"/>
          <w:marRight w:val="0"/>
          <w:marTop w:val="200"/>
          <w:marBottom w:val="0"/>
          <w:divBdr>
            <w:top w:val="none" w:sz="0" w:space="0" w:color="auto"/>
            <w:left w:val="none" w:sz="0" w:space="0" w:color="auto"/>
            <w:bottom w:val="none" w:sz="0" w:space="0" w:color="auto"/>
            <w:right w:val="none" w:sz="0" w:space="0" w:color="auto"/>
          </w:divBdr>
        </w:div>
        <w:div w:id="1293168333">
          <w:marLeft w:val="360"/>
          <w:marRight w:val="0"/>
          <w:marTop w:val="200"/>
          <w:marBottom w:val="0"/>
          <w:divBdr>
            <w:top w:val="none" w:sz="0" w:space="0" w:color="auto"/>
            <w:left w:val="none" w:sz="0" w:space="0" w:color="auto"/>
            <w:bottom w:val="none" w:sz="0" w:space="0" w:color="auto"/>
            <w:right w:val="none" w:sz="0" w:space="0" w:color="auto"/>
          </w:divBdr>
        </w:div>
      </w:divsChild>
    </w:div>
    <w:div w:id="501966425">
      <w:bodyDiv w:val="1"/>
      <w:marLeft w:val="0"/>
      <w:marRight w:val="0"/>
      <w:marTop w:val="0"/>
      <w:marBottom w:val="0"/>
      <w:divBdr>
        <w:top w:val="none" w:sz="0" w:space="0" w:color="auto"/>
        <w:left w:val="none" w:sz="0" w:space="0" w:color="auto"/>
        <w:bottom w:val="none" w:sz="0" w:space="0" w:color="auto"/>
        <w:right w:val="none" w:sz="0" w:space="0" w:color="auto"/>
      </w:divBdr>
    </w:div>
    <w:div w:id="596134922">
      <w:bodyDiv w:val="1"/>
      <w:marLeft w:val="0"/>
      <w:marRight w:val="0"/>
      <w:marTop w:val="0"/>
      <w:marBottom w:val="0"/>
      <w:divBdr>
        <w:top w:val="none" w:sz="0" w:space="0" w:color="auto"/>
        <w:left w:val="none" w:sz="0" w:space="0" w:color="auto"/>
        <w:bottom w:val="none" w:sz="0" w:space="0" w:color="auto"/>
        <w:right w:val="none" w:sz="0" w:space="0" w:color="auto"/>
      </w:divBdr>
    </w:div>
    <w:div w:id="597832488">
      <w:bodyDiv w:val="1"/>
      <w:marLeft w:val="0"/>
      <w:marRight w:val="0"/>
      <w:marTop w:val="0"/>
      <w:marBottom w:val="0"/>
      <w:divBdr>
        <w:top w:val="none" w:sz="0" w:space="0" w:color="auto"/>
        <w:left w:val="none" w:sz="0" w:space="0" w:color="auto"/>
        <w:bottom w:val="none" w:sz="0" w:space="0" w:color="auto"/>
        <w:right w:val="none" w:sz="0" w:space="0" w:color="auto"/>
      </w:divBdr>
    </w:div>
    <w:div w:id="777604324">
      <w:bodyDiv w:val="1"/>
      <w:marLeft w:val="0"/>
      <w:marRight w:val="0"/>
      <w:marTop w:val="0"/>
      <w:marBottom w:val="0"/>
      <w:divBdr>
        <w:top w:val="none" w:sz="0" w:space="0" w:color="auto"/>
        <w:left w:val="none" w:sz="0" w:space="0" w:color="auto"/>
        <w:bottom w:val="none" w:sz="0" w:space="0" w:color="auto"/>
        <w:right w:val="none" w:sz="0" w:space="0" w:color="auto"/>
      </w:divBdr>
    </w:div>
    <w:div w:id="880556125">
      <w:bodyDiv w:val="1"/>
      <w:marLeft w:val="0"/>
      <w:marRight w:val="0"/>
      <w:marTop w:val="0"/>
      <w:marBottom w:val="0"/>
      <w:divBdr>
        <w:top w:val="none" w:sz="0" w:space="0" w:color="auto"/>
        <w:left w:val="none" w:sz="0" w:space="0" w:color="auto"/>
        <w:bottom w:val="none" w:sz="0" w:space="0" w:color="auto"/>
        <w:right w:val="none" w:sz="0" w:space="0" w:color="auto"/>
      </w:divBdr>
    </w:div>
    <w:div w:id="953637393">
      <w:bodyDiv w:val="1"/>
      <w:marLeft w:val="0"/>
      <w:marRight w:val="0"/>
      <w:marTop w:val="0"/>
      <w:marBottom w:val="0"/>
      <w:divBdr>
        <w:top w:val="none" w:sz="0" w:space="0" w:color="auto"/>
        <w:left w:val="none" w:sz="0" w:space="0" w:color="auto"/>
        <w:bottom w:val="none" w:sz="0" w:space="0" w:color="auto"/>
        <w:right w:val="none" w:sz="0" w:space="0" w:color="auto"/>
      </w:divBdr>
    </w:div>
    <w:div w:id="1036345688">
      <w:bodyDiv w:val="1"/>
      <w:marLeft w:val="0"/>
      <w:marRight w:val="0"/>
      <w:marTop w:val="0"/>
      <w:marBottom w:val="0"/>
      <w:divBdr>
        <w:top w:val="none" w:sz="0" w:space="0" w:color="auto"/>
        <w:left w:val="none" w:sz="0" w:space="0" w:color="auto"/>
        <w:bottom w:val="none" w:sz="0" w:space="0" w:color="auto"/>
        <w:right w:val="none" w:sz="0" w:space="0" w:color="auto"/>
      </w:divBdr>
    </w:div>
    <w:div w:id="1411393512">
      <w:bodyDiv w:val="1"/>
      <w:marLeft w:val="0"/>
      <w:marRight w:val="0"/>
      <w:marTop w:val="0"/>
      <w:marBottom w:val="0"/>
      <w:divBdr>
        <w:top w:val="none" w:sz="0" w:space="0" w:color="auto"/>
        <w:left w:val="none" w:sz="0" w:space="0" w:color="auto"/>
        <w:bottom w:val="none" w:sz="0" w:space="0" w:color="auto"/>
        <w:right w:val="none" w:sz="0" w:space="0" w:color="auto"/>
      </w:divBdr>
    </w:div>
    <w:div w:id="1555190776">
      <w:bodyDiv w:val="1"/>
      <w:marLeft w:val="0"/>
      <w:marRight w:val="0"/>
      <w:marTop w:val="0"/>
      <w:marBottom w:val="0"/>
      <w:divBdr>
        <w:top w:val="none" w:sz="0" w:space="0" w:color="auto"/>
        <w:left w:val="none" w:sz="0" w:space="0" w:color="auto"/>
        <w:bottom w:val="none" w:sz="0" w:space="0" w:color="auto"/>
        <w:right w:val="none" w:sz="0" w:space="0" w:color="auto"/>
      </w:divBdr>
    </w:div>
    <w:div w:id="1718311658">
      <w:bodyDiv w:val="1"/>
      <w:marLeft w:val="0"/>
      <w:marRight w:val="0"/>
      <w:marTop w:val="0"/>
      <w:marBottom w:val="0"/>
      <w:divBdr>
        <w:top w:val="none" w:sz="0" w:space="0" w:color="auto"/>
        <w:left w:val="none" w:sz="0" w:space="0" w:color="auto"/>
        <w:bottom w:val="none" w:sz="0" w:space="0" w:color="auto"/>
        <w:right w:val="none" w:sz="0" w:space="0" w:color="auto"/>
      </w:divBdr>
    </w:div>
    <w:div w:id="202532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39" Type="http://schemas.openxmlformats.org/officeDocument/2006/relationships/hyperlink" Target="http://ocio.osu.edu/help" TargetMode="External"/><Relationship Id="rId34" Type="http://schemas.openxmlformats.org/officeDocument/2006/relationships/image" Target="media/image5.png"/><Relationship Id="rId42" Type="http://schemas.openxmlformats.org/officeDocument/2006/relationships/hyperlink" Target="https://go.osu.edu/Bqdx" TargetMode="External"/><Relationship Id="rId47" Type="http://schemas.openxmlformats.org/officeDocument/2006/relationships/hyperlink" Target="https://ocio.osu.edu/blog/community/2015/08/18/free-microsoft-office-for-ohio-state-students" TargetMode="External"/><Relationship Id="rId50" Type="http://schemas.openxmlformats.org/officeDocument/2006/relationships/hyperlink" Target="https://osuitsm.service-now.com/selfservice/kb_view.do?sysparm_article=kb05026"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ustomXml" Target="ink/ink1.xml"/><Relationship Id="rId29" Type="http://schemas.openxmlformats.org/officeDocument/2006/relationships/hyperlink" Target="http://go.osu.edu/UPolic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tophat.com/e/XXXXXXX" TargetMode="External"/><Relationship Id="rId32" Type="http://schemas.openxmlformats.org/officeDocument/2006/relationships/image" Target="media/image4.png"/><Relationship Id="rId37" Type="http://schemas.openxmlformats.org/officeDocument/2006/relationships/hyperlink" Target="mailto:slds@osu.edu" TargetMode="External"/><Relationship Id="rId40" Type="http://schemas.openxmlformats.org/officeDocument/2006/relationships/hyperlink" Target="mailto:8help@osu.edu" TargetMode="External"/><Relationship Id="rId45" Type="http://schemas.openxmlformats.org/officeDocument/2006/relationships/hyperlink" Target="https://buckeyepass.osu.edu/" TargetMode="External"/><Relationship Id="rId53" Type="http://schemas.openxmlformats.org/officeDocument/2006/relationships/footer" Target="footer3.xml"/><Relationship Id="rId58"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oaa.osu.edu/academic-integrity-and-misconduct" TargetMode="External"/><Relationship Id="rId28" Type="http://schemas.openxmlformats.org/officeDocument/2006/relationships/hyperlink" Target="http://trustees.osu.edu/assets/files/RuleBook/CodeStudentConduct.pdf" TargetMode="External"/><Relationship Id="rId36" Type="http://schemas.openxmlformats.org/officeDocument/2006/relationships/hyperlink" Target="https://slds.osu.edu/" TargetMode="External"/><Relationship Id="rId49" Type="http://schemas.openxmlformats.org/officeDocument/2006/relationships/hyperlink" Target="https://osuitsm.service-now.com/selfservice/kb_view.do?sysparm_article=kb05026" TargetMode="External"/><Relationship Id="rId57" Type="http://schemas.openxmlformats.org/officeDocument/2006/relationships/customXml" Target="../customXml/item3.xml"/><Relationship Id="rId10" Type="http://schemas.openxmlformats.org/officeDocument/2006/relationships/hyperlink" Target="https://www.stukent.com/" TargetMode="External"/><Relationship Id="rId31" Type="http://schemas.openxmlformats.org/officeDocument/2006/relationships/hyperlink" Target="http://www.bsbalinks.com" TargetMode="External"/><Relationship Id="rId44" Type="http://schemas.openxmlformats.org/officeDocument/2006/relationships/hyperlink" Target="file:///C:\Users\rice.796\Downloads\Possibly%20offer%20link%20to%20https:\resourcecenter.odee.osu.edu\carmencanvas\keep-teaching-video-assignment-guide"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packback.co" TargetMode="External"/><Relationship Id="rId14" Type="http://schemas.openxmlformats.org/officeDocument/2006/relationships/hyperlink" Target="https://openai.com/blog/chatgpt" TargetMode="External"/><Relationship Id="rId27" Type="http://schemas.openxmlformats.org/officeDocument/2006/relationships/image" Target="media/image5.emf"/><Relationship Id="rId30" Type="http://schemas.openxmlformats.org/officeDocument/2006/relationships/image" Target="media/image3.png"/><Relationship Id="rId35" Type="http://schemas.openxmlformats.org/officeDocument/2006/relationships/hyperlink" Target="mailto:safeandhealthy.osu.edu/" TargetMode="External"/><Relationship Id="rId43" Type="http://schemas.openxmlformats.org/officeDocument/2006/relationships/hyperlink" Target="file:///C:\Users\rice.796\Downloads\Possibly%20offer%20link%20to%20https:\resourcecenter.odee.osu.edu\carmencanvas\keep-teaching-video-assignment-guide" TargetMode="External"/><Relationship Id="rId48" Type="http://schemas.openxmlformats.org/officeDocument/2006/relationships/hyperlink" Target="https://buckeyepass.osu.edu/" TargetMode="External"/><Relationship Id="rId56" Type="http://schemas.openxmlformats.org/officeDocument/2006/relationships/customXml" Target="../customXml/item2.xml"/><Relationship Id="rId8" Type="http://schemas.openxmlformats.org/officeDocument/2006/relationships/image" Target="media/image1.jpe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app.tophat.com/e/601329" TargetMode="External"/><Relationship Id="rId33" Type="http://schemas.openxmlformats.org/officeDocument/2006/relationships/hyperlink" Target="http://www.nav-1.com" TargetMode="External"/><Relationship Id="rId38" Type="http://schemas.openxmlformats.org/officeDocument/2006/relationships/hyperlink" Target="http://go.osu.edu/credithours" TargetMode="External"/><Relationship Id="rId46" Type="http://schemas.openxmlformats.org/officeDocument/2006/relationships/hyperlink" Target="https://osuitsm.service-now.com/selfservice/kb_view.do?sysparm_article=kb05025" TargetMode="External"/><Relationship Id="rId41" Type="http://schemas.openxmlformats.org/officeDocument/2006/relationships/hyperlink" Target="https://community.canvaslms.com/docs/DOC-10701" TargetMode="External"/><Relationship Id="rId5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17T04:34:35.940"/>
    </inkml:context>
    <inkml:brush xml:id="br0">
      <inkml:brushProperty name="width" value="0.03333" units="cm"/>
      <inkml:brushProperty name="height" value="0.03333" units="cm"/>
    </inkml:brush>
  </inkml:definitions>
  <inkml:trace contextRef="#ctx0" brushRef="#br0">4947 5891 1152,'-17'-17'512,"0"17"-640,17 0 1024,0 0-1152,0 0 128,0 0-512,0 0 128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F39777FF810B47B3196B507582B7D5" ma:contentTypeVersion="15" ma:contentTypeDescription="Create a new document." ma:contentTypeScope="" ma:versionID="de0a5dbd482d9cee22337682f72b6b26">
  <xsd:schema xmlns:xsd="http://www.w3.org/2001/XMLSchema" xmlns:xs="http://www.w3.org/2001/XMLSchema" xmlns:p="http://schemas.microsoft.com/office/2006/metadata/properties" xmlns:ns2="7c57d58f-1b90-40d7-85ab-43fb3e8ac192" xmlns:ns3="375cb1d1-0bfd-47fb-8efd-8889b7fd9ffc" targetNamespace="http://schemas.microsoft.com/office/2006/metadata/properties" ma:root="true" ma:fieldsID="09953848d18b43d3c6263e5031dba9d4" ns2:_="" ns3:_="">
    <xsd:import namespace="7c57d58f-1b90-40d7-85ab-43fb3e8ac192"/>
    <xsd:import namespace="375cb1d1-0bfd-47fb-8efd-8889b7fd9f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7d58f-1b90-40d7-85ab-43fb3e8ac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5cb1d1-0bfd-47fb-8efd-8889b7fd9f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df645d-8bc8-4ce1-a792-4c0091c0d1ba}" ma:internalName="TaxCatchAll" ma:showField="CatchAllData" ma:web="375cb1d1-0bfd-47fb-8efd-8889b7fd9f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75cb1d1-0bfd-47fb-8efd-8889b7fd9ffc" xsi:nil="true"/>
    <lcf76f155ced4ddcb4097134ff3c332f xmlns="7c57d58f-1b90-40d7-85ab-43fb3e8ac1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F1348F-A817-414E-BABD-371392F37CAA}">
  <ds:schemaRefs>
    <ds:schemaRef ds:uri="http://schemas.openxmlformats.org/officeDocument/2006/bibliography"/>
  </ds:schemaRefs>
</ds:datastoreItem>
</file>

<file path=customXml/itemProps2.xml><?xml version="1.0" encoding="utf-8"?>
<ds:datastoreItem xmlns:ds="http://schemas.openxmlformats.org/officeDocument/2006/customXml" ds:itemID="{C146215B-942E-4B96-91DB-FC87474793C9}"/>
</file>

<file path=customXml/itemProps3.xml><?xml version="1.0" encoding="utf-8"?>
<ds:datastoreItem xmlns:ds="http://schemas.openxmlformats.org/officeDocument/2006/customXml" ds:itemID="{C054EDE0-2596-43BF-BB11-A98873EB0878}"/>
</file>

<file path=customXml/itemProps4.xml><?xml version="1.0" encoding="utf-8"?>
<ds:datastoreItem xmlns:ds="http://schemas.openxmlformats.org/officeDocument/2006/customXml" ds:itemID="{CBA26FBF-CE8F-48A3-9697-1E1B5D11437D}"/>
</file>

<file path=docProps/app.xml><?xml version="1.0" encoding="utf-8"?>
<Properties xmlns="http://schemas.openxmlformats.org/officeDocument/2006/extended-properties" xmlns:vt="http://schemas.openxmlformats.org/officeDocument/2006/docPropsVTypes">
  <Template>Normal</Template>
  <TotalTime>0</TotalTime>
  <Pages>9</Pages>
  <Words>2782</Words>
  <Characters>14752</Characters>
  <Application>Microsoft Office Word</Application>
  <DocSecurity>0</DocSecurity>
  <Lines>511</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 Bendoly</dc:creator>
  <cp:keywords/>
  <dc:description/>
  <cp:lastModifiedBy>Pittman, Jackie</cp:lastModifiedBy>
  <cp:revision>2</cp:revision>
  <cp:lastPrinted>2024-08-13T18:35:00Z</cp:lastPrinted>
  <dcterms:created xsi:type="dcterms:W3CDTF">2025-11-05T19:16:00Z</dcterms:created>
  <dcterms:modified xsi:type="dcterms:W3CDTF">2025-11-05T19:16:00Z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80dd5f203fa9fc6713125c3329ce6ba408c3bad8926a4b9097f35d594b822dc0</vt:lpwstr>
  </property>
  <property fmtid="{D5CDD505-2E9C-101B-9397-08002B2CF9AE}" pid="3" name="ContentTypeId">
    <vt:lpwstr>0x01010030F39777FF810B47B3196B507582B7D5</vt:lpwstr>
  </property>
</Properties>
</file>