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92" w:rsidRPr="006640C1" w:rsidRDefault="004B0A15" w:rsidP="0065325E">
      <w:pPr>
        <w:tabs>
          <w:tab w:val="left" w:pos="2790"/>
        </w:tabs>
        <w:spacing w:after="0" w:line="240" w:lineRule="auto"/>
        <w:contextualSpacing/>
        <w:rPr>
          <w:rFonts w:ascii="Arial" w:hAnsi="Arial" w:cs="Arial"/>
          <w:b/>
          <w:sz w:val="20"/>
          <w:szCs w:val="20"/>
        </w:rPr>
      </w:pPr>
      <w:r>
        <w:rPr>
          <w:rFonts w:ascii="Arial" w:hAnsi="Arial" w:cs="Arial"/>
          <w:b/>
          <w:sz w:val="20"/>
          <w:szCs w:val="20"/>
        </w:rPr>
        <w:tab/>
      </w:r>
    </w:p>
    <w:tbl>
      <w:tblPr>
        <w:tblW w:w="4987" w:type="pct"/>
        <w:tblBorders>
          <w:top w:val="single" w:sz="24" w:space="0" w:color="C00000"/>
          <w:bottom w:val="single" w:sz="24" w:space="0" w:color="C00000"/>
        </w:tblBorders>
        <w:tblCellMar>
          <w:left w:w="0" w:type="dxa"/>
          <w:right w:w="0" w:type="dxa"/>
        </w:tblCellMar>
        <w:tblLook w:val="04A0"/>
      </w:tblPr>
      <w:tblGrid>
        <w:gridCol w:w="1733"/>
        <w:gridCol w:w="2383"/>
        <w:gridCol w:w="2450"/>
        <w:gridCol w:w="390"/>
        <w:gridCol w:w="1198"/>
        <w:gridCol w:w="2618"/>
      </w:tblGrid>
      <w:tr w:rsidR="006640C1" w:rsidRPr="00974CA2" w:rsidTr="006640C1">
        <w:trPr>
          <w:trHeight w:val="300"/>
        </w:trPr>
        <w:tc>
          <w:tcPr>
            <w:tcW w:w="1911" w:type="pct"/>
            <w:gridSpan w:val="2"/>
            <w:tcBorders>
              <w:top w:val="nil"/>
              <w:left w:val="nil"/>
              <w:bottom w:val="nil"/>
              <w:right w:val="nil"/>
            </w:tcBorders>
          </w:tcPr>
          <w:p w:rsidR="006640C1" w:rsidRDefault="006640C1" w:rsidP="0065325E">
            <w:pPr>
              <w:spacing w:after="0" w:line="240" w:lineRule="auto"/>
              <w:contextualSpacing/>
              <w:rPr>
                <w:rFonts w:ascii="Arial" w:hAnsi="Arial" w:cs="Arial"/>
                <w:b/>
                <w:sz w:val="20"/>
                <w:szCs w:val="20"/>
              </w:rPr>
            </w:pPr>
            <w:r>
              <w:rPr>
                <w:noProof/>
              </w:rPr>
              <w:drawing>
                <wp:inline distT="0" distB="0" distL="0" distR="0">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68889" cy="374334"/>
                          </a:xfrm>
                          <a:prstGeom prst="rect">
                            <a:avLst/>
                          </a:prstGeom>
                        </pic:spPr>
                      </pic:pic>
                    </a:graphicData>
                  </a:graphic>
                </wp:inline>
              </w:drawing>
            </w:r>
          </w:p>
          <w:p w:rsidR="006640C1" w:rsidRPr="00C95B85" w:rsidRDefault="006640C1" w:rsidP="0065325E">
            <w:pPr>
              <w:spacing w:after="0" w:line="240" w:lineRule="auto"/>
              <w:contextualSpacing/>
              <w:rPr>
                <w:rFonts w:ascii="Arial" w:hAnsi="Arial" w:cs="Arial"/>
                <w:b/>
                <w:sz w:val="20"/>
                <w:szCs w:val="20"/>
              </w:rPr>
            </w:pPr>
          </w:p>
        </w:tc>
        <w:tc>
          <w:tcPr>
            <w:tcW w:w="1137" w:type="pct"/>
            <w:tcBorders>
              <w:top w:val="nil"/>
              <w:left w:val="nil"/>
              <w:bottom w:val="nil"/>
              <w:right w:val="nil"/>
            </w:tcBorders>
          </w:tcPr>
          <w:p w:rsidR="006640C1" w:rsidRPr="006640C1" w:rsidRDefault="00FB07DF" w:rsidP="00942367">
            <w:pPr>
              <w:tabs>
                <w:tab w:val="left" w:pos="2790"/>
              </w:tabs>
              <w:spacing w:after="0" w:line="240" w:lineRule="auto"/>
              <w:rPr>
                <w:rFonts w:ascii="Arial" w:hAnsi="Arial" w:cs="Arial"/>
                <w:i/>
                <w:sz w:val="24"/>
                <w:szCs w:val="28"/>
              </w:rPr>
            </w:pPr>
            <w:r>
              <w:rPr>
                <w:rFonts w:ascii="Arial" w:hAnsi="Arial" w:cs="Arial"/>
                <w:b/>
                <w:sz w:val="32"/>
                <w:szCs w:val="20"/>
              </w:rPr>
              <w:t xml:space="preserve"> </w:t>
            </w:r>
            <w:r w:rsidR="00A83863">
              <w:rPr>
                <w:rFonts w:ascii="Arial" w:hAnsi="Arial" w:cs="Arial"/>
                <w:b/>
                <w:sz w:val="32"/>
                <w:szCs w:val="20"/>
              </w:rPr>
              <w:t xml:space="preserve">BUSML </w:t>
            </w:r>
            <w:r w:rsidR="00BA0A19">
              <w:rPr>
                <w:rFonts w:ascii="Arial" w:hAnsi="Arial" w:cs="Arial"/>
                <w:b/>
                <w:sz w:val="32"/>
                <w:szCs w:val="20"/>
              </w:rPr>
              <w:t>4</w:t>
            </w:r>
            <w:r w:rsidR="00942367">
              <w:rPr>
                <w:rFonts w:ascii="Arial" w:hAnsi="Arial" w:cs="Arial"/>
                <w:b/>
                <w:sz w:val="32"/>
                <w:szCs w:val="20"/>
              </w:rPr>
              <w:t xml:space="preserve">232 </w:t>
            </w:r>
            <w:r w:rsidR="006640C1" w:rsidRPr="00C95B85">
              <w:rPr>
                <w:rFonts w:ascii="Arial" w:hAnsi="Arial" w:cs="Arial"/>
                <w:b/>
                <w:sz w:val="32"/>
                <w:szCs w:val="20"/>
              </w:rPr>
              <w:t xml:space="preserve">   </w:t>
            </w:r>
          </w:p>
        </w:tc>
        <w:tc>
          <w:tcPr>
            <w:tcW w:w="1951" w:type="pct"/>
            <w:gridSpan w:val="3"/>
            <w:tcBorders>
              <w:top w:val="nil"/>
              <w:left w:val="nil"/>
              <w:bottom w:val="nil"/>
              <w:right w:val="nil"/>
            </w:tcBorders>
          </w:tcPr>
          <w:p w:rsidR="006640C1" w:rsidRPr="006640C1" w:rsidRDefault="00942367" w:rsidP="0065325E">
            <w:pPr>
              <w:tabs>
                <w:tab w:val="left" w:pos="2790"/>
              </w:tabs>
              <w:spacing w:after="0" w:line="240" w:lineRule="auto"/>
              <w:rPr>
                <w:rFonts w:ascii="Arial" w:hAnsi="Arial" w:cs="Arial"/>
                <w:b/>
                <w:sz w:val="20"/>
                <w:szCs w:val="28"/>
              </w:rPr>
            </w:pPr>
            <w:r>
              <w:rPr>
                <w:rFonts w:ascii="Arial" w:hAnsi="Arial" w:cs="Arial"/>
                <w:b/>
                <w:i/>
                <w:szCs w:val="28"/>
              </w:rPr>
              <w:t xml:space="preserve">  Digital Marketing</w:t>
            </w:r>
          </w:p>
        </w:tc>
      </w:tr>
      <w:tr w:rsidR="006640C1" w:rsidRPr="00974CA2" w:rsidTr="006640C1">
        <w:trPr>
          <w:trHeight w:val="300"/>
        </w:trPr>
        <w:tc>
          <w:tcPr>
            <w:tcW w:w="805" w:type="pct"/>
            <w:tcBorders>
              <w:top w:val="nil"/>
              <w:left w:val="nil"/>
              <w:bottom w:val="single" w:sz="24" w:space="0" w:color="C00000"/>
              <w:right w:val="nil"/>
            </w:tcBorders>
          </w:tcPr>
          <w:p w:rsidR="006640C1" w:rsidRPr="0065325E" w:rsidRDefault="006640C1" w:rsidP="00F36123">
            <w:pPr>
              <w:tabs>
                <w:tab w:val="left" w:pos="2790"/>
              </w:tabs>
              <w:spacing w:after="0" w:line="240" w:lineRule="auto"/>
              <w:contextualSpacing/>
              <w:rPr>
                <w:rFonts w:ascii="Arial" w:hAnsi="Arial" w:cs="Arial"/>
                <w:b/>
                <w:sz w:val="20"/>
              </w:rPr>
            </w:pPr>
            <w:proofErr w:type="spellStart"/>
            <w:r w:rsidRPr="00C95B85">
              <w:rPr>
                <w:rFonts w:ascii="Arial" w:hAnsi="Arial" w:cs="Arial"/>
                <w:b/>
                <w:sz w:val="20"/>
                <w:szCs w:val="20"/>
              </w:rPr>
              <w:t>Sem</w:t>
            </w:r>
            <w:proofErr w:type="spellEnd"/>
            <w:r w:rsidRPr="00C95B85">
              <w:rPr>
                <w:rFonts w:ascii="Arial" w:hAnsi="Arial" w:cs="Arial"/>
                <w:b/>
                <w:sz w:val="20"/>
                <w:szCs w:val="20"/>
              </w:rPr>
              <w:t>:</w:t>
            </w:r>
            <w:r w:rsidR="00E73E50">
              <w:rPr>
                <w:rFonts w:ascii="Arial" w:hAnsi="Arial" w:cs="Arial"/>
                <w:b/>
                <w:sz w:val="20"/>
                <w:szCs w:val="20"/>
              </w:rPr>
              <w:t xml:space="preserve"> </w:t>
            </w:r>
            <w:r w:rsidR="009A1749">
              <w:rPr>
                <w:rFonts w:ascii="Arial" w:hAnsi="Arial" w:cs="Arial"/>
                <w:b/>
                <w:sz w:val="20"/>
                <w:szCs w:val="20"/>
              </w:rPr>
              <w:t>AU</w:t>
            </w:r>
            <w:r w:rsidR="00F36123">
              <w:rPr>
                <w:rFonts w:ascii="Arial" w:hAnsi="Arial" w:cs="Arial"/>
                <w:b/>
                <w:sz w:val="20"/>
                <w:szCs w:val="20"/>
              </w:rPr>
              <w:t>23</w:t>
            </w:r>
          </w:p>
        </w:tc>
        <w:tc>
          <w:tcPr>
            <w:tcW w:w="2424" w:type="pct"/>
            <w:gridSpan w:val="3"/>
            <w:tcBorders>
              <w:top w:val="nil"/>
              <w:left w:val="nil"/>
              <w:bottom w:val="single" w:sz="24" w:space="0" w:color="C00000"/>
              <w:right w:val="nil"/>
            </w:tcBorders>
          </w:tcPr>
          <w:p w:rsidR="006640C1" w:rsidRPr="0065325E" w:rsidRDefault="006640C1" w:rsidP="009A1749">
            <w:pPr>
              <w:spacing w:after="0" w:line="240" w:lineRule="auto"/>
              <w:contextualSpacing/>
              <w:rPr>
                <w:rFonts w:ascii="Arial" w:hAnsi="Arial" w:cs="Arial"/>
                <w:sz w:val="20"/>
              </w:rPr>
            </w:pPr>
            <w:r w:rsidRPr="00C95B85">
              <w:rPr>
                <w:rFonts w:ascii="Arial" w:hAnsi="Arial" w:cs="Arial"/>
                <w:b/>
                <w:sz w:val="20"/>
                <w:szCs w:val="20"/>
              </w:rPr>
              <w:t xml:space="preserve">Class Day/Time: </w:t>
            </w:r>
            <w:proofErr w:type="spellStart"/>
            <w:r w:rsidR="009A1749">
              <w:rPr>
                <w:rFonts w:ascii="Arial" w:hAnsi="Arial" w:cs="Arial"/>
                <w:b/>
                <w:sz w:val="20"/>
                <w:szCs w:val="20"/>
              </w:rPr>
              <w:t>T</w:t>
            </w:r>
            <w:r w:rsidR="00942367">
              <w:rPr>
                <w:rFonts w:ascii="Arial" w:hAnsi="Arial" w:cs="Arial"/>
                <w:b/>
                <w:sz w:val="20"/>
                <w:szCs w:val="20"/>
              </w:rPr>
              <w:t>uTh</w:t>
            </w:r>
            <w:proofErr w:type="spellEnd"/>
            <w:r w:rsidR="00942367">
              <w:rPr>
                <w:rFonts w:ascii="Arial" w:hAnsi="Arial" w:cs="Arial"/>
                <w:b/>
                <w:sz w:val="20"/>
                <w:szCs w:val="20"/>
              </w:rPr>
              <w:t xml:space="preserve"> 8-9:20</w:t>
            </w:r>
          </w:p>
        </w:tc>
        <w:tc>
          <w:tcPr>
            <w:tcW w:w="1771" w:type="pct"/>
            <w:gridSpan w:val="2"/>
            <w:tcBorders>
              <w:top w:val="nil"/>
              <w:left w:val="nil"/>
              <w:bottom w:val="single" w:sz="24" w:space="0" w:color="C00000"/>
              <w:right w:val="nil"/>
            </w:tcBorders>
          </w:tcPr>
          <w:p w:rsidR="00361845" w:rsidRDefault="006640C1" w:rsidP="0065325E">
            <w:pPr>
              <w:tabs>
                <w:tab w:val="left" w:pos="2790"/>
              </w:tabs>
              <w:spacing w:after="0" w:line="240" w:lineRule="auto"/>
              <w:contextualSpacing/>
              <w:rPr>
                <w:rFonts w:ascii="Arial" w:hAnsi="Arial" w:cs="Arial"/>
                <w:b/>
                <w:sz w:val="20"/>
                <w:szCs w:val="20"/>
              </w:rPr>
            </w:pPr>
            <w:r w:rsidRPr="00C95B85">
              <w:rPr>
                <w:rFonts w:ascii="Arial" w:hAnsi="Arial" w:cs="Arial"/>
                <w:b/>
                <w:sz w:val="20"/>
                <w:szCs w:val="20"/>
              </w:rPr>
              <w:t xml:space="preserve">Room: </w:t>
            </w:r>
            <w:proofErr w:type="spellStart"/>
            <w:r w:rsidR="00942367">
              <w:rPr>
                <w:rFonts w:ascii="Arial" w:hAnsi="Arial" w:cs="Arial"/>
                <w:b/>
                <w:sz w:val="20"/>
                <w:szCs w:val="20"/>
              </w:rPr>
              <w:t>Schoenbaum</w:t>
            </w:r>
            <w:proofErr w:type="spellEnd"/>
            <w:r w:rsidR="00942367">
              <w:rPr>
                <w:rFonts w:ascii="Arial" w:hAnsi="Arial" w:cs="Arial"/>
                <w:b/>
                <w:sz w:val="20"/>
                <w:szCs w:val="20"/>
              </w:rPr>
              <w:t xml:space="preserve"> 305</w:t>
            </w:r>
          </w:p>
          <w:p w:rsidR="006640C1" w:rsidRPr="001C2909" w:rsidRDefault="006640C1" w:rsidP="0065325E">
            <w:pPr>
              <w:tabs>
                <w:tab w:val="left" w:pos="2790"/>
              </w:tabs>
              <w:spacing w:after="0" w:line="240" w:lineRule="auto"/>
              <w:contextualSpacing/>
              <w:rPr>
                <w:rStyle w:val="Hyperlink"/>
                <w:rFonts w:ascii="Arial" w:hAnsi="Arial" w:cs="Arial"/>
                <w:color w:val="auto"/>
                <w:sz w:val="20"/>
                <w:szCs w:val="20"/>
                <w:u w:val="none"/>
              </w:rPr>
            </w:pPr>
          </w:p>
        </w:tc>
      </w:tr>
      <w:tr w:rsidR="00614588" w:rsidRPr="00974CA2" w:rsidTr="006640C1">
        <w:trPr>
          <w:trHeight w:val="408"/>
        </w:trPr>
        <w:tc>
          <w:tcPr>
            <w:tcW w:w="805" w:type="pct"/>
            <w:tcBorders>
              <w:top w:val="single" w:sz="24" w:space="0" w:color="C00000"/>
              <w:left w:val="nil"/>
              <w:bottom w:val="nil"/>
              <w:right w:val="nil"/>
            </w:tcBorders>
            <w:vAlign w:val="center"/>
          </w:tcPr>
          <w:p w:rsidR="00964592" w:rsidRPr="0065325E" w:rsidRDefault="00964592" w:rsidP="006640C1">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sz="24" w:space="0" w:color="C00000"/>
              <w:left w:val="nil"/>
              <w:bottom w:val="nil"/>
              <w:right w:val="nil"/>
            </w:tcBorders>
            <w:vAlign w:val="center"/>
          </w:tcPr>
          <w:p w:rsidR="00964592" w:rsidRPr="0065325E" w:rsidRDefault="00C63EC5" w:rsidP="006640C1">
            <w:pPr>
              <w:spacing w:after="0" w:line="240" w:lineRule="auto"/>
              <w:contextualSpacing/>
              <w:rPr>
                <w:rFonts w:ascii="Arial" w:hAnsi="Arial" w:cs="Arial"/>
                <w:sz w:val="20"/>
              </w:rPr>
            </w:pPr>
            <w:r>
              <w:rPr>
                <w:rFonts w:ascii="Arial" w:hAnsi="Arial" w:cs="Arial"/>
                <w:sz w:val="20"/>
              </w:rPr>
              <w:t xml:space="preserve">Brian </w:t>
            </w:r>
            <w:proofErr w:type="spellStart"/>
            <w:r>
              <w:rPr>
                <w:rFonts w:ascii="Arial" w:hAnsi="Arial" w:cs="Arial"/>
                <w:sz w:val="20"/>
              </w:rPr>
              <w:t>Hipsher</w:t>
            </w:r>
            <w:proofErr w:type="spellEnd"/>
          </w:p>
        </w:tc>
        <w:tc>
          <w:tcPr>
            <w:tcW w:w="556" w:type="pct"/>
            <w:tcBorders>
              <w:top w:val="single" w:sz="24" w:space="0" w:color="C00000"/>
              <w:left w:val="nil"/>
              <w:bottom w:val="nil"/>
              <w:right w:val="nil"/>
            </w:tcBorders>
            <w:vAlign w:val="center"/>
          </w:tcPr>
          <w:p w:rsidR="00964592" w:rsidRPr="0065325E" w:rsidRDefault="00964592" w:rsidP="006640C1">
            <w:pPr>
              <w:tabs>
                <w:tab w:val="left" w:pos="2790"/>
              </w:tabs>
              <w:spacing w:after="0" w:line="240" w:lineRule="auto"/>
              <w:contextualSpacing/>
              <w:rPr>
                <w:rFonts w:ascii="Arial" w:hAnsi="Arial" w:cs="Arial"/>
                <w:b/>
                <w:color w:val="000000" w:themeColor="text1"/>
                <w:sz w:val="20"/>
                <w:szCs w:val="20"/>
              </w:rPr>
            </w:pPr>
            <w:r w:rsidRPr="0065325E">
              <w:rPr>
                <w:rFonts w:ascii="Arial" w:hAnsi="Arial" w:cs="Arial"/>
                <w:b/>
                <w:sz w:val="20"/>
                <w:szCs w:val="20"/>
              </w:rPr>
              <w:t>E-mail:</w:t>
            </w:r>
          </w:p>
        </w:tc>
        <w:tc>
          <w:tcPr>
            <w:tcW w:w="1215" w:type="pct"/>
            <w:tcBorders>
              <w:top w:val="single" w:sz="24" w:space="0" w:color="C00000"/>
              <w:left w:val="nil"/>
              <w:bottom w:val="nil"/>
              <w:right w:val="nil"/>
            </w:tcBorders>
            <w:vAlign w:val="center"/>
          </w:tcPr>
          <w:p w:rsidR="00964592" w:rsidRPr="0065325E" w:rsidRDefault="004B3365" w:rsidP="006640C1">
            <w:pPr>
              <w:tabs>
                <w:tab w:val="left" w:pos="2790"/>
              </w:tabs>
              <w:spacing w:after="0" w:line="240" w:lineRule="auto"/>
              <w:contextualSpacing/>
              <w:rPr>
                <w:rFonts w:ascii="Arial" w:hAnsi="Arial" w:cs="Arial"/>
                <w:sz w:val="20"/>
                <w:szCs w:val="20"/>
              </w:rPr>
            </w:pPr>
            <w:r>
              <w:rPr>
                <w:rFonts w:ascii="Arial" w:hAnsi="Arial" w:cs="Arial"/>
                <w:sz w:val="20"/>
                <w:szCs w:val="20"/>
              </w:rPr>
              <w:t>h</w:t>
            </w:r>
            <w:r w:rsidR="00C63EC5">
              <w:rPr>
                <w:rFonts w:ascii="Arial" w:hAnsi="Arial" w:cs="Arial"/>
                <w:sz w:val="20"/>
                <w:szCs w:val="20"/>
              </w:rPr>
              <w:t>ipsher.30@osu.edu</w:t>
            </w:r>
          </w:p>
        </w:tc>
      </w:tr>
      <w:tr w:rsidR="00614588" w:rsidRPr="00974CA2" w:rsidTr="006640C1">
        <w:trPr>
          <w:trHeight w:val="279"/>
        </w:trPr>
        <w:tc>
          <w:tcPr>
            <w:tcW w:w="805" w:type="pct"/>
            <w:tcBorders>
              <w:top w:val="nil"/>
              <w:left w:val="nil"/>
              <w:bottom w:val="nil"/>
              <w:right w:val="nil"/>
            </w:tcBorders>
          </w:tcPr>
          <w:p w:rsidR="00614588" w:rsidRPr="00974CA2"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nil"/>
              <w:right w:val="nil"/>
            </w:tcBorders>
          </w:tcPr>
          <w:p w:rsidR="00FB07DF" w:rsidRPr="00455D72" w:rsidRDefault="00C3770A" w:rsidP="0065325E">
            <w:pPr>
              <w:spacing w:after="0" w:line="240" w:lineRule="auto"/>
              <w:contextualSpacing/>
              <w:rPr>
                <w:rFonts w:ascii="Arial" w:hAnsi="Arial" w:cs="Arial"/>
                <w:sz w:val="20"/>
              </w:rPr>
            </w:pPr>
            <w:r>
              <w:rPr>
                <w:rFonts w:ascii="Arial" w:hAnsi="Arial" w:cs="Arial"/>
                <w:sz w:val="20"/>
              </w:rPr>
              <w:t>By Appointment</w:t>
            </w:r>
          </w:p>
        </w:tc>
        <w:tc>
          <w:tcPr>
            <w:tcW w:w="556" w:type="pct"/>
            <w:tcBorders>
              <w:top w:val="nil"/>
              <w:left w:val="nil"/>
              <w:bottom w:val="nil"/>
              <w:right w:val="nil"/>
            </w:tcBorders>
          </w:tcPr>
          <w:p w:rsidR="00614588" w:rsidRPr="0065325E"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65325E">
              <w:rPr>
                <w:rFonts w:ascii="Arial" w:hAnsi="Arial" w:cs="Arial"/>
                <w:b/>
                <w:bCs/>
                <w:sz w:val="20"/>
                <w:szCs w:val="20"/>
              </w:rPr>
              <w:t>Location:</w:t>
            </w:r>
          </w:p>
        </w:tc>
        <w:tc>
          <w:tcPr>
            <w:tcW w:w="1215" w:type="pct"/>
            <w:tcBorders>
              <w:top w:val="nil"/>
              <w:left w:val="nil"/>
              <w:bottom w:val="nil"/>
              <w:right w:val="nil"/>
            </w:tcBorders>
          </w:tcPr>
          <w:p w:rsidR="00614588" w:rsidRPr="00361845" w:rsidRDefault="00C63EC5" w:rsidP="00331546">
            <w:pPr>
              <w:spacing w:after="0" w:line="240" w:lineRule="auto"/>
              <w:contextualSpacing/>
              <w:rPr>
                <w:rStyle w:val="Hyperlink"/>
                <w:rFonts w:ascii="Arial" w:hAnsi="Arial" w:cs="Arial"/>
                <w:bCs/>
                <w:sz w:val="20"/>
                <w:szCs w:val="20"/>
                <w:u w:val="none"/>
              </w:rPr>
            </w:pPr>
            <w:r>
              <w:rPr>
                <w:rFonts w:ascii="Arial" w:hAnsi="Arial" w:cs="Arial"/>
                <w:sz w:val="20"/>
              </w:rPr>
              <w:t>By Appointment</w:t>
            </w:r>
          </w:p>
        </w:tc>
      </w:tr>
      <w:tr w:rsidR="00455D72" w:rsidRPr="00455D72" w:rsidTr="006640C1">
        <w:trPr>
          <w:trHeight w:val="327"/>
        </w:trPr>
        <w:tc>
          <w:tcPr>
            <w:tcW w:w="5000" w:type="pct"/>
            <w:gridSpan w:val="6"/>
            <w:tcBorders>
              <w:top w:val="nil"/>
              <w:left w:val="nil"/>
              <w:bottom w:val="single" w:sz="24" w:space="0" w:color="C00000"/>
              <w:right w:val="nil"/>
            </w:tcBorders>
          </w:tcPr>
          <w:p w:rsidR="00BE1944" w:rsidRPr="00DC2D37" w:rsidRDefault="00BE1944" w:rsidP="00455D72">
            <w:pPr>
              <w:spacing w:after="0" w:line="240" w:lineRule="auto"/>
              <w:contextualSpacing/>
              <w:rPr>
                <w:rFonts w:eastAsiaTheme="majorEastAsia"/>
                <w:i/>
              </w:rPr>
            </w:pPr>
          </w:p>
        </w:tc>
      </w:tr>
    </w:tbl>
    <w:p w:rsidR="00592BCC" w:rsidRDefault="00592BCC" w:rsidP="00455D72">
      <w:pPr>
        <w:tabs>
          <w:tab w:val="left" w:pos="2790"/>
        </w:tabs>
        <w:spacing w:after="0" w:line="240" w:lineRule="auto"/>
        <w:contextualSpacing/>
        <w:rPr>
          <w:rFonts w:ascii="Arial" w:hAnsi="Arial" w:cs="Arial"/>
          <w:b/>
          <w:sz w:val="20"/>
          <w:szCs w:val="20"/>
        </w:rPr>
      </w:pPr>
    </w:p>
    <w:p w:rsidR="00964592" w:rsidRDefault="009A1749" w:rsidP="00455D72">
      <w:pPr>
        <w:tabs>
          <w:tab w:val="left" w:pos="2790"/>
        </w:tabs>
        <w:spacing w:after="0" w:line="240" w:lineRule="auto"/>
        <w:contextualSpacing/>
        <w:rPr>
          <w:rFonts w:ascii="Arial" w:hAnsi="Arial" w:cs="Arial"/>
          <w:b/>
          <w:sz w:val="20"/>
          <w:szCs w:val="20"/>
        </w:rPr>
      </w:pPr>
      <w:r w:rsidRPr="009A1749">
        <w:rPr>
          <w:rFonts w:ascii="Arial" w:hAnsi="Arial" w:cs="Arial"/>
          <w:b/>
          <w:sz w:val="20"/>
          <w:szCs w:val="20"/>
          <w:highlight w:val="yellow"/>
        </w:rPr>
        <w:t xml:space="preserve">NOTE: </w:t>
      </w:r>
      <w:r>
        <w:rPr>
          <w:rFonts w:ascii="Arial" w:hAnsi="Arial" w:cs="Arial"/>
          <w:b/>
          <w:sz w:val="20"/>
          <w:szCs w:val="20"/>
          <w:highlight w:val="yellow"/>
        </w:rPr>
        <w:t>Several i</w:t>
      </w:r>
      <w:r w:rsidRPr="009A1749">
        <w:rPr>
          <w:rFonts w:ascii="Arial" w:hAnsi="Arial" w:cs="Arial"/>
          <w:b/>
          <w:sz w:val="20"/>
          <w:szCs w:val="20"/>
          <w:highlight w:val="yellow"/>
        </w:rPr>
        <w:t>mprovements to the course are planned</w:t>
      </w:r>
    </w:p>
    <w:p w:rsidR="00A83863" w:rsidRPr="00455D72" w:rsidRDefault="00A83863" w:rsidP="00455D72">
      <w:pPr>
        <w:tabs>
          <w:tab w:val="left" w:pos="2790"/>
        </w:tabs>
        <w:spacing w:after="0" w:line="240" w:lineRule="auto"/>
        <w:contextualSpacing/>
        <w:rPr>
          <w:rFonts w:ascii="Arial" w:hAnsi="Arial" w:cs="Arial"/>
          <w:color w:val="D0CECE" w:themeColor="background2" w:themeShade="E6"/>
          <w:sz w:val="20"/>
          <w:szCs w:val="20"/>
        </w:rPr>
      </w:pPr>
    </w:p>
    <w:p w:rsidR="00942367" w:rsidRPr="00B37B7D" w:rsidRDefault="00942367" w:rsidP="00942367">
      <w:pPr>
        <w:spacing w:after="4" w:line="249" w:lineRule="auto"/>
        <w:jc w:val="both"/>
        <w:rPr>
          <w:rFonts w:ascii="Arial" w:hAnsi="Arial" w:cs="Arial"/>
          <w:sz w:val="18"/>
          <w:szCs w:val="18"/>
        </w:rPr>
      </w:pPr>
      <w:r w:rsidRPr="00D16AFA">
        <w:rPr>
          <w:rFonts w:ascii="Arial" w:hAnsi="Arial" w:cs="Arial"/>
          <w:b/>
          <w:sz w:val="18"/>
          <w:szCs w:val="18"/>
        </w:rPr>
        <w:t xml:space="preserve">Course Description: </w:t>
      </w:r>
      <w:r w:rsidRPr="00B37B7D">
        <w:rPr>
          <w:rFonts w:ascii="Arial" w:hAnsi="Arial" w:cs="Arial"/>
          <w:sz w:val="18"/>
          <w:szCs w:val="18"/>
        </w:rPr>
        <w:t xml:space="preserve">The digital world has transformed the way </w:t>
      </w:r>
      <w:r>
        <w:rPr>
          <w:rFonts w:ascii="Arial" w:hAnsi="Arial" w:cs="Arial"/>
          <w:sz w:val="18"/>
          <w:szCs w:val="18"/>
        </w:rPr>
        <w:t>we</w:t>
      </w:r>
      <w:r w:rsidRPr="00B37B7D">
        <w:rPr>
          <w:rFonts w:ascii="Arial" w:hAnsi="Arial" w:cs="Arial"/>
          <w:sz w:val="18"/>
          <w:szCs w:val="18"/>
        </w:rPr>
        <w:t xml:space="preserve"> experience life</w:t>
      </w:r>
      <w:r>
        <w:rPr>
          <w:rFonts w:ascii="Arial" w:hAnsi="Arial" w:cs="Arial"/>
          <w:sz w:val="18"/>
          <w:szCs w:val="18"/>
        </w:rPr>
        <w:t>;</w:t>
      </w:r>
      <w:r w:rsidRPr="00B37B7D">
        <w:rPr>
          <w:rFonts w:ascii="Arial" w:hAnsi="Arial" w:cs="Arial"/>
          <w:sz w:val="18"/>
          <w:szCs w:val="18"/>
        </w:rPr>
        <w:t xml:space="preserve"> </w:t>
      </w:r>
      <w:r>
        <w:rPr>
          <w:rFonts w:ascii="Arial" w:hAnsi="Arial" w:cs="Arial"/>
          <w:sz w:val="18"/>
          <w:szCs w:val="18"/>
        </w:rPr>
        <w:t>connecting</w:t>
      </w:r>
      <w:r w:rsidRPr="00B37B7D">
        <w:rPr>
          <w:rFonts w:ascii="Arial" w:hAnsi="Arial" w:cs="Arial"/>
          <w:sz w:val="18"/>
          <w:szCs w:val="18"/>
        </w:rPr>
        <w:t xml:space="preserve"> us to an infinite amount of information, people</w:t>
      </w:r>
      <w:r>
        <w:rPr>
          <w:rFonts w:ascii="Arial" w:hAnsi="Arial" w:cs="Arial"/>
          <w:sz w:val="18"/>
          <w:szCs w:val="18"/>
        </w:rPr>
        <w:t>, products</w:t>
      </w:r>
      <w:r w:rsidRPr="00B37B7D">
        <w:rPr>
          <w:rFonts w:ascii="Arial" w:hAnsi="Arial" w:cs="Arial"/>
          <w:sz w:val="18"/>
          <w:szCs w:val="18"/>
        </w:rPr>
        <w:t xml:space="preserve"> and businesses. Access to information has shifted the consumer paradigm giving people more power and influence over brands and businesses unlike ever before. In this course, students will study the digital ecosystem, the role of each digital marketing channel and its impact on the consumer/customer experience. </w:t>
      </w:r>
    </w:p>
    <w:p w:rsidR="00942367" w:rsidRPr="00B37B7D" w:rsidRDefault="00942367" w:rsidP="00942367">
      <w:pPr>
        <w:spacing w:after="4" w:line="249" w:lineRule="auto"/>
        <w:ind w:left="90"/>
        <w:rPr>
          <w:rFonts w:ascii="Arial" w:hAnsi="Arial" w:cs="Arial"/>
          <w:sz w:val="18"/>
          <w:szCs w:val="18"/>
        </w:rPr>
      </w:pPr>
    </w:p>
    <w:p w:rsidR="00942367" w:rsidRDefault="00942367" w:rsidP="00942367">
      <w:pPr>
        <w:spacing w:after="0" w:line="240" w:lineRule="auto"/>
        <w:jc w:val="both"/>
        <w:rPr>
          <w:rFonts w:ascii="Arial" w:hAnsi="Arial" w:cs="Arial"/>
          <w:b/>
          <w:bCs/>
          <w:sz w:val="18"/>
          <w:szCs w:val="18"/>
        </w:rPr>
      </w:pPr>
      <w:r w:rsidRPr="00D16AFA">
        <w:rPr>
          <w:rFonts w:ascii="Arial" w:hAnsi="Arial" w:cs="Arial"/>
          <w:b/>
          <w:bCs/>
          <w:sz w:val="18"/>
          <w:szCs w:val="18"/>
        </w:rPr>
        <w:t xml:space="preserve">Course Learning Outcomes: </w:t>
      </w:r>
    </w:p>
    <w:p w:rsidR="00942367" w:rsidRDefault="00942367" w:rsidP="00942367">
      <w:pPr>
        <w:pStyle w:val="ListParagraph"/>
        <w:numPr>
          <w:ilvl w:val="0"/>
          <w:numId w:val="42"/>
        </w:numPr>
        <w:spacing w:after="0" w:line="240" w:lineRule="auto"/>
        <w:ind w:left="360"/>
        <w:jc w:val="both"/>
        <w:rPr>
          <w:rFonts w:ascii="Arial" w:hAnsi="Arial" w:cs="Arial"/>
          <w:sz w:val="18"/>
          <w:szCs w:val="18"/>
        </w:rPr>
      </w:pPr>
      <w:r>
        <w:rPr>
          <w:rFonts w:ascii="Arial" w:hAnsi="Arial" w:cs="Arial"/>
          <w:sz w:val="18"/>
          <w:szCs w:val="18"/>
        </w:rPr>
        <w:t xml:space="preserve">Establish foundational understanding of the digital landscape </w:t>
      </w:r>
    </w:p>
    <w:p w:rsidR="00942367" w:rsidRPr="00980F1E" w:rsidRDefault="00942367" w:rsidP="00942367">
      <w:pPr>
        <w:pStyle w:val="ListParagraph"/>
        <w:numPr>
          <w:ilvl w:val="0"/>
          <w:numId w:val="42"/>
        </w:numPr>
        <w:spacing w:after="0" w:line="240" w:lineRule="auto"/>
        <w:ind w:left="360"/>
        <w:jc w:val="both"/>
        <w:rPr>
          <w:rFonts w:ascii="Arial" w:hAnsi="Arial" w:cs="Arial"/>
          <w:sz w:val="18"/>
          <w:szCs w:val="18"/>
        </w:rPr>
      </w:pPr>
      <w:r w:rsidRPr="00980F1E">
        <w:rPr>
          <w:rFonts w:ascii="Arial" w:hAnsi="Arial" w:cs="Arial"/>
          <w:sz w:val="18"/>
          <w:szCs w:val="18"/>
        </w:rPr>
        <w:t>Connect digital marketing tactics to marketing strategy and objectives</w:t>
      </w:r>
    </w:p>
    <w:p w:rsidR="00942367" w:rsidRPr="00980F1E" w:rsidRDefault="00942367" w:rsidP="00942367">
      <w:pPr>
        <w:pStyle w:val="ListParagraph"/>
        <w:numPr>
          <w:ilvl w:val="0"/>
          <w:numId w:val="42"/>
        </w:numPr>
        <w:spacing w:after="0" w:line="240" w:lineRule="auto"/>
        <w:ind w:left="360"/>
        <w:jc w:val="both"/>
        <w:rPr>
          <w:rFonts w:ascii="Arial" w:hAnsi="Arial" w:cs="Arial"/>
          <w:sz w:val="18"/>
          <w:szCs w:val="18"/>
        </w:rPr>
      </w:pPr>
      <w:r w:rsidRPr="00980F1E">
        <w:rPr>
          <w:rFonts w:ascii="Arial" w:hAnsi="Arial" w:cs="Arial"/>
          <w:sz w:val="18"/>
          <w:szCs w:val="18"/>
        </w:rPr>
        <w:t>Develop an understanding of the types of digital marketing by exploring the following:</w:t>
      </w:r>
    </w:p>
    <w:p w:rsidR="00942367" w:rsidRPr="00980F1E" w:rsidRDefault="00942367" w:rsidP="00942367">
      <w:pPr>
        <w:pStyle w:val="ListParagraph"/>
        <w:numPr>
          <w:ilvl w:val="1"/>
          <w:numId w:val="42"/>
        </w:numPr>
        <w:spacing w:after="0" w:line="240" w:lineRule="auto"/>
        <w:ind w:left="540" w:hanging="180"/>
        <w:rPr>
          <w:rFonts w:ascii="Arial" w:hAnsi="Arial" w:cs="Arial"/>
          <w:sz w:val="18"/>
          <w:szCs w:val="18"/>
        </w:rPr>
      </w:pPr>
      <w:r w:rsidRPr="00980F1E">
        <w:rPr>
          <w:rFonts w:ascii="Arial" w:hAnsi="Arial" w:cs="Arial"/>
          <w:b/>
          <w:sz w:val="18"/>
          <w:szCs w:val="18"/>
        </w:rPr>
        <w:t>Web Design:</w:t>
      </w:r>
      <w:r w:rsidRPr="00980F1E">
        <w:rPr>
          <w:rFonts w:ascii="Arial" w:hAnsi="Arial" w:cs="Arial"/>
          <w:sz w:val="18"/>
          <w:szCs w:val="18"/>
        </w:rPr>
        <w:t xml:space="preserve"> Understand and apply multiple web design frameworks for improving conversion rates on a website of any kind. </w:t>
      </w:r>
    </w:p>
    <w:p w:rsidR="00942367" w:rsidRPr="00980F1E" w:rsidRDefault="00942367" w:rsidP="00942367">
      <w:pPr>
        <w:pStyle w:val="ListParagraph"/>
        <w:numPr>
          <w:ilvl w:val="1"/>
          <w:numId w:val="42"/>
        </w:numPr>
        <w:spacing w:after="0" w:line="240" w:lineRule="auto"/>
        <w:ind w:left="540" w:hanging="180"/>
        <w:rPr>
          <w:rFonts w:ascii="Arial" w:hAnsi="Arial" w:cs="Arial"/>
          <w:sz w:val="18"/>
          <w:szCs w:val="18"/>
        </w:rPr>
      </w:pPr>
      <w:r w:rsidRPr="00980F1E">
        <w:rPr>
          <w:rFonts w:ascii="Arial" w:hAnsi="Arial" w:cs="Arial"/>
          <w:b/>
          <w:sz w:val="18"/>
          <w:szCs w:val="18"/>
        </w:rPr>
        <w:t>Web Analytics:</w:t>
      </w:r>
      <w:r w:rsidRPr="00980F1E">
        <w:rPr>
          <w:rFonts w:ascii="Arial" w:hAnsi="Arial" w:cs="Arial"/>
          <w:sz w:val="18"/>
          <w:szCs w:val="18"/>
        </w:rPr>
        <w:t xml:space="preserve"> </w:t>
      </w:r>
      <w:r>
        <w:rPr>
          <w:rFonts w:ascii="Arial" w:hAnsi="Arial" w:cs="Arial"/>
          <w:sz w:val="18"/>
          <w:szCs w:val="18"/>
        </w:rPr>
        <w:t>Identify</w:t>
      </w:r>
      <w:r w:rsidRPr="00980F1E">
        <w:rPr>
          <w:rFonts w:ascii="Arial" w:hAnsi="Arial" w:cs="Arial"/>
          <w:sz w:val="18"/>
          <w:szCs w:val="18"/>
        </w:rPr>
        <w:t xml:space="preserve"> the correct KPIs for a variety of digital tactics and design recommendations to deliver the highest ROI. </w:t>
      </w:r>
    </w:p>
    <w:p w:rsidR="00942367" w:rsidRPr="00980F1E" w:rsidRDefault="00942367" w:rsidP="00942367">
      <w:pPr>
        <w:pStyle w:val="ListParagraph"/>
        <w:numPr>
          <w:ilvl w:val="1"/>
          <w:numId w:val="42"/>
        </w:numPr>
        <w:spacing w:after="0" w:line="240" w:lineRule="auto"/>
        <w:ind w:left="540" w:hanging="180"/>
        <w:rPr>
          <w:rFonts w:ascii="Arial" w:hAnsi="Arial" w:cs="Arial"/>
          <w:b/>
          <w:sz w:val="18"/>
          <w:szCs w:val="18"/>
        </w:rPr>
      </w:pPr>
      <w:r w:rsidRPr="00980F1E">
        <w:rPr>
          <w:rFonts w:ascii="Arial" w:hAnsi="Arial" w:cs="Arial"/>
          <w:b/>
          <w:sz w:val="18"/>
          <w:szCs w:val="18"/>
        </w:rPr>
        <w:t>Search Engine Optimization</w:t>
      </w:r>
      <w:r w:rsidRPr="00980F1E">
        <w:rPr>
          <w:rFonts w:ascii="Arial" w:hAnsi="Arial" w:cs="Arial"/>
          <w:sz w:val="18"/>
          <w:szCs w:val="18"/>
        </w:rPr>
        <w:t>: Understand how search engines work and perform search engine optimization on a website.</w:t>
      </w:r>
    </w:p>
    <w:p w:rsidR="00942367" w:rsidRPr="00980F1E" w:rsidRDefault="00942367" w:rsidP="00942367">
      <w:pPr>
        <w:pStyle w:val="ListParagraph"/>
        <w:numPr>
          <w:ilvl w:val="1"/>
          <w:numId w:val="42"/>
        </w:numPr>
        <w:tabs>
          <w:tab w:val="left" w:pos="10800"/>
        </w:tabs>
        <w:spacing w:after="0" w:line="240" w:lineRule="auto"/>
        <w:ind w:left="540" w:hanging="180"/>
        <w:rPr>
          <w:rFonts w:ascii="Arial" w:hAnsi="Arial" w:cs="Arial"/>
          <w:sz w:val="18"/>
          <w:szCs w:val="18"/>
        </w:rPr>
      </w:pPr>
      <w:r w:rsidRPr="00980F1E">
        <w:rPr>
          <w:rFonts w:ascii="Arial" w:hAnsi="Arial" w:cs="Arial"/>
          <w:b/>
          <w:sz w:val="18"/>
          <w:szCs w:val="18"/>
        </w:rPr>
        <w:t>Search Engine Marketing</w:t>
      </w:r>
      <w:r w:rsidRPr="00980F1E">
        <w:rPr>
          <w:rFonts w:ascii="Arial" w:hAnsi="Arial" w:cs="Arial"/>
          <w:sz w:val="18"/>
          <w:szCs w:val="18"/>
        </w:rPr>
        <w:t xml:space="preserve">: </w:t>
      </w:r>
      <w:r>
        <w:rPr>
          <w:rFonts w:ascii="Arial" w:hAnsi="Arial" w:cs="Arial"/>
          <w:sz w:val="18"/>
          <w:szCs w:val="18"/>
        </w:rPr>
        <w:t>Learn</w:t>
      </w:r>
      <w:r w:rsidRPr="00980F1E">
        <w:rPr>
          <w:rFonts w:ascii="Arial" w:hAnsi="Arial" w:cs="Arial"/>
          <w:sz w:val="18"/>
          <w:szCs w:val="18"/>
        </w:rPr>
        <w:t xml:space="preserve"> the mechanics of paid search ranking. Design a</w:t>
      </w:r>
      <w:r>
        <w:rPr>
          <w:rFonts w:ascii="Arial" w:hAnsi="Arial" w:cs="Arial"/>
          <w:sz w:val="18"/>
          <w:szCs w:val="18"/>
        </w:rPr>
        <w:t xml:space="preserve"> SEM</w:t>
      </w:r>
      <w:r w:rsidRPr="00980F1E">
        <w:rPr>
          <w:rFonts w:ascii="Arial" w:hAnsi="Arial" w:cs="Arial"/>
          <w:sz w:val="18"/>
          <w:szCs w:val="18"/>
        </w:rPr>
        <w:t xml:space="preserve"> campaign and evaluate its effectiveness.</w:t>
      </w:r>
    </w:p>
    <w:p w:rsidR="00942367" w:rsidRPr="00980F1E" w:rsidRDefault="00942367" w:rsidP="00942367">
      <w:pPr>
        <w:pStyle w:val="ListParagraph"/>
        <w:numPr>
          <w:ilvl w:val="1"/>
          <w:numId w:val="42"/>
        </w:numPr>
        <w:spacing w:after="0" w:line="240" w:lineRule="auto"/>
        <w:ind w:left="540" w:hanging="180"/>
        <w:rPr>
          <w:rFonts w:ascii="Arial" w:hAnsi="Arial" w:cs="Arial"/>
          <w:sz w:val="18"/>
          <w:szCs w:val="18"/>
        </w:rPr>
      </w:pPr>
      <w:r w:rsidRPr="00980F1E">
        <w:rPr>
          <w:rFonts w:ascii="Arial" w:hAnsi="Arial" w:cs="Arial"/>
          <w:b/>
          <w:sz w:val="18"/>
          <w:szCs w:val="18"/>
        </w:rPr>
        <w:t>Online Advertising</w:t>
      </w:r>
      <w:r w:rsidRPr="00980F1E">
        <w:rPr>
          <w:rFonts w:ascii="Arial" w:hAnsi="Arial" w:cs="Arial"/>
          <w:sz w:val="18"/>
          <w:szCs w:val="18"/>
        </w:rPr>
        <w:t>: Understand the various methods of online display advertising. Create an online display ad campaign and measure its return on ad spend (ROAS).</w:t>
      </w:r>
    </w:p>
    <w:p w:rsidR="00942367" w:rsidRPr="00980F1E" w:rsidRDefault="00942367" w:rsidP="00942367">
      <w:pPr>
        <w:pStyle w:val="ListParagraph"/>
        <w:numPr>
          <w:ilvl w:val="1"/>
          <w:numId w:val="42"/>
        </w:numPr>
        <w:spacing w:after="0" w:line="240" w:lineRule="auto"/>
        <w:ind w:left="540" w:hanging="180"/>
        <w:rPr>
          <w:rFonts w:ascii="Arial" w:hAnsi="Arial" w:cs="Arial"/>
          <w:sz w:val="18"/>
          <w:szCs w:val="18"/>
        </w:rPr>
      </w:pPr>
      <w:r w:rsidRPr="00980F1E">
        <w:rPr>
          <w:rFonts w:ascii="Arial" w:hAnsi="Arial" w:cs="Arial"/>
          <w:b/>
          <w:sz w:val="18"/>
          <w:szCs w:val="18"/>
        </w:rPr>
        <w:t>Email Marketing</w:t>
      </w:r>
      <w:r w:rsidRPr="00980F1E">
        <w:rPr>
          <w:rFonts w:ascii="Arial" w:hAnsi="Arial" w:cs="Arial"/>
          <w:sz w:val="18"/>
          <w:szCs w:val="18"/>
        </w:rPr>
        <w:t>: Understand best practices in email marketing and implement them with a</w:t>
      </w:r>
      <w:r>
        <w:rPr>
          <w:rFonts w:ascii="Arial" w:hAnsi="Arial" w:cs="Arial"/>
          <w:sz w:val="18"/>
          <w:szCs w:val="18"/>
        </w:rPr>
        <w:t>n email</w:t>
      </w:r>
      <w:r w:rsidRPr="00980F1E">
        <w:rPr>
          <w:rFonts w:ascii="Arial" w:hAnsi="Arial" w:cs="Arial"/>
          <w:sz w:val="18"/>
          <w:szCs w:val="18"/>
        </w:rPr>
        <w:t xml:space="preserve"> database of </w:t>
      </w:r>
      <w:r>
        <w:rPr>
          <w:rFonts w:ascii="Arial" w:hAnsi="Arial" w:cs="Arial"/>
          <w:sz w:val="18"/>
          <w:szCs w:val="18"/>
        </w:rPr>
        <w:t>customers.</w:t>
      </w:r>
    </w:p>
    <w:p w:rsidR="00942367" w:rsidRPr="00980F1E" w:rsidRDefault="00942367" w:rsidP="00942367">
      <w:pPr>
        <w:pStyle w:val="ListParagraph"/>
        <w:numPr>
          <w:ilvl w:val="1"/>
          <w:numId w:val="42"/>
        </w:numPr>
        <w:spacing w:after="0" w:line="240" w:lineRule="auto"/>
        <w:ind w:left="540" w:hanging="180"/>
        <w:rPr>
          <w:rFonts w:ascii="Arial" w:hAnsi="Arial" w:cs="Arial"/>
          <w:sz w:val="18"/>
          <w:szCs w:val="18"/>
        </w:rPr>
      </w:pPr>
      <w:r w:rsidRPr="00980F1E">
        <w:rPr>
          <w:rFonts w:ascii="Arial" w:hAnsi="Arial" w:cs="Arial"/>
          <w:b/>
          <w:sz w:val="18"/>
          <w:szCs w:val="18"/>
        </w:rPr>
        <w:t>Social Media</w:t>
      </w:r>
      <w:r w:rsidRPr="00980F1E">
        <w:rPr>
          <w:rFonts w:ascii="Arial" w:hAnsi="Arial" w:cs="Arial"/>
          <w:sz w:val="18"/>
          <w:szCs w:val="18"/>
        </w:rPr>
        <w:t>: Utilize knowledge of social media tactics to design an effective social media campaign.</w:t>
      </w:r>
    </w:p>
    <w:p w:rsidR="00942367" w:rsidRPr="00980F1E" w:rsidRDefault="00942367" w:rsidP="00942367">
      <w:pPr>
        <w:pStyle w:val="ListParagraph"/>
        <w:spacing w:after="0" w:line="240" w:lineRule="auto"/>
        <w:jc w:val="both"/>
        <w:rPr>
          <w:rFonts w:ascii="Arial" w:hAnsi="Arial" w:cs="Arial"/>
          <w:sz w:val="18"/>
          <w:szCs w:val="18"/>
        </w:rPr>
      </w:pPr>
    </w:p>
    <w:p w:rsidR="00942367" w:rsidRPr="00980F1E" w:rsidRDefault="00942367" w:rsidP="00942367">
      <w:pPr>
        <w:spacing w:after="0" w:line="240" w:lineRule="auto"/>
        <w:jc w:val="both"/>
        <w:rPr>
          <w:rFonts w:ascii="Arial" w:hAnsi="Arial" w:cs="Arial"/>
          <w:b/>
          <w:sz w:val="18"/>
          <w:szCs w:val="18"/>
        </w:rPr>
      </w:pPr>
      <w:r w:rsidRPr="00980F1E">
        <w:rPr>
          <w:rFonts w:ascii="Arial" w:hAnsi="Arial" w:cs="Arial"/>
          <w:b/>
          <w:bCs/>
          <w:sz w:val="18"/>
          <w:szCs w:val="18"/>
        </w:rPr>
        <w:t>Pre-Requirements:</w:t>
      </w:r>
      <w:r w:rsidRPr="00980F1E">
        <w:rPr>
          <w:rFonts w:ascii="Arial" w:hAnsi="Arial" w:cs="Arial"/>
          <w:sz w:val="18"/>
          <w:szCs w:val="18"/>
        </w:rPr>
        <w:t xml:space="preserve"> </w:t>
      </w:r>
      <w:r w:rsidRPr="00980F1E">
        <w:rPr>
          <w:rFonts w:ascii="Arial" w:hAnsi="Arial" w:cs="Arial"/>
          <w:sz w:val="18"/>
          <w:szCs w:val="18"/>
        </w:rPr>
        <w:tab/>
        <w:t xml:space="preserve">BUSML 3250 or BUSML 3150 </w:t>
      </w:r>
    </w:p>
    <w:p w:rsidR="00942367" w:rsidRPr="00980F1E" w:rsidRDefault="00942367" w:rsidP="00942367">
      <w:pPr>
        <w:spacing w:after="0" w:line="240" w:lineRule="auto"/>
        <w:jc w:val="both"/>
        <w:rPr>
          <w:rFonts w:ascii="Arial" w:hAnsi="Arial" w:cs="Arial"/>
          <w:b/>
          <w:sz w:val="18"/>
          <w:szCs w:val="18"/>
        </w:rPr>
      </w:pPr>
    </w:p>
    <w:p w:rsidR="00942367" w:rsidRDefault="00942367" w:rsidP="00942367">
      <w:pPr>
        <w:spacing w:after="0" w:line="240" w:lineRule="auto"/>
        <w:ind w:left="2160" w:hanging="2160"/>
        <w:jc w:val="both"/>
        <w:rPr>
          <w:rFonts w:ascii="Arial" w:hAnsi="Arial" w:cs="Arial"/>
          <w:iCs/>
          <w:color w:val="000000" w:themeColor="text1"/>
          <w:sz w:val="18"/>
          <w:szCs w:val="18"/>
        </w:rPr>
      </w:pPr>
      <w:r w:rsidRPr="00980F1E">
        <w:rPr>
          <w:rFonts w:ascii="Arial" w:hAnsi="Arial" w:cs="Arial"/>
          <w:b/>
          <w:sz w:val="18"/>
          <w:szCs w:val="18"/>
        </w:rPr>
        <w:t>Course Format:</w:t>
      </w:r>
      <w:r w:rsidRPr="00980F1E">
        <w:rPr>
          <w:rFonts w:ascii="Arial" w:hAnsi="Arial" w:cs="Arial"/>
          <w:b/>
          <w:iCs/>
          <w:color w:val="000000" w:themeColor="text1"/>
          <w:sz w:val="18"/>
          <w:szCs w:val="18"/>
        </w:rPr>
        <w:t xml:space="preserve"> </w:t>
      </w:r>
      <w:r w:rsidRPr="00980F1E">
        <w:rPr>
          <w:rFonts w:ascii="Arial" w:hAnsi="Arial" w:cs="Arial"/>
          <w:b/>
          <w:iCs/>
          <w:color w:val="000000" w:themeColor="text1"/>
          <w:sz w:val="18"/>
          <w:szCs w:val="18"/>
        </w:rPr>
        <w:tab/>
      </w:r>
      <w:r>
        <w:rPr>
          <w:rFonts w:ascii="Arial" w:hAnsi="Arial" w:cs="Arial"/>
          <w:iCs/>
          <w:color w:val="000000" w:themeColor="text1"/>
          <w:sz w:val="18"/>
          <w:szCs w:val="18"/>
        </w:rPr>
        <w:t>The class will meet for weekly lectures and class activities on</w:t>
      </w:r>
      <w:r w:rsidRPr="006132CA">
        <w:rPr>
          <w:rFonts w:ascii="Arial" w:hAnsi="Arial" w:cs="Arial"/>
          <w:iCs/>
          <w:color w:val="000000" w:themeColor="text1"/>
          <w:sz w:val="18"/>
          <w:szCs w:val="18"/>
        </w:rPr>
        <w:t xml:space="preserve"> Tuesdays</w:t>
      </w:r>
      <w:r>
        <w:rPr>
          <w:rFonts w:ascii="Arial" w:hAnsi="Arial" w:cs="Arial"/>
          <w:iCs/>
          <w:color w:val="000000" w:themeColor="text1"/>
          <w:sz w:val="18"/>
          <w:szCs w:val="18"/>
        </w:rPr>
        <w:t xml:space="preserve"> and Thursdays.  There will be some sessions that will occur remotely via Zoom to accommodate guest lecturers who are across the country and unable to travel to campus. This is will be noted in the Course Modules on Carmen. </w:t>
      </w:r>
    </w:p>
    <w:p w:rsidR="00942367" w:rsidRPr="006132CA" w:rsidRDefault="00942367" w:rsidP="00942367">
      <w:pPr>
        <w:spacing w:after="0" w:line="240" w:lineRule="auto"/>
        <w:ind w:left="2160" w:hanging="2160"/>
        <w:jc w:val="both"/>
        <w:rPr>
          <w:rFonts w:ascii="Arial" w:hAnsi="Arial" w:cs="Arial"/>
          <w:sz w:val="18"/>
          <w:szCs w:val="18"/>
        </w:rPr>
      </w:pPr>
    </w:p>
    <w:p w:rsidR="00942367" w:rsidRPr="002011F0" w:rsidRDefault="00942367" w:rsidP="00942367">
      <w:pPr>
        <w:spacing w:after="0" w:line="240" w:lineRule="auto"/>
        <w:jc w:val="both"/>
        <w:rPr>
          <w:rFonts w:ascii="Arial" w:hAnsi="Arial" w:cs="Arial"/>
          <w:sz w:val="18"/>
          <w:szCs w:val="18"/>
        </w:rPr>
      </w:pPr>
      <w:r w:rsidRPr="00D16AFA">
        <w:rPr>
          <w:rFonts w:ascii="Arial" w:hAnsi="Arial" w:cs="Arial"/>
          <w:b/>
          <w:sz w:val="18"/>
          <w:szCs w:val="18"/>
        </w:rPr>
        <w:t>Required Texts/Materials</w:t>
      </w:r>
      <w:r w:rsidRPr="00005DED">
        <w:rPr>
          <w:rFonts w:ascii="Arial" w:hAnsi="Arial" w:cs="Arial"/>
          <w:b/>
          <w:sz w:val="18"/>
          <w:szCs w:val="18"/>
        </w:rPr>
        <w:t xml:space="preserve">: </w:t>
      </w:r>
      <w:r>
        <w:rPr>
          <w:rFonts w:ascii="Arial" w:hAnsi="Arial" w:cs="Arial"/>
          <w:sz w:val="18"/>
          <w:szCs w:val="18"/>
        </w:rPr>
        <w:t xml:space="preserve">Visit </w:t>
      </w:r>
      <w:hyperlink r:id="rId9" w:history="1">
        <w:r w:rsidRPr="002A536D">
          <w:rPr>
            <w:rStyle w:val="Hyperlink"/>
            <w:rFonts w:ascii="Arial" w:hAnsi="Arial" w:cs="Arial"/>
            <w:sz w:val="18"/>
            <w:szCs w:val="18"/>
          </w:rPr>
          <w:t>https://home.stukent.com/join/5D9-1DD</w:t>
        </w:r>
      </w:hyperlink>
      <w:r>
        <w:rPr>
          <w:rFonts w:ascii="Arial" w:hAnsi="Arial" w:cs="Arial"/>
          <w:sz w:val="18"/>
          <w:szCs w:val="18"/>
        </w:rPr>
        <w:t xml:space="preserve"> </w:t>
      </w:r>
      <w:r w:rsidRPr="002011F0">
        <w:rPr>
          <w:rFonts w:ascii="Arial" w:hAnsi="Arial" w:cs="Arial"/>
          <w:sz w:val="18"/>
          <w:szCs w:val="18"/>
        </w:rPr>
        <w:t xml:space="preserve">to purchase the bundle of materials listed below for $99.99. </w:t>
      </w:r>
    </w:p>
    <w:p w:rsidR="00942367" w:rsidRPr="002011F0" w:rsidRDefault="00942367" w:rsidP="00942367">
      <w:pPr>
        <w:pStyle w:val="ListParagraph"/>
        <w:numPr>
          <w:ilvl w:val="0"/>
          <w:numId w:val="41"/>
        </w:numPr>
        <w:spacing w:after="0" w:line="240" w:lineRule="auto"/>
        <w:ind w:left="810"/>
        <w:contextualSpacing w:val="0"/>
        <w:jc w:val="both"/>
        <w:rPr>
          <w:rFonts w:ascii="Arial" w:hAnsi="Arial" w:cs="Arial"/>
          <w:sz w:val="18"/>
          <w:szCs w:val="18"/>
        </w:rPr>
      </w:pPr>
      <w:proofErr w:type="spellStart"/>
      <w:r w:rsidRPr="002011F0">
        <w:rPr>
          <w:rFonts w:ascii="Arial" w:hAnsi="Arial" w:cs="Arial"/>
          <w:sz w:val="18"/>
          <w:szCs w:val="18"/>
        </w:rPr>
        <w:t>Stukent</w:t>
      </w:r>
      <w:proofErr w:type="spellEnd"/>
      <w:r w:rsidRPr="002011F0">
        <w:rPr>
          <w:rFonts w:ascii="Arial" w:hAnsi="Arial" w:cs="Arial"/>
          <w:sz w:val="18"/>
          <w:szCs w:val="18"/>
        </w:rPr>
        <w:t xml:space="preserve"> Digital Marketing e-Text &amp; Expert Video Series </w:t>
      </w:r>
    </w:p>
    <w:p w:rsidR="00942367" w:rsidRPr="003B3EC2" w:rsidRDefault="00942367" w:rsidP="00942367">
      <w:pPr>
        <w:pStyle w:val="ListParagraph"/>
        <w:numPr>
          <w:ilvl w:val="0"/>
          <w:numId w:val="41"/>
        </w:numPr>
        <w:spacing w:after="0" w:line="240" w:lineRule="auto"/>
        <w:ind w:left="810"/>
        <w:contextualSpacing w:val="0"/>
        <w:jc w:val="both"/>
        <w:rPr>
          <w:rFonts w:ascii="Arial" w:hAnsi="Arial" w:cs="Arial"/>
          <w:sz w:val="18"/>
          <w:szCs w:val="18"/>
        </w:rPr>
      </w:pPr>
      <w:proofErr w:type="spellStart"/>
      <w:r w:rsidRPr="003B3EC2">
        <w:rPr>
          <w:rFonts w:ascii="Arial" w:hAnsi="Arial" w:cs="Arial"/>
          <w:sz w:val="18"/>
          <w:szCs w:val="18"/>
        </w:rPr>
        <w:t>Stukent</w:t>
      </w:r>
      <w:proofErr w:type="spellEnd"/>
      <w:r w:rsidRPr="003B3EC2">
        <w:rPr>
          <w:rFonts w:ascii="Arial" w:hAnsi="Arial" w:cs="Arial"/>
          <w:sz w:val="18"/>
          <w:szCs w:val="18"/>
        </w:rPr>
        <w:t xml:space="preserve"> Mimic Pro Simulation</w:t>
      </w:r>
      <w:r>
        <w:rPr>
          <w:rFonts w:ascii="Arial" w:hAnsi="Arial" w:cs="Arial"/>
          <w:sz w:val="18"/>
          <w:szCs w:val="18"/>
        </w:rPr>
        <w:t xml:space="preserve"> </w:t>
      </w:r>
    </w:p>
    <w:p w:rsidR="00E73E50" w:rsidRDefault="00E73E50" w:rsidP="00605486">
      <w:pPr>
        <w:spacing w:after="0"/>
        <w:jc w:val="both"/>
      </w:pPr>
    </w:p>
    <w:p w:rsidR="00E66EE4" w:rsidRDefault="00605486" w:rsidP="00605486">
      <w:pPr>
        <w:spacing w:after="0"/>
        <w:jc w:val="both"/>
        <w:rPr>
          <w:rFonts w:ascii="Arial" w:hAnsi="Arial" w:cs="Arial"/>
          <w:color w:val="000000" w:themeColor="text1"/>
          <w:sz w:val="20"/>
          <w:szCs w:val="20"/>
        </w:rPr>
      </w:pPr>
      <w:r>
        <w:rPr>
          <w:rFonts w:ascii="Arial" w:hAnsi="Arial" w:cs="Arial"/>
          <w:color w:val="000000" w:themeColor="text1"/>
          <w:sz w:val="20"/>
          <w:szCs w:val="20"/>
        </w:rPr>
        <w:tab/>
      </w:r>
      <w:r w:rsidRPr="00FB07DF">
        <w:rPr>
          <w:rFonts w:ascii="Arial" w:hAnsi="Arial" w:cs="Arial"/>
          <w:b/>
          <w:bCs/>
          <w:color w:val="000000" w:themeColor="text1"/>
          <w:sz w:val="20"/>
          <w:szCs w:val="20"/>
        </w:rPr>
        <w:t>Title</w:t>
      </w:r>
      <w:r w:rsidRPr="003B467B">
        <w:rPr>
          <w:rFonts w:ascii="Arial" w:hAnsi="Arial" w:cs="Arial"/>
          <w:b/>
          <w:bCs/>
          <w:color w:val="000000" w:themeColor="text1"/>
          <w:sz w:val="20"/>
          <w:szCs w:val="20"/>
        </w:rPr>
        <w:t>:</w:t>
      </w:r>
      <w:r>
        <w:rPr>
          <w:rFonts w:ascii="Arial" w:hAnsi="Arial" w:cs="Arial"/>
          <w:color w:val="000000" w:themeColor="text1"/>
          <w:sz w:val="20"/>
          <w:szCs w:val="20"/>
        </w:rPr>
        <w:t xml:space="preserve">  </w:t>
      </w:r>
      <w:r w:rsidR="0039425B">
        <w:rPr>
          <w:rFonts w:ascii="Arial" w:hAnsi="Arial" w:cs="Arial"/>
          <w:color w:val="000000" w:themeColor="text1"/>
          <w:sz w:val="20"/>
          <w:szCs w:val="20"/>
        </w:rPr>
        <w:t>Top Hat</w:t>
      </w:r>
    </w:p>
    <w:p w:rsidR="0039425B" w:rsidRDefault="0039425B" w:rsidP="00605486">
      <w:pPr>
        <w:spacing w:after="0"/>
        <w:jc w:val="both"/>
        <w:rPr>
          <w:rFonts w:ascii="Arial" w:hAnsi="Arial" w:cs="Arial"/>
          <w:color w:val="000000" w:themeColor="text1"/>
          <w:sz w:val="20"/>
          <w:szCs w:val="20"/>
        </w:rPr>
      </w:pPr>
      <w:r>
        <w:rPr>
          <w:rFonts w:ascii="Arial" w:hAnsi="Arial" w:cs="Arial"/>
          <w:color w:val="000000" w:themeColor="text1"/>
          <w:sz w:val="20"/>
          <w:szCs w:val="20"/>
        </w:rPr>
        <w:tab/>
      </w:r>
      <w:r w:rsidRPr="0039425B">
        <w:rPr>
          <w:rFonts w:ascii="Arial" w:hAnsi="Arial" w:cs="Arial"/>
          <w:b/>
          <w:bCs/>
          <w:color w:val="000000" w:themeColor="text1"/>
          <w:sz w:val="20"/>
          <w:szCs w:val="20"/>
        </w:rPr>
        <w:t>Note</w:t>
      </w:r>
      <w:r w:rsidRPr="003B467B">
        <w:rPr>
          <w:rFonts w:ascii="Arial" w:hAnsi="Arial" w:cs="Arial"/>
          <w:b/>
          <w:bCs/>
          <w:color w:val="000000" w:themeColor="text1"/>
          <w:sz w:val="20"/>
          <w:szCs w:val="20"/>
        </w:rPr>
        <w:t>:</w:t>
      </w:r>
      <w:r>
        <w:rPr>
          <w:rFonts w:ascii="Arial" w:hAnsi="Arial" w:cs="Arial"/>
          <w:color w:val="000000" w:themeColor="text1"/>
          <w:sz w:val="20"/>
          <w:szCs w:val="20"/>
        </w:rPr>
        <w:t xml:space="preserve">  F</w:t>
      </w:r>
      <w:r w:rsidR="006910CF">
        <w:rPr>
          <w:rFonts w:ascii="Arial" w:hAnsi="Arial" w:cs="Arial"/>
          <w:color w:val="000000" w:themeColor="text1"/>
          <w:sz w:val="20"/>
          <w:szCs w:val="20"/>
        </w:rPr>
        <w:t>or attendance</w:t>
      </w:r>
    </w:p>
    <w:p w:rsidR="00CA0B89" w:rsidRDefault="00E1446D" w:rsidP="00C3770A">
      <w:pPr>
        <w:spacing w:line="240" w:lineRule="auto"/>
        <w:ind w:firstLine="720"/>
        <w:rPr>
          <w:rStyle w:val="Hyperlink"/>
        </w:rPr>
      </w:pPr>
      <w:hyperlink r:id="rId10" w:history="1">
        <w:r w:rsidR="00CA0B89" w:rsidRPr="00F82C0C">
          <w:rPr>
            <w:rStyle w:val="Hyperlink"/>
          </w:rPr>
          <w:t>https://app.tophat.com/e/719918</w:t>
        </w:r>
      </w:hyperlink>
    </w:p>
    <w:p w:rsidR="00942367" w:rsidRDefault="00942367">
      <w:pPr>
        <w:spacing w:after="160" w:line="259" w:lineRule="auto"/>
      </w:pPr>
      <w:r>
        <w:br w:type="page"/>
      </w:r>
    </w:p>
    <w:p w:rsidR="00942367" w:rsidRPr="00942367" w:rsidRDefault="00942367" w:rsidP="00942367">
      <w:pPr>
        <w:spacing w:line="240" w:lineRule="auto"/>
      </w:pPr>
    </w:p>
    <w:p w:rsidR="00942367" w:rsidRDefault="00942367" w:rsidP="00942367">
      <w:pPr>
        <w:spacing w:after="0" w:line="240" w:lineRule="auto"/>
        <w:contextualSpacing/>
        <w:rPr>
          <w:rFonts w:ascii="Arial" w:hAnsi="Arial" w:cs="Arial"/>
          <w:b/>
          <w:sz w:val="20"/>
        </w:rPr>
      </w:pPr>
    </w:p>
    <w:p w:rsidR="00942367" w:rsidRDefault="00E1446D" w:rsidP="00942367">
      <w:pPr>
        <w:pBdr>
          <w:top w:val="single" w:sz="24" w:space="1" w:color="C00000"/>
        </w:pBdr>
        <w:spacing w:after="0" w:line="240" w:lineRule="auto"/>
        <w:contextualSpacing/>
        <w:rPr>
          <w:rFonts w:ascii="Arial" w:hAnsi="Arial" w:cs="Arial"/>
          <w:sz w:val="20"/>
          <w:szCs w:val="20"/>
        </w:rPr>
      </w:pPr>
      <w:r w:rsidRPr="00E1446D">
        <w:rPr>
          <w:rFonts w:ascii="Helvetica" w:hAnsi="Helvetica"/>
          <w:noProof/>
          <w:sz w:val="20"/>
          <w:szCs w:val="20"/>
        </w:rPr>
        <w:pict>
          <v:roundrect id="Rectangle: Rounded Corners 12" o:spid="_x0000_s1029" style="position:absolute;margin-left:248.25pt;margin-top:18.05pt;width:304.5pt;height:159.75pt;z-index:-251658240;visibility:visible;mso-position-horizontal-relative:margin;mso-width-relative:margin;mso-height-relative:margin;v-text-anchor:middle" arcsize="7661f" wrapcoords="958 -203 585 0 -106 1115 -106 19775 160 20890 160 20992 851 21701 958 21701 20642 21701 20749 21701 21440 20890 21706 19470 21706 2738 21653 1115 20908 -101 20589 -203 958 -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" fillcolor="white [3212]" strokecolor="#c00000" strokeweight="3pt">
            <v:stroke joinstyle="miter"/>
            <v:textbox inset="0,0,0,0">
              <w:txbxContent>
                <w:tbl>
                  <w:tblPr>
                    <w:tblStyle w:val="TableGrid"/>
                    <w:tblW w:w="5673"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3"/>
                    <w:gridCol w:w="4140"/>
                  </w:tblGrid>
                  <w:tr w:rsidR="00942367" w:rsidTr="00BD7509">
                    <w:tc>
                      <w:tcPr>
                        <w:tcW w:w="5673" w:type="dxa"/>
                        <w:gridSpan w:val="2"/>
                      </w:tcPr>
                      <w:p w:rsidR="00942367" w:rsidRPr="00AB18C9" w:rsidRDefault="00942367" w:rsidP="00BD7509">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 xml:space="preserve">Requirements for each form of graded component.  </w:t>
                        </w:r>
                      </w:p>
                      <w:p w:rsidR="00942367" w:rsidRDefault="00942367" w:rsidP="00BD7509">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Failing to follow these will represent academic misconduct. See below.</w:t>
                        </w:r>
                      </w:p>
                      <w:p w:rsidR="00942367" w:rsidRPr="00BD7509" w:rsidRDefault="00942367" w:rsidP="00BD7509">
                        <w:pPr>
                          <w:tabs>
                            <w:tab w:val="left" w:pos="2790"/>
                          </w:tabs>
                          <w:spacing w:after="0" w:line="240" w:lineRule="auto"/>
                          <w:rPr>
                            <w:rFonts w:ascii="Arial" w:hAnsi="Arial" w:cs="Arial"/>
                            <w:b/>
                            <w:color w:val="000000" w:themeColor="text1"/>
                            <w:sz w:val="16"/>
                            <w:szCs w:val="20"/>
                          </w:rPr>
                        </w:pPr>
                      </w:p>
                    </w:tc>
                  </w:tr>
                  <w:tr w:rsidR="00942367" w:rsidTr="00BD7509">
                    <w:tc>
                      <w:tcPr>
                        <w:tcW w:w="1533" w:type="dxa"/>
                        <w:shd w:val="clear" w:color="auto" w:fill="D9D9D9" w:themeFill="background1" w:themeFillShade="D9"/>
                        <w:vAlign w:val="center"/>
                      </w:tcPr>
                      <w:p w:rsidR="00942367" w:rsidRPr="00BD7509" w:rsidRDefault="00942367" w:rsidP="00BD7509">
                        <w:pPr>
                          <w:spacing w:after="120" w:line="240" w:lineRule="auto"/>
                          <w:rPr>
                            <w:rFonts w:ascii="Arial" w:hAnsi="Arial" w:cs="Arial"/>
                            <w:b/>
                            <w:color w:val="C00000"/>
                            <w:sz w:val="16"/>
                            <w:szCs w:val="20"/>
                          </w:rPr>
                        </w:pPr>
                        <w:r w:rsidRPr="00BD7509">
                          <w:rPr>
                            <w:rFonts w:ascii="Arial" w:hAnsi="Arial" w:cs="Arial"/>
                            <w:b/>
                            <w:color w:val="C00000"/>
                            <w:sz w:val="16"/>
                            <w:szCs w:val="20"/>
                          </w:rPr>
                          <w:t>Independent Work [</w:t>
                        </w:r>
                        <w:r w:rsidRPr="00BD7509">
                          <w:rPr>
                            <w:rFonts w:ascii="Arial" w:hAnsi="Arial" w:cs="Arial"/>
                            <w:b/>
                            <w:color w:val="C00000"/>
                            <w:sz w:val="16"/>
                          </w:rPr>
                          <w:t>N</w:t>
                        </w:r>
                        <w:r w:rsidRPr="00BD7509">
                          <w:rPr>
                            <w:rFonts w:ascii="Webdings" w:hAnsi="Webdings"/>
                            <w:color w:val="C00000"/>
                          </w:rPr>
                          <w:t></w:t>
                        </w:r>
                        <w:r w:rsidRPr="00BD7509">
                          <w:rPr>
                            <w:rFonts w:ascii="Arial" w:hAnsi="Arial" w:cs="Arial"/>
                            <w:b/>
                            <w:color w:val="C00000"/>
                            <w:sz w:val="16"/>
                            <w:szCs w:val="20"/>
                          </w:rPr>
                          <w:t>]:</w:t>
                        </w:r>
                      </w:p>
                    </w:tc>
                    <w:tc>
                      <w:tcPr>
                        <w:tcW w:w="4140" w:type="dxa"/>
                        <w:shd w:val="clear" w:color="auto" w:fill="D9D9D9" w:themeFill="background1" w:themeFillShade="D9"/>
                        <w:vAlign w:val="center"/>
                      </w:tcPr>
                      <w:p w:rsidR="00942367" w:rsidRDefault="00942367" w:rsidP="00BD7509">
                        <w:pPr>
                          <w:spacing w:after="120" w:line="240" w:lineRule="auto"/>
                          <w:rPr>
                            <w:rFonts w:ascii="Arial" w:hAnsi="Arial" w:cs="Arial"/>
                            <w:b/>
                            <w:sz w:val="18"/>
                            <w:szCs w:val="18"/>
                          </w:rPr>
                        </w:pPr>
                        <w:r w:rsidRPr="00BD7509">
                          <w:rPr>
                            <w:rFonts w:ascii="Arial" w:hAnsi="Arial" w:cs="Arial"/>
                            <w:color w:val="C00000"/>
                            <w:sz w:val="16"/>
                            <w:szCs w:val="20"/>
                          </w:rPr>
                          <w:t>Strictly non-collaborative, original individual work.  You may discuss this assignment with your instructor only.  Discussions with other individuals, either in person or electronically, are strictly prohibited</w:t>
                        </w:r>
                        <w:r>
                          <w:rPr>
                            <w:rFonts w:ascii="Arial" w:hAnsi="Arial" w:cs="Arial"/>
                            <w:color w:val="C00000"/>
                            <w:sz w:val="16"/>
                            <w:szCs w:val="20"/>
                          </w:rPr>
                          <w:t>.</w:t>
                        </w:r>
                      </w:p>
                    </w:tc>
                  </w:tr>
                  <w:tr w:rsidR="00942367" w:rsidTr="00BD7509">
                    <w:tc>
                      <w:tcPr>
                        <w:tcW w:w="1533" w:type="dxa"/>
                        <w:vAlign w:val="center"/>
                      </w:tcPr>
                      <w:p w:rsidR="00942367" w:rsidRPr="00AB18C9" w:rsidRDefault="00942367" w:rsidP="00BD7509">
                        <w:pPr>
                          <w:tabs>
                            <w:tab w:val="left" w:pos="2790"/>
                          </w:tabs>
                          <w:spacing w:after="120" w:line="240" w:lineRule="auto"/>
                          <w:rPr>
                            <w:rFonts w:ascii="Arial" w:hAnsi="Arial" w:cs="Arial"/>
                            <w:b/>
                            <w:color w:val="C00000"/>
                            <w:sz w:val="16"/>
                            <w:szCs w:val="16"/>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p>
                    </w:tc>
                    <w:tc>
                      <w:tcPr>
                        <w:tcW w:w="4140" w:type="dxa"/>
                        <w:vAlign w:val="center"/>
                      </w:tcPr>
                      <w:p w:rsidR="00942367" w:rsidRPr="00BD7509" w:rsidRDefault="00942367" w:rsidP="00BD7509">
                        <w:pPr>
                          <w:tabs>
                            <w:tab w:val="left" w:pos="2790"/>
                          </w:tabs>
                          <w:spacing w:after="120" w:line="240" w:lineRule="auto"/>
                          <w:rPr>
                            <w:rFonts w:ascii="Arial" w:hAnsi="Arial" w:cs="Arial"/>
                            <w:color w:val="C00000"/>
                            <w:sz w:val="16"/>
                            <w:szCs w:val="20"/>
                          </w:rPr>
                        </w:pPr>
                        <w:r w:rsidRPr="00AB18C9">
                          <w:rPr>
                            <w:rFonts w:ascii="Arial" w:hAnsi="Arial" w:cs="Arial"/>
                            <w:color w:val="C00000"/>
                            <w:sz w:val="16"/>
                            <w:szCs w:val="20"/>
                          </w:rPr>
                          <w:t>An explicit expectation for collaboration among students either in class or outside of class (i.e. group work).</w:t>
                        </w:r>
                      </w:p>
                    </w:tc>
                  </w:tr>
                  <w:tr w:rsidR="00942367" w:rsidTr="00BD7509">
                    <w:tc>
                      <w:tcPr>
                        <w:tcW w:w="1533" w:type="dxa"/>
                        <w:vAlign w:val="center"/>
                      </w:tcPr>
                      <w:p w:rsidR="00942367" w:rsidRPr="00AB18C9" w:rsidRDefault="00942367" w:rsidP="00BD7509">
                        <w:pPr>
                          <w:spacing w:after="120" w:line="240" w:lineRule="auto"/>
                          <w:rPr>
                            <w:rFonts w:ascii="Arial" w:hAnsi="Arial" w:cs="Arial"/>
                            <w:b/>
                            <w:color w:val="C00000"/>
                            <w:sz w:val="16"/>
                            <w:szCs w:val="2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p>
                    </w:tc>
                    <w:tc>
                      <w:tcPr>
                        <w:tcW w:w="4140" w:type="dxa"/>
                        <w:vAlign w:val="center"/>
                      </w:tcPr>
                      <w:p w:rsidR="00942367" w:rsidRDefault="00942367" w:rsidP="00BD7509">
                        <w:pPr>
                          <w:spacing w:after="120" w:line="240" w:lineRule="auto"/>
                          <w:rPr>
                            <w:rFonts w:ascii="Arial" w:hAnsi="Arial" w:cs="Arial"/>
                            <w:b/>
                            <w:sz w:val="18"/>
                            <w:szCs w:val="18"/>
                          </w:rPr>
                        </w:pPr>
                        <w:r w:rsidRPr="00AB18C9">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rsidR="00942367" w:rsidRPr="00B56A58" w:rsidRDefault="00942367" w:rsidP="00942367">
                  <w:pPr>
                    <w:rPr>
                      <w:b/>
                      <w:color w:val="C00000"/>
                    </w:rPr>
                  </w:pPr>
                </w:p>
              </w:txbxContent>
            </v:textbox>
            <w10:wrap type="tight" anchorx="margin"/>
          </v:roundrect>
        </w:pict>
      </w:r>
      <w:r w:rsidR="00942367" w:rsidRPr="001275D6">
        <w:rPr>
          <w:rFonts w:ascii="Arial" w:hAnsi="Arial" w:cs="Arial"/>
          <w:b/>
          <w:sz w:val="20"/>
        </w:rPr>
        <w:t xml:space="preserve">Evaluation Criteria: </w:t>
      </w:r>
    </w:p>
    <w:tbl>
      <w:tblPr>
        <w:tblpPr w:leftFromText="180" w:rightFromText="180" w:vertAnchor="text" w:horzAnchor="margin" w:tblpY="62"/>
        <w:tblW w:w="47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3060"/>
        <w:gridCol w:w="990"/>
        <w:gridCol w:w="720"/>
      </w:tblGrid>
      <w:tr w:rsidR="00942367" w:rsidRPr="001D0445" w:rsidTr="00B67334">
        <w:trPr>
          <w:trHeight w:val="236"/>
        </w:trPr>
        <w:tc>
          <w:tcPr>
            <w:tcW w:w="3060" w:type="dxa"/>
            <w:shd w:val="clear" w:color="auto" w:fill="000000" w:themeFill="text1"/>
            <w:vAlign w:val="center"/>
          </w:tcPr>
          <w:p w:rsidR="00942367" w:rsidRPr="006710E5" w:rsidRDefault="00942367" w:rsidP="00B67334">
            <w:pPr>
              <w:spacing w:after="0"/>
              <w:jc w:val="center"/>
              <w:rPr>
                <w:rFonts w:ascii="Arial" w:hAnsi="Arial" w:cs="Arial"/>
                <w:b/>
                <w:bCs/>
                <w:sz w:val="18"/>
                <w:szCs w:val="18"/>
              </w:rPr>
            </w:pPr>
            <w:r w:rsidRPr="006710E5">
              <w:rPr>
                <w:rFonts w:ascii="Arial" w:hAnsi="Arial" w:cs="Arial"/>
                <w:b/>
                <w:bCs/>
                <w:sz w:val="18"/>
                <w:szCs w:val="18"/>
              </w:rPr>
              <w:t>Graded Components</w:t>
            </w:r>
          </w:p>
        </w:tc>
        <w:tc>
          <w:tcPr>
            <w:tcW w:w="990" w:type="dxa"/>
            <w:shd w:val="clear" w:color="auto" w:fill="000000" w:themeFill="text1"/>
            <w:vAlign w:val="center"/>
          </w:tcPr>
          <w:p w:rsidR="00942367" w:rsidRPr="006710E5" w:rsidRDefault="00942367" w:rsidP="00B67334">
            <w:pPr>
              <w:spacing w:after="0"/>
              <w:ind w:left="-105"/>
              <w:jc w:val="center"/>
              <w:rPr>
                <w:rFonts w:ascii="Arial" w:hAnsi="Arial" w:cs="Arial"/>
                <w:b/>
                <w:bCs/>
                <w:sz w:val="18"/>
                <w:szCs w:val="18"/>
              </w:rPr>
            </w:pPr>
            <w:r w:rsidRPr="006710E5">
              <w:rPr>
                <w:rFonts w:ascii="Arial" w:hAnsi="Arial" w:cs="Arial"/>
                <w:b/>
                <w:bCs/>
                <w:sz w:val="18"/>
                <w:szCs w:val="18"/>
              </w:rPr>
              <w:t>% of Total</w:t>
            </w:r>
          </w:p>
        </w:tc>
        <w:tc>
          <w:tcPr>
            <w:tcW w:w="720" w:type="dxa"/>
            <w:shd w:val="clear" w:color="auto" w:fill="000000" w:themeFill="text1"/>
            <w:vAlign w:val="center"/>
          </w:tcPr>
          <w:p w:rsidR="00942367" w:rsidRPr="006710E5" w:rsidRDefault="00942367" w:rsidP="00B67334">
            <w:pPr>
              <w:spacing w:after="0"/>
              <w:ind w:left="-105"/>
              <w:jc w:val="center"/>
              <w:rPr>
                <w:rFonts w:ascii="Arial" w:hAnsi="Arial" w:cs="Arial"/>
                <w:b/>
                <w:bCs/>
                <w:iCs/>
                <w:color w:val="FFFFFF" w:themeColor="background1"/>
                <w:sz w:val="18"/>
                <w:szCs w:val="18"/>
              </w:rPr>
            </w:pPr>
            <w:r w:rsidRPr="006710E5">
              <w:rPr>
                <w:rFonts w:ascii="Arial" w:hAnsi="Arial" w:cs="Arial"/>
                <w:b/>
                <w:bCs/>
                <w:sz w:val="18"/>
                <w:szCs w:val="18"/>
              </w:rPr>
              <w:t>Type</w:t>
            </w:r>
          </w:p>
        </w:tc>
      </w:tr>
      <w:tr w:rsidR="00942367" w:rsidRPr="00FB4AF3" w:rsidTr="00B67334">
        <w:trPr>
          <w:trHeight w:val="219"/>
        </w:trPr>
        <w:tc>
          <w:tcPr>
            <w:tcW w:w="3060" w:type="dxa"/>
            <w:shd w:val="clear" w:color="auto" w:fill="auto"/>
            <w:vAlign w:val="center"/>
          </w:tcPr>
          <w:p w:rsidR="00942367" w:rsidRPr="00FB4AF3" w:rsidRDefault="00942367" w:rsidP="00B67334">
            <w:pPr>
              <w:spacing w:after="0"/>
              <w:rPr>
                <w:rFonts w:ascii="Arial" w:hAnsi="Arial" w:cs="Arial"/>
                <w:iCs/>
                <w:sz w:val="18"/>
                <w:szCs w:val="18"/>
              </w:rPr>
            </w:pPr>
            <w:proofErr w:type="spellStart"/>
            <w:r w:rsidRPr="00FB4AF3">
              <w:rPr>
                <w:rFonts w:ascii="Arial" w:hAnsi="Arial" w:cs="Arial"/>
                <w:iCs/>
                <w:sz w:val="18"/>
                <w:szCs w:val="18"/>
              </w:rPr>
              <w:t>Stukent</w:t>
            </w:r>
            <w:proofErr w:type="spellEnd"/>
            <w:r w:rsidRPr="00FB4AF3">
              <w:rPr>
                <w:rFonts w:ascii="Arial" w:hAnsi="Arial" w:cs="Arial"/>
                <w:iCs/>
                <w:sz w:val="18"/>
                <w:szCs w:val="18"/>
              </w:rPr>
              <w:t xml:space="preserve"> Mimic Pro Simulati</w:t>
            </w:r>
            <w:r>
              <w:rPr>
                <w:rFonts w:ascii="Arial" w:hAnsi="Arial" w:cs="Arial"/>
                <w:iCs/>
                <w:sz w:val="18"/>
                <w:szCs w:val="18"/>
              </w:rPr>
              <w:t>o</w:t>
            </w:r>
            <w:r w:rsidRPr="00FB4AF3">
              <w:rPr>
                <w:rFonts w:ascii="Arial" w:hAnsi="Arial" w:cs="Arial"/>
                <w:iCs/>
                <w:sz w:val="18"/>
                <w:szCs w:val="18"/>
              </w:rPr>
              <w:t>n</w:t>
            </w:r>
          </w:p>
        </w:tc>
        <w:tc>
          <w:tcPr>
            <w:tcW w:w="990" w:type="dxa"/>
            <w:shd w:val="clear" w:color="auto" w:fill="auto"/>
            <w:vAlign w:val="center"/>
          </w:tcPr>
          <w:p w:rsidR="00942367" w:rsidRPr="00FB4AF3" w:rsidRDefault="00942367" w:rsidP="003C65A9">
            <w:pPr>
              <w:spacing w:after="0"/>
              <w:jc w:val="center"/>
              <w:rPr>
                <w:rFonts w:ascii="Arial" w:hAnsi="Arial" w:cs="Arial"/>
                <w:iCs/>
                <w:color w:val="000000" w:themeColor="text1"/>
                <w:sz w:val="18"/>
                <w:szCs w:val="18"/>
              </w:rPr>
            </w:pPr>
            <w:r>
              <w:rPr>
                <w:rFonts w:ascii="Arial" w:hAnsi="Arial" w:cs="Arial"/>
                <w:iCs/>
                <w:color w:val="000000" w:themeColor="text1"/>
                <w:sz w:val="18"/>
                <w:szCs w:val="18"/>
              </w:rPr>
              <w:t>2</w:t>
            </w:r>
            <w:r w:rsidR="003C65A9">
              <w:rPr>
                <w:rFonts w:ascii="Arial" w:hAnsi="Arial" w:cs="Arial"/>
                <w:iCs/>
                <w:color w:val="000000" w:themeColor="text1"/>
                <w:sz w:val="18"/>
                <w:szCs w:val="18"/>
              </w:rPr>
              <w:t>0</w:t>
            </w:r>
            <w:r w:rsidRPr="00FB4AF3">
              <w:rPr>
                <w:rFonts w:ascii="Arial" w:hAnsi="Arial" w:cs="Arial"/>
                <w:iCs/>
                <w:color w:val="000000" w:themeColor="text1"/>
                <w:sz w:val="18"/>
                <w:szCs w:val="18"/>
              </w:rPr>
              <w:t>%</w:t>
            </w:r>
          </w:p>
        </w:tc>
        <w:tc>
          <w:tcPr>
            <w:tcW w:w="720" w:type="dxa"/>
            <w:shd w:val="clear" w:color="auto" w:fill="FFFFFF" w:themeFill="background1"/>
            <w:vAlign w:val="center"/>
          </w:tcPr>
          <w:p w:rsidR="00942367" w:rsidRPr="00FB4AF3" w:rsidRDefault="00942367" w:rsidP="00B67334">
            <w:pPr>
              <w:spacing w:after="0"/>
              <w:jc w:val="center"/>
              <w:rPr>
                <w:b/>
                <w:iCs/>
                <w:color w:val="C00000"/>
              </w:rPr>
            </w:pPr>
            <w:r w:rsidRPr="006710E5">
              <w:rPr>
                <w:color w:val="C00000"/>
              </w:rPr>
              <w:t>O</w:t>
            </w:r>
            <w:r>
              <w:rPr>
                <w:rFonts w:ascii="Arial" w:hAnsi="Arial" w:cs="Arial"/>
                <w:color w:val="C00000"/>
                <w:sz w:val="16"/>
                <w:szCs w:val="16"/>
              </w:rPr>
              <w:t xml:space="preserve"> </w:t>
            </w:r>
            <w:r w:rsidRPr="002F16A7">
              <w:rPr>
                <w:rFonts w:ascii="Webdings" w:hAnsi="Webdings"/>
                <w:color w:val="C00000"/>
              </w:rPr>
              <w:t></w:t>
            </w:r>
          </w:p>
        </w:tc>
      </w:tr>
      <w:tr w:rsidR="00942367" w:rsidRPr="001D0445" w:rsidTr="00B67334">
        <w:trPr>
          <w:trHeight w:val="219"/>
        </w:trPr>
        <w:tc>
          <w:tcPr>
            <w:tcW w:w="3060" w:type="dxa"/>
            <w:shd w:val="clear" w:color="auto" w:fill="auto"/>
            <w:vAlign w:val="center"/>
          </w:tcPr>
          <w:p w:rsidR="00942367" w:rsidRDefault="003C65A9" w:rsidP="00B67334">
            <w:pPr>
              <w:spacing w:after="0"/>
              <w:rPr>
                <w:rFonts w:ascii="Arial" w:hAnsi="Arial" w:cs="Arial"/>
                <w:sz w:val="18"/>
                <w:szCs w:val="18"/>
              </w:rPr>
            </w:pPr>
            <w:r>
              <w:rPr>
                <w:rFonts w:ascii="Arial" w:hAnsi="Arial" w:cs="Arial"/>
                <w:sz w:val="18"/>
                <w:szCs w:val="18"/>
              </w:rPr>
              <w:t xml:space="preserve">Final </w:t>
            </w:r>
            <w:proofErr w:type="spellStart"/>
            <w:r>
              <w:rPr>
                <w:rFonts w:ascii="Arial" w:hAnsi="Arial" w:cs="Arial"/>
                <w:sz w:val="18"/>
                <w:szCs w:val="18"/>
              </w:rPr>
              <w:t>Stukent</w:t>
            </w:r>
            <w:proofErr w:type="spellEnd"/>
            <w:r>
              <w:rPr>
                <w:rFonts w:ascii="Arial" w:hAnsi="Arial" w:cs="Arial"/>
                <w:sz w:val="18"/>
                <w:szCs w:val="18"/>
              </w:rPr>
              <w:t xml:space="preserve"> Certification</w:t>
            </w:r>
          </w:p>
        </w:tc>
        <w:tc>
          <w:tcPr>
            <w:tcW w:w="990" w:type="dxa"/>
            <w:shd w:val="clear" w:color="auto" w:fill="auto"/>
            <w:vAlign w:val="center"/>
          </w:tcPr>
          <w:p w:rsidR="00942367" w:rsidRDefault="00942367" w:rsidP="00B67334">
            <w:pPr>
              <w:spacing w:after="0"/>
              <w:jc w:val="center"/>
              <w:rPr>
                <w:rFonts w:ascii="Arial" w:hAnsi="Arial" w:cs="Arial"/>
                <w:iCs/>
                <w:color w:val="000000" w:themeColor="text1"/>
                <w:sz w:val="18"/>
                <w:szCs w:val="18"/>
              </w:rPr>
            </w:pPr>
            <w:r>
              <w:rPr>
                <w:rFonts w:ascii="Arial" w:hAnsi="Arial" w:cs="Arial"/>
                <w:iCs/>
                <w:color w:val="000000" w:themeColor="text1"/>
                <w:sz w:val="18"/>
                <w:szCs w:val="18"/>
              </w:rPr>
              <w:t>20</w:t>
            </w:r>
            <w:r w:rsidRPr="00FB4AF3">
              <w:rPr>
                <w:rFonts w:ascii="Arial" w:hAnsi="Arial" w:cs="Arial"/>
                <w:iCs/>
                <w:color w:val="000000" w:themeColor="text1"/>
                <w:sz w:val="18"/>
                <w:szCs w:val="18"/>
              </w:rPr>
              <w:t>%</w:t>
            </w:r>
          </w:p>
        </w:tc>
        <w:tc>
          <w:tcPr>
            <w:tcW w:w="720" w:type="dxa"/>
            <w:shd w:val="clear" w:color="auto" w:fill="D9D9D9" w:themeFill="background1" w:themeFillShade="D9"/>
            <w:vAlign w:val="center"/>
          </w:tcPr>
          <w:p w:rsidR="00942367" w:rsidRPr="00FB4AF3" w:rsidRDefault="00942367" w:rsidP="00B67334">
            <w:pPr>
              <w:spacing w:after="0"/>
              <w:jc w:val="center"/>
              <w:rPr>
                <w:color w:val="C00000"/>
              </w:rPr>
            </w:pPr>
            <w:r w:rsidRPr="00FB4AF3">
              <w:rPr>
                <w:color w:val="C00000"/>
              </w:rPr>
              <w:t xml:space="preserve">N </w:t>
            </w:r>
            <w:r w:rsidRPr="00FB4AF3">
              <w:rPr>
                <w:rFonts w:ascii="Webdings" w:hAnsi="Webdings"/>
                <w:color w:val="C00000"/>
              </w:rPr>
              <w:t></w:t>
            </w:r>
          </w:p>
        </w:tc>
      </w:tr>
      <w:tr w:rsidR="00942367" w:rsidRPr="001D0445" w:rsidTr="003C65A9">
        <w:trPr>
          <w:trHeight w:val="219"/>
        </w:trPr>
        <w:tc>
          <w:tcPr>
            <w:tcW w:w="3060" w:type="dxa"/>
            <w:shd w:val="clear" w:color="auto" w:fill="auto"/>
            <w:vAlign w:val="center"/>
          </w:tcPr>
          <w:p w:rsidR="00942367" w:rsidRDefault="003C65A9" w:rsidP="00B67334">
            <w:pPr>
              <w:spacing w:after="0"/>
              <w:rPr>
                <w:rFonts w:ascii="Arial" w:hAnsi="Arial" w:cs="Arial"/>
                <w:sz w:val="18"/>
                <w:szCs w:val="18"/>
              </w:rPr>
            </w:pPr>
            <w:r>
              <w:rPr>
                <w:rFonts w:ascii="Arial" w:hAnsi="Arial" w:cs="Arial"/>
                <w:sz w:val="18"/>
                <w:szCs w:val="18"/>
              </w:rPr>
              <w:t>Website Design</w:t>
            </w:r>
          </w:p>
        </w:tc>
        <w:tc>
          <w:tcPr>
            <w:tcW w:w="990" w:type="dxa"/>
            <w:shd w:val="clear" w:color="auto" w:fill="auto"/>
            <w:vAlign w:val="center"/>
          </w:tcPr>
          <w:p w:rsidR="00942367" w:rsidRDefault="003C65A9" w:rsidP="00B67334">
            <w:pPr>
              <w:spacing w:after="0"/>
              <w:jc w:val="center"/>
              <w:rPr>
                <w:rFonts w:ascii="Arial" w:hAnsi="Arial" w:cs="Arial"/>
                <w:iCs/>
                <w:color w:val="000000" w:themeColor="text1"/>
                <w:sz w:val="18"/>
                <w:szCs w:val="18"/>
              </w:rPr>
            </w:pPr>
            <w:r>
              <w:rPr>
                <w:rFonts w:ascii="Arial" w:hAnsi="Arial" w:cs="Arial"/>
                <w:iCs/>
                <w:color w:val="000000" w:themeColor="text1"/>
                <w:sz w:val="18"/>
                <w:szCs w:val="18"/>
              </w:rPr>
              <w:t>20</w:t>
            </w:r>
            <w:r w:rsidR="00942367">
              <w:rPr>
                <w:rFonts w:ascii="Arial" w:hAnsi="Arial" w:cs="Arial"/>
                <w:iCs/>
                <w:color w:val="000000" w:themeColor="text1"/>
                <w:sz w:val="18"/>
                <w:szCs w:val="18"/>
              </w:rPr>
              <w:t>%</w:t>
            </w:r>
          </w:p>
        </w:tc>
        <w:tc>
          <w:tcPr>
            <w:tcW w:w="720" w:type="dxa"/>
            <w:shd w:val="clear" w:color="auto" w:fill="FFFFFF" w:themeFill="background1"/>
            <w:vAlign w:val="center"/>
          </w:tcPr>
          <w:p w:rsidR="00942367" w:rsidRPr="00FB4AF3" w:rsidRDefault="003C65A9" w:rsidP="00B67334">
            <w:pPr>
              <w:spacing w:after="0"/>
              <w:jc w:val="center"/>
              <w:rPr>
                <w:color w:val="C00000"/>
              </w:rPr>
            </w:pPr>
            <w:r w:rsidRPr="006710E5">
              <w:rPr>
                <w:color w:val="C00000"/>
              </w:rPr>
              <w:t>O</w:t>
            </w:r>
            <w:r>
              <w:rPr>
                <w:rFonts w:ascii="Arial" w:hAnsi="Arial" w:cs="Arial"/>
                <w:color w:val="C00000"/>
                <w:sz w:val="16"/>
                <w:szCs w:val="16"/>
              </w:rPr>
              <w:t xml:space="preserve"> </w:t>
            </w:r>
            <w:r w:rsidRPr="002F16A7">
              <w:rPr>
                <w:rFonts w:ascii="Webdings" w:hAnsi="Webdings"/>
                <w:color w:val="C00000"/>
              </w:rPr>
              <w:t></w:t>
            </w:r>
          </w:p>
        </w:tc>
      </w:tr>
      <w:tr w:rsidR="00942367" w:rsidRPr="001D0445" w:rsidTr="00B67334">
        <w:trPr>
          <w:trHeight w:val="219"/>
        </w:trPr>
        <w:tc>
          <w:tcPr>
            <w:tcW w:w="3060" w:type="dxa"/>
            <w:shd w:val="clear" w:color="auto" w:fill="auto"/>
            <w:vAlign w:val="center"/>
          </w:tcPr>
          <w:p w:rsidR="00942367" w:rsidRDefault="003C65A9" w:rsidP="00B67334">
            <w:pPr>
              <w:spacing w:after="0"/>
              <w:rPr>
                <w:rFonts w:ascii="Arial" w:hAnsi="Arial" w:cs="Arial"/>
                <w:sz w:val="18"/>
                <w:szCs w:val="18"/>
              </w:rPr>
            </w:pPr>
            <w:r>
              <w:rPr>
                <w:rFonts w:ascii="Arial" w:hAnsi="Arial" w:cs="Arial"/>
                <w:sz w:val="18"/>
                <w:szCs w:val="18"/>
              </w:rPr>
              <w:t>Quizzes</w:t>
            </w:r>
          </w:p>
        </w:tc>
        <w:tc>
          <w:tcPr>
            <w:tcW w:w="990" w:type="dxa"/>
            <w:shd w:val="clear" w:color="auto" w:fill="auto"/>
            <w:vAlign w:val="center"/>
          </w:tcPr>
          <w:p w:rsidR="00942367" w:rsidRDefault="003C65A9" w:rsidP="00B67334">
            <w:pPr>
              <w:spacing w:after="0"/>
              <w:jc w:val="center"/>
              <w:rPr>
                <w:rFonts w:ascii="Arial" w:hAnsi="Arial" w:cs="Arial"/>
                <w:iCs/>
                <w:color w:val="000000" w:themeColor="text1"/>
                <w:sz w:val="18"/>
                <w:szCs w:val="18"/>
              </w:rPr>
            </w:pPr>
            <w:r>
              <w:rPr>
                <w:rFonts w:ascii="Arial" w:hAnsi="Arial" w:cs="Arial"/>
                <w:iCs/>
                <w:color w:val="000000" w:themeColor="text1"/>
                <w:sz w:val="18"/>
                <w:szCs w:val="18"/>
              </w:rPr>
              <w:t>20</w:t>
            </w:r>
            <w:r w:rsidR="00942367">
              <w:rPr>
                <w:rFonts w:ascii="Arial" w:hAnsi="Arial" w:cs="Arial"/>
                <w:iCs/>
                <w:color w:val="000000" w:themeColor="text1"/>
                <w:sz w:val="18"/>
                <w:szCs w:val="18"/>
              </w:rPr>
              <w:t>%</w:t>
            </w:r>
          </w:p>
        </w:tc>
        <w:tc>
          <w:tcPr>
            <w:tcW w:w="720" w:type="dxa"/>
            <w:shd w:val="clear" w:color="auto" w:fill="D9D9D9" w:themeFill="background1" w:themeFillShade="D9"/>
            <w:vAlign w:val="center"/>
          </w:tcPr>
          <w:p w:rsidR="00942367" w:rsidRPr="00FB4AF3" w:rsidRDefault="00942367" w:rsidP="00B67334">
            <w:pPr>
              <w:spacing w:after="0"/>
              <w:jc w:val="center"/>
              <w:rPr>
                <w:color w:val="C00000"/>
              </w:rPr>
            </w:pPr>
            <w:r w:rsidRPr="00FB4AF3">
              <w:rPr>
                <w:color w:val="C00000"/>
              </w:rPr>
              <w:t xml:space="preserve">N </w:t>
            </w:r>
            <w:r w:rsidRPr="00FB4AF3">
              <w:rPr>
                <w:rFonts w:ascii="Webdings" w:hAnsi="Webdings"/>
                <w:color w:val="C00000"/>
              </w:rPr>
              <w:t></w:t>
            </w:r>
          </w:p>
        </w:tc>
      </w:tr>
      <w:tr w:rsidR="00942367" w:rsidRPr="001D0445" w:rsidTr="00B67334">
        <w:trPr>
          <w:trHeight w:val="219"/>
        </w:trPr>
        <w:tc>
          <w:tcPr>
            <w:tcW w:w="3060" w:type="dxa"/>
            <w:shd w:val="clear" w:color="auto" w:fill="auto"/>
            <w:vAlign w:val="center"/>
          </w:tcPr>
          <w:p w:rsidR="00942367" w:rsidRPr="00FB4AF3" w:rsidRDefault="003C65A9" w:rsidP="00B67334">
            <w:pPr>
              <w:spacing w:after="0"/>
              <w:rPr>
                <w:rFonts w:ascii="Arial" w:hAnsi="Arial" w:cs="Arial"/>
                <w:sz w:val="18"/>
                <w:szCs w:val="18"/>
              </w:rPr>
            </w:pPr>
            <w:r>
              <w:rPr>
                <w:rFonts w:ascii="Arial" w:hAnsi="Arial" w:cs="Arial"/>
                <w:sz w:val="18"/>
                <w:szCs w:val="18"/>
              </w:rPr>
              <w:t>Individual Certification Assignments</w:t>
            </w:r>
          </w:p>
        </w:tc>
        <w:tc>
          <w:tcPr>
            <w:tcW w:w="990" w:type="dxa"/>
            <w:shd w:val="clear" w:color="auto" w:fill="auto"/>
            <w:vAlign w:val="center"/>
          </w:tcPr>
          <w:p w:rsidR="00942367" w:rsidRPr="00FB4AF3" w:rsidRDefault="003C65A9" w:rsidP="00B67334">
            <w:pPr>
              <w:spacing w:after="0"/>
              <w:jc w:val="center"/>
              <w:rPr>
                <w:rFonts w:ascii="Arial" w:hAnsi="Arial" w:cs="Arial"/>
                <w:iCs/>
                <w:color w:val="000000" w:themeColor="text1"/>
                <w:sz w:val="18"/>
                <w:szCs w:val="18"/>
              </w:rPr>
            </w:pPr>
            <w:r>
              <w:rPr>
                <w:rFonts w:ascii="Arial" w:hAnsi="Arial" w:cs="Arial"/>
                <w:iCs/>
                <w:color w:val="000000" w:themeColor="text1"/>
                <w:sz w:val="18"/>
                <w:szCs w:val="18"/>
              </w:rPr>
              <w:t>10</w:t>
            </w:r>
            <w:r w:rsidR="00942367">
              <w:rPr>
                <w:rFonts w:ascii="Arial" w:hAnsi="Arial" w:cs="Arial"/>
                <w:iCs/>
                <w:color w:val="000000" w:themeColor="text1"/>
                <w:sz w:val="18"/>
                <w:szCs w:val="18"/>
              </w:rPr>
              <w:t>%</w:t>
            </w:r>
          </w:p>
        </w:tc>
        <w:tc>
          <w:tcPr>
            <w:tcW w:w="720" w:type="dxa"/>
            <w:shd w:val="clear" w:color="auto" w:fill="D9D9D9" w:themeFill="background1" w:themeFillShade="D9"/>
            <w:vAlign w:val="center"/>
          </w:tcPr>
          <w:p w:rsidR="00942367" w:rsidRPr="00FB4AF3" w:rsidRDefault="00942367" w:rsidP="00B67334">
            <w:pPr>
              <w:spacing w:after="0"/>
              <w:jc w:val="center"/>
              <w:rPr>
                <w:b/>
                <w:iCs/>
                <w:color w:val="C00000"/>
              </w:rPr>
            </w:pPr>
            <w:r w:rsidRPr="00FB4AF3">
              <w:rPr>
                <w:color w:val="C00000"/>
              </w:rPr>
              <w:t xml:space="preserve">N </w:t>
            </w:r>
            <w:r w:rsidRPr="00FB4AF3">
              <w:rPr>
                <w:rFonts w:ascii="Webdings" w:hAnsi="Webdings"/>
                <w:color w:val="C00000"/>
              </w:rPr>
              <w:t></w:t>
            </w:r>
          </w:p>
        </w:tc>
      </w:tr>
      <w:tr w:rsidR="00942367" w:rsidRPr="001D0445" w:rsidTr="00B67334">
        <w:trPr>
          <w:trHeight w:val="219"/>
        </w:trPr>
        <w:tc>
          <w:tcPr>
            <w:tcW w:w="3060" w:type="dxa"/>
            <w:shd w:val="clear" w:color="auto" w:fill="auto"/>
            <w:vAlign w:val="center"/>
          </w:tcPr>
          <w:p w:rsidR="00942367" w:rsidRPr="00FB4AF3" w:rsidRDefault="003C65A9" w:rsidP="00B67334">
            <w:pPr>
              <w:spacing w:after="0"/>
              <w:rPr>
                <w:rFonts w:ascii="Arial" w:hAnsi="Arial" w:cs="Arial"/>
                <w:sz w:val="18"/>
                <w:szCs w:val="18"/>
              </w:rPr>
            </w:pPr>
            <w:r>
              <w:rPr>
                <w:rFonts w:ascii="Arial" w:hAnsi="Arial" w:cs="Arial"/>
                <w:sz w:val="18"/>
                <w:szCs w:val="18"/>
              </w:rPr>
              <w:t>Attendance/Participation</w:t>
            </w:r>
          </w:p>
        </w:tc>
        <w:tc>
          <w:tcPr>
            <w:tcW w:w="990" w:type="dxa"/>
            <w:shd w:val="clear" w:color="auto" w:fill="auto"/>
            <w:vAlign w:val="center"/>
          </w:tcPr>
          <w:p w:rsidR="00942367" w:rsidRPr="00FB4AF3" w:rsidRDefault="003C65A9" w:rsidP="00B67334">
            <w:pPr>
              <w:spacing w:after="0"/>
              <w:jc w:val="center"/>
              <w:rPr>
                <w:rFonts w:ascii="Arial" w:hAnsi="Arial" w:cs="Arial"/>
                <w:iCs/>
                <w:color w:val="000000" w:themeColor="text1"/>
                <w:sz w:val="18"/>
                <w:szCs w:val="18"/>
              </w:rPr>
            </w:pPr>
            <w:r>
              <w:rPr>
                <w:rFonts w:ascii="Arial" w:hAnsi="Arial" w:cs="Arial"/>
                <w:iCs/>
                <w:color w:val="000000" w:themeColor="text1"/>
                <w:sz w:val="18"/>
                <w:szCs w:val="18"/>
              </w:rPr>
              <w:t>10</w:t>
            </w:r>
            <w:r w:rsidR="00942367">
              <w:rPr>
                <w:rFonts w:ascii="Arial" w:hAnsi="Arial" w:cs="Arial"/>
                <w:iCs/>
                <w:color w:val="000000" w:themeColor="text1"/>
                <w:sz w:val="18"/>
                <w:szCs w:val="18"/>
              </w:rPr>
              <w:t>%</w:t>
            </w:r>
          </w:p>
        </w:tc>
        <w:tc>
          <w:tcPr>
            <w:tcW w:w="720" w:type="dxa"/>
            <w:shd w:val="clear" w:color="auto" w:fill="D9D9D9" w:themeFill="background1" w:themeFillShade="D9"/>
            <w:vAlign w:val="center"/>
          </w:tcPr>
          <w:p w:rsidR="00942367" w:rsidRPr="00FB4AF3" w:rsidRDefault="00942367" w:rsidP="00B67334">
            <w:pPr>
              <w:spacing w:after="0"/>
              <w:jc w:val="center"/>
              <w:rPr>
                <w:b/>
                <w:iCs/>
                <w:color w:val="C00000"/>
              </w:rPr>
            </w:pPr>
            <w:r w:rsidRPr="00FB4AF3">
              <w:rPr>
                <w:color w:val="C00000"/>
              </w:rPr>
              <w:t xml:space="preserve">N </w:t>
            </w:r>
            <w:r w:rsidRPr="00FB4AF3">
              <w:rPr>
                <w:rFonts w:ascii="Webdings" w:hAnsi="Webdings"/>
                <w:color w:val="C00000"/>
              </w:rPr>
              <w:t></w:t>
            </w:r>
          </w:p>
        </w:tc>
      </w:tr>
    </w:tbl>
    <w:p w:rsidR="00942367" w:rsidRDefault="00942367" w:rsidP="00942367">
      <w:pPr>
        <w:spacing w:after="0" w:line="240" w:lineRule="auto"/>
      </w:pPr>
    </w:p>
    <w:p w:rsidR="00942367" w:rsidRPr="00060F24" w:rsidRDefault="00942367" w:rsidP="00942367">
      <w:pPr>
        <w:jc w:val="both"/>
        <w:rPr>
          <w:rStyle w:val="Hyperlink"/>
          <w:rFonts w:ascii="Arial" w:hAnsi="Arial" w:cs="Arial"/>
          <w:sz w:val="18"/>
          <w:szCs w:val="18"/>
        </w:rPr>
      </w:pPr>
      <w:r w:rsidRPr="00060F24">
        <w:rPr>
          <w:rFonts w:ascii="Arial" w:hAnsi="Arial" w:cs="Arial"/>
          <w:b/>
          <w:sz w:val="18"/>
          <w:szCs w:val="18"/>
        </w:rPr>
        <w:t>Academic Conduct:</w:t>
      </w:r>
      <w:r>
        <w:rPr>
          <w:rFonts w:ascii="Arial" w:hAnsi="Arial" w:cs="Arial"/>
          <w:b/>
          <w:noProof/>
          <w:sz w:val="18"/>
          <w:szCs w:val="18"/>
        </w:rPr>
        <w:drawing>
          <wp:anchor distT="0" distB="0" distL="114300" distR="114300" simplePos="0" relativeHeight="251657216" behindDoc="0" locked="0" layoutInCell="1" allowOverlap="1">
            <wp:simplePos x="0" y="0"/>
            <wp:positionH relativeFrom="column">
              <wp:posOffset>24130</wp:posOffset>
            </wp:positionH>
            <wp:positionV relativeFrom="paragraph">
              <wp:posOffset>34290</wp:posOffset>
            </wp:positionV>
            <wp:extent cx="24130" cy="17780"/>
            <wp:effectExtent l="19050" t="0" r="0" b="0"/>
            <wp:wrapNone/>
            <wp:docPr id="7" name="In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30"/>
                    <pic:cNvPicPr>
                      <a:picLocks noChangeAspect="1" noChangeArrowheads="1"/>
                    </pic:cNvPicPr>
                  </pic:nvPicPr>
                  <pic:blipFill>
                    <a:blip r:embed="rId11" cstate="print"/>
                    <a:srcRect/>
                    <a:stretch>
                      <a:fillRect/>
                    </a:stretch>
                  </pic:blipFill>
                  <pic:spPr bwMode="auto">
                    <a:xfrm>
                      <a:off x="0" y="0"/>
                      <a:ext cx="24130" cy="17780"/>
                    </a:xfrm>
                    <a:prstGeom prst="rect">
                      <a:avLst/>
                    </a:prstGeom>
                    <a:noFill/>
                  </pic:spPr>
                </pic:pic>
              </a:graphicData>
            </a:graphic>
          </wp:anchor>
        </w:drawing>
      </w:r>
      <w:r>
        <w:rPr>
          <w:rFonts w:ascii="Arial" w:hAnsi="Arial" w:cs="Arial"/>
          <w:b/>
          <w:sz w:val="18"/>
          <w:szCs w:val="18"/>
        </w:rPr>
        <w:t xml:space="preserve"> </w:t>
      </w:r>
      <w:r w:rsidRPr="00060F24">
        <w:rPr>
          <w:rFonts w:ascii="Arial" w:hAnsi="Arial" w:cs="Arial"/>
          <w:sz w:val="18"/>
          <w:szCs w:val="18"/>
        </w:rPr>
        <w:t>If a student is suspected of, or reported to have committed, acade</w:t>
      </w:r>
      <w:r>
        <w:rPr>
          <w:rFonts w:ascii="Arial" w:hAnsi="Arial" w:cs="Arial"/>
          <w:sz w:val="18"/>
          <w:szCs w:val="18"/>
        </w:rPr>
        <w:t>mic misconduct in this course, the instructor is</w:t>
      </w:r>
      <w:r w:rsidRPr="00060F24">
        <w:rPr>
          <w:rFonts w:ascii="Arial" w:hAnsi="Arial" w:cs="Arial"/>
          <w:sz w:val="18"/>
          <w:szCs w:val="18"/>
        </w:rPr>
        <w:t xml:space="preserve"> obligated by University Rules to report suspicions to COAM. If </w:t>
      </w:r>
      <w:r>
        <w:rPr>
          <w:rFonts w:ascii="Arial" w:hAnsi="Arial" w:cs="Arial"/>
          <w:sz w:val="18"/>
          <w:szCs w:val="18"/>
        </w:rPr>
        <w:t>students</w:t>
      </w:r>
      <w:r w:rsidRPr="00060F24">
        <w:rPr>
          <w:rFonts w:ascii="Arial" w:hAnsi="Arial" w:cs="Arial"/>
          <w:sz w:val="18"/>
          <w:szCs w:val="18"/>
        </w:rPr>
        <w:t xml:space="preserve"> have questions about the above policy or what constitutes academic misconduct in this course, please contact </w:t>
      </w:r>
      <w:r>
        <w:rPr>
          <w:rFonts w:ascii="Arial" w:hAnsi="Arial" w:cs="Arial"/>
          <w:sz w:val="18"/>
          <w:szCs w:val="18"/>
        </w:rPr>
        <w:t>the instructor</w:t>
      </w:r>
      <w:r w:rsidRPr="00060F24">
        <w:rPr>
          <w:rFonts w:ascii="Arial" w:hAnsi="Arial" w:cs="Arial"/>
          <w:sz w:val="18"/>
          <w:szCs w:val="18"/>
        </w:rPr>
        <w:t xml:space="preserve">. See OSU Prohibited Conduct – </w:t>
      </w:r>
      <w:hyperlink r:id="rId12" w:history="1">
        <w:r w:rsidRPr="00060F24">
          <w:rPr>
            <w:rStyle w:val="Hyperlink"/>
            <w:rFonts w:ascii="Arial" w:hAnsi="Arial" w:cs="Arial"/>
            <w:sz w:val="18"/>
            <w:szCs w:val="18"/>
          </w:rPr>
          <w:t>Section 3335-23-04(A)</w:t>
        </w:r>
      </w:hyperlink>
      <w:r>
        <w:rPr>
          <w:rStyle w:val="Hyperlink"/>
          <w:rFonts w:ascii="Arial" w:hAnsi="Arial" w:cs="Arial"/>
          <w:sz w:val="18"/>
          <w:szCs w:val="18"/>
        </w:rPr>
        <w:t>.</w:t>
      </w:r>
    </w:p>
    <w:tbl>
      <w:tblPr>
        <w:tblStyle w:val="TableGrid"/>
        <w:tblW w:w="10934" w:type="dxa"/>
        <w:tblBorders>
          <w:top w:val="single" w:sz="24" w:space="0" w:color="C00000"/>
          <w:left w:val="none" w:sz="0" w:space="0" w:color="auto"/>
          <w:bottom w:val="single" w:sz="24" w:space="0" w:color="C00000"/>
          <w:right w:val="none" w:sz="0" w:space="0" w:color="auto"/>
          <w:insideH w:val="none" w:sz="0" w:space="0" w:color="auto"/>
          <w:insideV w:val="none" w:sz="0" w:space="0" w:color="auto"/>
        </w:tblBorders>
        <w:tblLook w:val="04A0"/>
      </w:tblPr>
      <w:tblGrid>
        <w:gridCol w:w="2739"/>
        <w:gridCol w:w="1156"/>
        <w:gridCol w:w="2726"/>
        <w:gridCol w:w="1233"/>
        <w:gridCol w:w="1988"/>
        <w:gridCol w:w="1092"/>
      </w:tblGrid>
      <w:tr w:rsidR="00942367" w:rsidRPr="00E428F3" w:rsidTr="00B67334">
        <w:trPr>
          <w:trHeight w:val="822"/>
        </w:trPr>
        <w:tc>
          <w:tcPr>
            <w:tcW w:w="2739" w:type="dxa"/>
            <w:tcBorders>
              <w:top w:val="single" w:sz="24" w:space="0" w:color="C00000"/>
              <w:bottom w:val="nil"/>
            </w:tcBorders>
          </w:tcPr>
          <w:p w:rsidR="00942367" w:rsidRPr="00E428F3" w:rsidRDefault="00942367" w:rsidP="00B67334">
            <w:pPr>
              <w:spacing w:after="0" w:line="240" w:lineRule="auto"/>
              <w:contextualSpacing/>
              <w:jc w:val="right"/>
              <w:rPr>
                <w:rFonts w:ascii="Arial" w:hAnsi="Arial" w:cs="Arial"/>
                <w:sz w:val="18"/>
                <w:szCs w:val="18"/>
              </w:rPr>
            </w:pPr>
            <w:r w:rsidRPr="00E428F3">
              <w:rPr>
                <w:rFonts w:ascii="Arial" w:hAnsi="Arial" w:cs="Arial"/>
                <w:b/>
                <w:sz w:val="18"/>
                <w:szCs w:val="18"/>
              </w:rPr>
              <w:t>University Policies, Services and Resources</w:t>
            </w:r>
            <w:r w:rsidRPr="00E428F3">
              <w:rPr>
                <w:rFonts w:ascii="Arial" w:hAnsi="Arial" w:cs="Arial"/>
                <w:sz w:val="18"/>
                <w:szCs w:val="18"/>
              </w:rPr>
              <w:t xml:space="preserve"> (</w:t>
            </w:r>
            <w:hyperlink r:id="rId13" w:history="1">
              <w:r w:rsidRPr="00E428F3">
                <w:rPr>
                  <w:rStyle w:val="Hyperlink"/>
                  <w:rFonts w:ascii="Arial" w:hAnsi="Arial" w:cs="Arial"/>
                  <w:sz w:val="18"/>
                  <w:szCs w:val="18"/>
                </w:rPr>
                <w:t>go.osu.edu/</w:t>
              </w:r>
              <w:proofErr w:type="spellStart"/>
              <w:r w:rsidRPr="00E428F3">
                <w:rPr>
                  <w:rStyle w:val="Hyperlink"/>
                  <w:rFonts w:ascii="Arial" w:hAnsi="Arial" w:cs="Arial"/>
                  <w:sz w:val="18"/>
                  <w:szCs w:val="18"/>
                </w:rPr>
                <w:t>UPolicies</w:t>
              </w:r>
              <w:proofErr w:type="spellEnd"/>
            </w:hyperlink>
            <w:r w:rsidRPr="00E428F3">
              <w:rPr>
                <w:rFonts w:ascii="Arial" w:hAnsi="Arial" w:cs="Arial"/>
                <w:sz w:val="18"/>
                <w:szCs w:val="18"/>
              </w:rPr>
              <w:t>)</w:t>
            </w:r>
          </w:p>
        </w:tc>
        <w:tc>
          <w:tcPr>
            <w:tcW w:w="1156" w:type="dxa"/>
            <w:tcBorders>
              <w:top w:val="single" w:sz="24" w:space="0" w:color="C00000"/>
              <w:bottom w:val="nil"/>
            </w:tcBorders>
          </w:tcPr>
          <w:p w:rsidR="00942367" w:rsidRPr="00E428F3" w:rsidRDefault="00942367" w:rsidP="00B67334">
            <w:pPr>
              <w:spacing w:after="0" w:line="240" w:lineRule="auto"/>
              <w:rPr>
                <w:rFonts w:ascii="Arial" w:hAnsi="Arial" w:cs="Arial"/>
                <w:sz w:val="18"/>
                <w:szCs w:val="18"/>
              </w:rPr>
            </w:pPr>
            <w:r w:rsidRPr="00E428F3">
              <w:rPr>
                <w:rFonts w:ascii="Arial" w:hAnsi="Arial" w:cs="Arial"/>
                <w:noProof/>
                <w:sz w:val="18"/>
                <w:szCs w:val="18"/>
              </w:rPr>
              <w:drawing>
                <wp:inline distT="0" distB="0" distL="0" distR="0">
                  <wp:extent cx="548640" cy="540133"/>
                  <wp:effectExtent l="0" t="0" r="3810" b="0"/>
                  <wp:docPr id="3"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Pr="00E428F3">
              <w:rPr>
                <w:rFonts w:ascii="Arial" w:hAnsi="Arial" w:cs="Arial"/>
                <w:noProof/>
                <w:sz w:val="18"/>
                <w:szCs w:val="18"/>
              </w:rPr>
              <w:t xml:space="preserve"> </w:t>
            </w:r>
          </w:p>
        </w:tc>
        <w:tc>
          <w:tcPr>
            <w:tcW w:w="2726" w:type="dxa"/>
            <w:tcBorders>
              <w:top w:val="single" w:sz="24" w:space="0" w:color="C00000"/>
              <w:bottom w:val="nil"/>
            </w:tcBorders>
          </w:tcPr>
          <w:p w:rsidR="00942367" w:rsidRPr="00E428F3" w:rsidRDefault="00942367" w:rsidP="00B67334">
            <w:pPr>
              <w:spacing w:after="0" w:line="240" w:lineRule="auto"/>
              <w:jc w:val="right"/>
              <w:rPr>
                <w:rFonts w:ascii="Arial" w:hAnsi="Arial" w:cs="Arial"/>
                <w:sz w:val="18"/>
                <w:szCs w:val="18"/>
              </w:rPr>
            </w:pPr>
            <w:r w:rsidRPr="00E428F3">
              <w:rPr>
                <w:rFonts w:ascii="Arial" w:hAnsi="Arial" w:cs="Arial"/>
                <w:sz w:val="18"/>
                <w:szCs w:val="18"/>
              </w:rPr>
              <w:t xml:space="preserve">Fisher Undergraduate Handbook and </w:t>
            </w:r>
            <w:proofErr w:type="spellStart"/>
            <w:r w:rsidRPr="00E428F3">
              <w:rPr>
                <w:rFonts w:ascii="Arial" w:hAnsi="Arial" w:cs="Arial"/>
                <w:sz w:val="18"/>
                <w:szCs w:val="18"/>
              </w:rPr>
              <w:t>QuickLinks</w:t>
            </w:r>
            <w:proofErr w:type="spellEnd"/>
            <w:r w:rsidRPr="00E428F3">
              <w:rPr>
                <w:rFonts w:ascii="Arial" w:hAnsi="Arial" w:cs="Arial"/>
                <w:sz w:val="18"/>
                <w:szCs w:val="18"/>
              </w:rPr>
              <w:t xml:space="preserve"> (</w:t>
            </w:r>
            <w:hyperlink r:id="rId15" w:history="1">
              <w:r w:rsidRPr="00E428F3">
                <w:rPr>
                  <w:rStyle w:val="Hyperlink"/>
                  <w:rFonts w:ascii="Arial" w:hAnsi="Arial" w:cs="Arial"/>
                  <w:sz w:val="18"/>
                  <w:szCs w:val="18"/>
                </w:rPr>
                <w:t>www.bsbalinks.com</w:t>
              </w:r>
            </w:hyperlink>
            <w:r w:rsidRPr="00E428F3">
              <w:rPr>
                <w:rFonts w:ascii="Arial" w:hAnsi="Arial" w:cs="Arial"/>
                <w:sz w:val="18"/>
                <w:szCs w:val="18"/>
              </w:rPr>
              <w:t xml:space="preserve">) </w:t>
            </w:r>
          </w:p>
        </w:tc>
        <w:tc>
          <w:tcPr>
            <w:tcW w:w="1233" w:type="dxa"/>
            <w:tcBorders>
              <w:top w:val="single" w:sz="24" w:space="0" w:color="C00000"/>
              <w:bottom w:val="nil"/>
            </w:tcBorders>
          </w:tcPr>
          <w:p w:rsidR="00942367" w:rsidRPr="00E428F3" w:rsidRDefault="00942367" w:rsidP="00B67334">
            <w:pPr>
              <w:spacing w:after="0" w:line="240" w:lineRule="auto"/>
              <w:rPr>
                <w:rFonts w:ascii="Arial" w:hAnsi="Arial" w:cs="Arial"/>
                <w:sz w:val="18"/>
                <w:szCs w:val="18"/>
              </w:rPr>
            </w:pPr>
            <w:r w:rsidRPr="00E428F3">
              <w:rPr>
                <w:rFonts w:ascii="Arial" w:hAnsi="Arial" w:cs="Arial"/>
                <w:noProof/>
                <w:sz w:val="18"/>
                <w:szCs w:val="18"/>
              </w:rPr>
              <w:drawing>
                <wp:inline distT="0" distB="0" distL="0" distR="0">
                  <wp:extent cx="495300" cy="499462"/>
                  <wp:effectExtent l="0" t="0" r="0" b="0"/>
                  <wp:docPr id="4"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1988" w:type="dxa"/>
            <w:tcBorders>
              <w:top w:val="single" w:sz="24" w:space="0" w:color="C00000"/>
              <w:bottom w:val="nil"/>
            </w:tcBorders>
          </w:tcPr>
          <w:p w:rsidR="00942367" w:rsidRPr="00E428F3" w:rsidRDefault="00942367" w:rsidP="00B67334">
            <w:pPr>
              <w:spacing w:after="0" w:line="240" w:lineRule="auto"/>
              <w:jc w:val="right"/>
              <w:rPr>
                <w:rFonts w:ascii="Arial" w:hAnsi="Arial" w:cs="Arial"/>
                <w:sz w:val="18"/>
                <w:szCs w:val="18"/>
              </w:rPr>
            </w:pPr>
            <w:r w:rsidRPr="00E428F3">
              <w:rPr>
                <w:rFonts w:ascii="Arial" w:hAnsi="Arial" w:cs="Arial"/>
                <w:sz w:val="18"/>
                <w:szCs w:val="18"/>
              </w:rPr>
              <w:t>Fisher Navigator Resource Portal (</w:t>
            </w:r>
            <w:hyperlink r:id="rId17" w:history="1">
              <w:r w:rsidRPr="00E428F3">
                <w:rPr>
                  <w:rStyle w:val="Hyperlink"/>
                  <w:rFonts w:ascii="Arial" w:hAnsi="Arial" w:cs="Arial"/>
                  <w:sz w:val="18"/>
                  <w:szCs w:val="18"/>
                </w:rPr>
                <w:t>www.nav-1.com</w:t>
              </w:r>
            </w:hyperlink>
            <w:r w:rsidRPr="00E428F3">
              <w:rPr>
                <w:rFonts w:ascii="Arial" w:hAnsi="Arial" w:cs="Arial"/>
                <w:sz w:val="18"/>
                <w:szCs w:val="18"/>
              </w:rPr>
              <w:t>)</w:t>
            </w:r>
          </w:p>
        </w:tc>
        <w:tc>
          <w:tcPr>
            <w:tcW w:w="1092" w:type="dxa"/>
            <w:tcBorders>
              <w:top w:val="single" w:sz="24" w:space="0" w:color="C00000"/>
              <w:bottom w:val="nil"/>
            </w:tcBorders>
          </w:tcPr>
          <w:p w:rsidR="00942367" w:rsidRPr="00E428F3" w:rsidRDefault="00942367" w:rsidP="00B67334">
            <w:pPr>
              <w:spacing w:after="0" w:line="240" w:lineRule="auto"/>
              <w:rPr>
                <w:rFonts w:ascii="Arial" w:hAnsi="Arial" w:cs="Arial"/>
                <w:sz w:val="18"/>
                <w:szCs w:val="18"/>
              </w:rPr>
            </w:pPr>
            <w:r w:rsidRPr="00E428F3">
              <w:rPr>
                <w:rFonts w:ascii="Arial" w:hAnsi="Arial" w:cs="Arial"/>
                <w:noProof/>
                <w:sz w:val="18"/>
                <w:szCs w:val="18"/>
              </w:rPr>
              <w:drawing>
                <wp:inline distT="0" distB="0" distL="0" distR="0">
                  <wp:extent cx="514350" cy="501650"/>
                  <wp:effectExtent l="0" t="0" r="0" b="0"/>
                  <wp:docPr id="5" name="Picture 23" descr="A screenshot of a social media post&#10;&#10;Description automatically generated">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2C6279B-6D89-49C1-909C-DEDC60C7D5FC}"/>
                              </a:ext>
                            </a:extLst>
                          </pic:cNvPr>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r>
    </w:tbl>
    <w:p w:rsidR="00942367" w:rsidRPr="009627EC" w:rsidRDefault="00942367" w:rsidP="00942367">
      <w:pPr>
        <w:pBdr>
          <w:bottom w:val="single" w:sz="24" w:space="1" w:color="C00000"/>
        </w:pBdr>
        <w:spacing w:after="0" w:line="240" w:lineRule="auto"/>
        <w:rPr>
          <w:rFonts w:ascii="Arial" w:hAnsi="Arial" w:cs="Arial"/>
          <w:sz w:val="16"/>
          <w:szCs w:val="16"/>
        </w:rPr>
      </w:pPr>
      <w:r w:rsidRPr="009627EC">
        <w:rPr>
          <w:rFonts w:ascii="Arial" w:hAnsi="Arial" w:cs="Arial"/>
          <w:sz w:val="16"/>
          <w:szCs w:val="16"/>
        </w:rPr>
        <w:t xml:space="preserve">University Health &amp; Safety Guidelines can be found at </w:t>
      </w:r>
      <w:hyperlink r:id="rId19" w:history="1">
        <w:r w:rsidRPr="009627EC">
          <w:rPr>
            <w:rStyle w:val="Hyperlink"/>
            <w:rFonts w:ascii="Arial" w:hAnsi="Arial" w:cs="Arial"/>
            <w:sz w:val="16"/>
            <w:szCs w:val="16"/>
          </w:rPr>
          <w:t>safeandhealthy.osu.edu/</w:t>
        </w:r>
      </w:hyperlink>
      <w:r w:rsidRPr="009627EC">
        <w:rPr>
          <w:rFonts w:ascii="Arial" w:hAnsi="Arial" w:cs="Arial"/>
          <w:sz w:val="16"/>
          <w:szCs w:val="16"/>
        </w:rPr>
        <w:t xml:space="preserve">. For disability services, go to </w:t>
      </w:r>
      <w:hyperlink r:id="rId20" w:history="1">
        <w:r w:rsidRPr="009627EC">
          <w:rPr>
            <w:rStyle w:val="Hyperlink"/>
            <w:rFonts w:ascii="Arial" w:hAnsi="Arial" w:cs="Arial"/>
            <w:sz w:val="16"/>
            <w:szCs w:val="16"/>
          </w:rPr>
          <w:t>slds.osu.edu</w:t>
        </w:r>
      </w:hyperlink>
      <w:r w:rsidRPr="009627EC">
        <w:rPr>
          <w:rFonts w:ascii="Arial" w:hAnsi="Arial" w:cs="Arial"/>
          <w:sz w:val="16"/>
          <w:szCs w:val="16"/>
        </w:rPr>
        <w:t xml:space="preserve"> or contact </w:t>
      </w:r>
      <w:hyperlink r:id="rId21" w:history="1">
        <w:r w:rsidRPr="009627EC">
          <w:rPr>
            <w:rStyle w:val="Hyperlink"/>
            <w:rFonts w:ascii="Arial" w:hAnsi="Arial" w:cs="Arial"/>
            <w:sz w:val="16"/>
            <w:szCs w:val="16"/>
          </w:rPr>
          <w:t>slds@osu.edu</w:t>
        </w:r>
      </w:hyperlink>
      <w:r w:rsidRPr="009627EC">
        <w:rPr>
          <w:rFonts w:ascii="Arial" w:hAnsi="Arial" w:cs="Arial"/>
          <w:sz w:val="16"/>
          <w:szCs w:val="16"/>
        </w:rPr>
        <w:t xml:space="preserve">. </w:t>
      </w:r>
    </w:p>
    <w:p w:rsidR="0096756E" w:rsidRDefault="0096756E" w:rsidP="0096756E">
      <w:pPr>
        <w:spacing w:after="0" w:line="240" w:lineRule="auto"/>
        <w:rPr>
          <w:rFonts w:ascii="Arial" w:hAnsi="Arial" w:cs="Arial"/>
          <w:color w:val="000000" w:themeColor="text1"/>
          <w:sz w:val="18"/>
          <w:szCs w:val="18"/>
        </w:rPr>
      </w:pPr>
    </w:p>
    <w:p w:rsidR="0096756E" w:rsidRPr="0096756E" w:rsidRDefault="0096756E" w:rsidP="0096756E">
      <w:pPr>
        <w:spacing w:after="0" w:line="240" w:lineRule="auto"/>
        <w:rPr>
          <w:rFonts w:ascii="Arial" w:hAnsi="Arial" w:cs="Arial"/>
          <w:b/>
          <w:color w:val="000000" w:themeColor="text1"/>
          <w:sz w:val="18"/>
          <w:szCs w:val="18"/>
          <w:u w:val="single"/>
        </w:rPr>
      </w:pPr>
      <w:r w:rsidRPr="0096756E">
        <w:rPr>
          <w:rFonts w:ascii="Arial" w:hAnsi="Arial" w:cs="Arial"/>
          <w:b/>
          <w:color w:val="000000" w:themeColor="text1"/>
          <w:sz w:val="18"/>
          <w:szCs w:val="18"/>
          <w:u w:val="single"/>
        </w:rPr>
        <w:t>Course Format and How this Course Works:</w:t>
      </w:r>
    </w:p>
    <w:p w:rsidR="0096756E" w:rsidRPr="004167B2" w:rsidRDefault="0096756E" w:rsidP="0096756E">
      <w:pPr>
        <w:spacing w:after="0" w:line="240" w:lineRule="auto"/>
        <w:rPr>
          <w:rFonts w:ascii="Arial" w:hAnsi="Arial" w:cs="Arial"/>
          <w:color w:val="000000" w:themeColor="text1"/>
          <w:sz w:val="18"/>
          <w:szCs w:val="18"/>
        </w:rPr>
      </w:pPr>
    </w:p>
    <w:p w:rsidR="0096756E" w:rsidRPr="004167B2" w:rsidRDefault="0096756E" w:rsidP="0096756E">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Mode of Delivery:</w:t>
      </w:r>
      <w:r>
        <w:rPr>
          <w:rFonts w:ascii="Arial" w:hAnsi="Arial" w:cs="Arial"/>
          <w:b/>
          <w:bCs/>
          <w:color w:val="000000" w:themeColor="text1"/>
          <w:sz w:val="18"/>
          <w:szCs w:val="18"/>
        </w:rPr>
        <w:t xml:space="preserve"> </w:t>
      </w:r>
      <w:r w:rsidRPr="006132CA">
        <w:rPr>
          <w:rFonts w:ascii="Arial" w:hAnsi="Arial" w:cs="Arial"/>
          <w:bCs/>
          <w:color w:val="000000" w:themeColor="text1"/>
          <w:sz w:val="18"/>
          <w:szCs w:val="18"/>
        </w:rPr>
        <w:t xml:space="preserve">Students are expected to attend </w:t>
      </w:r>
      <w:r>
        <w:rPr>
          <w:rFonts w:ascii="Arial" w:hAnsi="Arial" w:cs="Arial"/>
          <w:iCs/>
          <w:color w:val="000000" w:themeColor="text1"/>
          <w:sz w:val="18"/>
          <w:szCs w:val="18"/>
        </w:rPr>
        <w:t xml:space="preserve">class in-person on Tuesdays and Thursdays.  Due to the digital component of this course and the assignments, there will be some days where students will work remotely, or class will be held online via Zoom. This will be noted on Carmen. In addition to the weekly meetings, </w:t>
      </w:r>
      <w:r w:rsidRPr="00D77885">
        <w:rPr>
          <w:rFonts w:ascii="Arial" w:hAnsi="Arial" w:cs="Arial"/>
          <w:iCs/>
          <w:color w:val="000000" w:themeColor="text1"/>
          <w:sz w:val="18"/>
          <w:szCs w:val="18"/>
        </w:rPr>
        <w:t xml:space="preserve">the course also requires </w:t>
      </w:r>
      <w:r>
        <w:rPr>
          <w:rFonts w:ascii="Arial" w:hAnsi="Arial" w:cs="Arial"/>
          <w:iCs/>
          <w:color w:val="000000" w:themeColor="text1"/>
          <w:sz w:val="18"/>
          <w:szCs w:val="18"/>
        </w:rPr>
        <w:sym w:font="Symbol" w:char="F07E"/>
      </w:r>
      <w:r>
        <w:rPr>
          <w:rFonts w:ascii="Arial" w:hAnsi="Arial" w:cs="Arial"/>
          <w:iCs/>
          <w:color w:val="000000" w:themeColor="text1"/>
          <w:sz w:val="18"/>
          <w:szCs w:val="18"/>
        </w:rPr>
        <w:t>6</w:t>
      </w:r>
      <w:r w:rsidRPr="00D77885">
        <w:rPr>
          <w:rFonts w:ascii="Arial" w:hAnsi="Arial" w:cs="Arial"/>
          <w:iCs/>
          <w:color w:val="000000" w:themeColor="text1"/>
          <w:sz w:val="18"/>
          <w:szCs w:val="18"/>
        </w:rPr>
        <w:t xml:space="preserve">hrs </w:t>
      </w:r>
      <w:r>
        <w:rPr>
          <w:rFonts w:ascii="Arial" w:hAnsi="Arial" w:cs="Arial"/>
          <w:iCs/>
          <w:color w:val="000000" w:themeColor="text1"/>
          <w:sz w:val="18"/>
          <w:szCs w:val="18"/>
        </w:rPr>
        <w:t xml:space="preserve">per week </w:t>
      </w:r>
      <w:r w:rsidRPr="00D77885">
        <w:rPr>
          <w:rFonts w:ascii="Arial" w:hAnsi="Arial" w:cs="Arial"/>
          <w:iCs/>
          <w:color w:val="000000" w:themeColor="text1"/>
          <w:sz w:val="18"/>
          <w:szCs w:val="18"/>
        </w:rPr>
        <w:t xml:space="preserve">of other online content (e.g. online assignments, simulations, </w:t>
      </w:r>
      <w:r>
        <w:rPr>
          <w:rFonts w:ascii="Arial" w:hAnsi="Arial" w:cs="Arial"/>
          <w:iCs/>
          <w:color w:val="000000" w:themeColor="text1"/>
          <w:sz w:val="18"/>
          <w:szCs w:val="18"/>
        </w:rPr>
        <w:t>etc.)</w:t>
      </w:r>
    </w:p>
    <w:p w:rsidR="0096756E" w:rsidRPr="004167B2" w:rsidRDefault="0096756E" w:rsidP="0096756E">
      <w:pPr>
        <w:spacing w:after="0" w:line="240" w:lineRule="auto"/>
        <w:jc w:val="both"/>
        <w:rPr>
          <w:rFonts w:ascii="Arial" w:hAnsi="Arial" w:cs="Arial"/>
          <w:color w:val="000000" w:themeColor="text1"/>
          <w:sz w:val="18"/>
          <w:szCs w:val="18"/>
        </w:rPr>
      </w:pPr>
    </w:p>
    <w:p w:rsidR="0096756E" w:rsidRPr="004167B2" w:rsidRDefault="0096756E" w:rsidP="0096756E">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 xml:space="preserve">Pace of online activities: </w:t>
      </w:r>
      <w:r w:rsidRPr="004167B2">
        <w:rPr>
          <w:rFonts w:ascii="Arial" w:hAnsi="Arial" w:cs="Arial"/>
          <w:color w:val="000000" w:themeColor="text1"/>
          <w:sz w:val="18"/>
          <w:szCs w:val="18"/>
        </w:rPr>
        <w:t xml:space="preserve">This course is divided into </w:t>
      </w:r>
      <w:r w:rsidRPr="00116778">
        <w:rPr>
          <w:rFonts w:ascii="Arial" w:hAnsi="Arial" w:cs="Arial"/>
          <w:bCs/>
          <w:color w:val="000000" w:themeColor="text1"/>
          <w:sz w:val="18"/>
          <w:szCs w:val="18"/>
        </w:rPr>
        <w:t>weekly modules</w:t>
      </w:r>
      <w:r w:rsidRPr="004167B2">
        <w:rPr>
          <w:rFonts w:ascii="Arial" w:hAnsi="Arial" w:cs="Arial"/>
          <w:color w:val="000000" w:themeColor="text1"/>
          <w:sz w:val="18"/>
          <w:szCs w:val="18"/>
        </w:rPr>
        <w:t xml:space="preserve"> that are released </w:t>
      </w:r>
      <w:r>
        <w:rPr>
          <w:rFonts w:ascii="Arial" w:hAnsi="Arial" w:cs="Arial"/>
          <w:color w:val="000000" w:themeColor="text1"/>
          <w:sz w:val="18"/>
          <w:szCs w:val="18"/>
        </w:rPr>
        <w:t xml:space="preserve">at a minimum of </w:t>
      </w:r>
      <w:r w:rsidRPr="004167B2">
        <w:rPr>
          <w:rFonts w:ascii="Arial" w:hAnsi="Arial" w:cs="Arial"/>
          <w:color w:val="000000" w:themeColor="text1"/>
          <w:sz w:val="18"/>
          <w:szCs w:val="18"/>
        </w:rPr>
        <w:t>on</w:t>
      </w:r>
      <w:r>
        <w:rPr>
          <w:rFonts w:ascii="Arial" w:hAnsi="Arial" w:cs="Arial"/>
          <w:color w:val="000000" w:themeColor="text1"/>
          <w:sz w:val="18"/>
          <w:szCs w:val="18"/>
        </w:rPr>
        <w:t xml:space="preserve">e week prior. </w:t>
      </w:r>
      <w:r w:rsidRPr="004167B2">
        <w:rPr>
          <w:rFonts w:ascii="Arial" w:hAnsi="Arial" w:cs="Arial"/>
          <w:color w:val="000000" w:themeColor="text1"/>
          <w:sz w:val="18"/>
          <w:szCs w:val="18"/>
        </w:rPr>
        <w:t>Students are expected to keep pace with weekly deadlines</w:t>
      </w:r>
      <w:r>
        <w:rPr>
          <w:rFonts w:ascii="Arial" w:hAnsi="Arial" w:cs="Arial"/>
          <w:color w:val="000000" w:themeColor="text1"/>
          <w:sz w:val="18"/>
          <w:szCs w:val="18"/>
        </w:rPr>
        <w:t>.</w:t>
      </w:r>
    </w:p>
    <w:p w:rsidR="0096756E" w:rsidRPr="004167B2" w:rsidRDefault="0096756E" w:rsidP="0096756E">
      <w:pPr>
        <w:spacing w:after="0" w:line="240" w:lineRule="auto"/>
        <w:jc w:val="both"/>
        <w:rPr>
          <w:rFonts w:ascii="Arial" w:hAnsi="Arial" w:cs="Arial"/>
          <w:color w:val="000000" w:themeColor="text1"/>
          <w:sz w:val="18"/>
          <w:szCs w:val="18"/>
        </w:rPr>
      </w:pPr>
    </w:p>
    <w:p w:rsidR="0096756E" w:rsidRPr="004167B2" w:rsidRDefault="0096756E" w:rsidP="0096756E">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Credit hours and work expectations:</w:t>
      </w:r>
      <w:r w:rsidRPr="004167B2">
        <w:rPr>
          <w:rFonts w:ascii="Arial" w:hAnsi="Arial" w:cs="Arial"/>
          <w:color w:val="000000" w:themeColor="text1"/>
          <w:sz w:val="18"/>
          <w:szCs w:val="18"/>
        </w:rPr>
        <w:t xml:space="preserve"> This is </w:t>
      </w:r>
      <w:r w:rsidRPr="00116778">
        <w:rPr>
          <w:rFonts w:ascii="Arial" w:hAnsi="Arial" w:cs="Arial"/>
          <w:color w:val="000000" w:themeColor="text1"/>
          <w:sz w:val="18"/>
          <w:szCs w:val="18"/>
        </w:rPr>
        <w:t xml:space="preserve">a </w:t>
      </w:r>
      <w:r w:rsidRPr="00116778">
        <w:rPr>
          <w:rFonts w:ascii="Arial" w:hAnsi="Arial" w:cs="Arial"/>
          <w:bCs/>
          <w:color w:val="000000" w:themeColor="text1"/>
          <w:sz w:val="18"/>
          <w:szCs w:val="18"/>
        </w:rPr>
        <w:t>3-credit-hour course</w:t>
      </w:r>
      <w:r w:rsidRPr="004167B2">
        <w:rPr>
          <w:rFonts w:ascii="Arial" w:hAnsi="Arial" w:cs="Arial"/>
          <w:color w:val="000000" w:themeColor="text1"/>
          <w:sz w:val="18"/>
          <w:szCs w:val="18"/>
        </w:rPr>
        <w:t xml:space="preserve">. According to </w:t>
      </w:r>
      <w:hyperlink r:id="rId22">
        <w:r w:rsidRPr="004167B2">
          <w:rPr>
            <w:rStyle w:val="Hyperlink"/>
            <w:rFonts w:ascii="Arial" w:hAnsi="Arial" w:cs="Arial"/>
            <w:sz w:val="18"/>
            <w:szCs w:val="18"/>
          </w:rPr>
          <w:t>Ohio State policy</w:t>
        </w:r>
      </w:hyperlink>
      <w:r w:rsidRPr="004167B2">
        <w:rPr>
          <w:rFonts w:ascii="Arial" w:hAnsi="Arial" w:cs="Arial"/>
          <w:color w:val="000000" w:themeColor="text1"/>
          <w:sz w:val="18"/>
          <w:szCs w:val="18"/>
        </w:rPr>
        <w:t xml:space="preserve">, students should expect 3 hours per week of time spent on direct instruction (e.g., instructor content, Carmen activities, </w:t>
      </w:r>
      <w:r>
        <w:rPr>
          <w:rFonts w:ascii="Arial" w:hAnsi="Arial" w:cs="Arial"/>
          <w:color w:val="000000" w:themeColor="text1"/>
          <w:sz w:val="18"/>
          <w:szCs w:val="18"/>
        </w:rPr>
        <w:t>application exercises</w:t>
      </w:r>
      <w:r w:rsidRPr="004167B2">
        <w:rPr>
          <w:rFonts w:ascii="Arial" w:hAnsi="Arial" w:cs="Arial"/>
          <w:color w:val="000000" w:themeColor="text1"/>
          <w:sz w:val="18"/>
          <w:szCs w:val="18"/>
        </w:rPr>
        <w:t>, quizzes, etc.) in a</w:t>
      </w:r>
      <w:r>
        <w:rPr>
          <w:rFonts w:ascii="Arial" w:hAnsi="Arial" w:cs="Arial"/>
          <w:color w:val="000000" w:themeColor="text1"/>
          <w:sz w:val="18"/>
          <w:szCs w:val="18"/>
        </w:rPr>
        <w:t xml:space="preserve">ddition to 6 hours of homework (i.e. reading, individual </w:t>
      </w:r>
      <w:r w:rsidRPr="004167B2">
        <w:rPr>
          <w:rFonts w:ascii="Arial" w:hAnsi="Arial" w:cs="Arial"/>
          <w:color w:val="000000" w:themeColor="text1"/>
          <w:sz w:val="18"/>
          <w:szCs w:val="18"/>
        </w:rPr>
        <w:t>assignment</w:t>
      </w:r>
      <w:r>
        <w:rPr>
          <w:rFonts w:ascii="Arial" w:hAnsi="Arial" w:cs="Arial"/>
          <w:color w:val="000000" w:themeColor="text1"/>
          <w:sz w:val="18"/>
          <w:szCs w:val="18"/>
        </w:rPr>
        <w:t>, class</w:t>
      </w:r>
      <w:r w:rsidRPr="004167B2">
        <w:rPr>
          <w:rFonts w:ascii="Arial" w:hAnsi="Arial" w:cs="Arial"/>
          <w:color w:val="000000" w:themeColor="text1"/>
          <w:sz w:val="18"/>
          <w:szCs w:val="18"/>
        </w:rPr>
        <w:t xml:space="preserve"> preparation) to receive a grade of (C) average.</w:t>
      </w:r>
    </w:p>
    <w:p w:rsidR="0096756E" w:rsidRPr="004167B2" w:rsidRDefault="0096756E" w:rsidP="0096756E">
      <w:pPr>
        <w:spacing w:after="0" w:line="240" w:lineRule="auto"/>
        <w:jc w:val="both"/>
        <w:rPr>
          <w:rFonts w:ascii="Arial" w:hAnsi="Arial" w:cs="Arial"/>
          <w:b/>
          <w:bCs/>
          <w:color w:val="000000" w:themeColor="text1"/>
          <w:sz w:val="18"/>
          <w:szCs w:val="18"/>
        </w:rPr>
      </w:pPr>
    </w:p>
    <w:p w:rsidR="0096756E" w:rsidRDefault="0096756E" w:rsidP="0096756E">
      <w:pPr>
        <w:spacing w:line="240" w:lineRule="auto"/>
        <w:jc w:val="both"/>
        <w:rPr>
          <w:rFonts w:ascii="Arial" w:hAnsi="Arial" w:cs="Arial"/>
          <w:sz w:val="20"/>
          <w:szCs w:val="20"/>
        </w:rPr>
      </w:pPr>
      <w:r w:rsidRPr="002D7902">
        <w:rPr>
          <w:rFonts w:ascii="Arial" w:hAnsi="Arial" w:cs="Arial"/>
          <w:b/>
          <w:bCs/>
          <w:color w:val="000000" w:themeColor="text1"/>
          <w:sz w:val="18"/>
          <w:szCs w:val="18"/>
        </w:rPr>
        <w:t xml:space="preserve">Attendance and participation requirements: </w:t>
      </w:r>
      <w:r>
        <w:rPr>
          <w:rFonts w:ascii="Arial" w:hAnsi="Arial" w:cs="Arial"/>
          <w:sz w:val="20"/>
          <w:szCs w:val="20"/>
        </w:rPr>
        <w:t>A</w:t>
      </w:r>
      <w:r w:rsidRPr="00592BCC">
        <w:rPr>
          <w:rFonts w:ascii="Arial" w:hAnsi="Arial" w:cs="Arial"/>
          <w:sz w:val="20"/>
          <w:szCs w:val="20"/>
        </w:rPr>
        <w:t xml:space="preserve"> student’s attendance and active participation is critical to success in class and is also expected and required in the workplace. Attendance will be taken</w:t>
      </w:r>
      <w:r>
        <w:rPr>
          <w:rFonts w:ascii="Arial" w:hAnsi="Arial" w:cs="Arial"/>
          <w:sz w:val="20"/>
          <w:szCs w:val="20"/>
        </w:rPr>
        <w:t xml:space="preserve"> via Top Hat</w:t>
      </w:r>
      <w:r w:rsidRPr="00592BCC">
        <w:rPr>
          <w:rFonts w:ascii="Arial" w:hAnsi="Arial" w:cs="Arial"/>
          <w:sz w:val="20"/>
          <w:szCs w:val="20"/>
        </w:rPr>
        <w:t>.</w:t>
      </w:r>
      <w:r>
        <w:rPr>
          <w:rFonts w:ascii="Arial" w:hAnsi="Arial" w:cs="Arial"/>
          <w:sz w:val="20"/>
          <w:szCs w:val="20"/>
        </w:rPr>
        <w:t xml:space="preserve">  If you are going to be absent from class, please email me in advance and your absence may be excused for according to OSU policy.  No call, no show, not cool!</w:t>
      </w:r>
    </w:p>
    <w:p w:rsidR="0096756E" w:rsidRDefault="0096756E" w:rsidP="0096756E">
      <w:pPr>
        <w:spacing w:line="240" w:lineRule="auto"/>
        <w:jc w:val="both"/>
        <w:rPr>
          <w:rFonts w:ascii="Arial" w:hAnsi="Arial" w:cs="Arial"/>
          <w:b/>
          <w:bCs/>
          <w:i/>
          <w:iCs/>
          <w:sz w:val="20"/>
          <w:szCs w:val="20"/>
          <w:u w:val="single"/>
        </w:rPr>
      </w:pPr>
      <w:r w:rsidRPr="00592BCC">
        <w:rPr>
          <w:rFonts w:ascii="Arial" w:hAnsi="Arial" w:cs="Arial"/>
          <w:sz w:val="20"/>
          <w:szCs w:val="20"/>
        </w:rPr>
        <w:t>Student participation will be based on consistent &amp; observed class attendance, contribution to in-class discussions, and active support of your classmates.</w:t>
      </w:r>
      <w:r>
        <w:rPr>
          <w:rFonts w:ascii="Arial" w:hAnsi="Arial" w:cs="Arial"/>
          <w:sz w:val="20"/>
          <w:szCs w:val="20"/>
        </w:rPr>
        <w:t xml:space="preserve"> </w:t>
      </w:r>
      <w:r w:rsidRPr="00193347">
        <w:rPr>
          <w:rFonts w:ascii="Arial" w:hAnsi="Arial" w:cs="Arial"/>
          <w:sz w:val="20"/>
          <w:szCs w:val="20"/>
          <w:u w:val="single"/>
        </w:rPr>
        <w:t>Chapter reading should be completed before class.</w:t>
      </w:r>
      <w:r w:rsidRPr="00592BCC">
        <w:rPr>
          <w:rFonts w:ascii="Arial" w:hAnsi="Arial" w:cs="Arial"/>
          <w:sz w:val="20"/>
          <w:szCs w:val="20"/>
        </w:rPr>
        <w:t xml:space="preserve">  We </w:t>
      </w:r>
      <w:r>
        <w:rPr>
          <w:rFonts w:ascii="Arial" w:hAnsi="Arial" w:cs="Arial"/>
          <w:sz w:val="20"/>
          <w:szCs w:val="20"/>
        </w:rPr>
        <w:t>may</w:t>
      </w:r>
      <w:r w:rsidRPr="00592BCC">
        <w:rPr>
          <w:rFonts w:ascii="Arial" w:hAnsi="Arial" w:cs="Arial"/>
          <w:sz w:val="20"/>
          <w:szCs w:val="20"/>
        </w:rPr>
        <w:t xml:space="preserve"> also host guest speakers from industry, and your attendance and intelligent questioning of them is critical.</w:t>
      </w:r>
    </w:p>
    <w:p w:rsidR="00C473EC" w:rsidRDefault="00C473EC" w:rsidP="00C473EC">
      <w:p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Office hours and live sessions</w:t>
      </w:r>
      <w:r w:rsidRPr="00DC2D37">
        <w:rPr>
          <w:rFonts w:ascii="Arial" w:hAnsi="Arial" w:cs="Arial"/>
          <w:color w:val="000000" w:themeColor="text1"/>
          <w:sz w:val="20"/>
          <w:szCs w:val="20"/>
        </w:rPr>
        <w:t>: </w:t>
      </w:r>
      <w:r>
        <w:rPr>
          <w:rFonts w:ascii="Arial" w:hAnsi="Arial" w:cs="Arial"/>
          <w:b/>
          <w:bCs/>
          <w:color w:val="000000" w:themeColor="text1"/>
          <w:sz w:val="20"/>
          <w:szCs w:val="20"/>
        </w:rPr>
        <w:t xml:space="preserve"> </w:t>
      </w:r>
      <w:r w:rsidRPr="00DC2D37">
        <w:rPr>
          <w:rFonts w:ascii="Arial" w:hAnsi="Arial" w:cs="Arial"/>
          <w:color w:val="000000" w:themeColor="text1"/>
          <w:sz w:val="20"/>
          <w:szCs w:val="20"/>
        </w:rPr>
        <w:t xml:space="preserve">All live, scheduled </w:t>
      </w:r>
      <w:r>
        <w:rPr>
          <w:rFonts w:ascii="Arial" w:hAnsi="Arial" w:cs="Arial"/>
          <w:color w:val="000000" w:themeColor="text1"/>
          <w:sz w:val="20"/>
          <w:szCs w:val="20"/>
        </w:rPr>
        <w:t xml:space="preserve">lectures and guest speakers </w:t>
      </w:r>
      <w:r w:rsidRPr="00DC2D37">
        <w:rPr>
          <w:rFonts w:ascii="Arial" w:hAnsi="Arial" w:cs="Arial"/>
          <w:color w:val="000000" w:themeColor="text1"/>
          <w:sz w:val="20"/>
          <w:szCs w:val="20"/>
        </w:rPr>
        <w:t>for the cours</w:t>
      </w:r>
      <w:r>
        <w:rPr>
          <w:rFonts w:ascii="Arial" w:hAnsi="Arial" w:cs="Arial"/>
          <w:color w:val="000000" w:themeColor="text1"/>
          <w:sz w:val="20"/>
          <w:szCs w:val="20"/>
        </w:rPr>
        <w:t>e are mandatory.  Meetings with the professor are encouraged as needed and by appointment.</w:t>
      </w:r>
    </w:p>
    <w:p w:rsidR="00C473EC" w:rsidRPr="00DC2D37" w:rsidRDefault="00C473EC" w:rsidP="00C473EC">
      <w:pPr>
        <w:spacing w:after="0" w:line="240" w:lineRule="auto"/>
        <w:jc w:val="both"/>
        <w:rPr>
          <w:rFonts w:ascii="Arial" w:hAnsi="Arial" w:cs="Arial"/>
          <w:color w:val="000000" w:themeColor="text1"/>
          <w:sz w:val="20"/>
          <w:szCs w:val="20"/>
        </w:rPr>
      </w:pPr>
    </w:p>
    <w:p w:rsidR="00C473EC" w:rsidRPr="00DC2D37" w:rsidRDefault="00C473EC" w:rsidP="00C473EC">
      <w:pPr>
        <w:spacing w:after="0" w:line="240" w:lineRule="auto"/>
        <w:jc w:val="both"/>
        <w:rPr>
          <w:rFonts w:ascii="Arial" w:hAnsi="Arial" w:cs="Arial"/>
          <w:color w:val="000000" w:themeColor="text1"/>
          <w:sz w:val="20"/>
          <w:szCs w:val="20"/>
        </w:rPr>
      </w:pPr>
      <w:proofErr w:type="spellStart"/>
      <w:r w:rsidRPr="00DC2D37">
        <w:rPr>
          <w:rFonts w:ascii="Arial" w:hAnsi="Arial" w:cs="Arial"/>
          <w:b/>
          <w:bCs/>
          <w:color w:val="000000" w:themeColor="text1"/>
          <w:sz w:val="20"/>
          <w:szCs w:val="20"/>
        </w:rPr>
        <w:t>Disenrolled</w:t>
      </w:r>
      <w:proofErr w:type="spellEnd"/>
      <w:r w:rsidRPr="00DC2D37">
        <w:rPr>
          <w:rFonts w:ascii="Arial" w:hAnsi="Arial" w:cs="Arial"/>
          <w:color w:val="000000" w:themeColor="text1"/>
          <w:sz w:val="20"/>
          <w:szCs w:val="20"/>
        </w:rPr>
        <w:t xml:space="preserve">: Any </w:t>
      </w:r>
      <w:proofErr w:type="gramStart"/>
      <w:r w:rsidRPr="00DC2D37">
        <w:rPr>
          <w:rFonts w:ascii="Arial" w:hAnsi="Arial" w:cs="Arial"/>
          <w:color w:val="000000" w:themeColor="text1"/>
          <w:sz w:val="20"/>
          <w:szCs w:val="20"/>
        </w:rPr>
        <w:t>student</w:t>
      </w:r>
      <w:proofErr w:type="gramEnd"/>
      <w:r w:rsidRPr="00DC2D37">
        <w:rPr>
          <w:rFonts w:ascii="Arial" w:hAnsi="Arial" w:cs="Arial"/>
          <w:color w:val="000000" w:themeColor="text1"/>
          <w:sz w:val="20"/>
          <w:szCs w:val="20"/>
        </w:rPr>
        <w:t xml:space="preserve"> who fails to attend an in-person class or complete an online assignment for an online course, without giving prior notification to the instructor, will be </w:t>
      </w:r>
      <w:proofErr w:type="spellStart"/>
      <w:r w:rsidRPr="00DC2D37">
        <w:rPr>
          <w:rFonts w:ascii="Arial" w:hAnsi="Arial" w:cs="Arial"/>
          <w:color w:val="000000" w:themeColor="text1"/>
          <w:sz w:val="20"/>
          <w:szCs w:val="20"/>
        </w:rPr>
        <w:t>dis</w:t>
      </w:r>
      <w:proofErr w:type="spellEnd"/>
      <w:r w:rsidRPr="00DC2D37">
        <w:rPr>
          <w:rFonts w:ascii="Arial" w:hAnsi="Arial" w:cs="Arial"/>
          <w:color w:val="000000" w:themeColor="text1"/>
          <w:sz w:val="20"/>
          <w:szCs w:val="20"/>
        </w:rPr>
        <w:t>-enrolled after the third instructional day of the term, the first Friday of the term, or the second class meeting of the course, whichever occurs first.</w:t>
      </w:r>
    </w:p>
    <w:p w:rsidR="0096756E" w:rsidRDefault="0096756E" w:rsidP="0096756E">
      <w:pPr>
        <w:spacing w:after="0" w:line="240" w:lineRule="auto"/>
        <w:jc w:val="both"/>
        <w:rPr>
          <w:rFonts w:ascii="Arial" w:hAnsi="Arial" w:cs="Arial"/>
          <w:color w:val="000000" w:themeColor="text1"/>
          <w:sz w:val="18"/>
          <w:szCs w:val="18"/>
        </w:rPr>
      </w:pPr>
    </w:p>
    <w:p w:rsidR="0096756E" w:rsidRPr="008439BD" w:rsidRDefault="0096756E" w:rsidP="0096756E">
      <w:pPr>
        <w:spacing w:after="0" w:line="240" w:lineRule="auto"/>
        <w:jc w:val="both"/>
        <w:rPr>
          <w:rFonts w:ascii="Arial" w:hAnsi="Arial" w:cs="Arial"/>
          <w:sz w:val="18"/>
          <w:szCs w:val="18"/>
        </w:rPr>
      </w:pPr>
      <w:r w:rsidRPr="00A55722">
        <w:rPr>
          <w:rFonts w:ascii="Arial" w:hAnsi="Arial" w:cs="Arial"/>
          <w:b/>
          <w:sz w:val="18"/>
          <w:szCs w:val="18"/>
        </w:rPr>
        <w:t>Late Assignments:</w:t>
      </w:r>
      <w:r>
        <w:rPr>
          <w:rFonts w:ascii="Arial" w:hAnsi="Arial" w:cs="Arial"/>
          <w:sz w:val="18"/>
          <w:szCs w:val="18"/>
        </w:rPr>
        <w:t xml:space="preserve"> Studen</w:t>
      </w:r>
      <w:r w:rsidR="00C473EC">
        <w:rPr>
          <w:rFonts w:ascii="Arial" w:hAnsi="Arial" w:cs="Arial"/>
          <w:sz w:val="18"/>
          <w:szCs w:val="18"/>
        </w:rPr>
        <w:t xml:space="preserve">ts are expected to complete </w:t>
      </w:r>
      <w:r>
        <w:rPr>
          <w:rFonts w:ascii="Arial" w:hAnsi="Arial" w:cs="Arial"/>
          <w:sz w:val="18"/>
          <w:szCs w:val="18"/>
        </w:rPr>
        <w:t>assignments by the due dates and times listed in Carmen</w:t>
      </w:r>
      <w:r w:rsidR="00C473EC">
        <w:rPr>
          <w:rFonts w:ascii="Arial" w:hAnsi="Arial" w:cs="Arial"/>
          <w:sz w:val="18"/>
          <w:szCs w:val="18"/>
        </w:rPr>
        <w:t xml:space="preserve">.  </w:t>
      </w:r>
      <w:r>
        <w:rPr>
          <w:rFonts w:ascii="Arial" w:hAnsi="Arial" w:cs="Arial"/>
          <w:sz w:val="18"/>
          <w:szCs w:val="18"/>
        </w:rPr>
        <w:t>If a student turns in the assignment late, but within 24 hours of the due date/</w:t>
      </w:r>
      <w:r w:rsidR="00C473EC">
        <w:rPr>
          <w:rFonts w:ascii="Arial" w:hAnsi="Arial" w:cs="Arial"/>
          <w:sz w:val="18"/>
          <w:szCs w:val="18"/>
        </w:rPr>
        <w:t>time then 3</w:t>
      </w:r>
      <w:r>
        <w:rPr>
          <w:rFonts w:ascii="Arial" w:hAnsi="Arial" w:cs="Arial"/>
          <w:sz w:val="18"/>
          <w:szCs w:val="18"/>
        </w:rPr>
        <w:t>0% will be deducted from their grade. After the 24 hours expires, students will receive a zero for assignments not turned in. Extensions for assignments are permitted for extenuating circumstances (hospitalization, medical emergencies, funerals, car accidents etc.)</w:t>
      </w:r>
      <w:proofErr w:type="gramStart"/>
      <w:r>
        <w:rPr>
          <w:rFonts w:ascii="Arial" w:hAnsi="Arial" w:cs="Arial"/>
          <w:sz w:val="18"/>
          <w:szCs w:val="18"/>
        </w:rPr>
        <w:t>,</w:t>
      </w:r>
      <w:proofErr w:type="gramEnd"/>
      <w:r>
        <w:rPr>
          <w:rFonts w:ascii="Arial" w:hAnsi="Arial" w:cs="Arial"/>
          <w:sz w:val="18"/>
          <w:szCs w:val="18"/>
        </w:rPr>
        <w:t xml:space="preserve"> however students must notify the instructor either before or within </w:t>
      </w:r>
      <w:r>
        <w:rPr>
          <w:rFonts w:ascii="Arial" w:hAnsi="Arial" w:cs="Arial"/>
          <w:sz w:val="18"/>
          <w:szCs w:val="18"/>
        </w:rPr>
        <w:lastRenderedPageBreak/>
        <w:t xml:space="preserve">24 hours of the assignment due date and time. If the student fails to notify the professor requesting in writing an extension within the 24hrs of the due date, then the student will receive a zero. Please note all assignments close 24hrs after the due date in Carmen. </w:t>
      </w:r>
    </w:p>
    <w:p w:rsidR="0096756E" w:rsidRPr="004167B2" w:rsidRDefault="0096756E" w:rsidP="0096756E">
      <w:pPr>
        <w:spacing w:after="0" w:line="240" w:lineRule="auto"/>
        <w:jc w:val="both"/>
        <w:rPr>
          <w:rFonts w:ascii="Arial" w:hAnsi="Arial" w:cs="Arial"/>
          <w:b/>
          <w:sz w:val="18"/>
          <w:szCs w:val="18"/>
          <w:u w:val="single"/>
        </w:rPr>
      </w:pPr>
    </w:p>
    <w:p w:rsidR="0096756E" w:rsidRDefault="0096756E" w:rsidP="0096756E">
      <w:pPr>
        <w:spacing w:after="0" w:line="240" w:lineRule="auto"/>
        <w:jc w:val="both"/>
        <w:rPr>
          <w:rFonts w:ascii="Arial" w:hAnsi="Arial" w:cs="Arial"/>
          <w:sz w:val="18"/>
          <w:szCs w:val="18"/>
        </w:rPr>
      </w:pPr>
      <w:r w:rsidRPr="004167B2">
        <w:rPr>
          <w:rFonts w:ascii="Arial" w:hAnsi="Arial" w:cs="Arial"/>
          <w:b/>
          <w:sz w:val="18"/>
          <w:szCs w:val="18"/>
        </w:rPr>
        <w:t>Testing Policy</w:t>
      </w:r>
      <w:r>
        <w:rPr>
          <w:rFonts w:ascii="Arial" w:hAnsi="Arial" w:cs="Arial"/>
          <w:b/>
          <w:sz w:val="18"/>
          <w:szCs w:val="18"/>
        </w:rPr>
        <w:t xml:space="preserve"> for Quizzes</w:t>
      </w:r>
      <w:r w:rsidRPr="004167B2">
        <w:rPr>
          <w:rFonts w:ascii="Arial" w:hAnsi="Arial" w:cs="Arial"/>
          <w:b/>
          <w:sz w:val="18"/>
          <w:szCs w:val="18"/>
        </w:rPr>
        <w:t xml:space="preserve">: </w:t>
      </w:r>
      <w:r w:rsidRPr="004167B2">
        <w:rPr>
          <w:rFonts w:ascii="Arial" w:hAnsi="Arial" w:cs="Arial"/>
          <w:sz w:val="18"/>
          <w:szCs w:val="18"/>
        </w:rPr>
        <w:t xml:space="preserve">There are </w:t>
      </w:r>
      <w:r w:rsidRPr="004167B2">
        <w:rPr>
          <w:rFonts w:ascii="Arial" w:hAnsi="Arial" w:cs="Arial"/>
          <w:sz w:val="18"/>
          <w:szCs w:val="18"/>
          <w:u w:val="single"/>
        </w:rPr>
        <w:t>no make-ups for quizzes</w:t>
      </w:r>
      <w:r w:rsidRPr="004167B2">
        <w:rPr>
          <w:rFonts w:ascii="Arial" w:hAnsi="Arial" w:cs="Arial"/>
          <w:sz w:val="18"/>
          <w:szCs w:val="18"/>
        </w:rPr>
        <w:t xml:space="preserve">.  Missed quizzes will be recorded as a “0”. </w:t>
      </w:r>
      <w:r>
        <w:rPr>
          <w:rFonts w:ascii="Arial" w:hAnsi="Arial" w:cs="Arial"/>
          <w:sz w:val="18"/>
          <w:szCs w:val="18"/>
        </w:rPr>
        <w:t xml:space="preserve">Make-up quizzes are permitted for extenuating circumstances (hospitalization, medical emergencies, funerals, car accidents etc.) and </w:t>
      </w:r>
      <w:r w:rsidRPr="004167B2">
        <w:rPr>
          <w:rFonts w:ascii="Arial" w:hAnsi="Arial" w:cs="Arial"/>
          <w:sz w:val="18"/>
          <w:szCs w:val="18"/>
        </w:rPr>
        <w:t>with proper documentation</w:t>
      </w:r>
      <w:r>
        <w:rPr>
          <w:rFonts w:ascii="Arial" w:hAnsi="Arial" w:cs="Arial"/>
          <w:sz w:val="18"/>
          <w:szCs w:val="18"/>
        </w:rPr>
        <w:t>.</w:t>
      </w:r>
      <w:r w:rsidRPr="004167B2">
        <w:rPr>
          <w:rFonts w:ascii="Arial" w:hAnsi="Arial" w:cs="Arial"/>
          <w:sz w:val="18"/>
          <w:szCs w:val="18"/>
        </w:rPr>
        <w:t xml:space="preserve"> Each decision of potentially allowing a make-up </w:t>
      </w:r>
      <w:r>
        <w:rPr>
          <w:rFonts w:ascii="Arial" w:hAnsi="Arial" w:cs="Arial"/>
          <w:sz w:val="18"/>
          <w:szCs w:val="18"/>
        </w:rPr>
        <w:t>quiz</w:t>
      </w:r>
      <w:r w:rsidRPr="004167B2">
        <w:rPr>
          <w:rFonts w:ascii="Arial" w:hAnsi="Arial" w:cs="Arial"/>
          <w:sz w:val="18"/>
          <w:szCs w:val="18"/>
        </w:rPr>
        <w:t xml:space="preserve"> is made by the instructor on a case-by-case basis.  Additionally, </w:t>
      </w:r>
      <w:r>
        <w:rPr>
          <w:rFonts w:ascii="Arial" w:hAnsi="Arial" w:cs="Arial"/>
          <w:sz w:val="18"/>
          <w:szCs w:val="18"/>
        </w:rPr>
        <w:t>students</w:t>
      </w:r>
      <w:r w:rsidRPr="004167B2">
        <w:rPr>
          <w:rFonts w:ascii="Arial" w:hAnsi="Arial" w:cs="Arial"/>
          <w:sz w:val="18"/>
          <w:szCs w:val="18"/>
        </w:rPr>
        <w:t xml:space="preserve"> MUST contact the instructor as soon as </w:t>
      </w:r>
      <w:r>
        <w:rPr>
          <w:rFonts w:ascii="Arial" w:hAnsi="Arial" w:cs="Arial"/>
          <w:sz w:val="18"/>
          <w:szCs w:val="18"/>
        </w:rPr>
        <w:t>they</w:t>
      </w:r>
      <w:r w:rsidRPr="004167B2">
        <w:rPr>
          <w:rFonts w:ascii="Arial" w:hAnsi="Arial" w:cs="Arial"/>
          <w:sz w:val="18"/>
          <w:szCs w:val="18"/>
        </w:rPr>
        <w:t xml:space="preserve"> know of a potential conflict with a </w:t>
      </w:r>
      <w:r>
        <w:rPr>
          <w:rFonts w:ascii="Arial" w:hAnsi="Arial" w:cs="Arial"/>
          <w:sz w:val="18"/>
          <w:szCs w:val="18"/>
        </w:rPr>
        <w:t>quiz</w:t>
      </w:r>
      <w:r w:rsidRPr="004167B2">
        <w:rPr>
          <w:rFonts w:ascii="Arial" w:hAnsi="Arial" w:cs="Arial"/>
          <w:sz w:val="18"/>
          <w:szCs w:val="18"/>
        </w:rPr>
        <w:t xml:space="preserve"> date. Alternative methods (e.g., oral exam, essay) of testing may be used for make-up </w:t>
      </w:r>
      <w:r>
        <w:rPr>
          <w:rFonts w:ascii="Arial" w:hAnsi="Arial" w:cs="Arial"/>
          <w:sz w:val="18"/>
          <w:szCs w:val="18"/>
        </w:rPr>
        <w:t>quizzes.</w:t>
      </w:r>
      <w:r w:rsidRPr="000E73CC">
        <w:rPr>
          <w:rFonts w:ascii="Arial" w:hAnsi="Arial" w:cs="Arial"/>
          <w:sz w:val="18"/>
          <w:szCs w:val="18"/>
        </w:rPr>
        <w:t xml:space="preserve"> </w:t>
      </w:r>
      <w:r>
        <w:rPr>
          <w:rFonts w:ascii="Arial" w:hAnsi="Arial" w:cs="Arial"/>
          <w:sz w:val="18"/>
          <w:szCs w:val="18"/>
        </w:rPr>
        <w:t>If the student fails to notify the professor requesting in writing, an extension within the 24hrs of the quiz then the student will receive a zero.</w:t>
      </w:r>
    </w:p>
    <w:p w:rsidR="0096756E" w:rsidRPr="00492167" w:rsidRDefault="0096756E" w:rsidP="0096756E">
      <w:pPr>
        <w:spacing w:after="0" w:line="240" w:lineRule="auto"/>
        <w:jc w:val="both"/>
        <w:rPr>
          <w:rFonts w:ascii="Arial" w:hAnsi="Arial" w:cs="Arial"/>
          <w:b/>
          <w:bCs/>
          <w:sz w:val="18"/>
          <w:szCs w:val="18"/>
        </w:rPr>
      </w:pPr>
    </w:p>
    <w:p w:rsidR="0096756E" w:rsidRPr="004167B2" w:rsidRDefault="0096756E" w:rsidP="0096756E">
      <w:pPr>
        <w:spacing w:after="0" w:line="240" w:lineRule="auto"/>
        <w:ind w:left="720"/>
        <w:jc w:val="both"/>
        <w:rPr>
          <w:rFonts w:ascii="Arial" w:hAnsi="Arial" w:cs="Arial"/>
          <w:color w:val="000000" w:themeColor="text1"/>
          <w:sz w:val="18"/>
          <w:szCs w:val="18"/>
        </w:rPr>
      </w:pPr>
    </w:p>
    <w:p w:rsidR="0096756E" w:rsidRDefault="0096756E" w:rsidP="0096756E">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t>Graded Component Details</w:t>
      </w:r>
    </w:p>
    <w:p w:rsidR="0096756E" w:rsidRPr="00492167" w:rsidRDefault="0096756E" w:rsidP="0096756E">
      <w:pPr>
        <w:spacing w:after="0" w:line="240" w:lineRule="auto"/>
        <w:jc w:val="both"/>
        <w:outlineLvl w:val="0"/>
        <w:rPr>
          <w:rFonts w:ascii="Arial" w:hAnsi="Arial" w:cs="Arial"/>
          <w:bCs/>
          <w:color w:val="000000"/>
          <w:sz w:val="18"/>
          <w:szCs w:val="18"/>
        </w:rPr>
      </w:pPr>
    </w:p>
    <w:p w:rsidR="0096756E" w:rsidRPr="0001633F" w:rsidRDefault="00C473EC" w:rsidP="0096756E">
      <w:pPr>
        <w:pStyle w:val="ListParagraph"/>
        <w:numPr>
          <w:ilvl w:val="0"/>
          <w:numId w:val="43"/>
        </w:numPr>
        <w:autoSpaceDE w:val="0"/>
        <w:autoSpaceDN w:val="0"/>
        <w:adjustRightInd w:val="0"/>
        <w:spacing w:after="0" w:line="240" w:lineRule="auto"/>
        <w:ind w:left="360"/>
        <w:jc w:val="both"/>
        <w:outlineLvl w:val="0"/>
        <w:rPr>
          <w:rFonts w:ascii="Arial" w:hAnsi="Arial" w:cs="Arial"/>
          <w:b/>
          <w:sz w:val="18"/>
          <w:szCs w:val="18"/>
        </w:rPr>
      </w:pPr>
      <w:proofErr w:type="spellStart"/>
      <w:r>
        <w:rPr>
          <w:rFonts w:ascii="Arial" w:hAnsi="Arial" w:cs="Arial"/>
          <w:b/>
          <w:bCs/>
          <w:color w:val="000000"/>
          <w:sz w:val="18"/>
          <w:szCs w:val="18"/>
        </w:rPr>
        <w:t>Stukent</w:t>
      </w:r>
      <w:proofErr w:type="spellEnd"/>
      <w:r>
        <w:rPr>
          <w:rFonts w:ascii="Arial" w:hAnsi="Arial" w:cs="Arial"/>
          <w:b/>
          <w:bCs/>
          <w:color w:val="000000"/>
          <w:sz w:val="18"/>
          <w:szCs w:val="18"/>
        </w:rPr>
        <w:t xml:space="preserve"> Mimic Pro Simulation (20</w:t>
      </w:r>
      <w:r w:rsidR="0096756E" w:rsidRPr="00333594">
        <w:rPr>
          <w:rFonts w:ascii="Arial" w:hAnsi="Arial" w:cs="Arial"/>
          <w:b/>
          <w:bCs/>
          <w:color w:val="000000"/>
          <w:sz w:val="18"/>
          <w:szCs w:val="18"/>
        </w:rPr>
        <w:t>%</w:t>
      </w:r>
      <w:r w:rsidR="0096756E">
        <w:rPr>
          <w:rFonts w:ascii="Arial" w:hAnsi="Arial" w:cs="Arial"/>
          <w:b/>
          <w:bCs/>
          <w:color w:val="000000"/>
          <w:sz w:val="18"/>
          <w:szCs w:val="18"/>
        </w:rPr>
        <w:t xml:space="preserve"> of total grade</w:t>
      </w:r>
      <w:r w:rsidR="0096756E" w:rsidRPr="00333594">
        <w:rPr>
          <w:rFonts w:ascii="Arial" w:hAnsi="Arial" w:cs="Arial"/>
          <w:b/>
          <w:bCs/>
          <w:color w:val="000000"/>
          <w:sz w:val="18"/>
          <w:szCs w:val="18"/>
        </w:rPr>
        <w:t xml:space="preserve">): </w:t>
      </w:r>
      <w:r w:rsidR="0096756E" w:rsidRPr="00333594">
        <w:rPr>
          <w:rFonts w:ascii="Arial" w:hAnsi="Arial" w:cs="Arial"/>
          <w:color w:val="000000"/>
          <w:sz w:val="18"/>
          <w:szCs w:val="18"/>
        </w:rPr>
        <w:t xml:space="preserve">The </w:t>
      </w:r>
      <w:proofErr w:type="spellStart"/>
      <w:r w:rsidR="0096756E" w:rsidRPr="00333594">
        <w:rPr>
          <w:rFonts w:ascii="Arial" w:hAnsi="Arial" w:cs="Arial"/>
          <w:color w:val="000000"/>
          <w:sz w:val="18"/>
          <w:szCs w:val="18"/>
        </w:rPr>
        <w:t>Stukent</w:t>
      </w:r>
      <w:proofErr w:type="spellEnd"/>
      <w:r w:rsidR="0096756E" w:rsidRPr="00333594">
        <w:rPr>
          <w:rFonts w:ascii="Arial" w:hAnsi="Arial" w:cs="Arial"/>
          <w:color w:val="000000"/>
          <w:sz w:val="18"/>
          <w:szCs w:val="18"/>
        </w:rPr>
        <w:t xml:space="preserve"> Mimic Pro Simulation will require each student to complete the rounds individually by logging into their own individual accounts. However, you </w:t>
      </w:r>
      <w:r>
        <w:rPr>
          <w:rFonts w:ascii="Arial" w:hAnsi="Arial" w:cs="Arial"/>
          <w:color w:val="000000"/>
          <w:sz w:val="18"/>
          <w:szCs w:val="18"/>
        </w:rPr>
        <w:t>may collaborate with classmates for ideas on how to improve your simulation performance</w:t>
      </w:r>
      <w:r w:rsidR="0096756E" w:rsidRPr="00333594">
        <w:rPr>
          <w:rFonts w:ascii="Arial" w:hAnsi="Arial" w:cs="Arial"/>
          <w:color w:val="000000"/>
          <w:sz w:val="18"/>
          <w:szCs w:val="18"/>
        </w:rPr>
        <w:t>. The simulation allows</w:t>
      </w:r>
      <w:r w:rsidR="0096756E" w:rsidRPr="00333594">
        <w:rPr>
          <w:rFonts w:ascii="Arial" w:hAnsi="Arial" w:cs="Arial"/>
          <w:bCs/>
          <w:color w:val="000000"/>
          <w:sz w:val="18"/>
          <w:szCs w:val="18"/>
        </w:rPr>
        <w:t xml:space="preserve"> students to apply the </w:t>
      </w:r>
      <w:proofErr w:type="spellStart"/>
      <w:r w:rsidR="0096756E" w:rsidRPr="00333594">
        <w:rPr>
          <w:rFonts w:ascii="Arial" w:hAnsi="Arial" w:cs="Arial"/>
          <w:bCs/>
          <w:color w:val="000000"/>
          <w:sz w:val="18"/>
          <w:szCs w:val="18"/>
        </w:rPr>
        <w:t>learnings</w:t>
      </w:r>
      <w:proofErr w:type="spellEnd"/>
      <w:r w:rsidR="0096756E" w:rsidRPr="00333594">
        <w:rPr>
          <w:rFonts w:ascii="Arial" w:hAnsi="Arial" w:cs="Arial"/>
          <w:bCs/>
          <w:color w:val="000000"/>
          <w:sz w:val="18"/>
          <w:szCs w:val="18"/>
        </w:rPr>
        <w:t xml:space="preserve"> from class and expand their knowledge when it comes to (1) writing targeted ads, (2) performing strategic keyword research, (3) creating high-converting landing pages, (4) measuring KPIs, (5) pricing products and (4) developing email marketing. </w:t>
      </w:r>
    </w:p>
    <w:p w:rsidR="0096756E" w:rsidRPr="00333594" w:rsidRDefault="0096756E" w:rsidP="0096756E">
      <w:pPr>
        <w:pStyle w:val="ListParagraph"/>
        <w:autoSpaceDE w:val="0"/>
        <w:autoSpaceDN w:val="0"/>
        <w:adjustRightInd w:val="0"/>
        <w:spacing w:after="0" w:line="240" w:lineRule="auto"/>
        <w:ind w:left="360"/>
        <w:jc w:val="both"/>
        <w:outlineLvl w:val="0"/>
        <w:rPr>
          <w:rFonts w:ascii="Arial" w:hAnsi="Arial" w:cs="Arial"/>
          <w:b/>
          <w:sz w:val="18"/>
          <w:szCs w:val="18"/>
        </w:rPr>
      </w:pPr>
    </w:p>
    <w:p w:rsidR="0096756E" w:rsidRDefault="0096756E" w:rsidP="0096756E">
      <w:pPr>
        <w:pStyle w:val="ListParagraph"/>
        <w:numPr>
          <w:ilvl w:val="0"/>
          <w:numId w:val="43"/>
        </w:numPr>
        <w:spacing w:after="0" w:line="240" w:lineRule="auto"/>
        <w:ind w:left="360"/>
        <w:jc w:val="both"/>
        <w:outlineLvl w:val="0"/>
        <w:rPr>
          <w:rFonts w:ascii="Arial" w:hAnsi="Arial" w:cs="Arial"/>
          <w:bCs/>
          <w:color w:val="000000"/>
          <w:sz w:val="18"/>
          <w:szCs w:val="18"/>
        </w:rPr>
      </w:pPr>
      <w:r w:rsidRPr="00D35303">
        <w:rPr>
          <w:rFonts w:ascii="Arial" w:hAnsi="Arial" w:cs="Arial"/>
          <w:b/>
          <w:bCs/>
          <w:color w:val="000000"/>
          <w:sz w:val="18"/>
          <w:szCs w:val="18"/>
        </w:rPr>
        <w:t>Quizzes (</w:t>
      </w:r>
      <w:r>
        <w:rPr>
          <w:rFonts w:ascii="Arial" w:hAnsi="Arial" w:cs="Arial"/>
          <w:b/>
          <w:bCs/>
          <w:color w:val="000000"/>
          <w:sz w:val="18"/>
          <w:szCs w:val="18"/>
        </w:rPr>
        <w:t>2</w:t>
      </w:r>
      <w:r w:rsidRPr="00D35303">
        <w:rPr>
          <w:rFonts w:ascii="Arial" w:hAnsi="Arial" w:cs="Arial"/>
          <w:b/>
          <w:bCs/>
          <w:color w:val="000000"/>
          <w:sz w:val="18"/>
          <w:szCs w:val="18"/>
        </w:rPr>
        <w:t xml:space="preserve">0% of total grade): </w:t>
      </w:r>
      <w:r w:rsidRPr="00D35303">
        <w:rPr>
          <w:rFonts w:ascii="Arial" w:hAnsi="Arial" w:cs="Arial"/>
          <w:bCs/>
          <w:color w:val="000000"/>
          <w:sz w:val="18"/>
          <w:szCs w:val="18"/>
        </w:rPr>
        <w:t>Students will complete quizzes throughout the semester which will test their knowledge on the assigned readings</w:t>
      </w:r>
      <w:r>
        <w:rPr>
          <w:rFonts w:ascii="Arial" w:hAnsi="Arial" w:cs="Arial"/>
          <w:bCs/>
          <w:color w:val="000000"/>
          <w:sz w:val="18"/>
          <w:szCs w:val="18"/>
        </w:rPr>
        <w:t xml:space="preserve"> and the content from the lectures and speakers</w:t>
      </w:r>
      <w:r w:rsidRPr="00D35303">
        <w:rPr>
          <w:rFonts w:ascii="Arial" w:hAnsi="Arial" w:cs="Arial"/>
          <w:bCs/>
          <w:color w:val="000000"/>
          <w:sz w:val="18"/>
          <w:szCs w:val="18"/>
        </w:rPr>
        <w:t xml:space="preserve">. Quizzes will be administered </w:t>
      </w:r>
      <w:r w:rsidR="00C473EC">
        <w:rPr>
          <w:rFonts w:ascii="Arial" w:hAnsi="Arial" w:cs="Arial"/>
          <w:bCs/>
          <w:color w:val="000000"/>
          <w:sz w:val="18"/>
          <w:szCs w:val="18"/>
        </w:rPr>
        <w:t xml:space="preserve">with </w:t>
      </w:r>
      <w:proofErr w:type="spellStart"/>
      <w:r w:rsidR="00C473EC">
        <w:rPr>
          <w:rFonts w:ascii="Arial" w:hAnsi="Arial" w:cs="Arial"/>
          <w:bCs/>
          <w:color w:val="000000"/>
          <w:sz w:val="18"/>
          <w:szCs w:val="18"/>
        </w:rPr>
        <w:t>Stukent</w:t>
      </w:r>
      <w:proofErr w:type="spellEnd"/>
      <w:r w:rsidRPr="00D35303">
        <w:rPr>
          <w:rFonts w:ascii="Arial" w:hAnsi="Arial" w:cs="Arial"/>
          <w:bCs/>
          <w:color w:val="000000"/>
          <w:sz w:val="18"/>
          <w:szCs w:val="18"/>
        </w:rPr>
        <w:t xml:space="preserve">. Students may take the quiz anytime within a week prior to the due date. Each quiz is </w:t>
      </w:r>
      <w:r>
        <w:rPr>
          <w:rFonts w:ascii="Arial" w:hAnsi="Arial" w:cs="Arial"/>
          <w:bCs/>
          <w:color w:val="000000"/>
          <w:sz w:val="18"/>
          <w:szCs w:val="18"/>
        </w:rPr>
        <w:t>3</w:t>
      </w:r>
      <w:r w:rsidRPr="00D35303">
        <w:rPr>
          <w:rFonts w:ascii="Arial" w:hAnsi="Arial" w:cs="Arial"/>
          <w:bCs/>
          <w:color w:val="000000"/>
          <w:sz w:val="18"/>
          <w:szCs w:val="18"/>
        </w:rPr>
        <w:t xml:space="preserve">0min and contains </w:t>
      </w:r>
      <w:r w:rsidR="00C473EC">
        <w:rPr>
          <w:rFonts w:ascii="Arial" w:hAnsi="Arial" w:cs="Arial"/>
          <w:bCs/>
          <w:color w:val="000000"/>
          <w:sz w:val="18"/>
          <w:szCs w:val="18"/>
        </w:rPr>
        <w:t>about 10 questions.</w:t>
      </w:r>
      <w:r w:rsidRPr="00D35303">
        <w:rPr>
          <w:rFonts w:ascii="Arial" w:hAnsi="Arial" w:cs="Arial"/>
          <w:b/>
          <w:bCs/>
          <w:color w:val="000000"/>
          <w:sz w:val="18"/>
          <w:szCs w:val="18"/>
        </w:rPr>
        <w:t xml:space="preserve"> </w:t>
      </w:r>
      <w:r w:rsidRPr="00D35303">
        <w:rPr>
          <w:rFonts w:ascii="Arial" w:hAnsi="Arial" w:cs="Arial"/>
          <w:bCs/>
          <w:color w:val="000000"/>
          <w:sz w:val="18"/>
          <w:szCs w:val="18"/>
        </w:rPr>
        <w:t xml:space="preserve">Question formats have the potential to include multiple choice, true/false, fill in the blank and short answer. Quizzes are CLOSED EVERYTHING and are an individual activity so you MAY NOT take the quiz with anyone else in the room. All quizzes will be monitored with </w:t>
      </w:r>
      <w:proofErr w:type="spellStart"/>
      <w:r w:rsidRPr="00D35303">
        <w:rPr>
          <w:rFonts w:ascii="Arial" w:hAnsi="Arial" w:cs="Arial"/>
          <w:bCs/>
          <w:color w:val="000000"/>
          <w:sz w:val="18"/>
          <w:szCs w:val="18"/>
        </w:rPr>
        <w:t>Proctorio</w:t>
      </w:r>
      <w:proofErr w:type="spellEnd"/>
      <w:r w:rsidRPr="00D35303">
        <w:rPr>
          <w:rFonts w:ascii="Arial" w:hAnsi="Arial" w:cs="Arial"/>
          <w:bCs/>
          <w:color w:val="000000"/>
          <w:sz w:val="18"/>
          <w:szCs w:val="18"/>
        </w:rPr>
        <w:t xml:space="preserve"> so you must have a working Webcam to take the quizzes. </w:t>
      </w:r>
      <w:r>
        <w:rPr>
          <w:rFonts w:ascii="Arial" w:hAnsi="Arial" w:cs="Arial"/>
          <w:bCs/>
          <w:color w:val="000000"/>
          <w:sz w:val="18"/>
          <w:szCs w:val="18"/>
        </w:rPr>
        <w:t>There is no 24hr grace period with quizzes unless you have notified the instructor and have extenuating circumstances, please see the “Testing Policy” section of the syllabus.</w:t>
      </w:r>
    </w:p>
    <w:p w:rsidR="0096756E" w:rsidRPr="0001633F" w:rsidRDefault="0096756E" w:rsidP="0096756E">
      <w:pPr>
        <w:pStyle w:val="ListParagraph"/>
        <w:spacing w:after="0" w:line="240" w:lineRule="auto"/>
        <w:ind w:left="360"/>
        <w:jc w:val="both"/>
        <w:outlineLvl w:val="0"/>
        <w:rPr>
          <w:rFonts w:ascii="Arial" w:hAnsi="Arial" w:cs="Arial"/>
          <w:bCs/>
          <w:color w:val="000000"/>
          <w:sz w:val="18"/>
          <w:szCs w:val="18"/>
          <w:highlight w:val="yellow"/>
        </w:rPr>
      </w:pPr>
    </w:p>
    <w:p w:rsidR="00BA6E70" w:rsidRDefault="00797C68" w:rsidP="00BA6E70">
      <w:pPr>
        <w:pStyle w:val="ListParagraph"/>
        <w:numPr>
          <w:ilvl w:val="0"/>
          <w:numId w:val="43"/>
        </w:numPr>
        <w:spacing w:after="0" w:line="240" w:lineRule="auto"/>
        <w:ind w:left="360"/>
        <w:jc w:val="both"/>
        <w:outlineLvl w:val="0"/>
        <w:rPr>
          <w:rFonts w:ascii="Arial" w:hAnsi="Arial" w:cs="Arial"/>
          <w:bCs/>
          <w:color w:val="000000"/>
          <w:sz w:val="18"/>
          <w:szCs w:val="18"/>
        </w:rPr>
      </w:pPr>
      <w:r>
        <w:rPr>
          <w:rFonts w:ascii="Arial" w:hAnsi="Arial" w:cs="Arial"/>
          <w:b/>
          <w:bCs/>
          <w:color w:val="000000"/>
          <w:sz w:val="18"/>
          <w:szCs w:val="18"/>
        </w:rPr>
        <w:t>Website Assignment (20% of total grade):</w:t>
      </w:r>
      <w:r>
        <w:rPr>
          <w:rFonts w:ascii="Arial" w:hAnsi="Arial" w:cs="Arial"/>
          <w:bCs/>
          <w:color w:val="000000"/>
          <w:sz w:val="18"/>
          <w:szCs w:val="18"/>
        </w:rPr>
        <w:t xml:space="preserve">  Each student will create a product or solution based website using a rubric defined in Carmen.  The website will implement many of the concepts and techniques discussed in class.</w:t>
      </w:r>
    </w:p>
    <w:p w:rsidR="00BA6E70" w:rsidRPr="00BA6E70" w:rsidRDefault="00BA6E70" w:rsidP="00BA6E70">
      <w:pPr>
        <w:pStyle w:val="ListParagraph"/>
        <w:rPr>
          <w:rFonts w:ascii="Arial" w:hAnsi="Arial" w:cs="Arial"/>
          <w:b/>
          <w:bCs/>
          <w:color w:val="000000"/>
          <w:sz w:val="18"/>
          <w:szCs w:val="18"/>
        </w:rPr>
      </w:pPr>
    </w:p>
    <w:p w:rsidR="00797C68" w:rsidRPr="00BA6E70" w:rsidRDefault="00BA6E70" w:rsidP="00BA6E70">
      <w:pPr>
        <w:pStyle w:val="ListParagraph"/>
        <w:numPr>
          <w:ilvl w:val="0"/>
          <w:numId w:val="43"/>
        </w:numPr>
        <w:spacing w:after="0" w:line="240" w:lineRule="auto"/>
        <w:ind w:left="360"/>
        <w:jc w:val="both"/>
        <w:outlineLvl w:val="0"/>
        <w:rPr>
          <w:rFonts w:ascii="Arial" w:hAnsi="Arial" w:cs="Arial"/>
          <w:bCs/>
          <w:color w:val="000000"/>
          <w:sz w:val="18"/>
          <w:szCs w:val="18"/>
        </w:rPr>
      </w:pPr>
      <w:r>
        <w:rPr>
          <w:rFonts w:ascii="Arial" w:hAnsi="Arial" w:cs="Arial"/>
          <w:b/>
          <w:bCs/>
          <w:color w:val="000000"/>
          <w:sz w:val="18"/>
          <w:szCs w:val="18"/>
        </w:rPr>
        <w:t xml:space="preserve">(Final) </w:t>
      </w:r>
      <w:proofErr w:type="spellStart"/>
      <w:r w:rsidR="00797C68" w:rsidRPr="00BA6E70">
        <w:rPr>
          <w:rFonts w:ascii="Arial" w:hAnsi="Arial" w:cs="Arial"/>
          <w:b/>
          <w:bCs/>
          <w:color w:val="000000"/>
          <w:sz w:val="18"/>
          <w:szCs w:val="18"/>
        </w:rPr>
        <w:t>Stukent</w:t>
      </w:r>
      <w:proofErr w:type="spellEnd"/>
      <w:r w:rsidR="00797C68" w:rsidRPr="00BA6E70">
        <w:rPr>
          <w:rFonts w:ascii="Arial" w:hAnsi="Arial" w:cs="Arial"/>
          <w:b/>
          <w:bCs/>
          <w:color w:val="000000"/>
          <w:sz w:val="18"/>
          <w:szCs w:val="18"/>
        </w:rPr>
        <w:t xml:space="preserve"> Digital Media Marketing Certificate</w:t>
      </w:r>
      <w:r>
        <w:rPr>
          <w:rFonts w:ascii="Arial" w:hAnsi="Arial" w:cs="Arial"/>
          <w:b/>
          <w:bCs/>
          <w:color w:val="000000"/>
          <w:sz w:val="18"/>
          <w:szCs w:val="18"/>
        </w:rPr>
        <w:t xml:space="preserve"> (20% of total grade)</w:t>
      </w:r>
      <w:r w:rsidR="00797C68" w:rsidRPr="00BA6E70">
        <w:rPr>
          <w:rFonts w:ascii="Arial" w:hAnsi="Arial" w:cs="Arial"/>
          <w:b/>
          <w:bCs/>
          <w:color w:val="000000"/>
          <w:sz w:val="18"/>
          <w:szCs w:val="18"/>
        </w:rPr>
        <w:t xml:space="preserve"> </w:t>
      </w:r>
      <w:r w:rsidR="00ED3445">
        <w:rPr>
          <w:rFonts w:ascii="Arial" w:hAnsi="Arial" w:cs="Arial"/>
          <w:bCs/>
          <w:color w:val="000000"/>
          <w:sz w:val="18"/>
          <w:szCs w:val="18"/>
        </w:rPr>
        <w:t>T</w:t>
      </w:r>
      <w:r w:rsidR="00797C68" w:rsidRPr="00BA6E70">
        <w:rPr>
          <w:rFonts w:ascii="Arial" w:hAnsi="Arial" w:cs="Arial"/>
          <w:bCs/>
          <w:color w:val="000000"/>
          <w:sz w:val="18"/>
          <w:szCs w:val="18"/>
        </w:rPr>
        <w:t xml:space="preserve">he </w:t>
      </w:r>
      <w:proofErr w:type="spellStart"/>
      <w:r w:rsidR="00797C68" w:rsidRPr="00BA6E70">
        <w:rPr>
          <w:rFonts w:ascii="Arial" w:hAnsi="Arial" w:cs="Arial"/>
          <w:bCs/>
          <w:color w:val="000000"/>
          <w:sz w:val="18"/>
          <w:szCs w:val="18"/>
        </w:rPr>
        <w:t>Stukent</w:t>
      </w:r>
      <w:proofErr w:type="spellEnd"/>
      <w:r w:rsidR="00797C68" w:rsidRPr="00BA6E70">
        <w:rPr>
          <w:rFonts w:ascii="Arial" w:hAnsi="Arial" w:cs="Arial"/>
          <w:bCs/>
          <w:color w:val="000000"/>
          <w:sz w:val="18"/>
          <w:szCs w:val="18"/>
        </w:rPr>
        <w:t xml:space="preserve"> Digital Media Marketing </w:t>
      </w:r>
      <w:r w:rsidR="00ED3445">
        <w:rPr>
          <w:rFonts w:ascii="Arial" w:hAnsi="Arial" w:cs="Arial"/>
          <w:bCs/>
          <w:color w:val="000000"/>
          <w:sz w:val="18"/>
          <w:szCs w:val="18"/>
        </w:rPr>
        <w:t xml:space="preserve">Certification </w:t>
      </w:r>
      <w:r w:rsidR="00797C68" w:rsidRPr="00BA6E70">
        <w:rPr>
          <w:rFonts w:ascii="Arial" w:hAnsi="Arial" w:cs="Arial"/>
          <w:bCs/>
          <w:color w:val="000000"/>
          <w:sz w:val="18"/>
          <w:szCs w:val="18"/>
        </w:rPr>
        <w:t>Exam</w:t>
      </w:r>
      <w:r w:rsidR="00ED3445">
        <w:rPr>
          <w:rFonts w:ascii="Arial" w:hAnsi="Arial" w:cs="Arial"/>
          <w:bCs/>
          <w:color w:val="000000"/>
          <w:sz w:val="18"/>
          <w:szCs w:val="18"/>
        </w:rPr>
        <w:t xml:space="preserve"> will serve as the final</w:t>
      </w:r>
      <w:r w:rsidR="00797C68" w:rsidRPr="00BA6E70">
        <w:rPr>
          <w:rFonts w:ascii="Arial" w:hAnsi="Arial" w:cs="Arial"/>
          <w:bCs/>
          <w:color w:val="000000"/>
          <w:sz w:val="18"/>
          <w:szCs w:val="18"/>
        </w:rPr>
        <w:t xml:space="preserve">. Students have 120 minutes to take the exam and must get 80% or higher to pass and receive credit for </w:t>
      </w:r>
      <w:r w:rsidR="00ED3445">
        <w:rPr>
          <w:rFonts w:ascii="Arial" w:hAnsi="Arial" w:cs="Arial"/>
          <w:bCs/>
          <w:color w:val="000000"/>
          <w:sz w:val="18"/>
          <w:szCs w:val="18"/>
        </w:rPr>
        <w:t xml:space="preserve">the certification, and the actual percentage will be the grade for the final. </w:t>
      </w:r>
      <w:r w:rsidR="00797C68" w:rsidRPr="00BA6E70">
        <w:rPr>
          <w:rFonts w:ascii="Arial" w:hAnsi="Arial" w:cs="Arial"/>
          <w:bCs/>
          <w:color w:val="000000"/>
          <w:sz w:val="18"/>
          <w:szCs w:val="18"/>
        </w:rPr>
        <w:t xml:space="preserve"> St</w:t>
      </w:r>
      <w:r w:rsidR="00ED3445">
        <w:rPr>
          <w:rFonts w:ascii="Arial" w:hAnsi="Arial" w:cs="Arial"/>
          <w:bCs/>
          <w:color w:val="000000"/>
          <w:sz w:val="18"/>
          <w:szCs w:val="18"/>
        </w:rPr>
        <w:t>udents have unlimited attempts f</w:t>
      </w:r>
      <w:r w:rsidR="00797C68" w:rsidRPr="00BA6E70">
        <w:rPr>
          <w:rFonts w:ascii="Arial" w:hAnsi="Arial" w:cs="Arial"/>
          <w:bCs/>
          <w:color w:val="000000"/>
          <w:sz w:val="18"/>
          <w:szCs w:val="18"/>
        </w:rPr>
        <w:t>o</w:t>
      </w:r>
      <w:r w:rsidR="00ED3445">
        <w:rPr>
          <w:rFonts w:ascii="Arial" w:hAnsi="Arial" w:cs="Arial"/>
          <w:bCs/>
          <w:color w:val="000000"/>
          <w:sz w:val="18"/>
          <w:szCs w:val="18"/>
        </w:rPr>
        <w:t>r the</w:t>
      </w:r>
      <w:r w:rsidR="00797C68" w:rsidRPr="00BA6E70">
        <w:rPr>
          <w:rFonts w:ascii="Arial" w:hAnsi="Arial" w:cs="Arial"/>
          <w:bCs/>
          <w:color w:val="000000"/>
          <w:sz w:val="18"/>
          <w:szCs w:val="18"/>
        </w:rPr>
        <w:t xml:space="preserve"> certification, but must complete it by the due date listed in Carmen and the syllabus. The % score recorded in </w:t>
      </w:r>
      <w:proofErr w:type="spellStart"/>
      <w:r w:rsidR="00797C68" w:rsidRPr="00BA6E70">
        <w:rPr>
          <w:rFonts w:ascii="Arial" w:hAnsi="Arial" w:cs="Arial"/>
          <w:bCs/>
          <w:color w:val="000000"/>
          <w:sz w:val="18"/>
          <w:szCs w:val="18"/>
        </w:rPr>
        <w:t>Stukent</w:t>
      </w:r>
      <w:proofErr w:type="spellEnd"/>
      <w:r w:rsidR="00797C68" w:rsidRPr="00BA6E70">
        <w:rPr>
          <w:rFonts w:ascii="Arial" w:hAnsi="Arial" w:cs="Arial"/>
          <w:bCs/>
          <w:color w:val="000000"/>
          <w:sz w:val="18"/>
          <w:szCs w:val="18"/>
        </w:rPr>
        <w:t xml:space="preserve"> will be the % applied to </w:t>
      </w:r>
      <w:proofErr w:type="gramStart"/>
      <w:r w:rsidR="00797C68" w:rsidRPr="00BA6E70">
        <w:rPr>
          <w:rFonts w:ascii="Arial" w:hAnsi="Arial" w:cs="Arial"/>
          <w:bCs/>
          <w:color w:val="000000"/>
          <w:sz w:val="18"/>
          <w:szCs w:val="18"/>
        </w:rPr>
        <w:t>the  final</w:t>
      </w:r>
      <w:proofErr w:type="gramEnd"/>
      <w:r w:rsidR="00797C68" w:rsidRPr="00BA6E70">
        <w:rPr>
          <w:rFonts w:ascii="Arial" w:hAnsi="Arial" w:cs="Arial"/>
          <w:bCs/>
          <w:color w:val="000000"/>
          <w:sz w:val="18"/>
          <w:szCs w:val="18"/>
        </w:rPr>
        <w:t xml:space="preserve"> grade. </w:t>
      </w:r>
    </w:p>
    <w:p w:rsidR="00797C68" w:rsidRPr="000558AD" w:rsidRDefault="00797C68" w:rsidP="00BA6E70">
      <w:pPr>
        <w:pStyle w:val="ListParagraph"/>
        <w:spacing w:after="0" w:line="240" w:lineRule="auto"/>
        <w:ind w:left="360"/>
        <w:jc w:val="both"/>
        <w:outlineLvl w:val="0"/>
        <w:rPr>
          <w:rFonts w:ascii="Arial" w:hAnsi="Arial" w:cs="Arial"/>
          <w:bCs/>
          <w:color w:val="000000"/>
          <w:sz w:val="18"/>
          <w:szCs w:val="18"/>
        </w:rPr>
      </w:pPr>
    </w:p>
    <w:p w:rsidR="0096756E" w:rsidRPr="00CF0B10" w:rsidRDefault="0096756E" w:rsidP="0096756E">
      <w:pPr>
        <w:pStyle w:val="ListParagraph"/>
        <w:numPr>
          <w:ilvl w:val="0"/>
          <w:numId w:val="43"/>
        </w:numPr>
        <w:spacing w:after="0" w:line="240" w:lineRule="auto"/>
        <w:ind w:left="360"/>
        <w:jc w:val="both"/>
        <w:outlineLvl w:val="0"/>
        <w:rPr>
          <w:rFonts w:ascii="Arial" w:hAnsi="Arial" w:cs="Arial"/>
          <w:bCs/>
          <w:color w:val="000000"/>
          <w:sz w:val="18"/>
          <w:szCs w:val="18"/>
        </w:rPr>
      </w:pPr>
      <w:r w:rsidRPr="00CF0B10">
        <w:rPr>
          <w:rFonts w:ascii="Arial" w:hAnsi="Arial" w:cs="Arial"/>
          <w:b/>
          <w:bCs/>
          <w:color w:val="000000"/>
          <w:sz w:val="18"/>
          <w:szCs w:val="18"/>
        </w:rPr>
        <w:t xml:space="preserve">Individual </w:t>
      </w:r>
      <w:r w:rsidR="00A537F4">
        <w:rPr>
          <w:rFonts w:ascii="Arial" w:hAnsi="Arial" w:cs="Arial"/>
          <w:b/>
          <w:bCs/>
          <w:color w:val="000000"/>
          <w:sz w:val="18"/>
          <w:szCs w:val="18"/>
        </w:rPr>
        <w:t>Certification</w:t>
      </w:r>
      <w:r w:rsidR="00797C68">
        <w:rPr>
          <w:rFonts w:ascii="Arial" w:hAnsi="Arial" w:cs="Arial"/>
          <w:b/>
          <w:bCs/>
          <w:color w:val="000000"/>
          <w:sz w:val="18"/>
          <w:szCs w:val="18"/>
        </w:rPr>
        <w:t>(</w:t>
      </w:r>
      <w:r w:rsidR="00A537F4">
        <w:rPr>
          <w:rFonts w:ascii="Arial" w:hAnsi="Arial" w:cs="Arial"/>
          <w:b/>
          <w:bCs/>
          <w:color w:val="000000"/>
          <w:sz w:val="18"/>
          <w:szCs w:val="18"/>
        </w:rPr>
        <w:t>s</w:t>
      </w:r>
      <w:r w:rsidR="00797C68">
        <w:rPr>
          <w:rFonts w:ascii="Arial" w:hAnsi="Arial" w:cs="Arial"/>
          <w:b/>
          <w:bCs/>
          <w:color w:val="000000"/>
          <w:sz w:val="18"/>
          <w:szCs w:val="18"/>
        </w:rPr>
        <w:t>)</w:t>
      </w:r>
      <w:r w:rsidRPr="00CF0B10">
        <w:rPr>
          <w:rFonts w:ascii="Arial" w:hAnsi="Arial" w:cs="Arial"/>
          <w:b/>
          <w:bCs/>
          <w:color w:val="000000"/>
          <w:sz w:val="18"/>
          <w:szCs w:val="18"/>
        </w:rPr>
        <w:t xml:space="preserve"> (</w:t>
      </w:r>
      <w:r w:rsidR="00C473EC">
        <w:rPr>
          <w:rFonts w:ascii="Arial" w:hAnsi="Arial" w:cs="Arial"/>
          <w:b/>
          <w:bCs/>
          <w:color w:val="000000"/>
          <w:sz w:val="18"/>
          <w:szCs w:val="18"/>
        </w:rPr>
        <w:t>10</w:t>
      </w:r>
      <w:r w:rsidRPr="00CF0B10">
        <w:rPr>
          <w:rFonts w:ascii="Arial" w:hAnsi="Arial" w:cs="Arial"/>
          <w:b/>
          <w:bCs/>
          <w:color w:val="000000"/>
          <w:sz w:val="18"/>
          <w:szCs w:val="18"/>
        </w:rPr>
        <w:t>% of total grade):</w:t>
      </w:r>
      <w:r w:rsidRPr="00CF0B10">
        <w:rPr>
          <w:rFonts w:ascii="Arial" w:hAnsi="Arial" w:cs="Arial"/>
          <w:bCs/>
          <w:color w:val="000000"/>
          <w:sz w:val="18"/>
          <w:szCs w:val="18"/>
        </w:rPr>
        <w:t xml:space="preserve"> Students will complete </w:t>
      </w:r>
      <w:r w:rsidR="00A537F4">
        <w:rPr>
          <w:rFonts w:ascii="Arial" w:hAnsi="Arial" w:cs="Arial"/>
          <w:bCs/>
          <w:color w:val="000000"/>
          <w:sz w:val="18"/>
          <w:szCs w:val="18"/>
        </w:rPr>
        <w:t>at least 1</w:t>
      </w:r>
      <w:r w:rsidRPr="00CF0B10">
        <w:rPr>
          <w:rFonts w:ascii="Arial" w:hAnsi="Arial" w:cs="Arial"/>
          <w:bCs/>
          <w:color w:val="000000"/>
          <w:sz w:val="18"/>
          <w:szCs w:val="18"/>
        </w:rPr>
        <w:t xml:space="preserve"> out of </w:t>
      </w:r>
      <w:r>
        <w:rPr>
          <w:rFonts w:ascii="Arial" w:hAnsi="Arial" w:cs="Arial"/>
          <w:bCs/>
          <w:color w:val="000000"/>
          <w:sz w:val="18"/>
          <w:szCs w:val="18"/>
        </w:rPr>
        <w:t>7</w:t>
      </w:r>
      <w:r w:rsidRPr="00CF0B10">
        <w:rPr>
          <w:rFonts w:ascii="Arial" w:hAnsi="Arial" w:cs="Arial"/>
          <w:bCs/>
          <w:color w:val="000000"/>
          <w:sz w:val="18"/>
          <w:szCs w:val="18"/>
        </w:rPr>
        <w:t xml:space="preserve"> </w:t>
      </w:r>
      <w:r w:rsidR="00797C68">
        <w:rPr>
          <w:rFonts w:ascii="Arial" w:hAnsi="Arial" w:cs="Arial"/>
          <w:bCs/>
          <w:color w:val="000000"/>
          <w:sz w:val="18"/>
          <w:szCs w:val="18"/>
        </w:rPr>
        <w:t>certification</w:t>
      </w:r>
      <w:r w:rsidRPr="00CF0B10">
        <w:rPr>
          <w:rFonts w:ascii="Arial" w:hAnsi="Arial" w:cs="Arial"/>
          <w:bCs/>
          <w:color w:val="000000"/>
          <w:sz w:val="18"/>
          <w:szCs w:val="18"/>
        </w:rPr>
        <w:t xml:space="preserve"> options below this semester. Below is a list of certification options and the estimated time to complete each one. For the certification options below, each student is required to submit a PDF or screen shot of their certificate to Carmen by the deadline listed in the course calendar.  Additional assignment details are listed in Carmen. </w:t>
      </w:r>
      <w:r w:rsidR="00797C68">
        <w:rPr>
          <w:rFonts w:ascii="Arial" w:hAnsi="Arial" w:cs="Arial"/>
          <w:bCs/>
          <w:color w:val="000000"/>
          <w:sz w:val="18"/>
          <w:szCs w:val="18"/>
        </w:rPr>
        <w:t xml:space="preserve"> </w:t>
      </w:r>
    </w:p>
    <w:p w:rsidR="0096756E" w:rsidRPr="00CF0B10" w:rsidRDefault="0096756E" w:rsidP="0096756E">
      <w:pPr>
        <w:pStyle w:val="ListParagraph"/>
        <w:numPr>
          <w:ilvl w:val="0"/>
          <w:numId w:val="45"/>
        </w:numPr>
        <w:spacing w:after="0" w:line="240" w:lineRule="auto"/>
        <w:ind w:left="540" w:hanging="180"/>
        <w:outlineLvl w:val="0"/>
        <w:rPr>
          <w:rFonts w:ascii="Arial" w:hAnsi="Arial" w:cs="Arial"/>
          <w:bCs/>
          <w:color w:val="000000"/>
          <w:sz w:val="18"/>
          <w:szCs w:val="18"/>
        </w:rPr>
      </w:pPr>
      <w:r w:rsidRPr="003E4F16">
        <w:rPr>
          <w:rFonts w:ascii="Arial" w:hAnsi="Arial" w:cs="Arial"/>
          <w:b/>
          <w:color w:val="000000"/>
          <w:sz w:val="18"/>
          <w:szCs w:val="18"/>
        </w:rPr>
        <w:t>Google Analytics Certification</w:t>
      </w:r>
      <w:r w:rsidR="00797C68">
        <w:rPr>
          <w:rFonts w:ascii="Arial" w:hAnsi="Arial" w:cs="Arial"/>
          <w:b/>
          <w:color w:val="000000"/>
          <w:sz w:val="18"/>
          <w:szCs w:val="18"/>
        </w:rPr>
        <w:t xml:space="preserve"> (highly recommended)</w:t>
      </w:r>
      <w:r w:rsidR="00797C68">
        <w:rPr>
          <w:rFonts w:ascii="Arial" w:hAnsi="Arial" w:cs="Arial"/>
          <w:bCs/>
          <w:color w:val="000000"/>
          <w:sz w:val="18"/>
          <w:szCs w:val="18"/>
        </w:rPr>
        <w:t xml:space="preserve"> (4-5</w:t>
      </w:r>
      <w:r w:rsidRPr="00CF0B10">
        <w:rPr>
          <w:rFonts w:ascii="Arial" w:hAnsi="Arial" w:cs="Arial"/>
          <w:bCs/>
          <w:color w:val="000000"/>
          <w:sz w:val="18"/>
          <w:szCs w:val="18"/>
        </w:rPr>
        <w:t>hrs)</w:t>
      </w:r>
    </w:p>
    <w:p w:rsidR="0096756E" w:rsidRPr="00CF0B10" w:rsidRDefault="0096756E" w:rsidP="0096756E">
      <w:pPr>
        <w:pStyle w:val="ListParagraph"/>
        <w:numPr>
          <w:ilvl w:val="0"/>
          <w:numId w:val="44"/>
        </w:numPr>
        <w:spacing w:after="0" w:line="240" w:lineRule="auto"/>
        <w:ind w:left="540" w:hanging="180"/>
        <w:outlineLvl w:val="0"/>
        <w:rPr>
          <w:rFonts w:ascii="Arial" w:hAnsi="Arial" w:cs="Arial"/>
          <w:bCs/>
          <w:color w:val="000000"/>
          <w:sz w:val="18"/>
          <w:szCs w:val="18"/>
        </w:rPr>
      </w:pPr>
      <w:r w:rsidRPr="003E4F16">
        <w:rPr>
          <w:rFonts w:ascii="Arial" w:hAnsi="Arial" w:cs="Arial"/>
          <w:b/>
          <w:color w:val="000000"/>
          <w:sz w:val="18"/>
          <w:szCs w:val="18"/>
        </w:rPr>
        <w:t>Google Ads Search Certification</w:t>
      </w:r>
      <w:r w:rsidRPr="00CF0B10">
        <w:rPr>
          <w:rFonts w:ascii="Arial" w:hAnsi="Arial" w:cs="Arial"/>
          <w:bCs/>
          <w:color w:val="000000"/>
          <w:sz w:val="18"/>
          <w:szCs w:val="18"/>
        </w:rPr>
        <w:t xml:space="preserve"> (3-4hrs)</w:t>
      </w:r>
    </w:p>
    <w:p w:rsidR="0096756E" w:rsidRPr="00CF0B10" w:rsidRDefault="0096756E" w:rsidP="0096756E">
      <w:pPr>
        <w:pStyle w:val="ListParagraph"/>
        <w:numPr>
          <w:ilvl w:val="0"/>
          <w:numId w:val="44"/>
        </w:numPr>
        <w:spacing w:after="0" w:line="240" w:lineRule="auto"/>
        <w:ind w:left="540" w:hanging="180"/>
        <w:outlineLvl w:val="0"/>
        <w:rPr>
          <w:rFonts w:ascii="Arial" w:hAnsi="Arial" w:cs="Arial"/>
          <w:bCs/>
          <w:color w:val="000000"/>
          <w:sz w:val="18"/>
          <w:szCs w:val="18"/>
        </w:rPr>
      </w:pPr>
      <w:r w:rsidRPr="003E4F16">
        <w:rPr>
          <w:rFonts w:ascii="Arial" w:hAnsi="Arial" w:cs="Arial"/>
          <w:b/>
          <w:color w:val="000000"/>
          <w:sz w:val="18"/>
          <w:szCs w:val="18"/>
        </w:rPr>
        <w:t>Google Ads Display Certifications</w:t>
      </w:r>
      <w:r w:rsidRPr="00CF0B10">
        <w:rPr>
          <w:rFonts w:ascii="Arial" w:hAnsi="Arial" w:cs="Arial"/>
          <w:bCs/>
          <w:color w:val="000000"/>
          <w:sz w:val="18"/>
          <w:szCs w:val="18"/>
        </w:rPr>
        <w:t xml:space="preserve"> (2.5hrs) </w:t>
      </w:r>
    </w:p>
    <w:p w:rsidR="0096756E" w:rsidRDefault="0096756E" w:rsidP="0096756E">
      <w:pPr>
        <w:pStyle w:val="ListParagraph"/>
        <w:numPr>
          <w:ilvl w:val="0"/>
          <w:numId w:val="44"/>
        </w:numPr>
        <w:spacing w:after="0" w:line="240" w:lineRule="auto"/>
        <w:ind w:left="540" w:hanging="180"/>
        <w:outlineLvl w:val="0"/>
        <w:rPr>
          <w:rFonts w:ascii="Arial" w:hAnsi="Arial" w:cs="Arial"/>
          <w:bCs/>
          <w:color w:val="000000"/>
          <w:sz w:val="18"/>
          <w:szCs w:val="18"/>
        </w:rPr>
      </w:pPr>
      <w:proofErr w:type="spellStart"/>
      <w:r w:rsidRPr="003E4F16">
        <w:rPr>
          <w:rFonts w:ascii="Arial" w:hAnsi="Arial" w:cs="Arial"/>
          <w:b/>
          <w:color w:val="000000"/>
          <w:sz w:val="18"/>
          <w:szCs w:val="18"/>
        </w:rPr>
        <w:t>Hubspot</w:t>
      </w:r>
      <w:proofErr w:type="spellEnd"/>
      <w:r w:rsidRPr="003E4F16">
        <w:rPr>
          <w:rFonts w:ascii="Arial" w:hAnsi="Arial" w:cs="Arial"/>
          <w:b/>
          <w:color w:val="000000"/>
          <w:sz w:val="18"/>
          <w:szCs w:val="18"/>
        </w:rPr>
        <w:t xml:space="preserve"> Social Media Marketing Course</w:t>
      </w:r>
      <w:r w:rsidRPr="00CF0B10">
        <w:rPr>
          <w:rFonts w:ascii="Arial" w:hAnsi="Arial" w:cs="Arial"/>
          <w:bCs/>
          <w:color w:val="000000"/>
          <w:sz w:val="18"/>
          <w:szCs w:val="18"/>
        </w:rPr>
        <w:t xml:space="preserve"> (4-5hrs)</w:t>
      </w:r>
    </w:p>
    <w:p w:rsidR="00797C68" w:rsidRPr="003E4F16" w:rsidRDefault="00797C68" w:rsidP="00797C68">
      <w:pPr>
        <w:pStyle w:val="ListParagraph"/>
        <w:numPr>
          <w:ilvl w:val="0"/>
          <w:numId w:val="44"/>
        </w:numPr>
        <w:spacing w:after="0" w:line="240" w:lineRule="auto"/>
        <w:ind w:left="540" w:hanging="180"/>
        <w:outlineLvl w:val="0"/>
        <w:rPr>
          <w:rFonts w:ascii="Arial" w:hAnsi="Arial" w:cs="Arial"/>
          <w:bCs/>
          <w:color w:val="000000"/>
          <w:sz w:val="18"/>
          <w:szCs w:val="18"/>
        </w:rPr>
      </w:pPr>
      <w:r w:rsidRPr="003E4F16">
        <w:rPr>
          <w:rFonts w:ascii="Arial" w:hAnsi="Arial" w:cs="Arial"/>
          <w:b/>
          <w:color w:val="000000"/>
          <w:sz w:val="18"/>
          <w:szCs w:val="18"/>
        </w:rPr>
        <w:t>Choose Your Own Certification</w:t>
      </w:r>
      <w:r>
        <w:rPr>
          <w:rFonts w:ascii="Arial" w:hAnsi="Arial" w:cs="Arial"/>
          <w:bCs/>
          <w:color w:val="000000"/>
          <w:sz w:val="18"/>
          <w:szCs w:val="18"/>
        </w:rPr>
        <w:t xml:space="preserve"> </w:t>
      </w:r>
      <w:r w:rsidRPr="003E4F16">
        <w:rPr>
          <w:rFonts w:ascii="Arial" w:hAnsi="Arial" w:cs="Arial"/>
          <w:bCs/>
          <w:color w:val="000000"/>
          <w:sz w:val="18"/>
          <w:szCs w:val="18"/>
        </w:rPr>
        <w:t>Students are permitted to contact the instructor</w:t>
      </w:r>
      <w:r>
        <w:rPr>
          <w:rFonts w:ascii="Arial" w:hAnsi="Arial" w:cs="Arial"/>
          <w:bCs/>
          <w:color w:val="000000"/>
          <w:sz w:val="18"/>
          <w:szCs w:val="18"/>
        </w:rPr>
        <w:t xml:space="preserve"> and request </w:t>
      </w:r>
      <w:r w:rsidRPr="003E4F16">
        <w:rPr>
          <w:rFonts w:ascii="Arial" w:hAnsi="Arial" w:cs="Arial"/>
          <w:bCs/>
          <w:color w:val="000000"/>
          <w:sz w:val="18"/>
          <w:szCs w:val="18"/>
        </w:rPr>
        <w:t xml:space="preserve">a certification of their choosing. Students must contact </w:t>
      </w:r>
      <w:r>
        <w:rPr>
          <w:rFonts w:ascii="Arial" w:hAnsi="Arial" w:cs="Arial"/>
          <w:bCs/>
          <w:color w:val="000000"/>
          <w:sz w:val="18"/>
          <w:szCs w:val="18"/>
        </w:rPr>
        <w:t>the instructor</w:t>
      </w:r>
      <w:r w:rsidRPr="003E4F16">
        <w:rPr>
          <w:rFonts w:ascii="Arial" w:hAnsi="Arial" w:cs="Arial"/>
          <w:bCs/>
          <w:color w:val="000000"/>
          <w:sz w:val="18"/>
          <w:szCs w:val="18"/>
        </w:rPr>
        <w:t xml:space="preserve"> at least 7 days prior to the due date of this assignment to get approval.  Students must include the following information in their email to </w:t>
      </w:r>
      <w:r>
        <w:rPr>
          <w:rFonts w:ascii="Arial" w:hAnsi="Arial" w:cs="Arial"/>
          <w:bCs/>
          <w:color w:val="000000"/>
          <w:sz w:val="18"/>
          <w:szCs w:val="18"/>
        </w:rPr>
        <w:t>the instructor</w:t>
      </w:r>
      <w:r w:rsidRPr="003E4F16">
        <w:rPr>
          <w:rFonts w:ascii="Arial" w:hAnsi="Arial" w:cs="Arial"/>
          <w:bCs/>
          <w:color w:val="000000"/>
          <w:sz w:val="18"/>
          <w:szCs w:val="18"/>
        </w:rPr>
        <w:t>: </w:t>
      </w:r>
    </w:p>
    <w:p w:rsidR="00797C68" w:rsidRPr="003E4F16" w:rsidRDefault="00797C68" w:rsidP="00797C68">
      <w:pPr>
        <w:numPr>
          <w:ilvl w:val="0"/>
          <w:numId w:val="47"/>
        </w:numPr>
        <w:spacing w:after="0" w:line="240" w:lineRule="auto"/>
        <w:rPr>
          <w:rFonts w:ascii="Arial" w:hAnsi="Arial" w:cs="Arial"/>
          <w:bCs/>
          <w:color w:val="000000"/>
          <w:sz w:val="18"/>
          <w:szCs w:val="18"/>
        </w:rPr>
      </w:pPr>
      <w:r w:rsidRPr="003E4F16">
        <w:rPr>
          <w:rFonts w:ascii="Arial" w:hAnsi="Arial" w:cs="Arial"/>
          <w:bCs/>
          <w:color w:val="000000"/>
          <w:sz w:val="18"/>
          <w:szCs w:val="18"/>
        </w:rPr>
        <w:t>Link to the certification</w:t>
      </w:r>
    </w:p>
    <w:p w:rsidR="00797C68" w:rsidRPr="003E4F16" w:rsidRDefault="00797C68" w:rsidP="00797C68">
      <w:pPr>
        <w:numPr>
          <w:ilvl w:val="0"/>
          <w:numId w:val="47"/>
        </w:numPr>
        <w:spacing w:after="0" w:line="240" w:lineRule="auto"/>
        <w:rPr>
          <w:rFonts w:ascii="Arial" w:hAnsi="Arial" w:cs="Arial"/>
          <w:bCs/>
          <w:color w:val="000000"/>
          <w:sz w:val="18"/>
          <w:szCs w:val="18"/>
        </w:rPr>
      </w:pPr>
      <w:r w:rsidRPr="003E4F16">
        <w:rPr>
          <w:rFonts w:ascii="Arial" w:hAnsi="Arial" w:cs="Arial"/>
          <w:bCs/>
          <w:color w:val="000000"/>
          <w:sz w:val="18"/>
          <w:szCs w:val="18"/>
        </w:rPr>
        <w:t>Description of the certification</w:t>
      </w:r>
    </w:p>
    <w:p w:rsidR="00797C68" w:rsidRPr="003E4F16" w:rsidRDefault="00797C68" w:rsidP="00797C68">
      <w:pPr>
        <w:numPr>
          <w:ilvl w:val="0"/>
          <w:numId w:val="47"/>
        </w:numPr>
        <w:spacing w:after="0" w:line="240" w:lineRule="auto"/>
        <w:rPr>
          <w:rFonts w:ascii="Arial" w:hAnsi="Arial" w:cs="Arial"/>
          <w:bCs/>
          <w:color w:val="000000"/>
          <w:sz w:val="18"/>
          <w:szCs w:val="18"/>
        </w:rPr>
      </w:pPr>
      <w:r w:rsidRPr="003E4F16">
        <w:rPr>
          <w:rFonts w:ascii="Arial" w:hAnsi="Arial" w:cs="Arial"/>
          <w:bCs/>
          <w:color w:val="000000"/>
          <w:sz w:val="18"/>
          <w:szCs w:val="18"/>
        </w:rPr>
        <w:t>Length of time to complete the certification</w:t>
      </w:r>
    </w:p>
    <w:p w:rsidR="00797C68" w:rsidRPr="00BA6E70" w:rsidRDefault="00797C68" w:rsidP="00797C68">
      <w:pPr>
        <w:numPr>
          <w:ilvl w:val="0"/>
          <w:numId w:val="47"/>
        </w:numPr>
        <w:autoSpaceDE w:val="0"/>
        <w:autoSpaceDN w:val="0"/>
        <w:adjustRightInd w:val="0"/>
        <w:spacing w:after="0" w:line="240" w:lineRule="auto"/>
        <w:jc w:val="both"/>
        <w:outlineLvl w:val="0"/>
        <w:rPr>
          <w:rFonts w:ascii="Arial" w:hAnsi="Arial" w:cs="Arial"/>
          <w:b/>
          <w:sz w:val="18"/>
          <w:szCs w:val="18"/>
        </w:rPr>
      </w:pPr>
      <w:r w:rsidRPr="003E4F16">
        <w:rPr>
          <w:rFonts w:ascii="Arial" w:hAnsi="Arial" w:cs="Arial"/>
          <w:bCs/>
          <w:color w:val="000000"/>
          <w:sz w:val="18"/>
          <w:szCs w:val="18"/>
        </w:rPr>
        <w:t>Rationale for why the student wants to make the substitution.</w:t>
      </w:r>
    </w:p>
    <w:p w:rsidR="00BA6E70" w:rsidRPr="003E4F16" w:rsidRDefault="00BA6E70" w:rsidP="00BA6E70">
      <w:pPr>
        <w:autoSpaceDE w:val="0"/>
        <w:autoSpaceDN w:val="0"/>
        <w:adjustRightInd w:val="0"/>
        <w:spacing w:after="0" w:line="240" w:lineRule="auto"/>
        <w:ind w:left="1080"/>
        <w:jc w:val="both"/>
        <w:outlineLvl w:val="0"/>
        <w:rPr>
          <w:rFonts w:ascii="Arial" w:hAnsi="Arial" w:cs="Arial"/>
          <w:b/>
          <w:sz w:val="18"/>
          <w:szCs w:val="18"/>
        </w:rPr>
      </w:pPr>
    </w:p>
    <w:p w:rsidR="0096756E" w:rsidRDefault="00797C68" w:rsidP="0096756E">
      <w:pPr>
        <w:pStyle w:val="ListParagraph"/>
        <w:numPr>
          <w:ilvl w:val="0"/>
          <w:numId w:val="43"/>
        </w:numPr>
        <w:spacing w:after="0" w:line="240" w:lineRule="auto"/>
        <w:ind w:left="360"/>
        <w:jc w:val="both"/>
        <w:outlineLvl w:val="0"/>
        <w:rPr>
          <w:rFonts w:ascii="Arial" w:hAnsi="Arial" w:cs="Arial"/>
          <w:bCs/>
          <w:color w:val="000000"/>
          <w:sz w:val="18"/>
          <w:szCs w:val="18"/>
        </w:rPr>
      </w:pPr>
      <w:r>
        <w:rPr>
          <w:rFonts w:ascii="Arial" w:hAnsi="Arial" w:cs="Arial"/>
          <w:b/>
          <w:bCs/>
          <w:color w:val="000000"/>
          <w:sz w:val="18"/>
          <w:szCs w:val="18"/>
        </w:rPr>
        <w:t>Attendance and Participation (10</w:t>
      </w:r>
      <w:r w:rsidR="0096756E" w:rsidRPr="00CF0B10">
        <w:rPr>
          <w:rFonts w:ascii="Arial" w:hAnsi="Arial" w:cs="Arial"/>
          <w:b/>
          <w:bCs/>
          <w:color w:val="000000"/>
          <w:sz w:val="18"/>
          <w:szCs w:val="18"/>
        </w:rPr>
        <w:t>% of total grade</w:t>
      </w:r>
      <w:r w:rsidR="0096756E">
        <w:rPr>
          <w:rFonts w:ascii="Arial" w:hAnsi="Arial" w:cs="Arial"/>
          <w:b/>
          <w:bCs/>
          <w:color w:val="000000"/>
          <w:sz w:val="18"/>
          <w:szCs w:val="18"/>
        </w:rPr>
        <w:t xml:space="preserve">): </w:t>
      </w:r>
      <w:r w:rsidR="0096756E" w:rsidRPr="000558AD">
        <w:rPr>
          <w:rFonts w:ascii="Arial" w:hAnsi="Arial" w:cs="Arial"/>
          <w:bCs/>
          <w:color w:val="000000"/>
          <w:sz w:val="18"/>
          <w:szCs w:val="18"/>
        </w:rPr>
        <w:t xml:space="preserve">Attendance is a graded component of this class and participation is </w:t>
      </w:r>
      <w:proofErr w:type="gramStart"/>
      <w:r w:rsidR="0096756E" w:rsidRPr="000558AD">
        <w:rPr>
          <w:rFonts w:ascii="Arial" w:hAnsi="Arial" w:cs="Arial"/>
          <w:bCs/>
          <w:color w:val="000000"/>
          <w:sz w:val="18"/>
          <w:szCs w:val="18"/>
        </w:rPr>
        <w:t>key</w:t>
      </w:r>
      <w:proofErr w:type="gramEnd"/>
      <w:r w:rsidR="0096756E" w:rsidRPr="000558AD">
        <w:rPr>
          <w:rFonts w:ascii="Arial" w:hAnsi="Arial" w:cs="Arial"/>
          <w:bCs/>
          <w:color w:val="000000"/>
          <w:sz w:val="18"/>
          <w:szCs w:val="18"/>
        </w:rPr>
        <w:t xml:space="preserve"> to being successful. Please see the “Attendance Policy section on page 2 for the details and information. </w:t>
      </w:r>
    </w:p>
    <w:p w:rsidR="0096756E" w:rsidRPr="00CF0B10" w:rsidRDefault="0096756E" w:rsidP="00797C68">
      <w:pPr>
        <w:pStyle w:val="ListParagraph"/>
        <w:spacing w:after="0" w:line="240" w:lineRule="auto"/>
        <w:ind w:left="360"/>
        <w:jc w:val="both"/>
        <w:outlineLvl w:val="0"/>
        <w:rPr>
          <w:rFonts w:ascii="Arial" w:hAnsi="Arial" w:cs="Arial"/>
          <w:bCs/>
          <w:color w:val="000000"/>
          <w:sz w:val="18"/>
          <w:szCs w:val="18"/>
        </w:rPr>
      </w:pPr>
    </w:p>
    <w:p w:rsidR="00F40A3B" w:rsidRPr="00DC2D37" w:rsidRDefault="00F40A3B" w:rsidP="00F40A3B">
      <w:pPr>
        <w:spacing w:after="0" w:line="240" w:lineRule="auto"/>
        <w:contextualSpacing/>
        <w:rPr>
          <w:i/>
        </w:rPr>
      </w:pPr>
      <w:r w:rsidRPr="00DC2D37">
        <w:rPr>
          <w:rFonts w:ascii="Arial" w:hAnsi="Arial" w:cs="Arial"/>
          <w:b/>
          <w:sz w:val="20"/>
          <w:u w:val="single"/>
        </w:rPr>
        <w:t>Grading Scale</w:t>
      </w:r>
    </w:p>
    <w:tbl>
      <w:tblPr>
        <w:tblStyle w:val="TableGrid"/>
        <w:tblW w:w="10273" w:type="dxa"/>
        <w:tblLayout w:type="fixed"/>
        <w:tblLook w:val="04A0"/>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DC2D37" w:rsidRPr="00DC2D37" w:rsidTr="00D40873">
        <w:tc>
          <w:tcPr>
            <w:tcW w:w="803"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sz="12" w:space="0" w:color="FF0000"/>
            </w:tcBorders>
          </w:tcPr>
          <w:p w:rsidR="00F40A3B" w:rsidRPr="00DC2D37" w:rsidRDefault="00F40A3B" w:rsidP="00D40873">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sz="12" w:space="0" w:color="FF0000"/>
              <w:bottom w:val="nil"/>
              <w:right w:val="nil"/>
            </w:tcBorders>
          </w:tcPr>
          <w:p w:rsidR="00F40A3B" w:rsidRPr="00DC2D37" w:rsidRDefault="00F40A3B" w:rsidP="00D40873">
            <w:pPr>
              <w:spacing w:after="0" w:line="240" w:lineRule="auto"/>
              <w:jc w:val="center"/>
              <w:rPr>
                <w:rFonts w:ascii="Arial Narrow" w:hAnsi="Arial Narrow"/>
              </w:rPr>
            </w:pPr>
          </w:p>
        </w:tc>
      </w:tr>
      <w:tr w:rsidR="00DC2D37" w:rsidRPr="00DC2D37" w:rsidTr="00D40873">
        <w:tc>
          <w:tcPr>
            <w:tcW w:w="803" w:type="dxa"/>
            <w:tcBorders>
              <w:top w:val="nil"/>
              <w:left w:val="nil"/>
              <w:bottom w:val="nil"/>
              <w:right w:val="nil"/>
            </w:tcBorders>
          </w:tcPr>
          <w:p w:rsidR="00F40A3B" w:rsidRPr="00DC2D37" w:rsidRDefault="00F40A3B" w:rsidP="00D40873">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sz="12" w:space="0" w:color="FF0000"/>
            </w:tcBorders>
          </w:tcPr>
          <w:p w:rsidR="00F40A3B" w:rsidRPr="00DC2D37" w:rsidRDefault="00F40A3B" w:rsidP="00D40873">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sz="12" w:space="0" w:color="FF0000"/>
              <w:bottom w:val="nil"/>
              <w:right w:val="nil"/>
            </w:tcBorders>
          </w:tcPr>
          <w:p w:rsidR="00F40A3B" w:rsidRPr="00DC2D37" w:rsidRDefault="00F40A3B" w:rsidP="00D40873">
            <w:pPr>
              <w:spacing w:after="0" w:line="240" w:lineRule="auto"/>
              <w:jc w:val="center"/>
              <w:rPr>
                <w:rFonts w:ascii="Arial Narrow" w:hAnsi="Arial Narrow"/>
              </w:rPr>
            </w:pPr>
          </w:p>
        </w:tc>
      </w:tr>
      <w:tr w:rsidR="00DC2D37" w:rsidRPr="00DC2D37" w:rsidTr="00D40873">
        <w:trPr>
          <w:gridAfter w:val="1"/>
          <w:wAfter w:w="515" w:type="dxa"/>
        </w:trPr>
        <w:tc>
          <w:tcPr>
            <w:tcW w:w="803"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rsidR="00F40A3B" w:rsidRPr="00DC2D37" w:rsidRDefault="00F40A3B" w:rsidP="00D40873">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rsidR="00F40A3B" w:rsidRPr="00DC2D37" w:rsidRDefault="00F40A3B" w:rsidP="00D40873">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rsidR="00F40A3B" w:rsidRPr="00DC2D37" w:rsidRDefault="00F40A3B" w:rsidP="00D40873">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rsidR="00F40A3B" w:rsidRPr="00DC2D37" w:rsidRDefault="00F40A3B" w:rsidP="00D40873">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rsidR="00F40A3B" w:rsidRPr="00DC2D37" w:rsidRDefault="00F40A3B" w:rsidP="00D40873">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rsidR="00F40A3B" w:rsidRPr="00DC2D37" w:rsidRDefault="00F40A3B" w:rsidP="00D40873">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rsidR="00F40A3B" w:rsidRPr="00DC2D37" w:rsidRDefault="00F40A3B" w:rsidP="00D40873">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rsidR="00F40A3B" w:rsidRPr="00DC2D37" w:rsidRDefault="00F40A3B" w:rsidP="00D40873">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rsidR="00F40A3B" w:rsidRPr="00DC2D37" w:rsidRDefault="00F40A3B" w:rsidP="00D40873">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rsidR="00F40A3B" w:rsidRPr="00DC2D37" w:rsidRDefault="00F40A3B" w:rsidP="00D40873">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rsidR="00F40A3B" w:rsidRPr="00DC2D37" w:rsidRDefault="00F40A3B" w:rsidP="00D40873">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rsidR="00F40A3B" w:rsidRPr="00DC2D37" w:rsidRDefault="00F40A3B" w:rsidP="00D40873">
            <w:pPr>
              <w:spacing w:after="0" w:line="240" w:lineRule="auto"/>
              <w:ind w:left="-110" w:right="-110"/>
              <w:jc w:val="center"/>
              <w:rPr>
                <w:rFonts w:ascii="Arial Narrow" w:hAnsi="Arial Narrow"/>
              </w:rPr>
            </w:pPr>
            <w:r w:rsidRPr="00DC2D37">
              <w:rPr>
                <w:rFonts w:ascii="Arial Narrow" w:hAnsi="Arial Narrow"/>
              </w:rPr>
              <w:t>0%</w:t>
            </w:r>
          </w:p>
        </w:tc>
      </w:tr>
    </w:tbl>
    <w:p w:rsidR="00F40A3B" w:rsidRPr="00DC2D37" w:rsidRDefault="00F40A3B" w:rsidP="002A4BB2">
      <w:pPr>
        <w:spacing w:after="0" w:line="240" w:lineRule="auto"/>
      </w:pPr>
      <w:r w:rsidRPr="00DC2D37">
        <w:rPr>
          <w:rFonts w:ascii="Arial" w:hAnsi="Arial" w:cs="Arial"/>
          <w:sz w:val="20"/>
        </w:rPr>
        <w:t xml:space="preserve">Note: Above percentages </w:t>
      </w:r>
      <w:proofErr w:type="gramStart"/>
      <w:r w:rsidRPr="00DC2D37">
        <w:rPr>
          <w:rFonts w:ascii="Arial" w:hAnsi="Arial" w:cs="Arial"/>
          <w:sz w:val="20"/>
        </w:rPr>
        <w:t>are</w:t>
      </w:r>
      <w:proofErr w:type="gramEnd"/>
      <w:r w:rsidRPr="00DC2D37">
        <w:rPr>
          <w:rFonts w:ascii="Arial" w:hAnsi="Arial" w:cs="Arial"/>
          <w:sz w:val="20"/>
        </w:rPr>
        <w:t xml:space="preserve"> % of overall points earned</w:t>
      </w:r>
    </w:p>
    <w:p w:rsidR="00444DF1" w:rsidRDefault="00F40A3B" w:rsidP="002A4BB2">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8B4E1E" w:rsidRDefault="008B4E1E" w:rsidP="002A4BB2">
      <w:pPr>
        <w:spacing w:after="0" w:line="240" w:lineRule="auto"/>
        <w:rPr>
          <w:rFonts w:ascii="Arial" w:hAnsi="Arial" w:cs="Arial"/>
          <w:b/>
          <w:sz w:val="20"/>
          <w:szCs w:val="20"/>
          <w:u w:val="single"/>
        </w:rPr>
      </w:pPr>
    </w:p>
    <w:p w:rsidR="00ED3445" w:rsidRDefault="00ED3445">
      <w:pPr>
        <w:spacing w:after="160" w:line="259" w:lineRule="auto"/>
        <w:rPr>
          <w:rFonts w:ascii="Arial" w:hAnsi="Arial" w:cs="Arial"/>
          <w:b/>
          <w:sz w:val="20"/>
          <w:szCs w:val="20"/>
          <w:u w:val="single"/>
        </w:rPr>
      </w:pPr>
      <w:r>
        <w:rPr>
          <w:rFonts w:ascii="Arial" w:hAnsi="Arial" w:cs="Arial"/>
          <w:b/>
          <w:sz w:val="20"/>
          <w:szCs w:val="20"/>
          <w:u w:val="single"/>
        </w:rPr>
        <w:br w:type="page"/>
      </w:r>
    </w:p>
    <w:p w:rsidR="00444DF1" w:rsidRDefault="00444DF1" w:rsidP="002A4BB2">
      <w:pPr>
        <w:spacing w:after="0" w:line="240" w:lineRule="auto"/>
        <w:rPr>
          <w:rFonts w:ascii="Arial" w:hAnsi="Arial" w:cs="Arial"/>
          <w:b/>
          <w:sz w:val="20"/>
          <w:szCs w:val="20"/>
          <w:u w:val="single"/>
        </w:rPr>
      </w:pPr>
      <w:r>
        <w:rPr>
          <w:rFonts w:ascii="Arial" w:hAnsi="Arial" w:cs="Arial"/>
          <w:b/>
          <w:sz w:val="20"/>
          <w:szCs w:val="20"/>
          <w:u w:val="single"/>
        </w:rPr>
        <w:lastRenderedPageBreak/>
        <w:t>Additional Policies</w:t>
      </w:r>
    </w:p>
    <w:p w:rsidR="00444DF1" w:rsidRPr="00444DF1" w:rsidRDefault="00444DF1" w:rsidP="00444DF1">
      <w:pPr>
        <w:spacing w:after="0" w:line="240" w:lineRule="auto"/>
        <w:rPr>
          <w:rFonts w:ascii="Arial" w:hAnsi="Arial" w:cs="Arial"/>
          <w:b/>
          <w:sz w:val="12"/>
          <w:szCs w:val="20"/>
          <w:u w:val="single"/>
        </w:rPr>
      </w:pPr>
    </w:p>
    <w:p w:rsidR="002E0DA6" w:rsidRDefault="00444DF1" w:rsidP="0051310D">
      <w:pPr>
        <w:spacing w:after="0" w:line="240" w:lineRule="auto"/>
        <w:rPr>
          <w:rFonts w:ascii="Arial" w:hAnsi="Arial" w:cs="Arial"/>
          <w:b/>
          <w:sz w:val="20"/>
          <w:szCs w:val="20"/>
        </w:rPr>
      </w:pPr>
      <w:r w:rsidRPr="0020191C">
        <w:rPr>
          <w:rFonts w:ascii="Arial" w:hAnsi="Arial" w:cs="Arial"/>
          <w:b/>
          <w:sz w:val="20"/>
          <w:szCs w:val="20"/>
        </w:rPr>
        <w:t xml:space="preserve">Testing Policy: </w:t>
      </w:r>
    </w:p>
    <w:p w:rsidR="002E0DA6" w:rsidRPr="00B61E16" w:rsidRDefault="00B61E16" w:rsidP="006D7027">
      <w:pPr>
        <w:spacing w:after="0" w:line="240" w:lineRule="auto"/>
        <w:rPr>
          <w:rFonts w:ascii="Arial" w:hAnsi="Arial" w:cs="Arial"/>
          <w:i/>
          <w:sz w:val="20"/>
          <w:szCs w:val="20"/>
        </w:rPr>
      </w:pPr>
      <w:r>
        <w:rPr>
          <w:rFonts w:ascii="Arial" w:hAnsi="Arial" w:cs="Arial"/>
          <w:sz w:val="20"/>
          <w:szCs w:val="20"/>
        </w:rPr>
        <w:t>If you have SLDS concessions, please let me know at the start of the course, and we’ll work to get your exam</w:t>
      </w:r>
      <w:r w:rsidR="009F0D35">
        <w:rPr>
          <w:rFonts w:ascii="Arial" w:hAnsi="Arial" w:cs="Arial"/>
          <w:sz w:val="20"/>
          <w:szCs w:val="20"/>
        </w:rPr>
        <w:t>s</w:t>
      </w:r>
      <w:r>
        <w:rPr>
          <w:rFonts w:ascii="Arial" w:hAnsi="Arial" w:cs="Arial"/>
          <w:sz w:val="20"/>
          <w:szCs w:val="20"/>
        </w:rPr>
        <w:t xml:space="preserve"> set up to meet your needs.</w:t>
      </w:r>
    </w:p>
    <w:p w:rsidR="002E0DA6" w:rsidRDefault="002E0DA6" w:rsidP="006D7027">
      <w:pPr>
        <w:spacing w:after="0" w:line="240" w:lineRule="auto"/>
        <w:rPr>
          <w:rFonts w:ascii="Arial" w:hAnsi="Arial" w:cs="Arial"/>
          <w:sz w:val="20"/>
          <w:szCs w:val="20"/>
        </w:rPr>
      </w:pPr>
    </w:p>
    <w:p w:rsidR="00ED3445" w:rsidRDefault="00ED3445" w:rsidP="00ED3445">
      <w:pPr>
        <w:spacing w:after="0" w:line="240" w:lineRule="auto"/>
        <w:jc w:val="both"/>
        <w:rPr>
          <w:rFonts w:ascii="Arial" w:hAnsi="Arial" w:cs="Arial"/>
          <w:sz w:val="18"/>
          <w:szCs w:val="18"/>
        </w:rPr>
      </w:pPr>
      <w:r>
        <w:rPr>
          <w:rFonts w:ascii="Arial" w:hAnsi="Arial" w:cs="Arial"/>
          <w:b/>
          <w:sz w:val="18"/>
          <w:szCs w:val="18"/>
        </w:rPr>
        <w:t xml:space="preserve">Student Life Disability Services (SLDS): </w:t>
      </w:r>
      <w:r>
        <w:rPr>
          <w:rFonts w:ascii="Arial" w:hAnsi="Arial" w:cs="Arial"/>
          <w:sz w:val="18"/>
          <w:szCs w:val="18"/>
        </w:rPr>
        <w:t xml:space="preserve">Accommodations can be made for students who have registered with SLDS. In order to implement students’ requests in a timely manner, please notify your instructor that you require accommodations by the end the first week of the semester. </w:t>
      </w:r>
      <w:r>
        <w:rPr>
          <w:rFonts w:ascii="Arial" w:hAnsi="Arial" w:cs="Arial"/>
          <w:bCs/>
          <w:iCs/>
          <w:sz w:val="18"/>
          <w:szCs w:val="18"/>
        </w:rPr>
        <w:t>It is important to note that students may register with SLDS at any given point during the semester, but the earlier the better.</w:t>
      </w:r>
      <w:r>
        <w:rPr>
          <w:rFonts w:ascii="Arial" w:hAnsi="Arial" w:cs="Arial"/>
          <w:sz w:val="18"/>
          <w:szCs w:val="18"/>
        </w:rPr>
        <w:t xml:space="preserve"> If your accommodations change during the semester, you must notify the instructor as soon as you are aware of the change. It is the student’s responsibility to notify the instructor and provide detailed information on which assignments, quizzes etc. require accommodations. </w:t>
      </w:r>
    </w:p>
    <w:p w:rsidR="00ED3445" w:rsidRDefault="00ED3445" w:rsidP="00ED3445">
      <w:pPr>
        <w:spacing w:after="0" w:line="240" w:lineRule="auto"/>
        <w:jc w:val="both"/>
        <w:rPr>
          <w:rFonts w:ascii="Arial" w:hAnsi="Arial" w:cs="Arial"/>
          <w:sz w:val="18"/>
          <w:szCs w:val="18"/>
        </w:rPr>
      </w:pPr>
    </w:p>
    <w:p w:rsidR="00ED3445" w:rsidRPr="004167B2" w:rsidRDefault="00ED3445" w:rsidP="00ED3445">
      <w:pPr>
        <w:spacing w:after="0" w:line="240" w:lineRule="auto"/>
        <w:jc w:val="both"/>
        <w:rPr>
          <w:rFonts w:ascii="Arial" w:hAnsi="Arial" w:cs="Arial"/>
          <w:noProof/>
          <w:sz w:val="18"/>
          <w:szCs w:val="18"/>
        </w:rPr>
      </w:pPr>
      <w:r w:rsidRPr="004167B2">
        <w:rPr>
          <w:rFonts w:ascii="Arial" w:hAnsi="Arial" w:cs="Arial"/>
          <w:b/>
          <w:sz w:val="18"/>
          <w:szCs w:val="18"/>
        </w:rPr>
        <w:t xml:space="preserve">Course Technology: </w:t>
      </w:r>
      <w:r w:rsidRPr="004167B2">
        <w:rPr>
          <w:rFonts w:ascii="Arial" w:hAnsi="Arial" w:cs="Arial"/>
          <w:sz w:val="18"/>
          <w:szCs w:val="18"/>
        </w:rPr>
        <w:t xml:space="preserve">For IT help contact the Ohio State IT Service Desk </w:t>
      </w:r>
      <w:hyperlink r:id="rId24" w:history="1">
        <w:r w:rsidRPr="00C56647">
          <w:rPr>
            <w:rStyle w:val="Hyperlink"/>
            <w:rFonts w:ascii="Arial" w:hAnsi="Arial" w:cs="Arial"/>
            <w:color w:val="0070C0"/>
            <w:sz w:val="18"/>
            <w:szCs w:val="18"/>
          </w:rPr>
          <w:t>ocio.osu.edu/help</w:t>
        </w:r>
      </w:hyperlink>
      <w:r w:rsidRPr="00C56647">
        <w:rPr>
          <w:rFonts w:ascii="Arial" w:hAnsi="Arial" w:cs="Arial"/>
          <w:color w:val="0070C0"/>
          <w:sz w:val="18"/>
          <w:szCs w:val="18"/>
        </w:rPr>
        <w:t xml:space="preserve">  </w:t>
      </w:r>
      <w:hyperlink r:id="rId25" w:history="1">
        <w:r w:rsidRPr="00C56647">
          <w:rPr>
            <w:rStyle w:val="Hyperlink"/>
            <w:rFonts w:ascii="Arial" w:hAnsi="Arial" w:cs="Arial"/>
            <w:color w:val="0070C0"/>
            <w:sz w:val="18"/>
            <w:szCs w:val="18"/>
          </w:rPr>
          <w:t>servicedesk@osu.edu</w:t>
        </w:r>
      </w:hyperlink>
    </w:p>
    <w:p w:rsidR="00ED3445" w:rsidRPr="004167B2" w:rsidRDefault="00ED3445" w:rsidP="00ED3445">
      <w:pPr>
        <w:numPr>
          <w:ilvl w:val="0"/>
          <w:numId w:val="15"/>
        </w:numPr>
        <w:spacing w:after="0" w:line="240" w:lineRule="auto"/>
        <w:jc w:val="both"/>
        <w:rPr>
          <w:rFonts w:ascii="Arial" w:hAnsi="Arial" w:cs="Arial"/>
          <w:sz w:val="18"/>
          <w:szCs w:val="18"/>
        </w:rPr>
      </w:pPr>
      <w:r w:rsidRPr="004167B2">
        <w:rPr>
          <w:rFonts w:ascii="Arial" w:hAnsi="Arial" w:cs="Arial"/>
          <w:sz w:val="18"/>
          <w:szCs w:val="18"/>
        </w:rPr>
        <w:t>Baseline technical skills for online courses.</w:t>
      </w:r>
    </w:p>
    <w:p w:rsidR="00ED3445" w:rsidRPr="004167B2" w:rsidRDefault="00ED3445" w:rsidP="00ED3445">
      <w:pPr>
        <w:pStyle w:val="ListParagraph"/>
        <w:numPr>
          <w:ilvl w:val="1"/>
          <w:numId w:val="15"/>
        </w:numPr>
        <w:spacing w:after="0" w:line="240" w:lineRule="auto"/>
        <w:ind w:left="1080"/>
        <w:contextualSpacing w:val="0"/>
        <w:jc w:val="both"/>
        <w:rPr>
          <w:rFonts w:ascii="Arial" w:hAnsi="Arial" w:cs="Arial"/>
          <w:sz w:val="18"/>
          <w:szCs w:val="18"/>
        </w:rPr>
      </w:pPr>
      <w:r w:rsidRPr="004167B2">
        <w:rPr>
          <w:rFonts w:ascii="Arial" w:hAnsi="Arial" w:cs="Arial"/>
          <w:sz w:val="18"/>
          <w:szCs w:val="18"/>
        </w:rPr>
        <w:t xml:space="preserve">Basic computer and web-browsing skills </w:t>
      </w:r>
    </w:p>
    <w:p w:rsidR="00ED3445" w:rsidRPr="004167B2" w:rsidRDefault="00ED3445" w:rsidP="00ED3445">
      <w:pPr>
        <w:pStyle w:val="ListParagraph"/>
        <w:numPr>
          <w:ilvl w:val="1"/>
          <w:numId w:val="15"/>
        </w:numPr>
        <w:spacing w:after="0" w:line="240" w:lineRule="auto"/>
        <w:ind w:left="1080"/>
        <w:contextualSpacing w:val="0"/>
        <w:jc w:val="both"/>
        <w:rPr>
          <w:rFonts w:ascii="Arial" w:hAnsi="Arial" w:cs="Arial"/>
          <w:sz w:val="18"/>
          <w:szCs w:val="18"/>
        </w:rPr>
      </w:pPr>
      <w:r w:rsidRPr="004167B2">
        <w:rPr>
          <w:rFonts w:ascii="Arial" w:hAnsi="Arial" w:cs="Arial"/>
          <w:sz w:val="18"/>
          <w:szCs w:val="18"/>
        </w:rPr>
        <w:t xml:space="preserve">Navigating Carmen: for questions about specific functionality, see the </w:t>
      </w:r>
      <w:hyperlink r:id="rId26" w:history="1">
        <w:r w:rsidRPr="004167B2">
          <w:rPr>
            <w:rStyle w:val="Hyperlink"/>
            <w:rFonts w:ascii="Arial" w:hAnsi="Arial" w:cs="Arial"/>
            <w:sz w:val="18"/>
            <w:szCs w:val="18"/>
          </w:rPr>
          <w:t>Canvas Student Guide</w:t>
        </w:r>
      </w:hyperlink>
      <w:r w:rsidRPr="004167B2">
        <w:rPr>
          <w:rFonts w:ascii="Arial" w:hAnsi="Arial" w:cs="Arial"/>
          <w:sz w:val="18"/>
          <w:szCs w:val="18"/>
        </w:rPr>
        <w:t>.</w:t>
      </w:r>
    </w:p>
    <w:p w:rsidR="00ED3445" w:rsidRPr="004167B2" w:rsidRDefault="00ED3445" w:rsidP="00ED3445">
      <w:pPr>
        <w:numPr>
          <w:ilvl w:val="0"/>
          <w:numId w:val="15"/>
        </w:numPr>
        <w:spacing w:after="0" w:line="240" w:lineRule="auto"/>
        <w:jc w:val="both"/>
        <w:rPr>
          <w:rFonts w:ascii="Arial" w:hAnsi="Arial" w:cs="Arial"/>
          <w:sz w:val="18"/>
          <w:szCs w:val="18"/>
        </w:rPr>
      </w:pPr>
      <w:r w:rsidRPr="004167B2">
        <w:rPr>
          <w:rFonts w:ascii="Arial" w:hAnsi="Arial" w:cs="Arial"/>
          <w:sz w:val="18"/>
          <w:szCs w:val="18"/>
        </w:rPr>
        <w:t xml:space="preserve">Required Technology Skills </w:t>
      </w:r>
    </w:p>
    <w:p w:rsidR="00ED3445" w:rsidRPr="004167B2" w:rsidRDefault="00E1446D" w:rsidP="00ED3445">
      <w:pPr>
        <w:pStyle w:val="ListParagraph"/>
        <w:numPr>
          <w:ilvl w:val="0"/>
          <w:numId w:val="16"/>
        </w:numPr>
        <w:spacing w:after="0" w:line="240" w:lineRule="auto"/>
        <w:contextualSpacing w:val="0"/>
        <w:jc w:val="both"/>
        <w:rPr>
          <w:rFonts w:ascii="Arial" w:eastAsia="Times New Roman" w:hAnsi="Arial" w:cs="Arial"/>
          <w:sz w:val="18"/>
          <w:szCs w:val="18"/>
        </w:rPr>
      </w:pPr>
      <w:hyperlink r:id="rId27" w:history="1">
        <w:proofErr w:type="spellStart"/>
        <w:r w:rsidR="00ED3445" w:rsidRPr="004167B2">
          <w:rPr>
            <w:rStyle w:val="Hyperlink"/>
            <w:rFonts w:ascii="Arial" w:eastAsia="Arial" w:hAnsi="Arial" w:cs="Arial"/>
            <w:sz w:val="18"/>
            <w:szCs w:val="18"/>
          </w:rPr>
          <w:t>CarmenZoom</w:t>
        </w:r>
        <w:proofErr w:type="spellEnd"/>
        <w:r w:rsidR="00ED3445" w:rsidRPr="004167B2">
          <w:rPr>
            <w:rStyle w:val="Hyperlink"/>
            <w:rFonts w:ascii="Arial" w:eastAsia="Arial" w:hAnsi="Arial" w:cs="Arial"/>
            <w:sz w:val="18"/>
            <w:szCs w:val="18"/>
          </w:rPr>
          <w:t xml:space="preserve"> </w:t>
        </w:r>
        <w:r w:rsidR="00ED3445">
          <w:rPr>
            <w:rStyle w:val="Hyperlink"/>
            <w:rFonts w:ascii="Arial" w:eastAsia="Arial" w:hAnsi="Arial" w:cs="Arial"/>
            <w:sz w:val="18"/>
            <w:szCs w:val="18"/>
          </w:rPr>
          <w:t>Virtual M</w:t>
        </w:r>
        <w:r w:rsidR="00ED3445" w:rsidRPr="004167B2">
          <w:rPr>
            <w:rStyle w:val="Hyperlink"/>
            <w:rFonts w:ascii="Arial" w:eastAsia="Arial" w:hAnsi="Arial" w:cs="Arial"/>
            <w:sz w:val="18"/>
            <w:szCs w:val="18"/>
          </w:rPr>
          <w:t>eetings</w:t>
        </w:r>
      </w:hyperlink>
    </w:p>
    <w:p w:rsidR="00ED3445" w:rsidRPr="004167B2" w:rsidRDefault="00ED3445" w:rsidP="00ED3445">
      <w:pPr>
        <w:numPr>
          <w:ilvl w:val="0"/>
          <w:numId w:val="15"/>
        </w:numPr>
        <w:spacing w:after="0" w:line="240" w:lineRule="auto"/>
        <w:jc w:val="both"/>
        <w:rPr>
          <w:rFonts w:ascii="Arial" w:hAnsi="Arial" w:cs="Arial"/>
          <w:sz w:val="18"/>
          <w:szCs w:val="18"/>
        </w:rPr>
      </w:pPr>
      <w:r w:rsidRPr="004167B2">
        <w:rPr>
          <w:rFonts w:ascii="Arial" w:hAnsi="Arial" w:cs="Arial"/>
          <w:sz w:val="18"/>
          <w:szCs w:val="18"/>
        </w:rPr>
        <w:t>Required Equipment</w:t>
      </w:r>
    </w:p>
    <w:p w:rsidR="00ED3445" w:rsidRPr="004167B2" w:rsidRDefault="00ED3445" w:rsidP="00ED3445">
      <w:pPr>
        <w:numPr>
          <w:ilvl w:val="0"/>
          <w:numId w:val="16"/>
        </w:numPr>
        <w:spacing w:after="0" w:line="240" w:lineRule="auto"/>
        <w:jc w:val="both"/>
        <w:rPr>
          <w:rFonts w:ascii="Arial" w:hAnsi="Arial" w:cs="Arial"/>
          <w:sz w:val="18"/>
          <w:szCs w:val="18"/>
        </w:rPr>
      </w:pPr>
      <w:r w:rsidRPr="004167B2">
        <w:rPr>
          <w:rFonts w:ascii="Arial" w:hAnsi="Arial" w:cs="Arial"/>
          <w:sz w:val="18"/>
          <w:szCs w:val="18"/>
        </w:rPr>
        <w:t>Computer: current Mac (OS X) or PC (Windows 7+) with high-speed internet connection</w:t>
      </w:r>
    </w:p>
    <w:p w:rsidR="00ED3445" w:rsidRPr="004167B2" w:rsidRDefault="00ED3445" w:rsidP="00ED3445">
      <w:pPr>
        <w:numPr>
          <w:ilvl w:val="0"/>
          <w:numId w:val="16"/>
        </w:numPr>
        <w:spacing w:after="0" w:line="240" w:lineRule="auto"/>
        <w:jc w:val="both"/>
        <w:rPr>
          <w:rFonts w:ascii="Arial" w:hAnsi="Arial" w:cs="Arial"/>
          <w:sz w:val="18"/>
          <w:szCs w:val="18"/>
        </w:rPr>
      </w:pPr>
      <w:r w:rsidRPr="004167B2">
        <w:rPr>
          <w:rFonts w:ascii="Arial" w:hAnsi="Arial" w:cs="Arial"/>
          <w:sz w:val="18"/>
          <w:szCs w:val="18"/>
        </w:rPr>
        <w:t>Webcam: built-in or external webcam, fully installed and tested</w:t>
      </w:r>
    </w:p>
    <w:p w:rsidR="00ED3445" w:rsidRPr="004167B2" w:rsidRDefault="00ED3445" w:rsidP="00ED3445">
      <w:pPr>
        <w:numPr>
          <w:ilvl w:val="0"/>
          <w:numId w:val="16"/>
        </w:numPr>
        <w:spacing w:after="0" w:line="240" w:lineRule="auto"/>
        <w:jc w:val="both"/>
        <w:rPr>
          <w:rFonts w:ascii="Arial" w:hAnsi="Arial" w:cs="Arial"/>
          <w:sz w:val="18"/>
          <w:szCs w:val="18"/>
        </w:rPr>
      </w:pPr>
      <w:r w:rsidRPr="004167B2">
        <w:rPr>
          <w:rFonts w:ascii="Arial" w:hAnsi="Arial" w:cs="Arial"/>
          <w:sz w:val="18"/>
          <w:szCs w:val="18"/>
        </w:rPr>
        <w:t xml:space="preserve">Microphone: built-in laptop or tablet </w:t>
      </w:r>
      <w:proofErr w:type="spellStart"/>
      <w:r w:rsidRPr="004167B2">
        <w:rPr>
          <w:rFonts w:ascii="Arial" w:hAnsi="Arial" w:cs="Arial"/>
          <w:sz w:val="18"/>
          <w:szCs w:val="18"/>
        </w:rPr>
        <w:t>mic</w:t>
      </w:r>
      <w:proofErr w:type="spellEnd"/>
      <w:r w:rsidRPr="004167B2">
        <w:rPr>
          <w:rFonts w:ascii="Arial" w:hAnsi="Arial" w:cs="Arial"/>
          <w:sz w:val="18"/>
          <w:szCs w:val="18"/>
        </w:rPr>
        <w:t xml:space="preserve"> or external microphone</w:t>
      </w:r>
    </w:p>
    <w:p w:rsidR="00ED3445" w:rsidRPr="004167B2" w:rsidRDefault="00ED3445" w:rsidP="00ED3445">
      <w:pPr>
        <w:numPr>
          <w:ilvl w:val="0"/>
          <w:numId w:val="16"/>
        </w:numPr>
        <w:spacing w:after="0" w:line="240" w:lineRule="auto"/>
        <w:jc w:val="both"/>
        <w:rPr>
          <w:rFonts w:ascii="Arial" w:hAnsi="Arial" w:cs="Arial"/>
          <w:sz w:val="18"/>
          <w:szCs w:val="18"/>
        </w:rPr>
      </w:pPr>
      <w:r w:rsidRPr="004167B2">
        <w:rPr>
          <w:rFonts w:ascii="Arial" w:hAnsi="Arial" w:cs="Arial"/>
          <w:sz w:val="18"/>
          <w:szCs w:val="18"/>
        </w:rPr>
        <w:t>Mobile device (</w:t>
      </w:r>
      <w:proofErr w:type="spellStart"/>
      <w:r w:rsidRPr="004167B2">
        <w:rPr>
          <w:rFonts w:ascii="Arial" w:hAnsi="Arial" w:cs="Arial"/>
          <w:sz w:val="18"/>
          <w:szCs w:val="18"/>
        </w:rPr>
        <w:t>smartphone</w:t>
      </w:r>
      <w:proofErr w:type="spellEnd"/>
      <w:r w:rsidRPr="004167B2">
        <w:rPr>
          <w:rFonts w:ascii="Arial" w:hAnsi="Arial" w:cs="Arial"/>
          <w:sz w:val="18"/>
          <w:szCs w:val="18"/>
        </w:rPr>
        <w:t xml:space="preserve"> or tablet) or landline to use for </w:t>
      </w:r>
      <w:hyperlink r:id="rId28" w:history="1">
        <w:proofErr w:type="spellStart"/>
        <w:r w:rsidRPr="004167B2">
          <w:rPr>
            <w:rStyle w:val="Hyperlink"/>
            <w:rFonts w:ascii="Arial" w:hAnsi="Arial" w:cs="Arial"/>
            <w:color w:val="auto"/>
            <w:sz w:val="18"/>
            <w:szCs w:val="18"/>
          </w:rPr>
          <w:t>BuckeyePass</w:t>
        </w:r>
        <w:proofErr w:type="spellEnd"/>
      </w:hyperlink>
      <w:r w:rsidRPr="004167B2">
        <w:rPr>
          <w:rFonts w:ascii="Arial" w:hAnsi="Arial" w:cs="Arial"/>
          <w:sz w:val="18"/>
          <w:szCs w:val="18"/>
        </w:rPr>
        <w:t xml:space="preserve"> multi-factor authentication. It is recommended that you </w:t>
      </w:r>
      <w:hyperlink r:id="rId29" w:history="1">
        <w:r w:rsidRPr="004167B2">
          <w:rPr>
            <w:rStyle w:val="Hyperlink"/>
            <w:rFonts w:ascii="Arial" w:hAnsi="Arial" w:cs="Arial"/>
            <w:color w:val="auto"/>
            <w:sz w:val="18"/>
            <w:szCs w:val="18"/>
          </w:rPr>
          <w:t>register multiple devices</w:t>
        </w:r>
      </w:hyperlink>
      <w:r w:rsidRPr="004167B2">
        <w:rPr>
          <w:rFonts w:ascii="Arial" w:hAnsi="Arial" w:cs="Arial"/>
          <w:sz w:val="18"/>
          <w:szCs w:val="18"/>
        </w:rPr>
        <w:t xml:space="preserve"> in case something happens to your primary device.</w:t>
      </w:r>
    </w:p>
    <w:p w:rsidR="00ED3445" w:rsidRPr="004167B2" w:rsidRDefault="00ED3445" w:rsidP="00ED3445">
      <w:pPr>
        <w:numPr>
          <w:ilvl w:val="0"/>
          <w:numId w:val="15"/>
        </w:numPr>
        <w:spacing w:after="0" w:line="240" w:lineRule="auto"/>
        <w:jc w:val="both"/>
        <w:rPr>
          <w:rFonts w:ascii="Arial" w:hAnsi="Arial" w:cs="Arial"/>
          <w:sz w:val="18"/>
          <w:szCs w:val="18"/>
        </w:rPr>
      </w:pPr>
      <w:r w:rsidRPr="004167B2">
        <w:rPr>
          <w:rFonts w:ascii="Arial" w:hAnsi="Arial" w:cs="Arial"/>
          <w:sz w:val="18"/>
          <w:szCs w:val="18"/>
        </w:rPr>
        <w:t xml:space="preserve">Required Software. </w:t>
      </w:r>
      <w:hyperlink r:id="rId30" w:history="1">
        <w:r w:rsidRPr="004167B2">
          <w:rPr>
            <w:rStyle w:val="Hyperlink"/>
            <w:rFonts w:ascii="Arial" w:hAnsi="Arial" w:cs="Arial"/>
            <w:sz w:val="18"/>
            <w:szCs w:val="18"/>
          </w:rPr>
          <w:t>Microsoft Office 365</w:t>
        </w:r>
      </w:hyperlink>
      <w:r w:rsidRPr="004167B2">
        <w:rPr>
          <w:rStyle w:val="Hyperlink"/>
          <w:rFonts w:ascii="Arial" w:hAnsi="Arial" w:cs="Arial"/>
          <w:sz w:val="18"/>
          <w:szCs w:val="18"/>
        </w:rPr>
        <w:t>:</w:t>
      </w:r>
      <w:r w:rsidRPr="004167B2">
        <w:rPr>
          <w:rFonts w:ascii="Arial" w:hAnsi="Arial" w:cs="Arial"/>
          <w:sz w:val="18"/>
          <w:szCs w:val="18"/>
        </w:rPr>
        <w:t xml:space="preserve"> All Ohio State students are now eligible for free Microsoft Office 365 </w:t>
      </w:r>
      <w:proofErr w:type="spellStart"/>
      <w:r w:rsidRPr="004167B2">
        <w:rPr>
          <w:rFonts w:ascii="Arial" w:hAnsi="Arial" w:cs="Arial"/>
          <w:sz w:val="18"/>
          <w:szCs w:val="18"/>
        </w:rPr>
        <w:t>ProPlus</w:t>
      </w:r>
      <w:proofErr w:type="spellEnd"/>
      <w:r w:rsidRPr="004167B2">
        <w:rPr>
          <w:rFonts w:ascii="Arial" w:hAnsi="Arial" w:cs="Arial"/>
          <w:sz w:val="18"/>
          <w:szCs w:val="18"/>
        </w:rPr>
        <w:t xml:space="preserve"> through Microsoft’s Student Advantage program. </w:t>
      </w:r>
    </w:p>
    <w:p w:rsidR="00ED3445" w:rsidRPr="004167B2" w:rsidRDefault="00ED3445" w:rsidP="00ED3445">
      <w:pPr>
        <w:pStyle w:val="ListParagraph"/>
        <w:numPr>
          <w:ilvl w:val="0"/>
          <w:numId w:val="15"/>
        </w:numPr>
        <w:spacing w:after="0" w:line="240" w:lineRule="auto"/>
        <w:contextualSpacing w:val="0"/>
        <w:jc w:val="both"/>
        <w:rPr>
          <w:rFonts w:ascii="Arial" w:hAnsi="Arial" w:cs="Arial"/>
          <w:sz w:val="18"/>
          <w:szCs w:val="18"/>
        </w:rPr>
      </w:pPr>
      <w:r w:rsidRPr="004167B2">
        <w:rPr>
          <w:rFonts w:ascii="Arial" w:hAnsi="Arial" w:cs="Arial"/>
          <w:sz w:val="18"/>
          <w:szCs w:val="18"/>
        </w:rPr>
        <w:t xml:space="preserve">Carmen Access. You will need to use </w:t>
      </w:r>
      <w:hyperlink r:id="rId31" w:history="1">
        <w:proofErr w:type="spellStart"/>
        <w:r w:rsidRPr="004167B2">
          <w:rPr>
            <w:rFonts w:ascii="Arial" w:hAnsi="Arial" w:cs="Arial"/>
            <w:sz w:val="18"/>
            <w:szCs w:val="18"/>
          </w:rPr>
          <w:t>BuckeyePass</w:t>
        </w:r>
        <w:proofErr w:type="spellEnd"/>
      </w:hyperlink>
      <w:r w:rsidRPr="004167B2">
        <w:rPr>
          <w:rFonts w:ascii="Arial" w:hAnsi="Arial" w:cs="Arial"/>
          <w:sz w:val="18"/>
          <w:szCs w:val="18"/>
        </w:rPr>
        <w:t xml:space="preserve"> multi-factor authentication to access your courses in Carmen. To ensure that you are able to connect to Carmen at all times, it is recommended that you take the following steps:</w:t>
      </w:r>
    </w:p>
    <w:p w:rsidR="00ED3445" w:rsidRPr="004167B2" w:rsidRDefault="00ED3445" w:rsidP="00ED3445">
      <w:pPr>
        <w:numPr>
          <w:ilvl w:val="1"/>
          <w:numId w:val="15"/>
        </w:numPr>
        <w:spacing w:after="0" w:line="240" w:lineRule="auto"/>
        <w:ind w:left="1080"/>
        <w:jc w:val="both"/>
        <w:rPr>
          <w:rFonts w:ascii="Arial" w:hAnsi="Arial" w:cs="Arial"/>
          <w:sz w:val="18"/>
          <w:szCs w:val="18"/>
        </w:rPr>
      </w:pPr>
      <w:r w:rsidRPr="004167B2">
        <w:rPr>
          <w:rFonts w:ascii="Arial" w:hAnsi="Arial" w:cs="Arial"/>
          <w:sz w:val="18"/>
          <w:szCs w:val="18"/>
        </w:rPr>
        <w:t xml:space="preserve">Register multiple devices in case something happens to your primary device. Visit the </w:t>
      </w:r>
      <w:hyperlink r:id="rId32" w:history="1">
        <w:r w:rsidRPr="004167B2">
          <w:rPr>
            <w:rStyle w:val="Hyperlink"/>
            <w:rFonts w:ascii="Arial" w:hAnsi="Arial" w:cs="Arial"/>
            <w:sz w:val="18"/>
            <w:szCs w:val="18"/>
          </w:rPr>
          <w:t>Duo Mobile application</w:t>
        </w:r>
      </w:hyperlink>
      <w:r w:rsidRPr="004167B2">
        <w:rPr>
          <w:rFonts w:ascii="Arial" w:hAnsi="Arial" w:cs="Arial"/>
          <w:sz w:val="18"/>
          <w:szCs w:val="18"/>
        </w:rPr>
        <w:t xml:space="preserve"> help article for step-by-step instructions. </w:t>
      </w:r>
    </w:p>
    <w:p w:rsidR="00ED3445" w:rsidRPr="004167B2" w:rsidRDefault="00ED3445" w:rsidP="00ED3445">
      <w:pPr>
        <w:numPr>
          <w:ilvl w:val="1"/>
          <w:numId w:val="15"/>
        </w:numPr>
        <w:spacing w:after="0" w:line="240" w:lineRule="auto"/>
        <w:ind w:left="1080"/>
        <w:jc w:val="both"/>
        <w:rPr>
          <w:rFonts w:ascii="Arial" w:hAnsi="Arial" w:cs="Arial"/>
          <w:sz w:val="18"/>
          <w:szCs w:val="18"/>
        </w:rPr>
      </w:pPr>
      <w:r w:rsidRPr="004167B2">
        <w:rPr>
          <w:rFonts w:ascii="Arial" w:hAnsi="Arial" w:cs="Arial"/>
          <w:sz w:val="18"/>
          <w:szCs w:val="18"/>
        </w:rPr>
        <w:t xml:space="preserve">Request </w:t>
      </w:r>
      <w:proofErr w:type="spellStart"/>
      <w:r w:rsidRPr="004167B2">
        <w:rPr>
          <w:rFonts w:ascii="Arial" w:hAnsi="Arial" w:cs="Arial"/>
          <w:sz w:val="18"/>
          <w:szCs w:val="18"/>
        </w:rPr>
        <w:t>passcodes</w:t>
      </w:r>
      <w:proofErr w:type="spellEnd"/>
      <w:r w:rsidRPr="004167B2">
        <w:rPr>
          <w:rFonts w:ascii="Arial" w:hAnsi="Arial" w:cs="Arial"/>
          <w:sz w:val="18"/>
          <w:szCs w:val="18"/>
        </w:rPr>
        <w:t xml:space="preserve"> to keep as a backup authentication option. When you see the Duo login screen on your computer, click Enter a </w:t>
      </w:r>
      <w:proofErr w:type="spellStart"/>
      <w:r w:rsidRPr="004167B2">
        <w:rPr>
          <w:rFonts w:ascii="Arial" w:hAnsi="Arial" w:cs="Arial"/>
          <w:sz w:val="18"/>
          <w:szCs w:val="18"/>
        </w:rPr>
        <w:t>Passcode</w:t>
      </w:r>
      <w:proofErr w:type="spellEnd"/>
      <w:r w:rsidRPr="004167B2">
        <w:rPr>
          <w:rFonts w:ascii="Arial" w:hAnsi="Arial" w:cs="Arial"/>
          <w:sz w:val="18"/>
          <w:szCs w:val="18"/>
        </w:rPr>
        <w:t xml:space="preserve"> and then click the </w:t>
      </w:r>
      <w:r>
        <w:rPr>
          <w:rFonts w:ascii="Arial" w:hAnsi="Arial" w:cs="Arial"/>
          <w:sz w:val="18"/>
          <w:szCs w:val="18"/>
        </w:rPr>
        <w:t>“t</w:t>
      </w:r>
      <w:r w:rsidRPr="004167B2">
        <w:rPr>
          <w:rFonts w:ascii="Arial" w:hAnsi="Arial" w:cs="Arial"/>
          <w:sz w:val="18"/>
          <w:szCs w:val="18"/>
        </w:rPr>
        <w:t>ext me new codes</w:t>
      </w:r>
      <w:r>
        <w:rPr>
          <w:rFonts w:ascii="Arial" w:hAnsi="Arial" w:cs="Arial"/>
          <w:sz w:val="18"/>
          <w:szCs w:val="18"/>
        </w:rPr>
        <w:t>”</w:t>
      </w:r>
      <w:r w:rsidRPr="004167B2">
        <w:rPr>
          <w:rFonts w:ascii="Arial" w:hAnsi="Arial" w:cs="Arial"/>
          <w:sz w:val="18"/>
          <w:szCs w:val="18"/>
        </w:rPr>
        <w:t xml:space="preserve"> button that appears. </w:t>
      </w:r>
      <w:proofErr w:type="gramStart"/>
      <w:r w:rsidRPr="004167B2">
        <w:rPr>
          <w:rFonts w:ascii="Arial" w:hAnsi="Arial" w:cs="Arial"/>
          <w:sz w:val="18"/>
          <w:szCs w:val="18"/>
        </w:rPr>
        <w:t>This will</w:t>
      </w:r>
      <w:proofErr w:type="gramEnd"/>
      <w:r w:rsidRPr="004167B2">
        <w:rPr>
          <w:rFonts w:ascii="Arial" w:hAnsi="Arial" w:cs="Arial"/>
          <w:sz w:val="18"/>
          <w:szCs w:val="18"/>
        </w:rPr>
        <w:t xml:space="preserve"> text you ten </w:t>
      </w:r>
      <w:proofErr w:type="spellStart"/>
      <w:r w:rsidRPr="004167B2">
        <w:rPr>
          <w:rFonts w:ascii="Arial" w:hAnsi="Arial" w:cs="Arial"/>
          <w:sz w:val="18"/>
          <w:szCs w:val="18"/>
        </w:rPr>
        <w:t>passcodes</w:t>
      </w:r>
      <w:proofErr w:type="spellEnd"/>
      <w:r w:rsidRPr="004167B2">
        <w:rPr>
          <w:rFonts w:ascii="Arial" w:hAnsi="Arial" w:cs="Arial"/>
          <w:sz w:val="18"/>
          <w:szCs w:val="18"/>
        </w:rPr>
        <w:t xml:space="preserve"> good for 365 days that can each be used once.</w:t>
      </w:r>
    </w:p>
    <w:p w:rsidR="00ED3445" w:rsidRDefault="00ED3445" w:rsidP="00ED3445">
      <w:pPr>
        <w:numPr>
          <w:ilvl w:val="1"/>
          <w:numId w:val="15"/>
        </w:numPr>
        <w:spacing w:after="0" w:line="240" w:lineRule="auto"/>
        <w:ind w:left="1080"/>
        <w:jc w:val="both"/>
        <w:rPr>
          <w:rFonts w:ascii="Arial" w:hAnsi="Arial" w:cs="Arial"/>
          <w:sz w:val="18"/>
          <w:szCs w:val="18"/>
        </w:rPr>
      </w:pPr>
      <w:r w:rsidRPr="004167B2">
        <w:rPr>
          <w:rFonts w:ascii="Arial" w:hAnsi="Arial" w:cs="Arial"/>
          <w:sz w:val="18"/>
          <w:szCs w:val="18"/>
        </w:rPr>
        <w:t xml:space="preserve">Download the </w:t>
      </w:r>
      <w:hyperlink r:id="rId33" w:history="1">
        <w:r w:rsidRPr="004167B2">
          <w:rPr>
            <w:rStyle w:val="Hyperlink"/>
            <w:rFonts w:ascii="Arial" w:hAnsi="Arial" w:cs="Arial"/>
            <w:sz w:val="18"/>
            <w:szCs w:val="18"/>
          </w:rPr>
          <w:t>Duo Mobile application</w:t>
        </w:r>
      </w:hyperlink>
      <w:r w:rsidRPr="004167B2">
        <w:rPr>
          <w:rFonts w:ascii="Arial" w:hAnsi="Arial" w:cs="Arial"/>
          <w:sz w:val="18"/>
          <w:szCs w:val="18"/>
        </w:rPr>
        <w:t xml:space="preserve"> to all of your registered devices for the ability to generate one-time codes in the event that you lose cell, data, or Wi-Fi service.</w:t>
      </w:r>
    </w:p>
    <w:p w:rsidR="00592BCC" w:rsidRPr="00B2769E" w:rsidRDefault="00592BCC" w:rsidP="006D7027">
      <w:pPr>
        <w:spacing w:after="0" w:line="240" w:lineRule="auto"/>
        <w:ind w:left="1080"/>
        <w:jc w:val="both"/>
      </w:pPr>
    </w:p>
    <w:p w:rsidR="00992BE9" w:rsidRPr="00DC2D37" w:rsidRDefault="00992BE9" w:rsidP="006D7027">
      <w:pPr>
        <w:spacing w:after="0" w:line="240" w:lineRule="auto"/>
        <w:jc w:val="both"/>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rsidR="00992BE9" w:rsidRDefault="002448D4" w:rsidP="00444DF1">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444DF1" w:rsidRPr="00444DF1" w:rsidRDefault="00444DF1" w:rsidP="00444DF1">
      <w:pPr>
        <w:spacing w:after="0" w:line="240" w:lineRule="auto"/>
        <w:rPr>
          <w:rFonts w:ascii="Arial" w:hAnsi="Arial" w:cs="Arial"/>
          <w:color w:val="808080" w:themeColor="background1" w:themeShade="80"/>
          <w:sz w:val="12"/>
          <w:szCs w:val="20"/>
        </w:rPr>
      </w:pPr>
    </w:p>
    <w:p w:rsidR="00204CD1" w:rsidRDefault="00444DF1" w:rsidP="00444DF1">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p>
    <w:p w:rsidR="00204CD1" w:rsidRPr="0051310D" w:rsidRDefault="002448D4" w:rsidP="0051310D">
      <w:r w:rsidRPr="00F40A3B">
        <w:rPr>
          <w:rFonts w:ascii="Arial" w:hAnsi="Arial" w:cs="Arial"/>
          <w:b/>
          <w:noProof/>
          <w:sz w:val="20"/>
          <w:szCs w:val="20"/>
        </w:rPr>
        <w:drawing>
          <wp:inline distT="0" distB="0" distL="0" distR="0">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ED3445" w:rsidRDefault="00ED3445">
      <w:pPr>
        <w:spacing w:after="160" w:line="259" w:lineRule="auto"/>
        <w:rPr>
          <w:rFonts w:ascii="Arial" w:hAnsi="Arial" w:cs="Arial"/>
          <w:b/>
          <w:sz w:val="20"/>
          <w:u w:val="single"/>
        </w:rPr>
      </w:pPr>
      <w:r>
        <w:rPr>
          <w:rFonts w:ascii="Arial" w:hAnsi="Arial" w:cs="Arial"/>
          <w:b/>
          <w:sz w:val="20"/>
          <w:u w:val="single"/>
        </w:rPr>
        <w:br w:type="page"/>
      </w:r>
    </w:p>
    <w:p w:rsidR="00592BCC" w:rsidRDefault="00592BCC" w:rsidP="0020191C">
      <w:pPr>
        <w:spacing w:after="0" w:line="240" w:lineRule="auto"/>
        <w:rPr>
          <w:rFonts w:ascii="Arial" w:hAnsi="Arial" w:cs="Arial"/>
          <w:b/>
          <w:sz w:val="20"/>
          <w:u w:val="single"/>
        </w:rPr>
      </w:pPr>
    </w:p>
    <w:p w:rsidR="00592BCC" w:rsidRDefault="00592BCC" w:rsidP="0020191C">
      <w:pPr>
        <w:spacing w:after="0" w:line="240" w:lineRule="auto"/>
        <w:rPr>
          <w:rFonts w:ascii="Arial" w:hAnsi="Arial" w:cs="Arial"/>
          <w:b/>
          <w:sz w:val="20"/>
          <w:u w:val="single"/>
        </w:rPr>
      </w:pPr>
    </w:p>
    <w:p w:rsidR="00E36A32" w:rsidRDefault="00E36A32" w:rsidP="0020191C">
      <w:pPr>
        <w:spacing w:after="0" w:line="240" w:lineRule="auto"/>
        <w:rPr>
          <w:rFonts w:ascii="Arial" w:hAnsi="Arial" w:cs="Arial"/>
          <w:b/>
          <w:sz w:val="20"/>
          <w:u w:val="single"/>
        </w:rPr>
      </w:pPr>
    </w:p>
    <w:p w:rsidR="0097337F" w:rsidRDefault="0097337F" w:rsidP="0020191C">
      <w:pPr>
        <w:spacing w:after="0" w:line="240" w:lineRule="auto"/>
        <w:rPr>
          <w:rFonts w:ascii="Arial" w:hAnsi="Arial" w:cs="Arial"/>
          <w:b/>
          <w:sz w:val="20"/>
          <w:u w:val="single"/>
        </w:rPr>
      </w:pPr>
    </w:p>
    <w:p w:rsidR="0097337F" w:rsidRDefault="0097337F" w:rsidP="0020191C">
      <w:pPr>
        <w:spacing w:after="0" w:line="240" w:lineRule="auto"/>
        <w:rPr>
          <w:rFonts w:ascii="Arial" w:hAnsi="Arial" w:cs="Arial"/>
          <w:b/>
          <w:sz w:val="20"/>
          <w:u w:val="single"/>
        </w:rPr>
      </w:pPr>
    </w:p>
    <w:p w:rsidR="00592BCC" w:rsidRPr="00847DBD" w:rsidRDefault="00592BCC" w:rsidP="00592BCC">
      <w:pPr>
        <w:pStyle w:val="Heading2"/>
        <w:numPr>
          <w:ilvl w:val="0"/>
          <w:numId w:val="0"/>
        </w:numPr>
        <w:rPr>
          <w:rFonts w:ascii="Calibri" w:hAnsi="Calibri" w:cs="Calibri"/>
          <w:sz w:val="22"/>
        </w:rPr>
      </w:pPr>
      <w:bookmarkStart w:id="0" w:name="_Toc395100456"/>
      <w:r>
        <w:rPr>
          <w:rFonts w:ascii="Calibri" w:hAnsi="Calibri" w:cs="Calibri"/>
          <w:sz w:val="22"/>
        </w:rPr>
        <w:t xml:space="preserve">Course </w:t>
      </w:r>
      <w:r w:rsidRPr="00847DBD">
        <w:rPr>
          <w:rFonts w:ascii="Calibri" w:hAnsi="Calibri" w:cs="Calibri"/>
          <w:sz w:val="22"/>
        </w:rPr>
        <w:t>Schedule</w:t>
      </w:r>
      <w:bookmarkEnd w:id="0"/>
      <w:r>
        <w:rPr>
          <w:rFonts w:ascii="Calibri" w:hAnsi="Calibri" w:cs="Calibri"/>
          <w:sz w:val="22"/>
        </w:rPr>
        <w:t xml:space="preserve"> (</w:t>
      </w:r>
      <w:r w:rsidRPr="00566239">
        <w:rPr>
          <w:rFonts w:ascii="Calibri" w:hAnsi="Calibri" w:cs="Calibri"/>
          <w:sz w:val="22"/>
          <w:highlight w:val="yellow"/>
        </w:rPr>
        <w:t>Subject to Change)</w:t>
      </w:r>
      <w:r w:rsidR="00947A5E">
        <w:rPr>
          <w:rFonts w:ascii="Calibri" w:hAnsi="Calibri" w:cs="Calibri"/>
          <w:sz w:val="22"/>
        </w:rPr>
        <w:t xml:space="preserve"> </w:t>
      </w:r>
    </w:p>
    <w:tbl>
      <w:tblPr>
        <w:tblW w:w="4464" w:type="pct"/>
        <w:tblLayout w:type="fixed"/>
        <w:tblLook w:val="04A0"/>
      </w:tblPr>
      <w:tblGrid>
        <w:gridCol w:w="1345"/>
        <w:gridCol w:w="5903"/>
        <w:gridCol w:w="2587"/>
      </w:tblGrid>
      <w:tr w:rsidR="00392BEB" w:rsidRPr="00566239" w:rsidTr="009A3EEB">
        <w:trPr>
          <w:trHeight w:val="300"/>
        </w:trPr>
        <w:tc>
          <w:tcPr>
            <w:tcW w:w="684"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392BEB" w:rsidRPr="00566239" w:rsidRDefault="00392BEB" w:rsidP="00566239">
            <w:pPr>
              <w:spacing w:after="0" w:line="240" w:lineRule="auto"/>
              <w:rPr>
                <w:rFonts w:ascii="Calibri" w:eastAsia="Times New Roman" w:hAnsi="Calibri" w:cs="Calibri"/>
                <w:b/>
                <w:bCs/>
                <w:color w:val="000000"/>
              </w:rPr>
            </w:pPr>
            <w:r w:rsidRPr="00566239">
              <w:rPr>
                <w:rFonts w:ascii="Calibri" w:eastAsia="Times New Roman" w:hAnsi="Calibri" w:cs="Calibri"/>
                <w:b/>
                <w:bCs/>
                <w:color w:val="000000"/>
              </w:rPr>
              <w:t>Date</w:t>
            </w:r>
          </w:p>
        </w:tc>
        <w:tc>
          <w:tcPr>
            <w:tcW w:w="3001" w:type="pct"/>
            <w:tcBorders>
              <w:top w:val="single" w:sz="4" w:space="0" w:color="auto"/>
              <w:left w:val="nil"/>
              <w:bottom w:val="single" w:sz="4" w:space="0" w:color="auto"/>
              <w:right w:val="single" w:sz="4" w:space="0" w:color="auto"/>
            </w:tcBorders>
            <w:shd w:val="clear" w:color="000000" w:fill="EEECE1"/>
            <w:noWrap/>
            <w:vAlign w:val="bottom"/>
            <w:hideMark/>
          </w:tcPr>
          <w:p w:rsidR="00392BEB" w:rsidRPr="00566239" w:rsidRDefault="00392BEB" w:rsidP="00566239">
            <w:pPr>
              <w:spacing w:after="0" w:line="240" w:lineRule="auto"/>
              <w:rPr>
                <w:rFonts w:ascii="Calibri" w:eastAsia="Times New Roman" w:hAnsi="Calibri" w:cs="Calibri"/>
                <w:b/>
                <w:bCs/>
                <w:color w:val="000000"/>
              </w:rPr>
            </w:pPr>
            <w:r w:rsidRPr="00566239">
              <w:rPr>
                <w:rFonts w:ascii="Calibri" w:eastAsia="Times New Roman" w:hAnsi="Calibri" w:cs="Calibri"/>
                <w:b/>
                <w:bCs/>
                <w:color w:val="000000"/>
              </w:rPr>
              <w:t>Topic</w:t>
            </w:r>
          </w:p>
        </w:tc>
        <w:tc>
          <w:tcPr>
            <w:tcW w:w="1315" w:type="pct"/>
            <w:tcBorders>
              <w:top w:val="single" w:sz="4" w:space="0" w:color="auto"/>
              <w:left w:val="nil"/>
              <w:bottom w:val="single" w:sz="4" w:space="0" w:color="auto"/>
              <w:right w:val="single" w:sz="4" w:space="0" w:color="auto"/>
            </w:tcBorders>
            <w:shd w:val="clear" w:color="000000" w:fill="EEECE1"/>
            <w:noWrap/>
            <w:vAlign w:val="bottom"/>
            <w:hideMark/>
          </w:tcPr>
          <w:p w:rsidR="00392BEB" w:rsidRPr="00566239" w:rsidRDefault="00392BEB" w:rsidP="00566239">
            <w:pPr>
              <w:spacing w:after="0" w:line="240" w:lineRule="auto"/>
              <w:rPr>
                <w:rFonts w:ascii="Calibri" w:eastAsia="Times New Roman" w:hAnsi="Calibri" w:cs="Calibri"/>
                <w:b/>
                <w:bCs/>
                <w:color w:val="000000"/>
              </w:rPr>
            </w:pPr>
            <w:r w:rsidRPr="00566239">
              <w:rPr>
                <w:rFonts w:ascii="Calibri" w:eastAsia="Times New Roman" w:hAnsi="Calibri" w:cs="Calibri"/>
                <w:b/>
                <w:bCs/>
                <w:color w:val="000000"/>
              </w:rPr>
              <w:t>Required Reading</w:t>
            </w:r>
            <w:r>
              <w:rPr>
                <w:rFonts w:ascii="Calibri" w:eastAsia="Times New Roman" w:hAnsi="Calibri" w:cs="Calibri"/>
                <w:b/>
                <w:bCs/>
                <w:color w:val="000000"/>
              </w:rPr>
              <w:t xml:space="preserve"> </w:t>
            </w:r>
            <w:r w:rsidRPr="00566239">
              <w:rPr>
                <w:rFonts w:ascii="Calibri" w:eastAsia="Times New Roman" w:hAnsi="Calibri" w:cs="Calibri"/>
                <w:b/>
                <w:bCs/>
                <w:color w:val="000000"/>
              </w:rPr>
              <w:t>&amp;</w:t>
            </w:r>
            <w:r>
              <w:rPr>
                <w:rFonts w:ascii="Calibri" w:eastAsia="Times New Roman" w:hAnsi="Calibri" w:cs="Calibri"/>
                <w:b/>
                <w:bCs/>
                <w:color w:val="000000"/>
              </w:rPr>
              <w:t xml:space="preserve"> </w:t>
            </w:r>
            <w:r w:rsidRPr="00566239">
              <w:rPr>
                <w:rFonts w:ascii="Calibri" w:eastAsia="Times New Roman" w:hAnsi="Calibri" w:cs="Calibri"/>
                <w:b/>
                <w:bCs/>
                <w:color w:val="000000"/>
              </w:rPr>
              <w:t xml:space="preserve">Activities </w:t>
            </w:r>
            <w:r>
              <w:rPr>
                <w:rFonts w:ascii="Calibri" w:eastAsia="Times New Roman" w:hAnsi="Calibri" w:cs="Calibri"/>
                <w:b/>
                <w:bCs/>
                <w:color w:val="000000"/>
              </w:rPr>
              <w:t xml:space="preserve">Due </w:t>
            </w:r>
            <w:r w:rsidRPr="00566239">
              <w:rPr>
                <w:rFonts w:ascii="Calibri" w:eastAsia="Times New Roman" w:hAnsi="Calibri" w:cs="Calibri"/>
                <w:b/>
                <w:bCs/>
                <w:color w:val="000000"/>
              </w:rPr>
              <w:t>Before Class</w:t>
            </w:r>
            <w:r w:rsidR="00ED3445">
              <w:rPr>
                <w:rFonts w:ascii="Calibri" w:eastAsia="Times New Roman" w:hAnsi="Calibri" w:cs="Calibri"/>
                <w:b/>
                <w:bCs/>
                <w:color w:val="000000"/>
              </w:rPr>
              <w:t xml:space="preserve"> Starts</w:t>
            </w:r>
            <w:r w:rsidR="00FB13B4">
              <w:rPr>
                <w:rFonts w:ascii="Calibri" w:eastAsia="Times New Roman" w:hAnsi="Calibri" w:cs="Calibri"/>
                <w:b/>
                <w:bCs/>
                <w:color w:val="000000"/>
              </w:rPr>
              <w:t xml:space="preserve"> on this date</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8/22/23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Introduction</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D34E51">
            <w:pPr>
              <w:spacing w:after="0" w:line="240" w:lineRule="auto"/>
              <w:rPr>
                <w:rFonts w:ascii="Calibri" w:eastAsia="Times New Roman" w:hAnsi="Calibri" w:cs="Calibri"/>
                <w:color w:val="000000"/>
              </w:rPr>
            </w:pP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8/24/23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Digital Marketing Foundations</w:t>
            </w:r>
            <w:r w:rsidR="00E9091F">
              <w:rPr>
                <w:rFonts w:ascii="Calibri" w:eastAsia="Times New Roman" w:hAnsi="Calibri" w:cs="Calibri"/>
                <w:color w:val="000000"/>
              </w:rPr>
              <w:t xml:space="preserve"> – </w:t>
            </w:r>
            <w:proofErr w:type="spellStart"/>
            <w:r w:rsidR="00E9091F">
              <w:rPr>
                <w:rFonts w:ascii="Calibri" w:eastAsia="Times New Roman" w:hAnsi="Calibri" w:cs="Calibri"/>
                <w:color w:val="000000"/>
              </w:rPr>
              <w:t>Chpt</w:t>
            </w:r>
            <w:proofErr w:type="spellEnd"/>
            <w:r w:rsidR="00E9091F">
              <w:rPr>
                <w:rFonts w:ascii="Calibri" w:eastAsia="Times New Roman" w:hAnsi="Calibri" w:cs="Calibri"/>
                <w:color w:val="000000"/>
              </w:rPr>
              <w:t xml:space="preserve"> 1</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16239">
            <w:pPr>
              <w:spacing w:after="0" w:line="240" w:lineRule="auto"/>
              <w:rPr>
                <w:rFonts w:ascii="Calibri" w:eastAsia="Times New Roman" w:hAnsi="Calibri" w:cs="Calibri"/>
                <w:color w:val="000000"/>
              </w:rPr>
            </w:pP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8/29/23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Web Design</w:t>
            </w:r>
            <w:r w:rsidR="00E9091F">
              <w:rPr>
                <w:rFonts w:ascii="Calibri" w:eastAsia="Times New Roman" w:hAnsi="Calibri" w:cs="Calibri"/>
                <w:color w:val="000000"/>
              </w:rPr>
              <w:t xml:space="preserve"> – </w:t>
            </w:r>
            <w:proofErr w:type="spellStart"/>
            <w:r w:rsidR="00E9091F">
              <w:rPr>
                <w:rFonts w:ascii="Calibri" w:eastAsia="Times New Roman" w:hAnsi="Calibri" w:cs="Calibri"/>
                <w:color w:val="000000"/>
              </w:rPr>
              <w:t>Chpt</w:t>
            </w:r>
            <w:proofErr w:type="spellEnd"/>
            <w:r w:rsidR="00E9091F">
              <w:rPr>
                <w:rFonts w:ascii="Calibri" w:eastAsia="Times New Roman" w:hAnsi="Calibri" w:cs="Calibri"/>
                <w:color w:val="000000"/>
              </w:rPr>
              <w:t xml:space="preserve"> 2</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FB13B4" w:rsidP="006536F6">
            <w:pPr>
              <w:spacing w:after="0" w:line="240" w:lineRule="auto"/>
              <w:rPr>
                <w:rFonts w:ascii="Calibri" w:eastAsia="Times New Roman" w:hAnsi="Calibri" w:cs="Calibri"/>
                <w:color w:val="000000"/>
              </w:rPr>
            </w:pPr>
            <w:r>
              <w:rPr>
                <w:rFonts w:ascii="Calibri" w:eastAsia="Times New Roman" w:hAnsi="Calibri" w:cs="Calibri"/>
                <w:color w:val="000000"/>
              </w:rPr>
              <w:t>Chapter 1 Quiz</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8/31/23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Web Design</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034292">
            <w:pPr>
              <w:spacing w:after="0" w:line="240" w:lineRule="auto"/>
              <w:rPr>
                <w:rFonts w:ascii="Calibri" w:eastAsia="Times New Roman" w:hAnsi="Calibri" w:cs="Calibri"/>
                <w:color w:val="000000"/>
              </w:rPr>
            </w:pPr>
            <w:r>
              <w:rPr>
                <w:rFonts w:ascii="Calibri" w:eastAsia="Times New Roman" w:hAnsi="Calibri" w:cs="Calibri"/>
                <w:color w:val="000000"/>
              </w:rPr>
              <w:t>Chapter 2 Quiz</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9/5/23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Analytics</w:t>
            </w:r>
            <w:r w:rsidR="00E9091F">
              <w:rPr>
                <w:rFonts w:ascii="Calibri" w:eastAsia="Times New Roman" w:hAnsi="Calibri" w:cs="Calibri"/>
                <w:color w:val="000000"/>
              </w:rPr>
              <w:t xml:space="preserve"> – </w:t>
            </w:r>
            <w:proofErr w:type="spellStart"/>
            <w:r w:rsidR="00E9091F">
              <w:rPr>
                <w:rFonts w:ascii="Calibri" w:eastAsia="Times New Roman" w:hAnsi="Calibri" w:cs="Calibri"/>
                <w:color w:val="000000"/>
              </w:rPr>
              <w:t>Chpt</w:t>
            </w:r>
            <w:proofErr w:type="spellEnd"/>
            <w:r w:rsidR="00E9091F">
              <w:rPr>
                <w:rFonts w:ascii="Calibri" w:eastAsia="Times New Roman" w:hAnsi="Calibri" w:cs="Calibri"/>
                <w:color w:val="000000"/>
              </w:rPr>
              <w:t xml:space="preserve"> 3</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9/7/23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Analytics</w:t>
            </w:r>
          </w:p>
          <w:p w:rsidR="00EF7B5E" w:rsidRPr="00566239" w:rsidRDefault="00EF7B5E" w:rsidP="00566239">
            <w:pPr>
              <w:spacing w:after="0" w:line="240" w:lineRule="auto"/>
              <w:rPr>
                <w:rFonts w:ascii="Calibri" w:eastAsia="Times New Roman" w:hAnsi="Calibri" w:cs="Calibri"/>
                <w:color w:val="000000"/>
              </w:rPr>
            </w:pPr>
            <w:r>
              <w:rPr>
                <w:rFonts w:ascii="Calibri" w:eastAsia="Times New Roman" w:hAnsi="Calibri" w:cs="Calibri"/>
                <w:color w:val="000000"/>
              </w:rPr>
              <w:t>Website Q&amp;A</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034292">
            <w:pPr>
              <w:spacing w:after="0" w:line="240" w:lineRule="auto"/>
              <w:rPr>
                <w:rFonts w:ascii="Calibri" w:eastAsia="Times New Roman" w:hAnsi="Calibri" w:cs="Calibri"/>
                <w:color w:val="000000"/>
              </w:rPr>
            </w:pPr>
            <w:r>
              <w:rPr>
                <w:rFonts w:ascii="Calibri" w:eastAsia="Times New Roman" w:hAnsi="Calibri" w:cs="Calibri"/>
                <w:color w:val="000000"/>
              </w:rPr>
              <w:t>Chapter 3 Quiz</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9/12/23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3631E">
            <w:pPr>
              <w:spacing w:after="0" w:line="240" w:lineRule="auto"/>
              <w:rPr>
                <w:rFonts w:ascii="Calibri" w:eastAsia="Times New Roman" w:hAnsi="Calibri" w:cs="Calibri"/>
                <w:color w:val="000000"/>
              </w:rPr>
            </w:pPr>
            <w:r>
              <w:rPr>
                <w:rFonts w:ascii="Calibri" w:eastAsia="Times New Roman" w:hAnsi="Calibri" w:cs="Calibri"/>
                <w:color w:val="000000"/>
              </w:rPr>
              <w:t>On-Site SEO</w:t>
            </w:r>
            <w:r w:rsidR="00E9091F">
              <w:rPr>
                <w:rFonts w:ascii="Calibri" w:eastAsia="Times New Roman" w:hAnsi="Calibri" w:cs="Calibri"/>
                <w:color w:val="000000"/>
              </w:rPr>
              <w:t xml:space="preserve"> – </w:t>
            </w:r>
            <w:proofErr w:type="spellStart"/>
            <w:r w:rsidR="00E9091F">
              <w:rPr>
                <w:rFonts w:ascii="Calibri" w:eastAsia="Times New Roman" w:hAnsi="Calibri" w:cs="Calibri"/>
                <w:color w:val="000000"/>
              </w:rPr>
              <w:t>Chpt</w:t>
            </w:r>
            <w:proofErr w:type="spellEnd"/>
            <w:r w:rsidR="00E9091F">
              <w:rPr>
                <w:rFonts w:ascii="Calibri" w:eastAsia="Times New Roman" w:hAnsi="Calibri" w:cs="Calibri"/>
                <w:color w:val="000000"/>
              </w:rPr>
              <w:t xml:space="preserve"> 4</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3631E">
            <w:pPr>
              <w:spacing w:after="0" w:line="240" w:lineRule="auto"/>
              <w:rPr>
                <w:rFonts w:ascii="Calibri" w:eastAsia="Times New Roman" w:hAnsi="Calibri" w:cs="Calibri"/>
                <w:color w:val="000000"/>
              </w:rPr>
            </w:pP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9/14/23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Default="00392BEB" w:rsidP="009300D9">
            <w:pPr>
              <w:spacing w:after="0" w:line="240" w:lineRule="auto"/>
              <w:rPr>
                <w:rFonts w:ascii="Calibri" w:eastAsia="Times New Roman" w:hAnsi="Calibri" w:cs="Calibri"/>
                <w:color w:val="000000"/>
              </w:rPr>
            </w:pPr>
            <w:r>
              <w:rPr>
                <w:rFonts w:ascii="Calibri" w:eastAsia="Times New Roman" w:hAnsi="Calibri" w:cs="Calibri"/>
                <w:color w:val="000000"/>
              </w:rPr>
              <w:t>On Site SEO</w:t>
            </w:r>
          </w:p>
          <w:p w:rsidR="00EF7B5E" w:rsidRPr="00566239" w:rsidRDefault="00EF7B5E" w:rsidP="009300D9">
            <w:pPr>
              <w:spacing w:after="0" w:line="240" w:lineRule="auto"/>
              <w:rPr>
                <w:rFonts w:ascii="Calibri" w:eastAsia="Times New Roman" w:hAnsi="Calibri" w:cs="Calibri"/>
                <w:color w:val="000000"/>
              </w:rPr>
            </w:pPr>
            <w:r>
              <w:rPr>
                <w:rFonts w:ascii="Calibri" w:eastAsia="Times New Roman" w:hAnsi="Calibri" w:cs="Calibri"/>
                <w:color w:val="000000"/>
              </w:rPr>
              <w:t xml:space="preserve">Web Design </w:t>
            </w:r>
            <w:proofErr w:type="spellStart"/>
            <w:r>
              <w:rPr>
                <w:rFonts w:ascii="Calibri" w:eastAsia="Times New Roman" w:hAnsi="Calibri" w:cs="Calibri"/>
                <w:color w:val="000000"/>
              </w:rPr>
              <w:t>Checkin</w:t>
            </w:r>
            <w:proofErr w:type="spellEnd"/>
          </w:p>
        </w:tc>
        <w:tc>
          <w:tcPr>
            <w:tcW w:w="1315" w:type="pct"/>
            <w:tcBorders>
              <w:top w:val="nil"/>
              <w:left w:val="nil"/>
              <w:bottom w:val="single" w:sz="4" w:space="0" w:color="auto"/>
              <w:right w:val="single" w:sz="4" w:space="0" w:color="auto"/>
            </w:tcBorders>
            <w:shd w:val="clear" w:color="auto" w:fill="auto"/>
            <w:noWrap/>
            <w:vAlign w:val="bottom"/>
            <w:hideMark/>
          </w:tcPr>
          <w:p w:rsidR="00392BEB" w:rsidRDefault="00392BEB" w:rsidP="0053631E">
            <w:pPr>
              <w:spacing w:after="0" w:line="240" w:lineRule="auto"/>
              <w:rPr>
                <w:rFonts w:ascii="Calibri" w:eastAsia="Times New Roman" w:hAnsi="Calibri" w:cs="Calibri"/>
                <w:color w:val="000000"/>
              </w:rPr>
            </w:pPr>
            <w:r>
              <w:rPr>
                <w:rFonts w:ascii="Calibri" w:eastAsia="Times New Roman" w:hAnsi="Calibri" w:cs="Calibri"/>
                <w:color w:val="000000"/>
              </w:rPr>
              <w:t>Chapter 4 Quiz</w:t>
            </w:r>
          </w:p>
          <w:p w:rsidR="00EF7B5E" w:rsidRPr="00566239" w:rsidRDefault="00EF7B5E" w:rsidP="0053631E">
            <w:pPr>
              <w:spacing w:after="0" w:line="240" w:lineRule="auto"/>
              <w:rPr>
                <w:rFonts w:ascii="Calibri" w:eastAsia="Times New Roman" w:hAnsi="Calibri" w:cs="Calibri"/>
                <w:color w:val="000000"/>
              </w:rPr>
            </w:pPr>
            <w:r>
              <w:rPr>
                <w:rFonts w:ascii="Calibri" w:eastAsia="Times New Roman" w:hAnsi="Calibri" w:cs="Calibri"/>
                <w:color w:val="000000"/>
              </w:rPr>
              <w:t>Draft of Website</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9/19/23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6B4161">
            <w:pPr>
              <w:spacing w:after="0" w:line="240" w:lineRule="auto"/>
              <w:rPr>
                <w:rFonts w:ascii="Calibri" w:eastAsia="Times New Roman" w:hAnsi="Calibri" w:cs="Calibri"/>
                <w:color w:val="000000"/>
              </w:rPr>
            </w:pPr>
            <w:r>
              <w:rPr>
                <w:rFonts w:ascii="Calibri" w:eastAsia="Times New Roman" w:hAnsi="Calibri" w:cs="Calibri"/>
                <w:color w:val="000000"/>
              </w:rPr>
              <w:t>Off-Site SEO</w:t>
            </w:r>
            <w:r w:rsidR="00E9091F">
              <w:rPr>
                <w:rFonts w:ascii="Calibri" w:eastAsia="Times New Roman" w:hAnsi="Calibri" w:cs="Calibri"/>
                <w:color w:val="000000"/>
              </w:rPr>
              <w:t xml:space="preserve"> – </w:t>
            </w:r>
            <w:proofErr w:type="spellStart"/>
            <w:r w:rsidR="00E9091F">
              <w:rPr>
                <w:rFonts w:ascii="Calibri" w:eastAsia="Times New Roman" w:hAnsi="Calibri" w:cs="Calibri"/>
                <w:color w:val="000000"/>
              </w:rPr>
              <w:t>Chpt</w:t>
            </w:r>
            <w:proofErr w:type="spellEnd"/>
            <w:r w:rsidR="00E9091F">
              <w:rPr>
                <w:rFonts w:ascii="Calibri" w:eastAsia="Times New Roman" w:hAnsi="Calibri" w:cs="Calibri"/>
                <w:color w:val="000000"/>
              </w:rPr>
              <w:t xml:space="preserve"> 5</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6B4161">
            <w:pPr>
              <w:spacing w:after="0" w:line="240" w:lineRule="auto"/>
              <w:rPr>
                <w:rFonts w:ascii="Calibri" w:eastAsia="Times New Roman" w:hAnsi="Calibri" w:cs="Calibri"/>
                <w:color w:val="000000"/>
              </w:rPr>
            </w:pP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9/21/23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6B4161">
            <w:pPr>
              <w:spacing w:after="0" w:line="240" w:lineRule="auto"/>
              <w:rPr>
                <w:rFonts w:ascii="Calibri" w:eastAsia="Times New Roman" w:hAnsi="Calibri" w:cs="Calibri"/>
                <w:color w:val="000000"/>
              </w:rPr>
            </w:pPr>
            <w:r>
              <w:rPr>
                <w:rFonts w:ascii="Calibri" w:eastAsia="Times New Roman" w:hAnsi="Calibri" w:cs="Calibri"/>
                <w:color w:val="000000"/>
              </w:rPr>
              <w:t>Off Site SEO</w:t>
            </w:r>
            <w:r w:rsidR="009300D9">
              <w:rPr>
                <w:rFonts w:ascii="Calibri" w:eastAsia="Times New Roman" w:hAnsi="Calibri" w:cs="Calibri"/>
                <w:color w:val="000000"/>
              </w:rPr>
              <w:t>, Website Q&amp;A Drafts</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Default="00392BEB" w:rsidP="006B4161">
            <w:pPr>
              <w:spacing w:after="0" w:line="240" w:lineRule="auto"/>
              <w:rPr>
                <w:rFonts w:ascii="Calibri" w:eastAsia="Times New Roman" w:hAnsi="Calibri" w:cs="Calibri"/>
                <w:color w:val="000000"/>
              </w:rPr>
            </w:pPr>
            <w:r>
              <w:rPr>
                <w:rFonts w:ascii="Calibri" w:eastAsia="Times New Roman" w:hAnsi="Calibri" w:cs="Calibri"/>
                <w:color w:val="000000"/>
              </w:rPr>
              <w:t>Chapter 5 Quiz</w:t>
            </w:r>
          </w:p>
          <w:p w:rsidR="00AE294B" w:rsidRPr="00566239" w:rsidRDefault="00AE294B" w:rsidP="006B4161">
            <w:pPr>
              <w:spacing w:after="0" w:line="240" w:lineRule="auto"/>
              <w:rPr>
                <w:rFonts w:ascii="Calibri" w:eastAsia="Times New Roman" w:hAnsi="Calibri" w:cs="Calibri"/>
                <w:color w:val="000000"/>
              </w:rPr>
            </w:pPr>
            <w:r>
              <w:rPr>
                <w:rFonts w:ascii="Calibri" w:eastAsia="Times New Roman" w:hAnsi="Calibri" w:cs="Calibri"/>
                <w:color w:val="000000"/>
              </w:rPr>
              <w:t>Website Q&amp;A Drafts</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9/26/23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9300D9" w:rsidP="00566239">
            <w:pPr>
              <w:spacing w:after="0" w:line="240" w:lineRule="auto"/>
              <w:rPr>
                <w:rFonts w:ascii="Calibri" w:eastAsia="Times New Roman" w:hAnsi="Calibri" w:cs="Calibri"/>
                <w:color w:val="000000"/>
              </w:rPr>
            </w:pPr>
            <w:r w:rsidRPr="00611D55">
              <w:rPr>
                <w:rFonts w:ascii="Calibri" w:eastAsia="Times New Roman" w:hAnsi="Calibri" w:cs="Calibri"/>
                <w:color w:val="000000"/>
                <w:highlight w:val="yellow"/>
              </w:rPr>
              <w:t>Guest Speaker</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4052C7">
            <w:pPr>
              <w:spacing w:after="0" w:line="240" w:lineRule="auto"/>
              <w:jc w:val="right"/>
              <w:rPr>
                <w:rFonts w:ascii="Calibri" w:eastAsia="Times New Roman" w:hAnsi="Calibri" w:cs="Calibri"/>
                <w:color w:val="000000"/>
              </w:rPr>
            </w:pPr>
            <w:r>
              <w:rPr>
                <w:rFonts w:ascii="Calibri" w:eastAsia="Times New Roman" w:hAnsi="Calibri" w:cs="Calibri"/>
                <w:color w:val="000000"/>
              </w:rPr>
              <w:t>9/28/23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Paid Search</w:t>
            </w:r>
            <w:r w:rsidR="00E9091F">
              <w:rPr>
                <w:rFonts w:ascii="Calibri" w:eastAsia="Times New Roman" w:hAnsi="Calibri" w:cs="Calibri"/>
                <w:color w:val="000000"/>
              </w:rPr>
              <w:t xml:space="preserve"> – </w:t>
            </w:r>
            <w:proofErr w:type="spellStart"/>
            <w:r w:rsidR="00E9091F">
              <w:rPr>
                <w:rFonts w:ascii="Calibri" w:eastAsia="Times New Roman" w:hAnsi="Calibri" w:cs="Calibri"/>
                <w:color w:val="000000"/>
              </w:rPr>
              <w:t>Chpt</w:t>
            </w:r>
            <w:proofErr w:type="spellEnd"/>
            <w:r w:rsidR="00E9091F">
              <w:rPr>
                <w:rFonts w:ascii="Calibri" w:eastAsia="Times New Roman" w:hAnsi="Calibri" w:cs="Calibri"/>
                <w:color w:val="000000"/>
              </w:rPr>
              <w:t xml:space="preserve"> 6</w:t>
            </w:r>
            <w:r>
              <w:rPr>
                <w:rFonts w:ascii="Calibri" w:eastAsia="Times New Roman" w:hAnsi="Calibri" w:cs="Calibri"/>
                <w:color w:val="000000"/>
              </w:rPr>
              <w:t>, Simulation Round 1</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4052C7">
            <w:pPr>
              <w:spacing w:after="0" w:line="240" w:lineRule="auto"/>
              <w:jc w:val="right"/>
              <w:rPr>
                <w:rFonts w:ascii="Calibri" w:eastAsia="Times New Roman" w:hAnsi="Calibri" w:cs="Calibri"/>
                <w:color w:val="000000"/>
              </w:rPr>
            </w:pPr>
            <w:r>
              <w:rPr>
                <w:rFonts w:ascii="Calibri" w:eastAsia="Times New Roman" w:hAnsi="Calibri" w:cs="Calibri"/>
                <w:color w:val="000000"/>
              </w:rPr>
              <w:t>10/3/23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074D51">
            <w:pPr>
              <w:spacing w:after="0" w:line="240" w:lineRule="auto"/>
              <w:rPr>
                <w:rFonts w:ascii="Calibri" w:eastAsia="Times New Roman" w:hAnsi="Calibri" w:cs="Calibri"/>
                <w:color w:val="000000"/>
              </w:rPr>
            </w:pPr>
            <w:r>
              <w:rPr>
                <w:rFonts w:ascii="Calibri" w:eastAsia="Times New Roman" w:hAnsi="Calibri" w:cs="Calibri"/>
                <w:color w:val="000000"/>
              </w:rPr>
              <w:t>Paid Search, Simulation Round 1&amp;2</w:t>
            </w:r>
          </w:p>
        </w:tc>
        <w:tc>
          <w:tcPr>
            <w:tcW w:w="1315" w:type="pct"/>
            <w:tcBorders>
              <w:top w:val="nil"/>
              <w:left w:val="nil"/>
              <w:bottom w:val="single" w:sz="4" w:space="0" w:color="auto"/>
              <w:right w:val="single" w:sz="4" w:space="0" w:color="auto"/>
            </w:tcBorders>
            <w:shd w:val="clear" w:color="auto" w:fill="auto"/>
            <w:noWrap/>
            <w:vAlign w:val="bottom"/>
            <w:hideMark/>
          </w:tcPr>
          <w:p w:rsidR="00AE294B" w:rsidRDefault="00AE294B" w:rsidP="00AE294B">
            <w:pPr>
              <w:spacing w:after="0" w:line="240" w:lineRule="auto"/>
              <w:rPr>
                <w:rFonts w:ascii="Calibri" w:eastAsia="Times New Roman" w:hAnsi="Calibri" w:cs="Calibri"/>
                <w:color w:val="000000"/>
              </w:rPr>
            </w:pPr>
            <w:r>
              <w:rPr>
                <w:rFonts w:ascii="Calibri" w:eastAsia="Times New Roman" w:hAnsi="Calibri" w:cs="Calibri"/>
                <w:color w:val="000000"/>
              </w:rPr>
              <w:t xml:space="preserve">Chapter 6 Quiz </w:t>
            </w:r>
          </w:p>
          <w:p w:rsidR="00392BEB" w:rsidRPr="00566239" w:rsidRDefault="00392BEB" w:rsidP="00AE294B">
            <w:pPr>
              <w:spacing w:after="0" w:line="240" w:lineRule="auto"/>
              <w:rPr>
                <w:rFonts w:ascii="Calibri" w:eastAsia="Times New Roman" w:hAnsi="Calibri" w:cs="Calibri"/>
                <w:color w:val="000000"/>
              </w:rPr>
            </w:pPr>
            <w:r>
              <w:rPr>
                <w:rFonts w:ascii="Calibri" w:eastAsia="Times New Roman" w:hAnsi="Calibri" w:cs="Calibri"/>
                <w:color w:val="000000"/>
              </w:rPr>
              <w:t xml:space="preserve">Simulation Round 1 </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10/5/23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Default="00392BEB" w:rsidP="00074D51">
            <w:pPr>
              <w:spacing w:after="0" w:line="240" w:lineRule="auto"/>
              <w:rPr>
                <w:rFonts w:ascii="Calibri" w:eastAsia="Times New Roman" w:hAnsi="Calibri" w:cs="Calibri"/>
                <w:color w:val="000000"/>
              </w:rPr>
            </w:pPr>
            <w:r>
              <w:rPr>
                <w:rFonts w:ascii="Calibri" w:eastAsia="Times New Roman" w:hAnsi="Calibri" w:cs="Calibri"/>
                <w:color w:val="000000"/>
              </w:rPr>
              <w:t>Paid Search, Simulation Round 2&amp;3</w:t>
            </w:r>
          </w:p>
          <w:p w:rsidR="00EF7B5E" w:rsidRPr="00566239" w:rsidRDefault="00EF7B5E" w:rsidP="00EF7B5E">
            <w:pPr>
              <w:spacing w:after="0" w:line="240" w:lineRule="auto"/>
              <w:rPr>
                <w:rFonts w:ascii="Calibri" w:eastAsia="Times New Roman" w:hAnsi="Calibri" w:cs="Calibri"/>
                <w:color w:val="000000"/>
              </w:rPr>
            </w:pPr>
            <w:r>
              <w:rPr>
                <w:rFonts w:ascii="Calibri" w:eastAsia="Times New Roman" w:hAnsi="Calibri" w:cs="Calibri"/>
                <w:color w:val="000000"/>
              </w:rPr>
              <w:t>Final Website Q&amp;A</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Simulation Round 2</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10/10/23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9300D9" w:rsidP="00566239">
            <w:pPr>
              <w:spacing w:after="0" w:line="240" w:lineRule="auto"/>
              <w:rPr>
                <w:rFonts w:ascii="Calibri" w:eastAsia="Times New Roman" w:hAnsi="Calibri" w:cs="Calibri"/>
                <w:color w:val="000000"/>
              </w:rPr>
            </w:pPr>
            <w:r w:rsidRPr="009E35C5">
              <w:rPr>
                <w:rFonts w:ascii="Calibri" w:eastAsia="Times New Roman" w:hAnsi="Calibri" w:cs="Calibri"/>
                <w:color w:val="000000"/>
                <w:highlight w:val="yellow"/>
              </w:rPr>
              <w:t>Website Review</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9300D9" w:rsidP="00566239">
            <w:pPr>
              <w:spacing w:after="0" w:line="240" w:lineRule="auto"/>
              <w:rPr>
                <w:rFonts w:ascii="Calibri" w:eastAsia="Times New Roman" w:hAnsi="Calibri" w:cs="Calibri"/>
                <w:color w:val="000000"/>
              </w:rPr>
            </w:pPr>
            <w:r w:rsidRPr="00BB241A">
              <w:rPr>
                <w:rFonts w:ascii="Calibri" w:eastAsia="Times New Roman" w:hAnsi="Calibri" w:cs="Calibri"/>
                <w:color w:val="000000"/>
                <w:highlight w:val="yellow"/>
              </w:rPr>
              <w:t>Website Assignment</w:t>
            </w:r>
            <w:r w:rsidR="00AE294B">
              <w:rPr>
                <w:rFonts w:ascii="Calibri" w:eastAsia="Times New Roman" w:hAnsi="Calibri" w:cs="Calibri"/>
                <w:color w:val="000000"/>
              </w:rPr>
              <w:t xml:space="preserve"> </w:t>
            </w:r>
            <w:r w:rsidR="00AE294B" w:rsidRPr="00AE294B">
              <w:rPr>
                <w:rFonts w:ascii="Calibri" w:eastAsia="Times New Roman" w:hAnsi="Calibri" w:cs="Calibri"/>
                <w:color w:val="000000"/>
                <w:highlight w:val="yellow"/>
              </w:rPr>
              <w:t>Due</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10/12/23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BE3CC7">
            <w:pPr>
              <w:spacing w:after="0" w:line="240" w:lineRule="auto"/>
              <w:rPr>
                <w:rFonts w:ascii="Calibri" w:eastAsia="Times New Roman" w:hAnsi="Calibri" w:cs="Calibri"/>
                <w:color w:val="000000"/>
              </w:rPr>
            </w:pPr>
            <w:r>
              <w:rPr>
                <w:rFonts w:ascii="Calibri" w:eastAsia="Times New Roman" w:hAnsi="Calibri" w:cs="Calibri"/>
                <w:color w:val="000000"/>
              </w:rPr>
              <w:t>Fall Break</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0768B7">
            <w:pPr>
              <w:spacing w:after="0" w:line="240" w:lineRule="auto"/>
              <w:jc w:val="right"/>
              <w:rPr>
                <w:rFonts w:ascii="Calibri" w:eastAsia="Times New Roman" w:hAnsi="Calibri" w:cs="Calibri"/>
                <w:color w:val="000000"/>
              </w:rPr>
            </w:pPr>
            <w:r>
              <w:rPr>
                <w:rFonts w:ascii="Calibri" w:eastAsia="Times New Roman" w:hAnsi="Calibri" w:cs="Calibri"/>
                <w:color w:val="000000"/>
              </w:rPr>
              <w:t>10/17/23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9D379C">
            <w:pPr>
              <w:spacing w:after="0" w:line="240" w:lineRule="auto"/>
              <w:rPr>
                <w:rFonts w:ascii="Calibri" w:eastAsia="Times New Roman" w:hAnsi="Calibri" w:cs="Calibri"/>
                <w:color w:val="000000"/>
              </w:rPr>
            </w:pPr>
            <w:r>
              <w:rPr>
                <w:rFonts w:ascii="Calibri" w:eastAsia="Times New Roman" w:hAnsi="Calibri" w:cs="Calibri"/>
                <w:color w:val="000000"/>
              </w:rPr>
              <w:t>Display Advertising</w:t>
            </w:r>
            <w:r w:rsidR="00E9091F">
              <w:rPr>
                <w:rFonts w:ascii="Calibri" w:eastAsia="Times New Roman" w:hAnsi="Calibri" w:cs="Calibri"/>
                <w:color w:val="000000"/>
              </w:rPr>
              <w:t xml:space="preserve"> – </w:t>
            </w:r>
            <w:proofErr w:type="spellStart"/>
            <w:r w:rsidR="00E9091F">
              <w:rPr>
                <w:rFonts w:ascii="Calibri" w:eastAsia="Times New Roman" w:hAnsi="Calibri" w:cs="Calibri"/>
                <w:color w:val="000000"/>
              </w:rPr>
              <w:t>Chpt</w:t>
            </w:r>
            <w:proofErr w:type="spellEnd"/>
            <w:r w:rsidR="00E9091F">
              <w:rPr>
                <w:rFonts w:ascii="Calibri" w:eastAsia="Times New Roman" w:hAnsi="Calibri" w:cs="Calibri"/>
                <w:color w:val="000000"/>
              </w:rPr>
              <w:t xml:space="preserve"> 7</w:t>
            </w:r>
            <w:r>
              <w:rPr>
                <w:rFonts w:ascii="Calibri" w:eastAsia="Times New Roman" w:hAnsi="Calibri" w:cs="Calibri"/>
                <w:color w:val="000000"/>
              </w:rPr>
              <w:t xml:space="preserve">, </w:t>
            </w:r>
            <w:proofErr w:type="spellStart"/>
            <w:r>
              <w:rPr>
                <w:rFonts w:ascii="Calibri" w:eastAsia="Times New Roman" w:hAnsi="Calibri" w:cs="Calibri"/>
                <w:color w:val="000000"/>
              </w:rPr>
              <w:t>Sim</w:t>
            </w:r>
            <w:proofErr w:type="spellEnd"/>
            <w:r>
              <w:rPr>
                <w:rFonts w:ascii="Calibri" w:eastAsia="Times New Roman" w:hAnsi="Calibri" w:cs="Calibri"/>
                <w:color w:val="000000"/>
              </w:rPr>
              <w:t xml:space="preserve"> Rd </w:t>
            </w:r>
            <w:r w:rsidR="009300D9">
              <w:rPr>
                <w:rFonts w:ascii="Calibri" w:eastAsia="Times New Roman" w:hAnsi="Calibri" w:cs="Calibri"/>
                <w:color w:val="000000"/>
              </w:rPr>
              <w:t>3,</w:t>
            </w:r>
            <w:r>
              <w:rPr>
                <w:rFonts w:ascii="Calibri" w:eastAsia="Times New Roman" w:hAnsi="Calibri" w:cs="Calibri"/>
                <w:color w:val="000000"/>
              </w:rPr>
              <w:t>4&amp;5</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9300D9" w:rsidP="00C53181">
            <w:pPr>
              <w:spacing w:after="0" w:line="240" w:lineRule="auto"/>
              <w:rPr>
                <w:rFonts w:ascii="Calibri" w:eastAsia="Times New Roman" w:hAnsi="Calibri" w:cs="Calibri"/>
                <w:color w:val="000000"/>
              </w:rPr>
            </w:pPr>
            <w:r>
              <w:rPr>
                <w:rFonts w:ascii="Calibri" w:eastAsia="Times New Roman" w:hAnsi="Calibri" w:cs="Calibri"/>
                <w:color w:val="000000"/>
              </w:rPr>
              <w:t>Simulation Round 3</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10/19/23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6554AA">
            <w:pPr>
              <w:spacing w:after="0" w:line="240" w:lineRule="auto"/>
              <w:rPr>
                <w:rFonts w:ascii="Calibri" w:eastAsia="Times New Roman" w:hAnsi="Calibri" w:cs="Calibri"/>
                <w:color w:val="000000"/>
              </w:rPr>
            </w:pPr>
            <w:r>
              <w:rPr>
                <w:rFonts w:ascii="Calibri" w:eastAsia="Times New Roman" w:hAnsi="Calibri" w:cs="Calibri"/>
                <w:color w:val="000000"/>
              </w:rPr>
              <w:t>Display Advertising</w:t>
            </w:r>
          </w:p>
        </w:tc>
        <w:tc>
          <w:tcPr>
            <w:tcW w:w="1315" w:type="pct"/>
            <w:tcBorders>
              <w:top w:val="nil"/>
              <w:left w:val="nil"/>
              <w:bottom w:val="single" w:sz="4" w:space="0" w:color="auto"/>
              <w:right w:val="single" w:sz="4" w:space="0" w:color="auto"/>
            </w:tcBorders>
            <w:shd w:val="clear" w:color="auto" w:fill="auto"/>
            <w:noWrap/>
            <w:vAlign w:val="bottom"/>
            <w:hideMark/>
          </w:tcPr>
          <w:p w:rsidR="009300D9" w:rsidRDefault="009300D9" w:rsidP="00566239">
            <w:pPr>
              <w:spacing w:after="0" w:line="240" w:lineRule="auto"/>
              <w:rPr>
                <w:rFonts w:ascii="Calibri" w:eastAsia="Times New Roman" w:hAnsi="Calibri" w:cs="Calibri"/>
                <w:color w:val="000000"/>
              </w:rPr>
            </w:pPr>
            <w:r>
              <w:rPr>
                <w:rFonts w:ascii="Calibri" w:eastAsia="Times New Roman" w:hAnsi="Calibri" w:cs="Calibri"/>
                <w:color w:val="000000"/>
              </w:rPr>
              <w:t>Simulation Round 4</w:t>
            </w:r>
          </w:p>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Chapter 7 Quiz</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10/24/23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Email Marketing</w:t>
            </w:r>
            <w:r w:rsidR="00E9091F">
              <w:rPr>
                <w:rFonts w:ascii="Calibri" w:eastAsia="Times New Roman" w:hAnsi="Calibri" w:cs="Calibri"/>
                <w:color w:val="000000"/>
              </w:rPr>
              <w:t xml:space="preserve"> – </w:t>
            </w:r>
            <w:proofErr w:type="spellStart"/>
            <w:r w:rsidR="00E9091F">
              <w:rPr>
                <w:rFonts w:ascii="Calibri" w:eastAsia="Times New Roman" w:hAnsi="Calibri" w:cs="Calibri"/>
                <w:color w:val="000000"/>
              </w:rPr>
              <w:t>Chpt</w:t>
            </w:r>
            <w:proofErr w:type="spellEnd"/>
            <w:r w:rsidR="00E9091F">
              <w:rPr>
                <w:rFonts w:ascii="Calibri" w:eastAsia="Times New Roman" w:hAnsi="Calibri" w:cs="Calibri"/>
                <w:color w:val="000000"/>
              </w:rPr>
              <w:t xml:space="preserve"> 8</w:t>
            </w:r>
            <w:r>
              <w:rPr>
                <w:rFonts w:ascii="Calibri" w:eastAsia="Times New Roman" w:hAnsi="Calibri" w:cs="Calibri"/>
                <w:color w:val="000000"/>
              </w:rPr>
              <w:t xml:space="preserve">, </w:t>
            </w:r>
            <w:proofErr w:type="spellStart"/>
            <w:r>
              <w:rPr>
                <w:rFonts w:ascii="Calibri" w:eastAsia="Times New Roman" w:hAnsi="Calibri" w:cs="Calibri"/>
                <w:color w:val="000000"/>
              </w:rPr>
              <w:t>Sim</w:t>
            </w:r>
            <w:proofErr w:type="spellEnd"/>
            <w:r>
              <w:rPr>
                <w:rFonts w:ascii="Calibri" w:eastAsia="Times New Roman" w:hAnsi="Calibri" w:cs="Calibri"/>
                <w:color w:val="000000"/>
              </w:rPr>
              <w:t xml:space="preserve"> Round 5&amp;6</w:t>
            </w:r>
          </w:p>
        </w:tc>
        <w:tc>
          <w:tcPr>
            <w:tcW w:w="1315" w:type="pct"/>
            <w:tcBorders>
              <w:top w:val="nil"/>
              <w:left w:val="nil"/>
              <w:bottom w:val="single" w:sz="4" w:space="0" w:color="auto"/>
              <w:right w:val="single" w:sz="4" w:space="0" w:color="auto"/>
            </w:tcBorders>
            <w:shd w:val="clear" w:color="auto" w:fill="auto"/>
            <w:noWrap/>
            <w:vAlign w:val="bottom"/>
            <w:hideMark/>
          </w:tcPr>
          <w:p w:rsidR="002A659F" w:rsidRDefault="002A659F" w:rsidP="00947A5E">
            <w:pPr>
              <w:spacing w:after="0" w:line="240" w:lineRule="auto"/>
              <w:rPr>
                <w:rFonts w:ascii="Calibri" w:eastAsia="Times New Roman" w:hAnsi="Calibri" w:cs="Calibri"/>
                <w:color w:val="000000"/>
              </w:rPr>
            </w:pPr>
          </w:p>
          <w:p w:rsidR="002A659F" w:rsidRDefault="002A659F" w:rsidP="00947A5E">
            <w:pPr>
              <w:spacing w:after="0" w:line="240" w:lineRule="auto"/>
              <w:rPr>
                <w:rFonts w:ascii="Calibri" w:eastAsia="Times New Roman" w:hAnsi="Calibri" w:cs="Calibri"/>
                <w:color w:val="000000"/>
              </w:rPr>
            </w:pPr>
            <w:r>
              <w:rPr>
                <w:rFonts w:ascii="Calibri" w:eastAsia="Times New Roman" w:hAnsi="Calibri" w:cs="Calibri"/>
                <w:color w:val="000000"/>
              </w:rPr>
              <w:t>Email Marketing Example</w:t>
            </w:r>
          </w:p>
          <w:p w:rsidR="00392BEB" w:rsidRPr="00566239" w:rsidRDefault="00392BEB" w:rsidP="00947A5E">
            <w:pPr>
              <w:spacing w:after="0" w:line="240" w:lineRule="auto"/>
              <w:rPr>
                <w:rFonts w:ascii="Calibri" w:eastAsia="Times New Roman" w:hAnsi="Calibri" w:cs="Calibri"/>
                <w:color w:val="000000"/>
              </w:rPr>
            </w:pPr>
            <w:r>
              <w:rPr>
                <w:rFonts w:ascii="Calibri" w:eastAsia="Times New Roman" w:hAnsi="Calibri" w:cs="Calibri"/>
                <w:color w:val="000000"/>
              </w:rPr>
              <w:t>Simulation Round 5</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10/26/23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Email Marketing</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Chapter 8 Quiz</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10/31/23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Social Media I</w:t>
            </w:r>
            <w:r w:rsidR="00E9091F">
              <w:rPr>
                <w:rFonts w:ascii="Calibri" w:eastAsia="Times New Roman" w:hAnsi="Calibri" w:cs="Calibri"/>
                <w:color w:val="000000"/>
              </w:rPr>
              <w:t xml:space="preserve"> – </w:t>
            </w:r>
            <w:proofErr w:type="spellStart"/>
            <w:r w:rsidR="00E9091F">
              <w:rPr>
                <w:rFonts w:ascii="Calibri" w:eastAsia="Times New Roman" w:hAnsi="Calibri" w:cs="Calibri"/>
                <w:color w:val="000000"/>
              </w:rPr>
              <w:t>Chpt</w:t>
            </w:r>
            <w:proofErr w:type="spellEnd"/>
            <w:r w:rsidR="00E9091F">
              <w:rPr>
                <w:rFonts w:ascii="Calibri" w:eastAsia="Times New Roman" w:hAnsi="Calibri" w:cs="Calibri"/>
                <w:color w:val="000000"/>
              </w:rPr>
              <w:t xml:space="preserve"> 9</w:t>
            </w:r>
            <w:r>
              <w:rPr>
                <w:rFonts w:ascii="Calibri" w:eastAsia="Times New Roman" w:hAnsi="Calibri" w:cs="Calibri"/>
                <w:color w:val="000000"/>
              </w:rPr>
              <w:t xml:space="preserve">, </w:t>
            </w:r>
            <w:proofErr w:type="spellStart"/>
            <w:r>
              <w:rPr>
                <w:rFonts w:ascii="Calibri" w:eastAsia="Times New Roman" w:hAnsi="Calibri" w:cs="Calibri"/>
                <w:color w:val="000000"/>
              </w:rPr>
              <w:t>Sim</w:t>
            </w:r>
            <w:proofErr w:type="spellEnd"/>
            <w:r>
              <w:rPr>
                <w:rFonts w:ascii="Calibri" w:eastAsia="Times New Roman" w:hAnsi="Calibri" w:cs="Calibri"/>
                <w:color w:val="000000"/>
              </w:rPr>
              <w:t xml:space="preserve"> Round 6&amp;7</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Default="00392BEB" w:rsidP="00947A5E">
            <w:pPr>
              <w:spacing w:after="0" w:line="240" w:lineRule="auto"/>
              <w:rPr>
                <w:rFonts w:ascii="Calibri" w:eastAsia="Times New Roman" w:hAnsi="Calibri" w:cs="Calibri"/>
                <w:color w:val="000000"/>
              </w:rPr>
            </w:pPr>
            <w:r>
              <w:rPr>
                <w:rFonts w:ascii="Calibri" w:eastAsia="Times New Roman" w:hAnsi="Calibri" w:cs="Calibri"/>
                <w:color w:val="000000"/>
              </w:rPr>
              <w:t>Simulation Round 6</w:t>
            </w:r>
          </w:p>
          <w:p w:rsidR="009E35C5" w:rsidRPr="00566239" w:rsidRDefault="009E35C5" w:rsidP="00947A5E">
            <w:pPr>
              <w:spacing w:after="0" w:line="240" w:lineRule="auto"/>
              <w:rPr>
                <w:rFonts w:ascii="Calibri" w:eastAsia="Times New Roman" w:hAnsi="Calibri" w:cs="Calibri"/>
                <w:color w:val="000000"/>
              </w:rPr>
            </w:pP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11/2/23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Social Media I</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BC03CF">
            <w:pPr>
              <w:spacing w:after="0" w:line="240" w:lineRule="auto"/>
              <w:rPr>
                <w:rFonts w:ascii="Calibri" w:eastAsia="Times New Roman" w:hAnsi="Calibri" w:cs="Calibri"/>
                <w:color w:val="000000"/>
              </w:rPr>
            </w:pPr>
            <w:r>
              <w:rPr>
                <w:rFonts w:ascii="Calibri" w:eastAsia="Times New Roman" w:hAnsi="Calibri" w:cs="Calibri"/>
                <w:color w:val="000000"/>
              </w:rPr>
              <w:t>Chapter 9 Quiz</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11/7/23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Social Media II</w:t>
            </w:r>
            <w:r w:rsidR="00E9091F">
              <w:rPr>
                <w:rFonts w:ascii="Calibri" w:eastAsia="Times New Roman" w:hAnsi="Calibri" w:cs="Calibri"/>
                <w:color w:val="000000"/>
              </w:rPr>
              <w:t xml:space="preserve"> – </w:t>
            </w:r>
            <w:proofErr w:type="spellStart"/>
            <w:r w:rsidR="00E9091F">
              <w:rPr>
                <w:rFonts w:ascii="Calibri" w:eastAsia="Times New Roman" w:hAnsi="Calibri" w:cs="Calibri"/>
                <w:color w:val="000000"/>
              </w:rPr>
              <w:t>Chpt</w:t>
            </w:r>
            <w:proofErr w:type="spellEnd"/>
            <w:r w:rsidR="00E9091F">
              <w:rPr>
                <w:rFonts w:ascii="Calibri" w:eastAsia="Times New Roman" w:hAnsi="Calibri" w:cs="Calibri"/>
                <w:color w:val="000000"/>
              </w:rPr>
              <w:t xml:space="preserve"> 10</w:t>
            </w:r>
            <w:r>
              <w:rPr>
                <w:rFonts w:ascii="Calibri" w:eastAsia="Times New Roman" w:hAnsi="Calibri" w:cs="Calibri"/>
                <w:color w:val="000000"/>
              </w:rPr>
              <w:t xml:space="preserve">, </w:t>
            </w:r>
            <w:proofErr w:type="spellStart"/>
            <w:r>
              <w:rPr>
                <w:rFonts w:ascii="Calibri" w:eastAsia="Times New Roman" w:hAnsi="Calibri" w:cs="Calibri"/>
                <w:color w:val="000000"/>
              </w:rPr>
              <w:t>Sim</w:t>
            </w:r>
            <w:proofErr w:type="spellEnd"/>
            <w:r>
              <w:rPr>
                <w:rFonts w:ascii="Calibri" w:eastAsia="Times New Roman" w:hAnsi="Calibri" w:cs="Calibri"/>
                <w:color w:val="000000"/>
              </w:rPr>
              <w:t xml:space="preserve"> Round 7&amp;8</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947A5E">
            <w:pPr>
              <w:spacing w:after="0" w:line="240" w:lineRule="auto"/>
              <w:rPr>
                <w:rFonts w:ascii="Calibri" w:eastAsia="Times New Roman" w:hAnsi="Calibri" w:cs="Calibri"/>
                <w:color w:val="000000"/>
              </w:rPr>
            </w:pPr>
            <w:r>
              <w:rPr>
                <w:rFonts w:ascii="Calibri" w:eastAsia="Times New Roman" w:hAnsi="Calibri" w:cs="Calibri"/>
                <w:color w:val="000000"/>
              </w:rPr>
              <w:t>Simulation Round 7</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11/9/23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Social Media II</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Chapter 10 Quiz</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11/14/23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r>
              <w:rPr>
                <w:rFonts w:ascii="Calibri" w:eastAsia="Times New Roman" w:hAnsi="Calibri" w:cs="Calibri"/>
                <w:color w:val="000000"/>
              </w:rPr>
              <w:t>Online Reputation Mgmt</w:t>
            </w:r>
            <w:r w:rsidR="00E9091F">
              <w:rPr>
                <w:rFonts w:ascii="Calibri" w:eastAsia="Times New Roman" w:hAnsi="Calibri" w:cs="Calibri"/>
                <w:color w:val="000000"/>
              </w:rPr>
              <w:t xml:space="preserve"> – </w:t>
            </w:r>
            <w:proofErr w:type="spellStart"/>
            <w:r w:rsidR="00E9091F">
              <w:rPr>
                <w:rFonts w:ascii="Calibri" w:eastAsia="Times New Roman" w:hAnsi="Calibri" w:cs="Calibri"/>
                <w:color w:val="000000"/>
              </w:rPr>
              <w:t>Chpt</w:t>
            </w:r>
            <w:proofErr w:type="spellEnd"/>
            <w:r w:rsidR="00E9091F">
              <w:rPr>
                <w:rFonts w:ascii="Calibri" w:eastAsia="Times New Roman" w:hAnsi="Calibri" w:cs="Calibri"/>
                <w:color w:val="000000"/>
              </w:rPr>
              <w:t xml:space="preserve"> 11</w:t>
            </w:r>
            <w:r>
              <w:rPr>
                <w:rFonts w:ascii="Calibri" w:eastAsia="Times New Roman" w:hAnsi="Calibri" w:cs="Calibri"/>
                <w:color w:val="000000"/>
              </w:rPr>
              <w:t xml:space="preserve">, </w:t>
            </w:r>
            <w:proofErr w:type="spellStart"/>
            <w:r>
              <w:rPr>
                <w:rFonts w:ascii="Calibri" w:eastAsia="Times New Roman" w:hAnsi="Calibri" w:cs="Calibri"/>
                <w:color w:val="000000"/>
              </w:rPr>
              <w:t>Sim</w:t>
            </w:r>
            <w:proofErr w:type="spellEnd"/>
            <w:r>
              <w:rPr>
                <w:rFonts w:ascii="Calibri" w:eastAsia="Times New Roman" w:hAnsi="Calibri" w:cs="Calibri"/>
                <w:color w:val="000000"/>
              </w:rPr>
              <w:t xml:space="preserve"> Rd 8&amp;9</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381C17">
            <w:pPr>
              <w:spacing w:after="0" w:line="240" w:lineRule="auto"/>
              <w:rPr>
                <w:rFonts w:ascii="Calibri" w:eastAsia="Times New Roman" w:hAnsi="Calibri" w:cs="Calibri"/>
                <w:color w:val="000000"/>
              </w:rPr>
            </w:pPr>
            <w:r>
              <w:rPr>
                <w:rFonts w:ascii="Calibri" w:eastAsia="Times New Roman" w:hAnsi="Calibri" w:cs="Calibri"/>
                <w:color w:val="000000"/>
              </w:rPr>
              <w:t>Simulation Round 8</w:t>
            </w:r>
            <w:r w:rsidR="006A5995" w:rsidRPr="009E35C5">
              <w:rPr>
                <w:rFonts w:ascii="Calibri" w:eastAsia="Times New Roman" w:hAnsi="Calibri" w:cs="Calibri"/>
                <w:color w:val="000000"/>
                <w:highlight w:val="yellow"/>
              </w:rPr>
              <w:t xml:space="preserve"> </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11/16/23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CE581B">
            <w:pPr>
              <w:spacing w:after="0" w:line="240" w:lineRule="auto"/>
              <w:rPr>
                <w:rFonts w:ascii="Calibri" w:eastAsia="Times New Roman" w:hAnsi="Calibri" w:cs="Calibri"/>
                <w:color w:val="000000"/>
              </w:rPr>
            </w:pPr>
            <w:r>
              <w:rPr>
                <w:rFonts w:ascii="Calibri" w:eastAsia="Times New Roman" w:hAnsi="Calibri" w:cs="Calibri"/>
                <w:color w:val="000000"/>
              </w:rPr>
              <w:t>Online Rep Mgmt</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CE581B">
            <w:pPr>
              <w:spacing w:after="0" w:line="240" w:lineRule="auto"/>
              <w:rPr>
                <w:rFonts w:ascii="Calibri" w:eastAsia="Times New Roman" w:hAnsi="Calibri" w:cs="Calibri"/>
                <w:color w:val="000000"/>
              </w:rPr>
            </w:pPr>
            <w:r>
              <w:rPr>
                <w:rFonts w:ascii="Calibri" w:eastAsia="Times New Roman" w:hAnsi="Calibri" w:cs="Calibri"/>
                <w:color w:val="000000"/>
              </w:rPr>
              <w:t>Chapter 11 Quiz</w:t>
            </w:r>
            <w:r w:rsidR="00381C17" w:rsidRPr="009E35C5">
              <w:rPr>
                <w:rFonts w:ascii="Calibri" w:eastAsia="Times New Roman" w:hAnsi="Calibri" w:cs="Calibri"/>
                <w:color w:val="000000"/>
                <w:highlight w:val="yellow"/>
              </w:rPr>
              <w:t xml:space="preserve"> Certification Due</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11/21/23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725AB8">
            <w:pPr>
              <w:spacing w:after="0" w:line="240" w:lineRule="auto"/>
              <w:rPr>
                <w:rFonts w:ascii="Calibri" w:eastAsia="Times New Roman" w:hAnsi="Calibri" w:cs="Calibri"/>
                <w:color w:val="000000"/>
              </w:rPr>
            </w:pPr>
            <w:r>
              <w:rPr>
                <w:rFonts w:ascii="Calibri" w:eastAsia="Times New Roman" w:hAnsi="Calibri" w:cs="Calibri"/>
                <w:color w:val="000000"/>
              </w:rPr>
              <w:t>Mobile Marketing</w:t>
            </w:r>
            <w:r w:rsidR="00E9091F">
              <w:rPr>
                <w:rFonts w:ascii="Calibri" w:eastAsia="Times New Roman" w:hAnsi="Calibri" w:cs="Calibri"/>
                <w:color w:val="000000"/>
              </w:rPr>
              <w:t xml:space="preserve"> – </w:t>
            </w:r>
            <w:proofErr w:type="spellStart"/>
            <w:r w:rsidR="00E9091F">
              <w:rPr>
                <w:rFonts w:ascii="Calibri" w:eastAsia="Times New Roman" w:hAnsi="Calibri" w:cs="Calibri"/>
                <w:color w:val="000000"/>
              </w:rPr>
              <w:t>Chpt</w:t>
            </w:r>
            <w:proofErr w:type="spellEnd"/>
            <w:r w:rsidR="00E9091F">
              <w:rPr>
                <w:rFonts w:ascii="Calibri" w:eastAsia="Times New Roman" w:hAnsi="Calibri" w:cs="Calibri"/>
                <w:color w:val="000000"/>
              </w:rPr>
              <w:t xml:space="preserve"> 12</w:t>
            </w:r>
            <w:r>
              <w:rPr>
                <w:rFonts w:ascii="Calibri" w:eastAsia="Times New Roman" w:hAnsi="Calibri" w:cs="Calibri"/>
                <w:color w:val="000000"/>
              </w:rPr>
              <w:t xml:space="preserve">, </w:t>
            </w:r>
            <w:proofErr w:type="spellStart"/>
            <w:r>
              <w:rPr>
                <w:rFonts w:ascii="Calibri" w:eastAsia="Times New Roman" w:hAnsi="Calibri" w:cs="Calibri"/>
                <w:color w:val="000000"/>
              </w:rPr>
              <w:t>Sim</w:t>
            </w:r>
            <w:proofErr w:type="spellEnd"/>
            <w:r>
              <w:rPr>
                <w:rFonts w:ascii="Calibri" w:eastAsia="Times New Roman" w:hAnsi="Calibri" w:cs="Calibri"/>
                <w:color w:val="000000"/>
              </w:rPr>
              <w:t xml:space="preserve"> Rd 9&amp;10</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725AB8">
            <w:pPr>
              <w:spacing w:after="0" w:line="240" w:lineRule="auto"/>
              <w:rPr>
                <w:rFonts w:ascii="Calibri" w:eastAsia="Times New Roman" w:hAnsi="Calibri" w:cs="Calibri"/>
                <w:color w:val="000000"/>
              </w:rPr>
            </w:pPr>
            <w:r>
              <w:rPr>
                <w:rFonts w:ascii="Calibri" w:eastAsia="Times New Roman" w:hAnsi="Calibri" w:cs="Calibri"/>
                <w:color w:val="000000"/>
              </w:rPr>
              <w:t>Simulation Round 9 Chapter 12 Quiz</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11/23/23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074910">
            <w:pPr>
              <w:spacing w:after="0" w:line="240" w:lineRule="auto"/>
              <w:rPr>
                <w:rFonts w:ascii="Calibri" w:eastAsia="Times New Roman" w:hAnsi="Calibri" w:cs="Calibri"/>
                <w:color w:val="000000"/>
              </w:rPr>
            </w:pPr>
            <w:r>
              <w:rPr>
                <w:rFonts w:ascii="Calibri" w:eastAsia="Times New Roman" w:hAnsi="Calibri" w:cs="Calibri"/>
                <w:color w:val="000000"/>
              </w:rPr>
              <w:t>Thanksgiving Break</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074910">
            <w:pPr>
              <w:spacing w:after="0" w:line="240" w:lineRule="auto"/>
              <w:rPr>
                <w:rFonts w:ascii="Calibri" w:eastAsia="Times New Roman" w:hAnsi="Calibri" w:cs="Calibri"/>
                <w:color w:val="000000"/>
              </w:rPr>
            </w:pP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11/28/23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Default="00392BEB" w:rsidP="009D379C">
            <w:pPr>
              <w:spacing w:after="0" w:line="240" w:lineRule="auto"/>
              <w:rPr>
                <w:rFonts w:ascii="Calibri" w:eastAsia="Times New Roman" w:hAnsi="Calibri" w:cs="Calibri"/>
                <w:color w:val="000000"/>
              </w:rPr>
            </w:pPr>
            <w:r>
              <w:rPr>
                <w:rFonts w:ascii="Calibri" w:eastAsia="Times New Roman" w:hAnsi="Calibri" w:cs="Calibri"/>
                <w:color w:val="000000"/>
              </w:rPr>
              <w:t>Digital Strategy</w:t>
            </w:r>
            <w:r w:rsidR="00E9091F">
              <w:rPr>
                <w:rFonts w:ascii="Calibri" w:eastAsia="Times New Roman" w:hAnsi="Calibri" w:cs="Calibri"/>
                <w:color w:val="000000"/>
              </w:rPr>
              <w:t xml:space="preserve">- </w:t>
            </w:r>
            <w:proofErr w:type="spellStart"/>
            <w:r w:rsidR="00E9091F">
              <w:rPr>
                <w:rFonts w:ascii="Calibri" w:eastAsia="Times New Roman" w:hAnsi="Calibri" w:cs="Calibri"/>
                <w:color w:val="000000"/>
              </w:rPr>
              <w:t>Chpt</w:t>
            </w:r>
            <w:proofErr w:type="spellEnd"/>
            <w:r w:rsidR="00E9091F">
              <w:rPr>
                <w:rFonts w:ascii="Calibri" w:eastAsia="Times New Roman" w:hAnsi="Calibri" w:cs="Calibri"/>
                <w:color w:val="000000"/>
              </w:rPr>
              <w:t xml:space="preserve"> 13</w:t>
            </w:r>
            <w:r>
              <w:rPr>
                <w:rFonts w:ascii="Calibri" w:eastAsia="Times New Roman" w:hAnsi="Calibri" w:cs="Calibri"/>
                <w:color w:val="000000"/>
              </w:rPr>
              <w:t xml:space="preserve">, </w:t>
            </w:r>
            <w:proofErr w:type="spellStart"/>
            <w:r>
              <w:rPr>
                <w:rFonts w:ascii="Calibri" w:eastAsia="Times New Roman" w:hAnsi="Calibri" w:cs="Calibri"/>
                <w:color w:val="000000"/>
              </w:rPr>
              <w:t>Sim</w:t>
            </w:r>
            <w:proofErr w:type="spellEnd"/>
            <w:r>
              <w:rPr>
                <w:rFonts w:ascii="Calibri" w:eastAsia="Times New Roman" w:hAnsi="Calibri" w:cs="Calibri"/>
                <w:color w:val="000000"/>
              </w:rPr>
              <w:t xml:space="preserve"> Rd 10</w:t>
            </w:r>
          </w:p>
          <w:p w:rsidR="00967ABA" w:rsidRDefault="00967ABA" w:rsidP="00967ABA">
            <w:pPr>
              <w:pStyle w:val="ListParagraph"/>
              <w:numPr>
                <w:ilvl w:val="0"/>
                <w:numId w:val="48"/>
              </w:numPr>
              <w:spacing w:after="0" w:line="240" w:lineRule="auto"/>
              <w:rPr>
                <w:rFonts w:ascii="Calibri" w:eastAsia="Times New Roman" w:hAnsi="Calibri" w:cs="Calibri"/>
                <w:color w:val="000000"/>
              </w:rPr>
            </w:pPr>
            <w:r>
              <w:rPr>
                <w:rFonts w:ascii="Calibri" w:eastAsia="Times New Roman" w:hAnsi="Calibri" w:cs="Calibri"/>
                <w:color w:val="000000"/>
              </w:rPr>
              <w:t>Be curious and figure it out</w:t>
            </w:r>
          </w:p>
          <w:p w:rsidR="00967ABA" w:rsidRPr="00967ABA" w:rsidRDefault="00967ABA" w:rsidP="00967ABA">
            <w:pPr>
              <w:pStyle w:val="ListParagraph"/>
              <w:numPr>
                <w:ilvl w:val="0"/>
                <w:numId w:val="48"/>
              </w:numPr>
              <w:spacing w:after="0" w:line="240" w:lineRule="auto"/>
              <w:rPr>
                <w:rFonts w:ascii="Calibri" w:eastAsia="Times New Roman" w:hAnsi="Calibri" w:cs="Calibri"/>
                <w:color w:val="000000"/>
              </w:rPr>
            </w:pPr>
            <w:r>
              <w:rPr>
                <w:rFonts w:ascii="Calibri" w:eastAsia="Times New Roman" w:hAnsi="Calibri" w:cs="Calibri"/>
                <w:color w:val="000000"/>
              </w:rPr>
              <w:t>Review Chapter 13 deck</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A660B5">
            <w:pPr>
              <w:spacing w:after="0" w:line="240" w:lineRule="auto"/>
              <w:rPr>
                <w:rFonts w:ascii="Calibri" w:eastAsia="Times New Roman" w:hAnsi="Calibri" w:cs="Calibri"/>
                <w:color w:val="000000"/>
              </w:rPr>
            </w:pPr>
            <w:r>
              <w:rPr>
                <w:rFonts w:ascii="Calibri" w:eastAsia="Times New Roman" w:hAnsi="Calibri" w:cs="Calibri"/>
                <w:color w:val="000000"/>
              </w:rPr>
              <w:t>Simulation Round 10 Chapter 13 Quiz</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0227C9">
            <w:pPr>
              <w:spacing w:after="0" w:line="240" w:lineRule="auto"/>
              <w:jc w:val="right"/>
              <w:rPr>
                <w:rFonts w:ascii="Calibri" w:eastAsia="Times New Roman" w:hAnsi="Calibri" w:cs="Calibri"/>
                <w:color w:val="000000"/>
              </w:rPr>
            </w:pPr>
            <w:r>
              <w:rPr>
                <w:rFonts w:ascii="Calibri" w:eastAsia="Times New Roman" w:hAnsi="Calibri" w:cs="Calibri"/>
                <w:color w:val="000000"/>
              </w:rPr>
              <w:t>11/30/23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A660B5">
            <w:pPr>
              <w:spacing w:after="0" w:line="240" w:lineRule="auto"/>
              <w:rPr>
                <w:rFonts w:ascii="Calibri" w:eastAsia="Times New Roman" w:hAnsi="Calibri" w:cs="Calibri"/>
                <w:color w:val="000000"/>
              </w:rPr>
            </w:pPr>
            <w:r>
              <w:rPr>
                <w:rFonts w:ascii="Calibri" w:eastAsia="Times New Roman" w:hAnsi="Calibri" w:cs="Calibri"/>
                <w:color w:val="000000"/>
              </w:rPr>
              <w:t>Review for Digital Marketing Certification</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A660B5">
            <w:pPr>
              <w:spacing w:after="0" w:line="240" w:lineRule="auto"/>
              <w:rPr>
                <w:rFonts w:ascii="Calibri" w:eastAsia="Times New Roman" w:hAnsi="Calibri" w:cs="Calibri"/>
                <w:color w:val="000000"/>
              </w:rPr>
            </w:pP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3579B1">
            <w:pPr>
              <w:spacing w:after="0" w:line="240" w:lineRule="auto"/>
              <w:jc w:val="right"/>
              <w:rPr>
                <w:rFonts w:ascii="Calibri" w:eastAsia="Times New Roman" w:hAnsi="Calibri" w:cs="Calibri"/>
                <w:color w:val="000000"/>
              </w:rPr>
            </w:pPr>
            <w:r>
              <w:rPr>
                <w:rFonts w:ascii="Calibri" w:eastAsia="Times New Roman" w:hAnsi="Calibri" w:cs="Calibri"/>
                <w:color w:val="000000"/>
              </w:rPr>
              <w:t>12/5/23</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A660B5">
            <w:pPr>
              <w:spacing w:after="0" w:line="240" w:lineRule="auto"/>
              <w:rPr>
                <w:rFonts w:ascii="Calibri" w:eastAsia="Times New Roman" w:hAnsi="Calibri" w:cs="Calibri"/>
                <w:color w:val="000000"/>
              </w:rPr>
            </w:pPr>
            <w:r>
              <w:rPr>
                <w:rFonts w:ascii="Calibri" w:eastAsia="Times New Roman" w:hAnsi="Calibri" w:cs="Calibri"/>
                <w:color w:val="000000"/>
              </w:rPr>
              <w:t>Review for Digital Marketing Certification</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A660B5">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6A5995"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Final Exam Date</w:t>
            </w: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6A5995" w:rsidP="00FD5254">
            <w:pPr>
              <w:spacing w:after="0" w:line="240" w:lineRule="auto"/>
              <w:rPr>
                <w:rFonts w:ascii="Calibri" w:eastAsia="Times New Roman" w:hAnsi="Calibri" w:cs="Calibri"/>
                <w:color w:val="000000"/>
              </w:rPr>
            </w:pPr>
            <w:r>
              <w:rPr>
                <w:rFonts w:ascii="Calibri" w:eastAsia="Times New Roman" w:hAnsi="Calibri" w:cs="Calibri"/>
                <w:color w:val="000000"/>
              </w:rPr>
              <w:t>Digital Marketing Certification Due</w:t>
            </w: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p>
        </w:tc>
      </w:tr>
      <w:tr w:rsidR="00392BEB" w:rsidRPr="00566239" w:rsidTr="009A3EEB">
        <w:trPr>
          <w:trHeight w:val="300"/>
        </w:trPr>
        <w:tc>
          <w:tcPr>
            <w:tcW w:w="684" w:type="pct"/>
            <w:tcBorders>
              <w:top w:val="nil"/>
              <w:left w:val="single" w:sz="4" w:space="0" w:color="auto"/>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jc w:val="right"/>
              <w:rPr>
                <w:rFonts w:ascii="Calibri" w:eastAsia="Times New Roman" w:hAnsi="Calibri" w:cs="Calibri"/>
                <w:color w:val="000000"/>
              </w:rPr>
            </w:pPr>
          </w:p>
        </w:tc>
        <w:tc>
          <w:tcPr>
            <w:tcW w:w="3001"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FD5254">
            <w:pPr>
              <w:spacing w:after="0" w:line="240" w:lineRule="auto"/>
              <w:rPr>
                <w:rFonts w:ascii="Calibri" w:eastAsia="Times New Roman" w:hAnsi="Calibri" w:cs="Calibri"/>
                <w:color w:val="000000"/>
              </w:rPr>
            </w:pPr>
          </w:p>
        </w:tc>
        <w:tc>
          <w:tcPr>
            <w:tcW w:w="1315" w:type="pct"/>
            <w:tcBorders>
              <w:top w:val="nil"/>
              <w:left w:val="nil"/>
              <w:bottom w:val="single" w:sz="4" w:space="0" w:color="auto"/>
              <w:right w:val="single" w:sz="4" w:space="0" w:color="auto"/>
            </w:tcBorders>
            <w:shd w:val="clear" w:color="auto" w:fill="auto"/>
            <w:noWrap/>
            <w:vAlign w:val="bottom"/>
            <w:hideMark/>
          </w:tcPr>
          <w:p w:rsidR="00392BEB" w:rsidRPr="00566239" w:rsidRDefault="00392BEB" w:rsidP="00566239">
            <w:pPr>
              <w:spacing w:after="0" w:line="240" w:lineRule="auto"/>
              <w:rPr>
                <w:rFonts w:ascii="Calibri" w:eastAsia="Times New Roman" w:hAnsi="Calibri" w:cs="Calibri"/>
                <w:color w:val="000000"/>
              </w:rPr>
            </w:pPr>
          </w:p>
        </w:tc>
      </w:tr>
    </w:tbl>
    <w:p w:rsidR="009734B7" w:rsidRPr="00592BCC" w:rsidRDefault="00566239" w:rsidP="00566239">
      <w:pPr>
        <w:pStyle w:val="Heading2"/>
        <w:numPr>
          <w:ilvl w:val="0"/>
          <w:numId w:val="0"/>
        </w:numPr>
        <w:rPr>
          <w:rFonts w:ascii="Calibri" w:hAnsi="Calibri" w:cs="Calibri"/>
        </w:rPr>
      </w:pPr>
      <w:r w:rsidRPr="00592BCC">
        <w:rPr>
          <w:rFonts w:ascii="Calibri" w:hAnsi="Calibri" w:cs="Calibri"/>
        </w:rPr>
        <w:t xml:space="preserve"> </w:t>
      </w:r>
    </w:p>
    <w:sectPr w:rsidR="009734B7" w:rsidRPr="00592BCC" w:rsidSect="00942367">
      <w:footerReference w:type="even" r:id="rId34"/>
      <w:footerReference w:type="default" r:id="rId35"/>
      <w:footerReference w:type="first" r:id="rId36"/>
      <w:type w:val="continuous"/>
      <w:pgSz w:w="12240" w:h="15840"/>
      <w:pgMar w:top="720" w:right="720" w:bottom="720" w:left="72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006" w:rsidRDefault="00D93006">
      <w:pPr>
        <w:spacing w:after="0" w:line="240" w:lineRule="auto"/>
      </w:pPr>
      <w:r>
        <w:separator/>
      </w:r>
    </w:p>
  </w:endnote>
  <w:endnote w:type="continuationSeparator" w:id="0">
    <w:p w:rsidR="00D93006" w:rsidRDefault="00D93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charset w:val="00"/>
    <w:family w:val="auto"/>
    <w:pitch w:val="default"/>
    <w:sig w:usb0="00000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B89" w:rsidRDefault="00E1446D" w:rsidP="00697ECE">
    <w:pPr>
      <w:pStyle w:val="Footer"/>
      <w:framePr w:wrap="around" w:vAnchor="text" w:hAnchor="margin" w:xAlign="right" w:y="1"/>
      <w:rPr>
        <w:rStyle w:val="PageNumber"/>
      </w:rPr>
    </w:pPr>
    <w:r>
      <w:rPr>
        <w:rStyle w:val="PageNumber"/>
      </w:rPr>
      <w:fldChar w:fldCharType="begin"/>
    </w:r>
    <w:r w:rsidR="00CA0B89">
      <w:rPr>
        <w:rStyle w:val="PageNumber"/>
      </w:rPr>
      <w:instrText xml:space="preserve">PAGE  </w:instrText>
    </w:r>
    <w:r>
      <w:rPr>
        <w:rStyle w:val="PageNumber"/>
      </w:rPr>
      <w:fldChar w:fldCharType="end"/>
    </w:r>
  </w:p>
  <w:p w:rsidR="00CA0B89" w:rsidRDefault="00CA0B89" w:rsidP="00697E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B89" w:rsidRPr="00BA51E6" w:rsidRDefault="00E1446D"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00CA0B89"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E9091F">
      <w:rPr>
        <w:rStyle w:val="PageNumber"/>
        <w:rFonts w:ascii="Helvetica" w:hAnsi="Helvetica"/>
        <w:noProof/>
        <w:sz w:val="18"/>
      </w:rPr>
      <w:t>5</w:t>
    </w:r>
    <w:r w:rsidRPr="00BA51E6">
      <w:rPr>
        <w:rStyle w:val="PageNumber"/>
        <w:rFonts w:ascii="Helvetica" w:hAnsi="Helvetica"/>
        <w:sz w:val="18"/>
      </w:rPr>
      <w:fldChar w:fldCharType="end"/>
    </w:r>
  </w:p>
  <w:p w:rsidR="00CA0B89" w:rsidRPr="00002811" w:rsidRDefault="00CA0B89"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00E1446D"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00E1446D" w:rsidRPr="00002811">
      <w:rPr>
        <w:rStyle w:val="PageNumber"/>
        <w:rFonts w:ascii="Helvetica Light" w:hAnsi="Helvetica Light"/>
        <w:sz w:val="18"/>
        <w:szCs w:val="20"/>
      </w:rPr>
      <w:fldChar w:fldCharType="separate"/>
    </w:r>
    <w:r w:rsidR="00E9091F">
      <w:rPr>
        <w:rStyle w:val="PageNumber"/>
        <w:rFonts w:ascii="Helvetica Light" w:hAnsi="Helvetica Light"/>
        <w:noProof/>
        <w:sz w:val="18"/>
        <w:szCs w:val="20"/>
      </w:rPr>
      <w:t>5</w:t>
    </w:r>
    <w:r w:rsidR="00E1446D"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B89" w:rsidRPr="007C1174" w:rsidRDefault="00CA0B89"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00E1446D"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00E1446D" w:rsidRPr="00002811">
      <w:rPr>
        <w:rStyle w:val="PageNumber"/>
        <w:rFonts w:ascii="Helvetica Light" w:hAnsi="Helvetica Light"/>
        <w:sz w:val="18"/>
        <w:szCs w:val="20"/>
      </w:rPr>
      <w:fldChar w:fldCharType="separate"/>
    </w:r>
    <w:r w:rsidR="00E9091F">
      <w:rPr>
        <w:rStyle w:val="PageNumber"/>
        <w:rFonts w:ascii="Helvetica Light" w:hAnsi="Helvetica Light"/>
        <w:noProof/>
        <w:sz w:val="18"/>
        <w:szCs w:val="20"/>
      </w:rPr>
      <w:t>1</w:t>
    </w:r>
    <w:r w:rsidR="00E1446D"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006" w:rsidRDefault="00D93006">
      <w:pPr>
        <w:spacing w:after="0" w:line="240" w:lineRule="auto"/>
      </w:pPr>
      <w:r>
        <w:separator/>
      </w:r>
    </w:p>
  </w:footnote>
  <w:footnote w:type="continuationSeparator" w:id="0">
    <w:p w:rsidR="00D93006" w:rsidRDefault="00D930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4C41"/>
    <w:multiLevelType w:val="hybridMultilevel"/>
    <w:tmpl w:val="63B8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07683"/>
    <w:multiLevelType w:val="hybridMultilevel"/>
    <w:tmpl w:val="0DBE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310FF"/>
    <w:multiLevelType w:val="hybridMultilevel"/>
    <w:tmpl w:val="677EAB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A27377A"/>
    <w:multiLevelType w:val="hybridMultilevel"/>
    <w:tmpl w:val="3A485E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10769B"/>
    <w:multiLevelType w:val="hybridMultilevel"/>
    <w:tmpl w:val="D110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F24AC"/>
    <w:multiLevelType w:val="hybridMultilevel"/>
    <w:tmpl w:val="4D120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6D3FD8"/>
    <w:multiLevelType w:val="hybridMultilevel"/>
    <w:tmpl w:val="EE32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221C69"/>
    <w:multiLevelType w:val="hybridMultilevel"/>
    <w:tmpl w:val="19CC0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13">
    <w:nsid w:val="2349630A"/>
    <w:multiLevelType w:val="hybridMultilevel"/>
    <w:tmpl w:val="7E6442A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65141C"/>
    <w:multiLevelType w:val="hybridMultilevel"/>
    <w:tmpl w:val="591E57E8"/>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67C29FE"/>
    <w:multiLevelType w:val="hybridMultilevel"/>
    <w:tmpl w:val="47448CB4"/>
    <w:lvl w:ilvl="0" w:tplc="5F4AF80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210D36"/>
    <w:multiLevelType w:val="hybridMultilevel"/>
    <w:tmpl w:val="28745A50"/>
    <w:lvl w:ilvl="0" w:tplc="04090001">
      <w:start w:val="1"/>
      <w:numFmt w:val="bullet"/>
      <w:lvlText w:val=""/>
      <w:lvlJc w:val="left"/>
      <w:pPr>
        <w:ind w:left="690" w:hanging="60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447E7A"/>
    <w:multiLevelType w:val="hybridMultilevel"/>
    <w:tmpl w:val="C26E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F629E3"/>
    <w:multiLevelType w:val="hybridMultilevel"/>
    <w:tmpl w:val="562E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650D56"/>
    <w:multiLevelType w:val="multilevel"/>
    <w:tmpl w:val="8CBA3D22"/>
    <w:lvl w:ilvl="0">
      <w:start w:val="1"/>
      <w:numFmt w:val="bullet"/>
      <w:lvlText w:val=""/>
      <w:lvlJc w:val="left"/>
      <w:pPr>
        <w:ind w:left="720" w:hanging="360"/>
      </w:pPr>
      <w:rPr>
        <w:b/>
        <w:sz w:val="21"/>
        <w:szCs w:val="21"/>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D731E57"/>
    <w:multiLevelType w:val="hybridMultilevel"/>
    <w:tmpl w:val="5B5EB0B8"/>
    <w:lvl w:ilvl="0" w:tplc="0A444E3A">
      <w:start w:val="4"/>
      <w:numFmt w:val="bullet"/>
      <w:lvlText w:val="-"/>
      <w:lvlJc w:val="left"/>
      <w:pPr>
        <w:ind w:left="390" w:hanging="360"/>
      </w:pPr>
      <w:rPr>
        <w:rFonts w:ascii="Calibri" w:eastAsia="Times New Roman"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6">
    <w:nsid w:val="42881351"/>
    <w:multiLevelType w:val="hybridMultilevel"/>
    <w:tmpl w:val="25BE4DEE"/>
    <w:lvl w:ilvl="0" w:tplc="B442E956">
      <w:start w:val="1"/>
      <w:numFmt w:val="decimal"/>
      <w:lvlText w:val="%1."/>
      <w:lvlJc w:val="left"/>
      <w:pPr>
        <w:ind w:left="690" w:hanging="60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48CE57AB"/>
    <w:multiLevelType w:val="multilevel"/>
    <w:tmpl w:val="F12E349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nsid w:val="4B967481"/>
    <w:multiLevelType w:val="hybridMultilevel"/>
    <w:tmpl w:val="ACC2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BD3825"/>
    <w:multiLevelType w:val="hybridMultilevel"/>
    <w:tmpl w:val="61B2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FE5FB9"/>
    <w:multiLevelType w:val="hybridMultilevel"/>
    <w:tmpl w:val="34F049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624CA3"/>
    <w:multiLevelType w:val="hybridMultilevel"/>
    <w:tmpl w:val="9EFA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4D5D63"/>
    <w:multiLevelType w:val="hybridMultilevel"/>
    <w:tmpl w:val="CFEAF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BD3145"/>
    <w:multiLevelType w:val="hybridMultilevel"/>
    <w:tmpl w:val="8D2EAF3C"/>
    <w:lvl w:ilvl="0" w:tplc="C79642D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D16552"/>
    <w:multiLevelType w:val="hybridMultilevel"/>
    <w:tmpl w:val="7884D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8">
    <w:nsid w:val="6B1A1EF4"/>
    <w:multiLevelType w:val="hybridMultilevel"/>
    <w:tmpl w:val="43F6B43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345E8D"/>
    <w:multiLevelType w:val="multilevel"/>
    <w:tmpl w:val="1A243E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nsid w:val="749121FE"/>
    <w:multiLevelType w:val="hybridMultilevel"/>
    <w:tmpl w:val="8AB84A9C"/>
    <w:lvl w:ilvl="0" w:tplc="C79642D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nsid w:val="7D7249C9"/>
    <w:multiLevelType w:val="hybridMultilevel"/>
    <w:tmpl w:val="1CDA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5B3828"/>
    <w:multiLevelType w:val="hybridMultilevel"/>
    <w:tmpl w:val="2674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18"/>
  </w:num>
  <w:num w:numId="4">
    <w:abstractNumId w:val="29"/>
  </w:num>
  <w:num w:numId="5">
    <w:abstractNumId w:val="17"/>
  </w:num>
  <w:num w:numId="6">
    <w:abstractNumId w:val="1"/>
  </w:num>
  <w:num w:numId="7">
    <w:abstractNumId w:val="20"/>
  </w:num>
  <w:num w:numId="8">
    <w:abstractNumId w:val="42"/>
  </w:num>
  <w:num w:numId="9">
    <w:abstractNumId w:val="12"/>
  </w:num>
  <w:num w:numId="10">
    <w:abstractNumId w:val="24"/>
  </w:num>
  <w:num w:numId="11">
    <w:abstractNumId w:val="15"/>
  </w:num>
  <w:num w:numId="12">
    <w:abstractNumId w:val="21"/>
  </w:num>
  <w:num w:numId="13">
    <w:abstractNumId w:val="30"/>
  </w:num>
  <w:num w:numId="14">
    <w:abstractNumId w:val="34"/>
  </w:num>
  <w:num w:numId="15">
    <w:abstractNumId w:val="41"/>
  </w:num>
  <w:num w:numId="16">
    <w:abstractNumId w:val="8"/>
  </w:num>
  <w:num w:numId="17">
    <w:abstractNumId w:val="4"/>
  </w:num>
  <w:num w:numId="18">
    <w:abstractNumId w:val="11"/>
  </w:num>
  <w:num w:numId="19">
    <w:abstractNumId w:val="34"/>
  </w:num>
  <w:num w:numId="20">
    <w:abstractNumId w:val="8"/>
  </w:num>
  <w:num w:numId="21">
    <w:abstractNumId w:val="11"/>
  </w:num>
  <w:num w:numId="22">
    <w:abstractNumId w:val="5"/>
  </w:num>
  <w:num w:numId="23">
    <w:abstractNumId w:val="0"/>
  </w:num>
  <w:num w:numId="24">
    <w:abstractNumId w:val="43"/>
  </w:num>
  <w:num w:numId="25">
    <w:abstractNumId w:val="13"/>
  </w:num>
  <w:num w:numId="26">
    <w:abstractNumId w:val="14"/>
  </w:num>
  <w:num w:numId="27">
    <w:abstractNumId w:val="38"/>
  </w:num>
  <w:num w:numId="28">
    <w:abstractNumId w:val="28"/>
  </w:num>
  <w:num w:numId="29">
    <w:abstractNumId w:val="35"/>
  </w:num>
  <w:num w:numId="30">
    <w:abstractNumId w:val="40"/>
  </w:num>
  <w:num w:numId="31">
    <w:abstractNumId w:val="44"/>
  </w:num>
  <w:num w:numId="32">
    <w:abstractNumId w:val="26"/>
  </w:num>
  <w:num w:numId="33">
    <w:abstractNumId w:val="19"/>
  </w:num>
  <w:num w:numId="34">
    <w:abstractNumId w:val="36"/>
  </w:num>
  <w:num w:numId="35">
    <w:abstractNumId w:val="2"/>
  </w:num>
  <w:num w:numId="36">
    <w:abstractNumId w:val="9"/>
  </w:num>
  <w:num w:numId="37">
    <w:abstractNumId w:val="31"/>
  </w:num>
  <w:num w:numId="38">
    <w:abstractNumId w:val="23"/>
  </w:num>
  <w:num w:numId="39">
    <w:abstractNumId w:val="39"/>
  </w:num>
  <w:num w:numId="40">
    <w:abstractNumId w:val="22"/>
  </w:num>
  <w:num w:numId="41">
    <w:abstractNumId w:val="16"/>
  </w:num>
  <w:num w:numId="42">
    <w:abstractNumId w:val="7"/>
  </w:num>
  <w:num w:numId="43">
    <w:abstractNumId w:val="33"/>
  </w:num>
  <w:num w:numId="44">
    <w:abstractNumId w:val="3"/>
  </w:num>
  <w:num w:numId="45">
    <w:abstractNumId w:val="32"/>
  </w:num>
  <w:num w:numId="46">
    <w:abstractNumId w:val="10"/>
  </w:num>
  <w:num w:numId="47">
    <w:abstractNumId w:val="27"/>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TEzMDQwNTMwMbMwMrVQ0lEKTi0uzszPAykwrgUAyLdxbSwAAAA="/>
  </w:docVars>
  <w:rsids>
    <w:rsidRoot w:val="00964592"/>
    <w:rsid w:val="00000805"/>
    <w:rsid w:val="00003704"/>
    <w:rsid w:val="00004AD6"/>
    <w:rsid w:val="00010AD6"/>
    <w:rsid w:val="00012FB8"/>
    <w:rsid w:val="00017F47"/>
    <w:rsid w:val="000227C9"/>
    <w:rsid w:val="00030208"/>
    <w:rsid w:val="000340E9"/>
    <w:rsid w:val="00034292"/>
    <w:rsid w:val="000378E5"/>
    <w:rsid w:val="00040A61"/>
    <w:rsid w:val="00046B3D"/>
    <w:rsid w:val="000617CA"/>
    <w:rsid w:val="00064A50"/>
    <w:rsid w:val="00066A28"/>
    <w:rsid w:val="00072BE6"/>
    <w:rsid w:val="00074D50"/>
    <w:rsid w:val="00074D51"/>
    <w:rsid w:val="000768B7"/>
    <w:rsid w:val="0008146D"/>
    <w:rsid w:val="00094E96"/>
    <w:rsid w:val="000953EC"/>
    <w:rsid w:val="000A1596"/>
    <w:rsid w:val="000A1AE5"/>
    <w:rsid w:val="000B5A66"/>
    <w:rsid w:val="000B5E2E"/>
    <w:rsid w:val="000C15DC"/>
    <w:rsid w:val="000C5E43"/>
    <w:rsid w:val="000C65F2"/>
    <w:rsid w:val="000D126C"/>
    <w:rsid w:val="000D6D0C"/>
    <w:rsid w:val="000F060F"/>
    <w:rsid w:val="000F2867"/>
    <w:rsid w:val="000F2FE6"/>
    <w:rsid w:val="000F68F5"/>
    <w:rsid w:val="000F7BC8"/>
    <w:rsid w:val="00114826"/>
    <w:rsid w:val="00120502"/>
    <w:rsid w:val="00127256"/>
    <w:rsid w:val="001275D6"/>
    <w:rsid w:val="001275E7"/>
    <w:rsid w:val="0013054D"/>
    <w:rsid w:val="00135D84"/>
    <w:rsid w:val="001439D8"/>
    <w:rsid w:val="00143CC7"/>
    <w:rsid w:val="00145F57"/>
    <w:rsid w:val="00166042"/>
    <w:rsid w:val="00170741"/>
    <w:rsid w:val="00187211"/>
    <w:rsid w:val="00192E74"/>
    <w:rsid w:val="00193347"/>
    <w:rsid w:val="00195B49"/>
    <w:rsid w:val="001A4E64"/>
    <w:rsid w:val="001A62F4"/>
    <w:rsid w:val="001B60AD"/>
    <w:rsid w:val="001B67CF"/>
    <w:rsid w:val="001C1998"/>
    <w:rsid w:val="001C259C"/>
    <w:rsid w:val="001C2816"/>
    <w:rsid w:val="001C2909"/>
    <w:rsid w:val="001C5ED0"/>
    <w:rsid w:val="001E5BF9"/>
    <w:rsid w:val="001E61C3"/>
    <w:rsid w:val="0020191C"/>
    <w:rsid w:val="00204CD1"/>
    <w:rsid w:val="00214F94"/>
    <w:rsid w:val="00221B5E"/>
    <w:rsid w:val="00224AFE"/>
    <w:rsid w:val="0024021D"/>
    <w:rsid w:val="002448D4"/>
    <w:rsid w:val="002477C1"/>
    <w:rsid w:val="0025039B"/>
    <w:rsid w:val="00251349"/>
    <w:rsid w:val="00262D91"/>
    <w:rsid w:val="00277455"/>
    <w:rsid w:val="002844F3"/>
    <w:rsid w:val="002944B7"/>
    <w:rsid w:val="00294799"/>
    <w:rsid w:val="00297721"/>
    <w:rsid w:val="002A3EEF"/>
    <w:rsid w:val="002A4120"/>
    <w:rsid w:val="002A4BB2"/>
    <w:rsid w:val="002A659F"/>
    <w:rsid w:val="002A7B85"/>
    <w:rsid w:val="002B04BF"/>
    <w:rsid w:val="002B09AA"/>
    <w:rsid w:val="002B0C11"/>
    <w:rsid w:val="002B21AB"/>
    <w:rsid w:val="002C35BD"/>
    <w:rsid w:val="002D576B"/>
    <w:rsid w:val="002E0DA6"/>
    <w:rsid w:val="002E36F7"/>
    <w:rsid w:val="002F16A7"/>
    <w:rsid w:val="00305AD0"/>
    <w:rsid w:val="00311F59"/>
    <w:rsid w:val="00331546"/>
    <w:rsid w:val="00333B2A"/>
    <w:rsid w:val="003370A2"/>
    <w:rsid w:val="00354051"/>
    <w:rsid w:val="00361845"/>
    <w:rsid w:val="003634F6"/>
    <w:rsid w:val="003717D5"/>
    <w:rsid w:val="00377415"/>
    <w:rsid w:val="003804D2"/>
    <w:rsid w:val="0038068C"/>
    <w:rsid w:val="00381C17"/>
    <w:rsid w:val="00382D99"/>
    <w:rsid w:val="00382F1B"/>
    <w:rsid w:val="00390632"/>
    <w:rsid w:val="00392BEB"/>
    <w:rsid w:val="0039425B"/>
    <w:rsid w:val="0039707C"/>
    <w:rsid w:val="003B467B"/>
    <w:rsid w:val="003C65A9"/>
    <w:rsid w:val="003F170C"/>
    <w:rsid w:val="00402D15"/>
    <w:rsid w:val="00411D86"/>
    <w:rsid w:val="00412B85"/>
    <w:rsid w:val="0042338A"/>
    <w:rsid w:val="004341A9"/>
    <w:rsid w:val="00437453"/>
    <w:rsid w:val="00444DF1"/>
    <w:rsid w:val="00445242"/>
    <w:rsid w:val="00455D72"/>
    <w:rsid w:val="00456128"/>
    <w:rsid w:val="00464294"/>
    <w:rsid w:val="00465E6D"/>
    <w:rsid w:val="0047472D"/>
    <w:rsid w:val="00482846"/>
    <w:rsid w:val="0048639D"/>
    <w:rsid w:val="00487324"/>
    <w:rsid w:val="00490422"/>
    <w:rsid w:val="00492796"/>
    <w:rsid w:val="00493962"/>
    <w:rsid w:val="0049510F"/>
    <w:rsid w:val="004A487B"/>
    <w:rsid w:val="004A65F6"/>
    <w:rsid w:val="004B0A15"/>
    <w:rsid w:val="004B3365"/>
    <w:rsid w:val="004B5BDF"/>
    <w:rsid w:val="004B7308"/>
    <w:rsid w:val="004C2014"/>
    <w:rsid w:val="004C2FE4"/>
    <w:rsid w:val="004D2875"/>
    <w:rsid w:val="004D5220"/>
    <w:rsid w:val="004D5323"/>
    <w:rsid w:val="004F3F93"/>
    <w:rsid w:val="004F7AE6"/>
    <w:rsid w:val="00503A46"/>
    <w:rsid w:val="00503E3E"/>
    <w:rsid w:val="00505D85"/>
    <w:rsid w:val="00506B06"/>
    <w:rsid w:val="0051310D"/>
    <w:rsid w:val="00516239"/>
    <w:rsid w:val="005216BF"/>
    <w:rsid w:val="00536795"/>
    <w:rsid w:val="0055398A"/>
    <w:rsid w:val="00566239"/>
    <w:rsid w:val="0058765F"/>
    <w:rsid w:val="00592BCC"/>
    <w:rsid w:val="00595E9D"/>
    <w:rsid w:val="005A2F50"/>
    <w:rsid w:val="005A7894"/>
    <w:rsid w:val="005B0BAF"/>
    <w:rsid w:val="005B507B"/>
    <w:rsid w:val="005B7618"/>
    <w:rsid w:val="005C06A7"/>
    <w:rsid w:val="005C2507"/>
    <w:rsid w:val="005C25EE"/>
    <w:rsid w:val="005D49CC"/>
    <w:rsid w:val="005E6A5B"/>
    <w:rsid w:val="005F46D4"/>
    <w:rsid w:val="006047CA"/>
    <w:rsid w:val="0060527C"/>
    <w:rsid w:val="00605486"/>
    <w:rsid w:val="00611D55"/>
    <w:rsid w:val="00614588"/>
    <w:rsid w:val="0061462C"/>
    <w:rsid w:val="00616C5C"/>
    <w:rsid w:val="00633583"/>
    <w:rsid w:val="00640B7D"/>
    <w:rsid w:val="0065325E"/>
    <w:rsid w:val="006536F6"/>
    <w:rsid w:val="006554AA"/>
    <w:rsid w:val="006640C1"/>
    <w:rsid w:val="006703C6"/>
    <w:rsid w:val="00677336"/>
    <w:rsid w:val="00690F06"/>
    <w:rsid w:val="006910CF"/>
    <w:rsid w:val="00696E14"/>
    <w:rsid w:val="00697ECE"/>
    <w:rsid w:val="00697F7D"/>
    <w:rsid w:val="006A4BDB"/>
    <w:rsid w:val="006A5995"/>
    <w:rsid w:val="006B1843"/>
    <w:rsid w:val="006B1C30"/>
    <w:rsid w:val="006B6489"/>
    <w:rsid w:val="006B6D0A"/>
    <w:rsid w:val="006C21C3"/>
    <w:rsid w:val="006C2AA7"/>
    <w:rsid w:val="006C2B87"/>
    <w:rsid w:val="006D27C5"/>
    <w:rsid w:val="006D69F3"/>
    <w:rsid w:val="006D7027"/>
    <w:rsid w:val="006E055A"/>
    <w:rsid w:val="006E7849"/>
    <w:rsid w:val="006F7368"/>
    <w:rsid w:val="00706C4A"/>
    <w:rsid w:val="00707A03"/>
    <w:rsid w:val="007152C9"/>
    <w:rsid w:val="007157AB"/>
    <w:rsid w:val="0072547C"/>
    <w:rsid w:val="00731B34"/>
    <w:rsid w:val="00742D8C"/>
    <w:rsid w:val="0075398F"/>
    <w:rsid w:val="00757375"/>
    <w:rsid w:val="007574FC"/>
    <w:rsid w:val="0076460B"/>
    <w:rsid w:val="00773EDD"/>
    <w:rsid w:val="00782A6F"/>
    <w:rsid w:val="00784F73"/>
    <w:rsid w:val="00784F9C"/>
    <w:rsid w:val="00797C68"/>
    <w:rsid w:val="007A2B3F"/>
    <w:rsid w:val="007A6377"/>
    <w:rsid w:val="007B309F"/>
    <w:rsid w:val="007B5CF5"/>
    <w:rsid w:val="007B727B"/>
    <w:rsid w:val="007B74E6"/>
    <w:rsid w:val="007C1174"/>
    <w:rsid w:val="007C149D"/>
    <w:rsid w:val="007C37E7"/>
    <w:rsid w:val="007C4370"/>
    <w:rsid w:val="007C4FF4"/>
    <w:rsid w:val="007C7062"/>
    <w:rsid w:val="007D20B3"/>
    <w:rsid w:val="007D234D"/>
    <w:rsid w:val="007D3269"/>
    <w:rsid w:val="007F4145"/>
    <w:rsid w:val="0080258E"/>
    <w:rsid w:val="00811535"/>
    <w:rsid w:val="00814AC5"/>
    <w:rsid w:val="00832FF6"/>
    <w:rsid w:val="008347E5"/>
    <w:rsid w:val="00836607"/>
    <w:rsid w:val="00847AD7"/>
    <w:rsid w:val="00872BEA"/>
    <w:rsid w:val="00881274"/>
    <w:rsid w:val="00882AF8"/>
    <w:rsid w:val="00882E4A"/>
    <w:rsid w:val="008869FE"/>
    <w:rsid w:val="00890602"/>
    <w:rsid w:val="00891327"/>
    <w:rsid w:val="008A11B5"/>
    <w:rsid w:val="008B3EEA"/>
    <w:rsid w:val="008B4E1E"/>
    <w:rsid w:val="008C3097"/>
    <w:rsid w:val="008E1266"/>
    <w:rsid w:val="008E20B7"/>
    <w:rsid w:val="008E2B5B"/>
    <w:rsid w:val="008F2529"/>
    <w:rsid w:val="008F77FB"/>
    <w:rsid w:val="0090381F"/>
    <w:rsid w:val="009043EB"/>
    <w:rsid w:val="009117F7"/>
    <w:rsid w:val="00920823"/>
    <w:rsid w:val="00924FCE"/>
    <w:rsid w:val="00926A89"/>
    <w:rsid w:val="00926B3F"/>
    <w:rsid w:val="00926CBA"/>
    <w:rsid w:val="00926F93"/>
    <w:rsid w:val="009300D9"/>
    <w:rsid w:val="0094115A"/>
    <w:rsid w:val="00942367"/>
    <w:rsid w:val="00947A5E"/>
    <w:rsid w:val="009642C0"/>
    <w:rsid w:val="00964592"/>
    <w:rsid w:val="00965502"/>
    <w:rsid w:val="00965F7B"/>
    <w:rsid w:val="0096756E"/>
    <w:rsid w:val="00967ABA"/>
    <w:rsid w:val="0097337F"/>
    <w:rsid w:val="009734B7"/>
    <w:rsid w:val="00974178"/>
    <w:rsid w:val="00974CA2"/>
    <w:rsid w:val="00976908"/>
    <w:rsid w:val="00977F60"/>
    <w:rsid w:val="009823CE"/>
    <w:rsid w:val="00984CF3"/>
    <w:rsid w:val="00990BA3"/>
    <w:rsid w:val="00992076"/>
    <w:rsid w:val="00992BE9"/>
    <w:rsid w:val="0099604D"/>
    <w:rsid w:val="009A01A9"/>
    <w:rsid w:val="009A1261"/>
    <w:rsid w:val="009A1749"/>
    <w:rsid w:val="009A3EEB"/>
    <w:rsid w:val="009A7287"/>
    <w:rsid w:val="009B3DF7"/>
    <w:rsid w:val="009D379C"/>
    <w:rsid w:val="009D4AAD"/>
    <w:rsid w:val="009E35C5"/>
    <w:rsid w:val="009E5769"/>
    <w:rsid w:val="009F0D35"/>
    <w:rsid w:val="00A06102"/>
    <w:rsid w:val="00A20EA6"/>
    <w:rsid w:val="00A3008C"/>
    <w:rsid w:val="00A359F1"/>
    <w:rsid w:val="00A445A1"/>
    <w:rsid w:val="00A52848"/>
    <w:rsid w:val="00A52DA5"/>
    <w:rsid w:val="00A537F4"/>
    <w:rsid w:val="00A53C06"/>
    <w:rsid w:val="00A612FF"/>
    <w:rsid w:val="00A804B9"/>
    <w:rsid w:val="00A83863"/>
    <w:rsid w:val="00A90B2D"/>
    <w:rsid w:val="00A92D70"/>
    <w:rsid w:val="00A9687A"/>
    <w:rsid w:val="00A96CCF"/>
    <w:rsid w:val="00AB4A7B"/>
    <w:rsid w:val="00AB6D7B"/>
    <w:rsid w:val="00AC120F"/>
    <w:rsid w:val="00AC3F50"/>
    <w:rsid w:val="00AD1A01"/>
    <w:rsid w:val="00AD39FB"/>
    <w:rsid w:val="00AD6FC3"/>
    <w:rsid w:val="00AE2786"/>
    <w:rsid w:val="00AE294B"/>
    <w:rsid w:val="00B00AAB"/>
    <w:rsid w:val="00B07D26"/>
    <w:rsid w:val="00B10934"/>
    <w:rsid w:val="00B149EF"/>
    <w:rsid w:val="00B23E7B"/>
    <w:rsid w:val="00B2412D"/>
    <w:rsid w:val="00B2769E"/>
    <w:rsid w:val="00B278A3"/>
    <w:rsid w:val="00B350DC"/>
    <w:rsid w:val="00B41648"/>
    <w:rsid w:val="00B428F4"/>
    <w:rsid w:val="00B5499C"/>
    <w:rsid w:val="00B56A58"/>
    <w:rsid w:val="00B61E16"/>
    <w:rsid w:val="00B862F6"/>
    <w:rsid w:val="00B915A0"/>
    <w:rsid w:val="00B94E16"/>
    <w:rsid w:val="00BA0A19"/>
    <w:rsid w:val="00BA6E70"/>
    <w:rsid w:val="00BB241A"/>
    <w:rsid w:val="00BB28F9"/>
    <w:rsid w:val="00BB305F"/>
    <w:rsid w:val="00BC03CF"/>
    <w:rsid w:val="00BC0A59"/>
    <w:rsid w:val="00BC2B54"/>
    <w:rsid w:val="00BC6559"/>
    <w:rsid w:val="00BE1889"/>
    <w:rsid w:val="00BE1944"/>
    <w:rsid w:val="00BE3CC7"/>
    <w:rsid w:val="00BE5195"/>
    <w:rsid w:val="00BF17AE"/>
    <w:rsid w:val="00BF48C7"/>
    <w:rsid w:val="00BF6E10"/>
    <w:rsid w:val="00C00E6C"/>
    <w:rsid w:val="00C166B3"/>
    <w:rsid w:val="00C175AB"/>
    <w:rsid w:val="00C20189"/>
    <w:rsid w:val="00C3770A"/>
    <w:rsid w:val="00C473EC"/>
    <w:rsid w:val="00C50085"/>
    <w:rsid w:val="00C53181"/>
    <w:rsid w:val="00C6039C"/>
    <w:rsid w:val="00C61985"/>
    <w:rsid w:val="00C63EC5"/>
    <w:rsid w:val="00CA0B89"/>
    <w:rsid w:val="00CB6088"/>
    <w:rsid w:val="00CC135B"/>
    <w:rsid w:val="00CC1900"/>
    <w:rsid w:val="00CC5D17"/>
    <w:rsid w:val="00CC7464"/>
    <w:rsid w:val="00CC790A"/>
    <w:rsid w:val="00CD3CED"/>
    <w:rsid w:val="00CD58B2"/>
    <w:rsid w:val="00CD7F6C"/>
    <w:rsid w:val="00CE2A26"/>
    <w:rsid w:val="00D34E51"/>
    <w:rsid w:val="00D36A3E"/>
    <w:rsid w:val="00D40873"/>
    <w:rsid w:val="00D41C2A"/>
    <w:rsid w:val="00D43E22"/>
    <w:rsid w:val="00D53FB5"/>
    <w:rsid w:val="00D57236"/>
    <w:rsid w:val="00D7126B"/>
    <w:rsid w:val="00D716FD"/>
    <w:rsid w:val="00D75564"/>
    <w:rsid w:val="00D755ED"/>
    <w:rsid w:val="00D93006"/>
    <w:rsid w:val="00D95ECA"/>
    <w:rsid w:val="00DB2727"/>
    <w:rsid w:val="00DB31EA"/>
    <w:rsid w:val="00DC2D37"/>
    <w:rsid w:val="00DC600C"/>
    <w:rsid w:val="00DD5B96"/>
    <w:rsid w:val="00DD5C95"/>
    <w:rsid w:val="00DE0CED"/>
    <w:rsid w:val="00DE22FF"/>
    <w:rsid w:val="00DF184F"/>
    <w:rsid w:val="00E00408"/>
    <w:rsid w:val="00E01275"/>
    <w:rsid w:val="00E04035"/>
    <w:rsid w:val="00E11696"/>
    <w:rsid w:val="00E1446D"/>
    <w:rsid w:val="00E257BC"/>
    <w:rsid w:val="00E36A32"/>
    <w:rsid w:val="00E42D8C"/>
    <w:rsid w:val="00E51D4F"/>
    <w:rsid w:val="00E525FD"/>
    <w:rsid w:val="00E60DB5"/>
    <w:rsid w:val="00E62482"/>
    <w:rsid w:val="00E64054"/>
    <w:rsid w:val="00E66EE4"/>
    <w:rsid w:val="00E73E50"/>
    <w:rsid w:val="00E74553"/>
    <w:rsid w:val="00E9091F"/>
    <w:rsid w:val="00EA56FF"/>
    <w:rsid w:val="00EB372B"/>
    <w:rsid w:val="00EB692C"/>
    <w:rsid w:val="00EB69B5"/>
    <w:rsid w:val="00EB7601"/>
    <w:rsid w:val="00EC3931"/>
    <w:rsid w:val="00EC623C"/>
    <w:rsid w:val="00ED3445"/>
    <w:rsid w:val="00ED5A40"/>
    <w:rsid w:val="00ED6748"/>
    <w:rsid w:val="00ED6AD1"/>
    <w:rsid w:val="00EE19EE"/>
    <w:rsid w:val="00EF7B5E"/>
    <w:rsid w:val="00F061FA"/>
    <w:rsid w:val="00F16B8A"/>
    <w:rsid w:val="00F16E53"/>
    <w:rsid w:val="00F265B6"/>
    <w:rsid w:val="00F342BF"/>
    <w:rsid w:val="00F36123"/>
    <w:rsid w:val="00F40A3B"/>
    <w:rsid w:val="00F7084A"/>
    <w:rsid w:val="00F72E74"/>
    <w:rsid w:val="00F75174"/>
    <w:rsid w:val="00F76143"/>
    <w:rsid w:val="00F82FC6"/>
    <w:rsid w:val="00F943CB"/>
    <w:rsid w:val="00F966F1"/>
    <w:rsid w:val="00F96EBD"/>
    <w:rsid w:val="00FA364E"/>
    <w:rsid w:val="00FA394D"/>
    <w:rsid w:val="00FA79DC"/>
    <w:rsid w:val="00FB07DF"/>
    <w:rsid w:val="00FB13B4"/>
    <w:rsid w:val="00FB62B9"/>
    <w:rsid w:val="00FC1350"/>
    <w:rsid w:val="00FC4D6E"/>
    <w:rsid w:val="00FD3792"/>
    <w:rsid w:val="00FE3FEC"/>
    <w:rsid w:val="00FF3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customStyle="1" w:styleId="UnresolvedMention5">
    <w:name w:val="Unresolved Mention5"/>
    <w:basedOn w:val="DefaultParagraphFont"/>
    <w:uiPriority w:val="99"/>
    <w:semiHidden/>
    <w:unhideWhenUsed/>
    <w:rsid w:val="00605486"/>
    <w:rPr>
      <w:color w:val="605E5C"/>
      <w:shd w:val="clear" w:color="auto" w:fill="E1DFDD"/>
    </w:rPr>
  </w:style>
  <w:style w:type="character" w:customStyle="1" w:styleId="UnresolvedMention">
    <w:name w:val="Unresolved Mention"/>
    <w:basedOn w:val="DefaultParagraphFont"/>
    <w:uiPriority w:val="99"/>
    <w:semiHidden/>
    <w:unhideWhenUsed/>
    <w:rsid w:val="004C2014"/>
    <w:rPr>
      <w:color w:val="605E5C"/>
      <w:shd w:val="clear" w:color="auto" w:fill="E1DFDD"/>
    </w:rPr>
  </w:style>
  <w:style w:type="paragraph" w:customStyle="1" w:styleId="normal0">
    <w:name w:val="normal"/>
    <w:rsid w:val="00074D51"/>
    <w:pPr>
      <w:spacing w:after="200" w:line="276" w:lineRule="auto"/>
    </w:pPr>
    <w:rPr>
      <w:rFonts w:ascii="Arimo" w:eastAsia="Arimo" w:hAnsi="Arimo" w:cs="Arimo"/>
    </w:rPr>
  </w:style>
</w:styles>
</file>

<file path=word/webSettings.xml><?xml version="1.0" encoding="utf-8"?>
<w:webSettings xmlns:r="http://schemas.openxmlformats.org/officeDocument/2006/relationships" xmlns:w="http://schemas.openxmlformats.org/wordprocessingml/2006/main">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340669677">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486628658">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osu.edu/UPolicies" TargetMode="External"/><Relationship Id="rId18" Type="http://schemas.openxmlformats.org/officeDocument/2006/relationships/image" Target="media/image5.png"/><Relationship Id="rId26" Type="http://schemas.openxmlformats.org/officeDocument/2006/relationships/hyperlink" Target="https://community.canvaslms.com/docs/DOC-10701" TargetMode="External"/><Relationship Id="rId39" Type="http://schemas.openxmlformats.org/officeDocument/2006/relationships/customXml" Target="../customXml/item2.xml"/><Relationship Id="rId21" Type="http://schemas.openxmlformats.org/officeDocument/2006/relationships/hyperlink" Target="mailto:slds@osu.edu" TargetMode="External"/><Relationship Id="rId34"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slds.osu.edu/" TargetMode="External"/><Relationship Id="rId29" Type="http://schemas.openxmlformats.org/officeDocument/2006/relationships/hyperlink" Target="https://osuitsm.service-now.com/selfservice/kb_view.do?sysparm_article=kb05025"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ocio.osu.edu/help" TargetMode="External"/><Relationship Id="rId32" Type="http://schemas.openxmlformats.org/officeDocument/2006/relationships/hyperlink" Target="https://osuitsm.service-now.com/selfservice/kb_view.do?sysparm_article=kb05026" TargetMode="Externa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bsbalinks.com" TargetMode="External"/><Relationship Id="rId23" Type="http://schemas.openxmlformats.org/officeDocument/2006/relationships/image" Target="media/image6.png"/><Relationship Id="rId28" Type="http://schemas.openxmlformats.org/officeDocument/2006/relationships/hyperlink" Target="https://buckeyepass.osu.edu/" TargetMode="External"/><Relationship Id="rId36" Type="http://schemas.openxmlformats.org/officeDocument/2006/relationships/footer" Target="footer3.xml"/><Relationship Id="rId10" Type="http://schemas.openxmlformats.org/officeDocument/2006/relationships/hyperlink" Target="https://app.tophat.com/e/719918" TargetMode="External"/><Relationship Id="rId19" Type="http://schemas.openxmlformats.org/officeDocument/2006/relationships/hyperlink" Target="mailto:safeandhealthy.osu.edu/" TargetMode="External"/><Relationship Id="rId31" Type="http://schemas.openxmlformats.org/officeDocument/2006/relationships/hyperlink" Target="https://buckeyepass.osu.edu/" TargetMode="External"/><Relationship Id="rId4" Type="http://schemas.openxmlformats.org/officeDocument/2006/relationships/settings" Target="settings.xml"/><Relationship Id="rId9" Type="http://schemas.openxmlformats.org/officeDocument/2006/relationships/hyperlink" Target="https://home.stukent.com/join/5D9-1DD" TargetMode="External"/><Relationship Id="rId14" Type="http://schemas.openxmlformats.org/officeDocument/2006/relationships/image" Target="media/image3.png"/><Relationship Id="rId22" Type="http://schemas.openxmlformats.org/officeDocument/2006/relationships/hyperlink" Target="http://go.osu.edu/credithours" TargetMode="External"/><Relationship Id="rId27" Type="http://schemas.openxmlformats.org/officeDocument/2006/relationships/hyperlink" Target="https://go.osu.edu/Bqdx" TargetMode="External"/><Relationship Id="rId30" Type="http://schemas.openxmlformats.org/officeDocument/2006/relationships/hyperlink" Target="https://ocio.osu.edu/blog/community/2015/08/18/free-microsoft-office-for-ohio-state-students"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trustees.osu.edu/assets/files/RuleBook/CodeStudentConduct.pdf" TargetMode="External"/><Relationship Id="rId17" Type="http://schemas.openxmlformats.org/officeDocument/2006/relationships/hyperlink" Target="http://www.nav-1.com" TargetMode="External"/><Relationship Id="rId25" Type="http://schemas.openxmlformats.org/officeDocument/2006/relationships/hyperlink" Target="mailto:8help@osu.edu" TargetMode="External"/><Relationship Id="rId33" Type="http://schemas.openxmlformats.org/officeDocument/2006/relationships/hyperlink" Target="https://osuitsm.service-now.com/selfservice/kb_view.do?sysparm_article=kb05026"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6A27B6-C7A7-4C35-8DEA-EE08A8E0DDD8}">
  <ds:schemaRefs>
    <ds:schemaRef ds:uri="http://schemas.openxmlformats.org/officeDocument/2006/bibliography"/>
  </ds:schemaRefs>
</ds:datastoreItem>
</file>

<file path=customXml/itemProps2.xml><?xml version="1.0" encoding="utf-8"?>
<ds:datastoreItem xmlns:ds="http://schemas.openxmlformats.org/officeDocument/2006/customXml" ds:itemID="{190E88A9-F95C-43EA-A7AB-D8854AB49FAE}"/>
</file>

<file path=customXml/itemProps3.xml><?xml version="1.0" encoding="utf-8"?>
<ds:datastoreItem xmlns:ds="http://schemas.openxmlformats.org/officeDocument/2006/customXml" ds:itemID="{660EC559-CC2B-40EB-859A-688B96C81E81}"/>
</file>

<file path=customXml/itemProps4.xml><?xml version="1.0" encoding="utf-8"?>
<ds:datastoreItem xmlns:ds="http://schemas.openxmlformats.org/officeDocument/2006/customXml" ds:itemID="{6189F150-E8B6-4D69-8CE9-4F3F3C216DDE}"/>
</file>

<file path=docProps/app.xml><?xml version="1.0" encoding="utf-8"?>
<Properties xmlns="http://schemas.openxmlformats.org/officeDocument/2006/extended-properties" xmlns:vt="http://schemas.openxmlformats.org/officeDocument/2006/docPropsVTypes">
  <Template>Normal</Template>
  <TotalTime>1464</TotalTime>
  <Pages>6</Pages>
  <Words>2559</Words>
  <Characters>14590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Elliot Bendoly</dc:creator>
  <cp:lastModifiedBy>Brian Hipsher</cp:lastModifiedBy>
  <cp:revision>18</cp:revision>
  <cp:lastPrinted>2023-01-08T17:44:00Z</cp:lastPrinted>
  <dcterms:created xsi:type="dcterms:W3CDTF">2023-07-21T14:12:00Z</dcterms:created>
  <dcterms:modified xsi:type="dcterms:W3CDTF">2023-08-08T19:51:00Z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15313100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