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42F14" w:rsidP="0065325E" w:rsidRDefault="00596857" w14:paraId="073E360E" w14:textId="2FCECA2F">
      <w:pPr>
        <w:spacing w:after="0" w:line="240" w:lineRule="auto"/>
        <w:contextualSpacing/>
        <w:rPr>
          <w:rFonts w:cstheme="minorHAnsi"/>
          <w:b/>
          <w:sz w:val="36"/>
          <w:szCs w:val="36"/>
        </w:rPr>
      </w:pPr>
      <w:r>
        <w:rPr>
          <w:rFonts w:cstheme="minorHAnsi"/>
          <w:b/>
          <w:sz w:val="36"/>
          <w:szCs w:val="36"/>
        </w:rPr>
        <w:t xml:space="preserve"> </w:t>
      </w:r>
    </w:p>
    <w:p w:rsidRPr="00F15DBC" w:rsidR="003B49F1" w:rsidP="0065325E" w:rsidRDefault="009F0E58" w14:paraId="7BE74001" w14:textId="4C49863A">
      <w:pPr>
        <w:spacing w:after="0" w:line="240" w:lineRule="auto"/>
        <w:contextualSpacing/>
        <w:rPr>
          <w:rFonts w:cstheme="minorHAnsi"/>
          <w:b/>
          <w:sz w:val="36"/>
          <w:szCs w:val="36"/>
        </w:rPr>
      </w:pPr>
      <w:r>
        <w:rPr>
          <w:rFonts w:cstheme="minorHAnsi"/>
          <w:b/>
          <w:sz w:val="36"/>
          <w:szCs w:val="36"/>
        </w:rPr>
        <w:t>BUSML422</w:t>
      </w:r>
      <w:r w:rsidR="00A67B21">
        <w:rPr>
          <w:rFonts w:cstheme="minorHAnsi"/>
          <w:b/>
          <w:sz w:val="36"/>
          <w:szCs w:val="36"/>
        </w:rPr>
        <w:t>3 (</w:t>
      </w:r>
      <w:r w:rsidR="00077EB7">
        <w:rPr>
          <w:rFonts w:cstheme="minorHAnsi"/>
          <w:b/>
          <w:sz w:val="36"/>
          <w:szCs w:val="36"/>
        </w:rPr>
        <w:t>2927</w:t>
      </w:r>
      <w:r w:rsidR="00A67B21">
        <w:rPr>
          <w:rFonts w:cstheme="minorHAnsi"/>
          <w:b/>
          <w:sz w:val="36"/>
          <w:szCs w:val="36"/>
        </w:rPr>
        <w:t>)</w:t>
      </w:r>
      <w:r>
        <w:rPr>
          <w:rFonts w:cstheme="minorHAnsi"/>
          <w:b/>
          <w:sz w:val="36"/>
          <w:szCs w:val="36"/>
        </w:rPr>
        <w:t xml:space="preserve"> – </w:t>
      </w:r>
      <w:r w:rsidR="00A67B21">
        <w:rPr>
          <w:rFonts w:cstheme="minorHAnsi"/>
          <w:b/>
          <w:sz w:val="36"/>
          <w:szCs w:val="36"/>
        </w:rPr>
        <w:t xml:space="preserve">Foundations of </w:t>
      </w:r>
      <w:r>
        <w:rPr>
          <w:rFonts w:cstheme="minorHAnsi"/>
          <w:b/>
          <w:sz w:val="36"/>
          <w:szCs w:val="36"/>
        </w:rPr>
        <w:t>Strategic Sales</w:t>
      </w:r>
      <w:r w:rsidR="00A67B21">
        <w:rPr>
          <w:rFonts w:cstheme="minorHAnsi"/>
          <w:b/>
          <w:sz w:val="36"/>
          <w:szCs w:val="36"/>
        </w:rPr>
        <w:t xml:space="preserve"> </w:t>
      </w:r>
      <w:r>
        <w:rPr>
          <w:rFonts w:cstheme="minorHAnsi"/>
          <w:b/>
          <w:sz w:val="36"/>
          <w:szCs w:val="36"/>
        </w:rPr>
        <w:t xml:space="preserve">- </w:t>
      </w:r>
      <w:r w:rsidRPr="00F15DBC" w:rsidR="00CB3040">
        <w:rPr>
          <w:rFonts w:cstheme="minorHAnsi"/>
          <w:b/>
          <w:sz w:val="36"/>
          <w:szCs w:val="36"/>
        </w:rPr>
        <w:t>Syllabus</w:t>
      </w:r>
    </w:p>
    <w:p w:rsidRPr="00F15DBC" w:rsidR="00CB3040" w:rsidP="0065325E" w:rsidRDefault="00CB3040" w14:paraId="3623C922" w14:textId="77777777">
      <w:pPr>
        <w:spacing w:after="0" w:line="240" w:lineRule="auto"/>
        <w:contextualSpacing/>
        <w:rPr>
          <w:rFonts w:cstheme="minorHAnsi"/>
          <w:b/>
          <w:sz w:val="24"/>
          <w:szCs w:val="24"/>
        </w:rPr>
      </w:pPr>
    </w:p>
    <w:tbl>
      <w:tblPr>
        <w:tblW w:w="5134" w:type="pct"/>
        <w:tblBorders>
          <w:top w:val="single" w:color="C00000" w:sz="24" w:space="0"/>
          <w:bottom w:val="single" w:color="C00000" w:sz="24" w:space="0"/>
        </w:tblBorders>
        <w:tblCellMar>
          <w:left w:w="0" w:type="dxa"/>
          <w:right w:w="0" w:type="dxa"/>
        </w:tblCellMar>
        <w:tblLook w:val="04A0" w:firstRow="1" w:lastRow="0" w:firstColumn="1" w:lastColumn="0" w:noHBand="0" w:noVBand="1"/>
        <w:tblDescription w:val="Course information"/>
      </w:tblPr>
      <w:tblGrid>
        <w:gridCol w:w="2070"/>
        <w:gridCol w:w="5051"/>
        <w:gridCol w:w="1159"/>
        <w:gridCol w:w="2532"/>
      </w:tblGrid>
      <w:tr w:rsidRPr="00E0118F" w:rsidR="00E0118F" w:rsidTr="00E0118F" w14:paraId="768EF320" w14:textId="77777777">
        <w:trPr>
          <w:trHeight w:val="300"/>
        </w:trPr>
        <w:tc>
          <w:tcPr>
            <w:tcW w:w="957" w:type="pct"/>
            <w:tcBorders>
              <w:top w:val="nil"/>
              <w:left w:val="nil"/>
              <w:bottom w:val="single" w:color="C00000" w:sz="24" w:space="0"/>
              <w:right w:val="nil"/>
            </w:tcBorders>
          </w:tcPr>
          <w:p w:rsidRPr="00E0118F" w:rsidR="00F15319" w:rsidP="00D5483A" w:rsidRDefault="00F15319" w14:paraId="4611DFEF" w14:textId="33C22F90">
            <w:pPr>
              <w:tabs>
                <w:tab w:val="left" w:pos="2790"/>
              </w:tabs>
              <w:spacing w:after="0" w:line="240" w:lineRule="auto"/>
              <w:contextualSpacing/>
              <w:rPr>
                <w:rFonts w:cstheme="minorHAnsi"/>
                <w:b/>
                <w:sz w:val="28"/>
                <w:szCs w:val="28"/>
              </w:rPr>
            </w:pPr>
            <w:r w:rsidRPr="00E0118F">
              <w:rPr>
                <w:rFonts w:cstheme="minorHAnsi"/>
                <w:b/>
                <w:sz w:val="28"/>
                <w:szCs w:val="28"/>
              </w:rPr>
              <w:t xml:space="preserve">Sem: </w:t>
            </w:r>
            <w:r w:rsidR="00077EB7">
              <w:rPr>
                <w:rFonts w:cstheme="minorHAnsi"/>
                <w:b/>
                <w:sz w:val="28"/>
                <w:szCs w:val="28"/>
              </w:rPr>
              <w:t>AU</w:t>
            </w:r>
            <w:r w:rsidR="009F0E58">
              <w:rPr>
                <w:rFonts w:cstheme="minorHAnsi"/>
                <w:sz w:val="28"/>
                <w:szCs w:val="28"/>
              </w:rPr>
              <w:t xml:space="preserve"> 25</w:t>
            </w:r>
          </w:p>
        </w:tc>
        <w:tc>
          <w:tcPr>
            <w:tcW w:w="2336" w:type="pct"/>
            <w:tcBorders>
              <w:top w:val="nil"/>
              <w:left w:val="nil"/>
              <w:bottom w:val="single" w:color="C00000" w:sz="24" w:space="0"/>
              <w:right w:val="nil"/>
            </w:tcBorders>
          </w:tcPr>
          <w:p w:rsidRPr="00E0118F" w:rsidR="00F15319" w:rsidP="00D5483A" w:rsidRDefault="00F15319" w14:paraId="36C8A306" w14:textId="7D7BEA4E">
            <w:pPr>
              <w:spacing w:after="0" w:line="240" w:lineRule="auto"/>
              <w:contextualSpacing/>
              <w:rPr>
                <w:rFonts w:cstheme="minorHAnsi"/>
                <w:sz w:val="28"/>
                <w:szCs w:val="28"/>
              </w:rPr>
            </w:pPr>
            <w:r w:rsidRPr="00E0118F">
              <w:rPr>
                <w:rFonts w:cstheme="minorHAnsi"/>
                <w:b/>
                <w:sz w:val="28"/>
                <w:szCs w:val="28"/>
              </w:rPr>
              <w:t xml:space="preserve">Class Day/Time: </w:t>
            </w:r>
            <w:r w:rsidR="00077EB7">
              <w:rPr>
                <w:rFonts w:cstheme="minorHAnsi"/>
                <w:b/>
                <w:sz w:val="28"/>
                <w:szCs w:val="28"/>
              </w:rPr>
              <w:t>T</w:t>
            </w:r>
            <w:r w:rsidR="00E8645D">
              <w:rPr>
                <w:rFonts w:cstheme="minorHAnsi"/>
                <w:sz w:val="28"/>
                <w:szCs w:val="28"/>
              </w:rPr>
              <w:t>/</w:t>
            </w:r>
            <w:r w:rsidR="00077EB7">
              <w:rPr>
                <w:rFonts w:cstheme="minorHAnsi"/>
                <w:sz w:val="28"/>
                <w:szCs w:val="28"/>
              </w:rPr>
              <w:t>TH</w:t>
            </w:r>
            <w:r w:rsidRPr="009F0E58" w:rsidR="009F0E58">
              <w:rPr>
                <w:rFonts w:cstheme="minorHAnsi"/>
                <w:sz w:val="28"/>
                <w:szCs w:val="28"/>
              </w:rPr>
              <w:t xml:space="preserve"> </w:t>
            </w:r>
            <w:r w:rsidR="00E8645D">
              <w:rPr>
                <w:rFonts w:cstheme="minorHAnsi"/>
                <w:sz w:val="28"/>
                <w:szCs w:val="28"/>
              </w:rPr>
              <w:t>1</w:t>
            </w:r>
            <w:r w:rsidR="00F93D4D">
              <w:rPr>
                <w:rFonts w:cstheme="minorHAnsi"/>
                <w:sz w:val="28"/>
                <w:szCs w:val="28"/>
              </w:rPr>
              <w:t>2</w:t>
            </w:r>
            <w:r w:rsidRPr="009F0E58" w:rsidR="009F0E58">
              <w:rPr>
                <w:rFonts w:cstheme="minorHAnsi"/>
                <w:sz w:val="28"/>
                <w:szCs w:val="28"/>
              </w:rPr>
              <w:t>:</w:t>
            </w:r>
            <w:r w:rsidR="00F93D4D">
              <w:rPr>
                <w:rFonts w:cstheme="minorHAnsi"/>
                <w:sz w:val="28"/>
                <w:szCs w:val="28"/>
              </w:rPr>
              <w:t>45</w:t>
            </w:r>
            <w:r w:rsidR="008F1C76">
              <w:rPr>
                <w:rFonts w:cstheme="minorHAnsi"/>
                <w:sz w:val="28"/>
                <w:szCs w:val="28"/>
              </w:rPr>
              <w:t>P</w:t>
            </w:r>
            <w:r w:rsidRPr="009F0E58" w:rsidR="009F0E58">
              <w:rPr>
                <w:rFonts w:cstheme="minorHAnsi"/>
                <w:sz w:val="28"/>
                <w:szCs w:val="28"/>
              </w:rPr>
              <w:t xml:space="preserve">M - </w:t>
            </w:r>
            <w:r w:rsidR="00E8645D">
              <w:rPr>
                <w:rFonts w:cstheme="minorHAnsi"/>
                <w:sz w:val="28"/>
                <w:szCs w:val="28"/>
              </w:rPr>
              <w:t>2</w:t>
            </w:r>
            <w:r w:rsidRPr="009F0E58" w:rsidR="009F0E58">
              <w:rPr>
                <w:rFonts w:cstheme="minorHAnsi"/>
                <w:sz w:val="28"/>
                <w:szCs w:val="28"/>
              </w:rPr>
              <w:t>:</w:t>
            </w:r>
            <w:r w:rsidR="00F93D4D">
              <w:rPr>
                <w:rFonts w:cstheme="minorHAnsi"/>
                <w:sz w:val="28"/>
                <w:szCs w:val="28"/>
              </w:rPr>
              <w:t>0</w:t>
            </w:r>
            <w:r w:rsidR="00E8645D">
              <w:rPr>
                <w:rFonts w:cstheme="minorHAnsi"/>
                <w:sz w:val="28"/>
                <w:szCs w:val="28"/>
              </w:rPr>
              <w:t>5</w:t>
            </w:r>
            <w:r w:rsidR="008F1C76">
              <w:rPr>
                <w:rFonts w:cstheme="minorHAnsi"/>
                <w:sz w:val="28"/>
                <w:szCs w:val="28"/>
              </w:rPr>
              <w:t>P</w:t>
            </w:r>
            <w:r w:rsidRPr="009F0E58" w:rsidR="009F0E58">
              <w:rPr>
                <w:rFonts w:cstheme="minorHAnsi"/>
                <w:sz w:val="28"/>
                <w:szCs w:val="28"/>
              </w:rPr>
              <w:t>M</w:t>
            </w:r>
            <w:r w:rsidRPr="00E0118F">
              <w:rPr>
                <w:rFonts w:cstheme="minorHAnsi"/>
                <w:sz w:val="28"/>
                <w:szCs w:val="28"/>
              </w:rPr>
              <w:tab/>
            </w:r>
          </w:p>
        </w:tc>
        <w:tc>
          <w:tcPr>
            <w:tcW w:w="1707" w:type="pct"/>
            <w:gridSpan w:val="2"/>
            <w:tcBorders>
              <w:top w:val="nil"/>
              <w:left w:val="nil"/>
              <w:bottom w:val="single" w:color="C00000" w:sz="24" w:space="0"/>
              <w:right w:val="nil"/>
            </w:tcBorders>
          </w:tcPr>
          <w:p w:rsidRPr="00E0118F" w:rsidR="00F15319" w:rsidP="00D5483A" w:rsidRDefault="00F15319" w14:paraId="4A22F6CB" w14:textId="0129570D">
            <w:pPr>
              <w:tabs>
                <w:tab w:val="left" w:pos="2790"/>
              </w:tabs>
              <w:spacing w:after="0" w:line="240" w:lineRule="auto"/>
              <w:contextualSpacing/>
              <w:rPr>
                <w:rFonts w:cstheme="minorHAnsi"/>
                <w:sz w:val="28"/>
                <w:szCs w:val="28"/>
              </w:rPr>
            </w:pPr>
            <w:r w:rsidRPr="00E0118F">
              <w:rPr>
                <w:rFonts w:cstheme="minorHAnsi"/>
                <w:b/>
                <w:sz w:val="28"/>
                <w:szCs w:val="28"/>
              </w:rPr>
              <w:t xml:space="preserve">Room: </w:t>
            </w:r>
            <w:r w:rsidR="00F93D4D">
              <w:rPr>
                <w:rFonts w:cstheme="minorHAnsi"/>
                <w:b/>
                <w:sz w:val="28"/>
                <w:szCs w:val="28"/>
              </w:rPr>
              <w:t>Mason 405</w:t>
            </w:r>
          </w:p>
          <w:p w:rsidRPr="00E0118F" w:rsidR="00F15319" w:rsidP="00D5483A" w:rsidRDefault="00F15319" w14:paraId="3A62ACE0" w14:textId="77777777">
            <w:pPr>
              <w:tabs>
                <w:tab w:val="left" w:pos="2790"/>
              </w:tabs>
              <w:spacing w:after="0" w:line="240" w:lineRule="auto"/>
              <w:contextualSpacing/>
              <w:rPr>
                <w:rStyle w:val="Hyperlink"/>
                <w:rFonts w:cstheme="minorHAnsi"/>
                <w:sz w:val="28"/>
                <w:szCs w:val="28"/>
              </w:rPr>
            </w:pPr>
          </w:p>
        </w:tc>
      </w:tr>
      <w:tr w:rsidRPr="00F15DBC" w:rsidR="00E0118F" w:rsidTr="00E0118F" w14:paraId="55820F45" w14:textId="77777777">
        <w:trPr>
          <w:trHeight w:val="408"/>
        </w:trPr>
        <w:tc>
          <w:tcPr>
            <w:tcW w:w="957" w:type="pct"/>
            <w:tcBorders>
              <w:top w:val="single" w:color="C00000" w:sz="24" w:space="0"/>
              <w:left w:val="nil"/>
              <w:bottom w:val="nil"/>
              <w:right w:val="nil"/>
            </w:tcBorders>
            <w:vAlign w:val="center"/>
          </w:tcPr>
          <w:p w:rsidRPr="00F15DBC" w:rsidR="0086708E" w:rsidP="00D5483A" w:rsidRDefault="0086708E" w14:paraId="5604F31E" w14:textId="77777777">
            <w:pPr>
              <w:tabs>
                <w:tab w:val="left" w:pos="2790"/>
              </w:tabs>
              <w:spacing w:after="0" w:line="240" w:lineRule="auto"/>
              <w:contextualSpacing/>
              <w:rPr>
                <w:rFonts w:cstheme="minorHAnsi"/>
                <w:b/>
                <w:sz w:val="24"/>
                <w:szCs w:val="24"/>
              </w:rPr>
            </w:pPr>
            <w:r w:rsidRPr="00F15DBC">
              <w:rPr>
                <w:rFonts w:cstheme="minorHAnsi"/>
                <w:b/>
                <w:sz w:val="24"/>
                <w:szCs w:val="24"/>
              </w:rPr>
              <w:t>Instructor:</w:t>
            </w:r>
          </w:p>
        </w:tc>
        <w:tc>
          <w:tcPr>
            <w:tcW w:w="2336" w:type="pct"/>
            <w:tcBorders>
              <w:top w:val="single" w:color="C00000" w:sz="24" w:space="0"/>
              <w:left w:val="nil"/>
              <w:bottom w:val="nil"/>
              <w:right w:val="nil"/>
            </w:tcBorders>
            <w:vAlign w:val="center"/>
          </w:tcPr>
          <w:p w:rsidRPr="00F15DBC" w:rsidR="0086708E" w:rsidP="00D5483A" w:rsidRDefault="009F0E58" w14:paraId="16EFA489" w14:textId="7B2AC742">
            <w:pPr>
              <w:spacing w:after="0" w:line="240" w:lineRule="auto"/>
              <w:contextualSpacing/>
              <w:rPr>
                <w:rFonts w:cstheme="minorHAnsi"/>
                <w:sz w:val="24"/>
                <w:szCs w:val="24"/>
              </w:rPr>
            </w:pPr>
            <w:r>
              <w:rPr>
                <w:rFonts w:cstheme="minorHAnsi"/>
                <w:sz w:val="24"/>
                <w:szCs w:val="24"/>
              </w:rPr>
              <w:t>Mike Isler</w:t>
            </w:r>
          </w:p>
        </w:tc>
        <w:tc>
          <w:tcPr>
            <w:tcW w:w="536" w:type="pct"/>
            <w:tcBorders>
              <w:top w:val="single" w:color="C00000" w:sz="24" w:space="0"/>
              <w:left w:val="nil"/>
              <w:bottom w:val="nil"/>
              <w:right w:val="nil"/>
            </w:tcBorders>
            <w:vAlign w:val="center"/>
          </w:tcPr>
          <w:p w:rsidRPr="00F15DBC" w:rsidR="0086708E" w:rsidP="00D5483A" w:rsidRDefault="0086708E" w14:paraId="0287DF0F" w14:textId="77777777">
            <w:pPr>
              <w:tabs>
                <w:tab w:val="left" w:pos="2790"/>
              </w:tabs>
              <w:spacing w:after="0" w:line="240" w:lineRule="auto"/>
              <w:contextualSpacing/>
              <w:rPr>
                <w:rFonts w:cstheme="minorHAnsi"/>
                <w:b/>
                <w:color w:val="000000" w:themeColor="text1"/>
                <w:sz w:val="24"/>
                <w:szCs w:val="24"/>
              </w:rPr>
            </w:pPr>
            <w:r w:rsidRPr="00F15DBC">
              <w:rPr>
                <w:rFonts w:cstheme="minorHAnsi"/>
                <w:b/>
                <w:sz w:val="24"/>
                <w:szCs w:val="24"/>
              </w:rPr>
              <w:t>E-mail:</w:t>
            </w:r>
          </w:p>
        </w:tc>
        <w:tc>
          <w:tcPr>
            <w:tcW w:w="1171" w:type="pct"/>
            <w:tcBorders>
              <w:top w:val="single" w:color="C00000" w:sz="24" w:space="0"/>
              <w:left w:val="nil"/>
              <w:bottom w:val="nil"/>
              <w:right w:val="nil"/>
            </w:tcBorders>
            <w:vAlign w:val="center"/>
          </w:tcPr>
          <w:p w:rsidRPr="00F15DBC" w:rsidR="0086708E" w:rsidP="00D5483A" w:rsidRDefault="009F0E58" w14:paraId="3184FA46" w14:textId="18078136">
            <w:pPr>
              <w:tabs>
                <w:tab w:val="left" w:pos="2790"/>
              </w:tabs>
              <w:spacing w:after="0" w:line="240" w:lineRule="auto"/>
              <w:contextualSpacing/>
              <w:rPr>
                <w:rFonts w:cstheme="minorHAnsi"/>
                <w:sz w:val="24"/>
                <w:szCs w:val="24"/>
              </w:rPr>
            </w:pPr>
            <w:r>
              <w:rPr>
                <w:rFonts w:cstheme="minorHAnsi"/>
                <w:sz w:val="24"/>
                <w:szCs w:val="24"/>
              </w:rPr>
              <w:t>Isler.5@osu.edu</w:t>
            </w:r>
          </w:p>
        </w:tc>
      </w:tr>
      <w:tr w:rsidRPr="00F15DBC" w:rsidR="00E0118F" w:rsidTr="00E0118F" w14:paraId="6D9CD585" w14:textId="77777777">
        <w:trPr>
          <w:trHeight w:val="279"/>
        </w:trPr>
        <w:tc>
          <w:tcPr>
            <w:tcW w:w="957" w:type="pct"/>
            <w:tcBorders>
              <w:top w:val="nil"/>
              <w:left w:val="nil"/>
              <w:bottom w:val="nil"/>
              <w:right w:val="nil"/>
            </w:tcBorders>
          </w:tcPr>
          <w:p w:rsidRPr="00F15DBC" w:rsidR="0086708E" w:rsidP="00D5483A" w:rsidRDefault="0086708E" w14:paraId="7990B19D" w14:textId="77777777">
            <w:pPr>
              <w:tabs>
                <w:tab w:val="left" w:pos="2790"/>
              </w:tabs>
              <w:spacing w:after="0" w:line="240" w:lineRule="auto"/>
              <w:contextualSpacing/>
              <w:rPr>
                <w:rStyle w:val="Heading2Char"/>
                <w:rFonts w:asciiTheme="minorHAnsi" w:hAnsiTheme="minorHAnsi" w:cstheme="minorHAnsi"/>
                <w:b w:val="0"/>
                <w:color w:val="000000" w:themeColor="text1"/>
                <w:sz w:val="24"/>
                <w:szCs w:val="24"/>
              </w:rPr>
            </w:pPr>
            <w:r w:rsidRPr="00F15DBC">
              <w:rPr>
                <w:rFonts w:cstheme="minorHAnsi"/>
                <w:b/>
                <w:sz w:val="24"/>
                <w:szCs w:val="24"/>
              </w:rPr>
              <w:t>Office Hours:</w:t>
            </w:r>
          </w:p>
        </w:tc>
        <w:tc>
          <w:tcPr>
            <w:tcW w:w="2336" w:type="pct"/>
            <w:tcBorders>
              <w:top w:val="nil"/>
              <w:left w:val="nil"/>
              <w:bottom w:val="nil"/>
              <w:right w:val="nil"/>
            </w:tcBorders>
          </w:tcPr>
          <w:p w:rsidRPr="00F15DBC" w:rsidR="0086708E" w:rsidP="00D5483A" w:rsidRDefault="009F0E58" w14:paraId="3EFAD549" w14:textId="3A33D013">
            <w:pPr>
              <w:spacing w:after="0" w:line="240" w:lineRule="auto"/>
              <w:contextualSpacing/>
              <w:rPr>
                <w:rFonts w:cstheme="minorHAnsi"/>
                <w:sz w:val="24"/>
                <w:szCs w:val="24"/>
              </w:rPr>
            </w:pPr>
            <w:r>
              <w:rPr>
                <w:rFonts w:cstheme="minorHAnsi"/>
                <w:bCs/>
                <w:sz w:val="24"/>
                <w:szCs w:val="24"/>
              </w:rPr>
              <w:t>Schedule as needed</w:t>
            </w:r>
          </w:p>
        </w:tc>
        <w:tc>
          <w:tcPr>
            <w:tcW w:w="536" w:type="pct"/>
            <w:tcBorders>
              <w:top w:val="nil"/>
              <w:left w:val="nil"/>
              <w:bottom w:val="nil"/>
              <w:right w:val="nil"/>
            </w:tcBorders>
          </w:tcPr>
          <w:p w:rsidRPr="00F15DBC" w:rsidR="0086708E" w:rsidP="00D5483A" w:rsidRDefault="0086708E" w14:paraId="37D53819" w14:textId="539574B9">
            <w:pPr>
              <w:tabs>
                <w:tab w:val="left" w:pos="2790"/>
              </w:tabs>
              <w:spacing w:after="0" w:line="240" w:lineRule="auto"/>
              <w:contextualSpacing/>
              <w:rPr>
                <w:rStyle w:val="Heading2Char"/>
                <w:rFonts w:asciiTheme="minorHAnsi" w:hAnsiTheme="minorHAnsi" w:cstheme="minorHAnsi"/>
                <w:b w:val="0"/>
                <w:color w:val="000000" w:themeColor="text1"/>
                <w:sz w:val="24"/>
                <w:szCs w:val="24"/>
              </w:rPr>
            </w:pPr>
          </w:p>
        </w:tc>
        <w:tc>
          <w:tcPr>
            <w:tcW w:w="1171" w:type="pct"/>
            <w:tcBorders>
              <w:top w:val="nil"/>
              <w:left w:val="nil"/>
              <w:bottom w:val="nil"/>
              <w:right w:val="nil"/>
            </w:tcBorders>
          </w:tcPr>
          <w:p w:rsidRPr="00F15DBC" w:rsidR="0086708E" w:rsidP="00D5483A" w:rsidRDefault="0086708E" w14:paraId="09D5E41D" w14:textId="535601EC">
            <w:pPr>
              <w:spacing w:after="0" w:line="240" w:lineRule="auto"/>
              <w:contextualSpacing/>
              <w:rPr>
                <w:rStyle w:val="Hyperlink"/>
                <w:rFonts w:cstheme="minorHAnsi"/>
                <w:b/>
                <w:sz w:val="24"/>
                <w:szCs w:val="24"/>
              </w:rPr>
            </w:pPr>
          </w:p>
        </w:tc>
      </w:tr>
    </w:tbl>
    <w:p w:rsidR="00B516D9" w:rsidP="000909F8" w:rsidRDefault="00B516D9" w14:paraId="59253B95" w14:textId="77777777">
      <w:pPr>
        <w:spacing w:after="0" w:line="240" w:lineRule="auto"/>
        <w:contextualSpacing/>
        <w:rPr>
          <w:rFonts w:cstheme="minorHAnsi"/>
          <w:b/>
          <w:bCs/>
          <w:sz w:val="24"/>
          <w:szCs w:val="24"/>
        </w:rPr>
      </w:pPr>
    </w:p>
    <w:p w:rsidRPr="00F15DBC" w:rsidR="000909F8" w:rsidP="000909F8" w:rsidRDefault="000909F8" w14:paraId="675743B7" w14:textId="616AC574">
      <w:pPr>
        <w:spacing w:after="0" w:line="240" w:lineRule="auto"/>
        <w:contextualSpacing/>
        <w:rPr>
          <w:rFonts w:cstheme="minorHAnsi"/>
          <w:b/>
          <w:sz w:val="24"/>
          <w:szCs w:val="24"/>
        </w:rPr>
      </w:pPr>
      <w:r w:rsidRPr="00F15DBC">
        <w:rPr>
          <w:rFonts w:cstheme="minorHAnsi"/>
          <w:b/>
          <w:bCs/>
          <w:sz w:val="24"/>
          <w:szCs w:val="24"/>
        </w:rPr>
        <w:t>Pre-Requirements:</w:t>
      </w:r>
      <w:r w:rsidRPr="00F15DBC">
        <w:rPr>
          <w:rFonts w:cstheme="minorHAnsi"/>
          <w:sz w:val="24"/>
          <w:szCs w:val="24"/>
        </w:rPr>
        <w:t xml:space="preserve"> </w:t>
      </w:r>
      <w:r w:rsidRPr="00F15DBC">
        <w:rPr>
          <w:rFonts w:cstheme="minorHAnsi"/>
          <w:sz w:val="24"/>
          <w:szCs w:val="24"/>
        </w:rPr>
        <w:tab/>
      </w:r>
      <w:r w:rsidR="00E8645D">
        <w:rPr>
          <w:rFonts w:cstheme="minorHAnsi"/>
          <w:sz w:val="24"/>
          <w:szCs w:val="24"/>
        </w:rPr>
        <w:t>BUSML 3250</w:t>
      </w:r>
    </w:p>
    <w:p w:rsidRPr="00F15DBC" w:rsidR="000909F8" w:rsidP="000909F8" w:rsidRDefault="000909F8" w14:paraId="19CD9F6C" w14:textId="62C334A8">
      <w:pPr>
        <w:spacing w:after="0" w:line="240" w:lineRule="auto"/>
        <w:contextualSpacing/>
        <w:rPr>
          <w:rFonts w:cstheme="minorHAnsi"/>
          <w:iCs/>
          <w:color w:val="000000" w:themeColor="text1"/>
          <w:sz w:val="24"/>
          <w:szCs w:val="24"/>
        </w:rPr>
      </w:pPr>
      <w:r w:rsidRPr="00F15DBC">
        <w:rPr>
          <w:rFonts w:cstheme="minorHAnsi"/>
          <w:b/>
          <w:sz w:val="24"/>
          <w:szCs w:val="24"/>
        </w:rPr>
        <w:t>Course Format:</w:t>
      </w:r>
      <w:r w:rsidRPr="00F15DBC">
        <w:rPr>
          <w:rFonts w:cstheme="minorHAnsi"/>
          <w:b/>
          <w:iCs/>
          <w:color w:val="000000" w:themeColor="text1"/>
          <w:sz w:val="24"/>
          <w:szCs w:val="24"/>
        </w:rPr>
        <w:t xml:space="preserve"> </w:t>
      </w:r>
      <w:r w:rsidRPr="00F15DBC">
        <w:rPr>
          <w:rFonts w:cstheme="minorHAnsi"/>
          <w:b/>
          <w:iCs/>
          <w:color w:val="000000" w:themeColor="text1"/>
          <w:sz w:val="24"/>
          <w:szCs w:val="24"/>
        </w:rPr>
        <w:tab/>
      </w:r>
      <w:r w:rsidRPr="00F15DBC">
        <w:rPr>
          <w:rFonts w:cstheme="minorHAnsi"/>
          <w:iCs/>
          <w:color w:val="000000" w:themeColor="text1"/>
          <w:sz w:val="24"/>
          <w:szCs w:val="24"/>
        </w:rPr>
        <w:t>In-class Lecture</w:t>
      </w:r>
      <w:r w:rsidR="00F93D4D">
        <w:rPr>
          <w:rFonts w:cstheme="minorHAnsi"/>
          <w:iCs/>
          <w:color w:val="000000" w:themeColor="text1"/>
          <w:sz w:val="24"/>
          <w:szCs w:val="24"/>
        </w:rPr>
        <w:t>, Self-paced Simu</w:t>
      </w:r>
      <w:r w:rsidR="001E4439">
        <w:rPr>
          <w:rFonts w:cstheme="minorHAnsi"/>
          <w:iCs/>
          <w:color w:val="000000" w:themeColor="text1"/>
          <w:sz w:val="24"/>
          <w:szCs w:val="24"/>
        </w:rPr>
        <w:t>l</w:t>
      </w:r>
      <w:r w:rsidR="00F93D4D">
        <w:rPr>
          <w:rFonts w:cstheme="minorHAnsi"/>
          <w:iCs/>
          <w:color w:val="000000" w:themeColor="text1"/>
          <w:sz w:val="24"/>
          <w:szCs w:val="24"/>
        </w:rPr>
        <w:t>ation</w:t>
      </w:r>
      <w:r w:rsidRPr="00F15DBC">
        <w:rPr>
          <w:rFonts w:cstheme="minorHAnsi"/>
          <w:iCs/>
          <w:color w:val="000000" w:themeColor="text1"/>
          <w:sz w:val="24"/>
          <w:szCs w:val="24"/>
        </w:rPr>
        <w:t xml:space="preserve"> </w:t>
      </w:r>
    </w:p>
    <w:p w:rsidR="000909F8" w:rsidP="00F15DBC" w:rsidRDefault="000909F8" w14:paraId="3FEFA344" w14:textId="77777777">
      <w:pPr>
        <w:tabs>
          <w:tab w:val="left" w:pos="2790"/>
        </w:tabs>
        <w:spacing w:after="0" w:line="240" w:lineRule="auto"/>
        <w:contextualSpacing/>
        <w:rPr>
          <w:rFonts w:cstheme="minorHAnsi"/>
          <w:b/>
          <w:sz w:val="24"/>
          <w:szCs w:val="24"/>
        </w:rPr>
      </w:pPr>
    </w:p>
    <w:p w:rsidR="00F016EF" w:rsidP="00F016EF" w:rsidRDefault="00F016EF" w14:paraId="2DB7E4CB" w14:textId="77777777">
      <w:pPr>
        <w:tabs>
          <w:tab w:val="left" w:pos="2790"/>
        </w:tabs>
        <w:spacing w:after="0" w:line="240" w:lineRule="auto"/>
        <w:jc w:val="both"/>
        <w:rPr>
          <w:rFonts w:cstheme="minorHAnsi"/>
          <w:b/>
          <w:bCs/>
          <w:sz w:val="24"/>
          <w:szCs w:val="24"/>
        </w:rPr>
      </w:pPr>
      <w:r w:rsidRPr="00F016EF">
        <w:rPr>
          <w:rFonts w:cstheme="minorHAnsi"/>
          <w:b/>
          <w:bCs/>
          <w:sz w:val="24"/>
          <w:szCs w:val="24"/>
        </w:rPr>
        <w:t>Course Description:</w:t>
      </w:r>
    </w:p>
    <w:p w:rsidRPr="00F016EF" w:rsidR="00F016EF" w:rsidP="00F016EF" w:rsidRDefault="00F016EF" w14:paraId="6184F7C5" w14:textId="77777777">
      <w:pPr>
        <w:tabs>
          <w:tab w:val="left" w:pos="2790"/>
        </w:tabs>
        <w:spacing w:after="0" w:line="240" w:lineRule="auto"/>
        <w:jc w:val="both"/>
        <w:rPr>
          <w:rFonts w:cstheme="minorHAnsi"/>
          <w:b/>
          <w:bCs/>
          <w:sz w:val="24"/>
          <w:szCs w:val="24"/>
        </w:rPr>
      </w:pPr>
    </w:p>
    <w:p w:rsidRPr="00F016EF" w:rsidR="00F016EF" w:rsidP="00F016EF" w:rsidRDefault="00F016EF" w14:paraId="02D10343" w14:textId="512BD804">
      <w:pPr>
        <w:tabs>
          <w:tab w:val="left" w:pos="2790"/>
        </w:tabs>
        <w:spacing w:after="0" w:line="240" w:lineRule="auto"/>
        <w:jc w:val="both"/>
        <w:rPr>
          <w:rFonts w:cstheme="minorHAnsi"/>
          <w:sz w:val="24"/>
          <w:szCs w:val="24"/>
        </w:rPr>
      </w:pPr>
      <w:r w:rsidRPr="00F016EF">
        <w:rPr>
          <w:rFonts w:cstheme="minorHAnsi"/>
          <w:sz w:val="24"/>
          <w:szCs w:val="24"/>
        </w:rPr>
        <w:t>This course covers the basics of business-to-business professional selling and provides core sales management building blocks. It emphasizes the importance of building relationships and adding substantial value to business customers. It combines theory and actual practice to learn the selling and buying process, salesforce structure, recruitment, selection, training, compensation, ethical concerns, questioning strategies, active listening skills, earning commitment, closing and introduction to key sales tools.  Guest lecturers bring real-world perspectives and insights into critical skills and strategies required for B2B sales success.</w:t>
      </w:r>
    </w:p>
    <w:p w:rsidR="00F016EF" w:rsidP="00F016EF" w:rsidRDefault="00F016EF" w14:paraId="48281BC8" w14:textId="77777777">
      <w:pPr>
        <w:tabs>
          <w:tab w:val="left" w:pos="2790"/>
        </w:tabs>
        <w:spacing w:after="0" w:line="240" w:lineRule="auto"/>
        <w:jc w:val="both"/>
        <w:rPr>
          <w:rFonts w:cstheme="minorHAnsi"/>
          <w:sz w:val="24"/>
          <w:szCs w:val="24"/>
        </w:rPr>
      </w:pPr>
    </w:p>
    <w:p w:rsidR="00F016EF" w:rsidP="00F016EF" w:rsidRDefault="00F016EF" w14:paraId="2776C7B4" w14:textId="4522190F">
      <w:pPr>
        <w:tabs>
          <w:tab w:val="left" w:pos="2790"/>
        </w:tabs>
        <w:spacing w:after="0" w:line="240" w:lineRule="auto"/>
        <w:jc w:val="both"/>
        <w:rPr>
          <w:rFonts w:cstheme="minorHAnsi"/>
          <w:b/>
          <w:bCs/>
          <w:sz w:val="24"/>
          <w:szCs w:val="24"/>
        </w:rPr>
      </w:pPr>
      <w:r w:rsidRPr="00F016EF">
        <w:rPr>
          <w:rFonts w:cstheme="minorHAnsi"/>
          <w:b/>
          <w:bCs/>
          <w:sz w:val="24"/>
          <w:szCs w:val="24"/>
        </w:rPr>
        <w:t xml:space="preserve">Learning course outcomes: </w:t>
      </w:r>
    </w:p>
    <w:p w:rsidRPr="00F016EF" w:rsidR="00F016EF" w:rsidP="00F016EF" w:rsidRDefault="00F016EF" w14:paraId="3CD35BFB" w14:textId="77777777">
      <w:pPr>
        <w:tabs>
          <w:tab w:val="left" w:pos="2790"/>
        </w:tabs>
        <w:spacing w:after="0" w:line="240" w:lineRule="auto"/>
        <w:jc w:val="both"/>
        <w:rPr>
          <w:rFonts w:cstheme="minorHAnsi"/>
          <w:b/>
          <w:bCs/>
          <w:sz w:val="24"/>
          <w:szCs w:val="24"/>
        </w:rPr>
      </w:pPr>
    </w:p>
    <w:p w:rsidR="000836B2" w:rsidP="000836B2" w:rsidRDefault="000836B2" w14:paraId="7E245FA1" w14:textId="77777777">
      <w:pPr>
        <w:numPr>
          <w:ilvl w:val="0"/>
          <w:numId w:val="27"/>
        </w:numPr>
        <w:spacing w:after="0"/>
        <w:rPr>
          <w:b/>
          <w:sz w:val="24"/>
          <w:szCs w:val="24"/>
        </w:rPr>
      </w:pPr>
      <w:r>
        <w:rPr>
          <w:sz w:val="24"/>
          <w:szCs w:val="24"/>
        </w:rPr>
        <w:t>Students will learn the day-to-day operations of being a salesperson, such as planning and setting goals, and the possible careers within professional selling.</w:t>
      </w:r>
    </w:p>
    <w:p w:rsidR="000836B2" w:rsidP="000836B2" w:rsidRDefault="000836B2" w14:paraId="5475B273" w14:textId="77777777">
      <w:pPr>
        <w:numPr>
          <w:ilvl w:val="0"/>
          <w:numId w:val="27"/>
        </w:numPr>
        <w:spacing w:after="0"/>
        <w:rPr>
          <w:b/>
          <w:sz w:val="24"/>
          <w:szCs w:val="24"/>
        </w:rPr>
      </w:pPr>
      <w:r>
        <w:rPr>
          <w:sz w:val="24"/>
          <w:szCs w:val="24"/>
        </w:rPr>
        <w:t>Students will learn how to strategically manage customers through customer analytics.</w:t>
      </w:r>
    </w:p>
    <w:p w:rsidR="000836B2" w:rsidP="000836B2" w:rsidRDefault="000836B2" w14:paraId="424BD57F" w14:textId="77777777">
      <w:pPr>
        <w:numPr>
          <w:ilvl w:val="0"/>
          <w:numId w:val="27"/>
        </w:numPr>
        <w:spacing w:after="0"/>
        <w:rPr>
          <w:b/>
          <w:sz w:val="24"/>
          <w:szCs w:val="24"/>
        </w:rPr>
      </w:pPr>
      <w:r>
        <w:rPr>
          <w:sz w:val="24"/>
          <w:szCs w:val="24"/>
        </w:rPr>
        <w:t>Students will learn how to manage the salesperson’s own performance through KPIs (Key Performance Indicators).</w:t>
      </w:r>
    </w:p>
    <w:p w:rsidR="000836B2" w:rsidP="000836B2" w:rsidRDefault="000836B2" w14:paraId="724A3C4E" w14:textId="77777777">
      <w:pPr>
        <w:numPr>
          <w:ilvl w:val="0"/>
          <w:numId w:val="27"/>
        </w:numPr>
        <w:spacing w:after="0"/>
        <w:rPr>
          <w:b/>
          <w:sz w:val="24"/>
          <w:szCs w:val="24"/>
        </w:rPr>
      </w:pPr>
      <w:r>
        <w:rPr>
          <w:sz w:val="24"/>
          <w:szCs w:val="24"/>
        </w:rPr>
        <w:t>Students will learn how to prospect for new customers using methods such as phone, video emails, and social media.</w:t>
      </w:r>
    </w:p>
    <w:p w:rsidR="000836B2" w:rsidP="000836B2" w:rsidRDefault="000836B2" w14:paraId="24F86E01" w14:textId="77777777">
      <w:pPr>
        <w:numPr>
          <w:ilvl w:val="0"/>
          <w:numId w:val="27"/>
        </w:numPr>
        <w:spacing w:after="0"/>
        <w:rPr>
          <w:b/>
          <w:sz w:val="24"/>
          <w:szCs w:val="24"/>
        </w:rPr>
      </w:pPr>
      <w:r>
        <w:rPr>
          <w:sz w:val="24"/>
          <w:szCs w:val="24"/>
        </w:rPr>
        <w:t>Students will learn how to meet customer needs through asking effective questions, resolving concerns, and creating individualized value.</w:t>
      </w:r>
    </w:p>
    <w:p w:rsidR="000836B2" w:rsidP="000836B2" w:rsidRDefault="000836B2" w14:paraId="69A0E4F7" w14:textId="77777777">
      <w:pPr>
        <w:numPr>
          <w:ilvl w:val="0"/>
          <w:numId w:val="27"/>
        </w:numPr>
        <w:spacing w:after="0"/>
        <w:rPr>
          <w:b/>
          <w:sz w:val="24"/>
          <w:szCs w:val="24"/>
        </w:rPr>
      </w:pPr>
      <w:r>
        <w:rPr>
          <w:sz w:val="24"/>
          <w:szCs w:val="24"/>
        </w:rPr>
        <w:t>Students will learn how to give product demonstrations and create product proposals.</w:t>
      </w:r>
    </w:p>
    <w:p w:rsidR="000836B2" w:rsidP="000836B2" w:rsidRDefault="000836B2" w14:paraId="5C7CD84E" w14:textId="77777777">
      <w:pPr>
        <w:numPr>
          <w:ilvl w:val="0"/>
          <w:numId w:val="27"/>
        </w:numPr>
        <w:spacing w:after="0"/>
        <w:rPr>
          <w:b/>
          <w:sz w:val="24"/>
          <w:szCs w:val="24"/>
        </w:rPr>
      </w:pPr>
      <w:r>
        <w:rPr>
          <w:sz w:val="24"/>
          <w:szCs w:val="24"/>
        </w:rPr>
        <w:t xml:space="preserve">Students will learn how to negotiate effectively, close deals, and manage customers post-purchase through account management. </w:t>
      </w:r>
    </w:p>
    <w:p w:rsidRPr="00F15DBC" w:rsidR="00F15DBC" w:rsidP="00F15DBC" w:rsidRDefault="00F15DBC" w14:paraId="00DF5CAE" w14:textId="77777777">
      <w:pPr>
        <w:tabs>
          <w:tab w:val="left" w:pos="2790"/>
        </w:tabs>
        <w:spacing w:after="0" w:line="240" w:lineRule="auto"/>
        <w:jc w:val="both"/>
        <w:rPr>
          <w:rFonts w:cstheme="minorHAnsi"/>
          <w:sz w:val="24"/>
          <w:szCs w:val="24"/>
        </w:rPr>
      </w:pPr>
    </w:p>
    <w:p w:rsidRPr="00F15DBC" w:rsidR="00F15DBC" w:rsidP="00F15DBC" w:rsidRDefault="00F15DBC" w14:paraId="47A825E3" w14:textId="77777777">
      <w:pPr>
        <w:spacing w:after="0" w:line="240" w:lineRule="auto"/>
        <w:contextualSpacing/>
        <w:rPr>
          <w:rFonts w:cstheme="minorHAnsi"/>
          <w:b/>
          <w:sz w:val="24"/>
          <w:szCs w:val="24"/>
        </w:rPr>
      </w:pPr>
      <w:r w:rsidRPr="00F15DBC">
        <w:rPr>
          <w:rFonts w:cstheme="minorHAnsi"/>
          <w:b/>
          <w:sz w:val="24"/>
          <w:szCs w:val="24"/>
        </w:rPr>
        <w:t>Required Texts/Materials:</w:t>
      </w:r>
    </w:p>
    <w:p w:rsidR="001C3FB7" w:rsidP="001C3FB7" w:rsidRDefault="001C3FB7" w14:paraId="65996A0A" w14:textId="77777777">
      <w:pPr>
        <w:pStyle w:val="Heading5"/>
        <w:numPr>
          <w:ilvl w:val="0"/>
          <w:numId w:val="0"/>
        </w:numPr>
        <w:spacing w:before="0" w:line="240" w:lineRule="auto"/>
        <w:ind w:left="2880"/>
        <w:jc w:val="both"/>
        <w:rPr>
          <w:rFonts w:asciiTheme="minorHAnsi" w:hAnsiTheme="minorHAnsi" w:cstheme="minorHAnsi"/>
          <w:b/>
          <w:color w:val="000000" w:themeColor="text1"/>
          <w:sz w:val="24"/>
          <w:szCs w:val="24"/>
        </w:rPr>
      </w:pPr>
    </w:p>
    <w:p w:rsidRPr="00704512" w:rsidR="00704512" w:rsidP="00C15601" w:rsidRDefault="00704512" w14:paraId="588E923D" w14:textId="46522795">
      <w:pPr>
        <w:pStyle w:val="ListParagraph"/>
        <w:numPr>
          <w:ilvl w:val="0"/>
          <w:numId w:val="25"/>
        </w:numPr>
        <w:shd w:val="clear" w:color="auto" w:fill="FFFFFF"/>
        <w:tabs>
          <w:tab w:val="left" w:pos="-720"/>
        </w:tabs>
        <w:suppressAutoHyphens/>
        <w:snapToGrid w:val="0"/>
        <w:spacing w:after="120"/>
        <w:contextualSpacing w:val="0"/>
        <w:rPr>
          <w:rFonts w:asciiTheme="majorHAnsi" w:hAnsiTheme="majorHAnsi" w:cstheme="majorHAnsi"/>
          <w:szCs w:val="20"/>
        </w:rPr>
      </w:pPr>
      <w:r w:rsidRPr="00704512">
        <w:rPr>
          <w:rFonts w:asciiTheme="majorHAnsi" w:hAnsiTheme="majorHAnsi" w:cstheme="majorHAnsi"/>
          <w:b/>
          <w:bCs/>
          <w:szCs w:val="20"/>
        </w:rPr>
        <w:t>Professional Selling: A Guide for the Modern Sales Professional</w:t>
      </w:r>
      <w:r>
        <w:rPr>
          <w:rFonts w:asciiTheme="majorHAnsi" w:hAnsiTheme="majorHAnsi" w:cstheme="majorHAnsi"/>
          <w:b/>
          <w:bCs/>
          <w:szCs w:val="20"/>
        </w:rPr>
        <w:t xml:space="preserve"> </w:t>
      </w:r>
    </w:p>
    <w:p w:rsidR="00C15601" w:rsidP="00C15601" w:rsidRDefault="00704512" w14:paraId="6107BEEB" w14:textId="3ACB6CC8">
      <w:pPr>
        <w:pStyle w:val="ListParagraph"/>
        <w:numPr>
          <w:ilvl w:val="0"/>
          <w:numId w:val="25"/>
        </w:numPr>
        <w:shd w:val="clear" w:color="auto" w:fill="FFFFFF"/>
        <w:tabs>
          <w:tab w:val="left" w:pos="-720"/>
        </w:tabs>
        <w:suppressAutoHyphens/>
        <w:snapToGrid w:val="0"/>
        <w:spacing w:after="120"/>
        <w:contextualSpacing w:val="0"/>
        <w:rPr>
          <w:rFonts w:asciiTheme="majorHAnsi" w:hAnsiTheme="majorHAnsi" w:cstheme="majorHAnsi"/>
          <w:szCs w:val="20"/>
        </w:rPr>
      </w:pPr>
      <w:r>
        <w:rPr>
          <w:rFonts w:asciiTheme="majorHAnsi" w:hAnsiTheme="majorHAnsi" w:cstheme="majorHAnsi"/>
          <w:b/>
          <w:bCs/>
          <w:szCs w:val="20"/>
        </w:rPr>
        <w:t xml:space="preserve">Professional Selling </w:t>
      </w:r>
      <w:proofErr w:type="spellStart"/>
      <w:r>
        <w:rPr>
          <w:rFonts w:asciiTheme="majorHAnsi" w:hAnsiTheme="majorHAnsi" w:cstheme="majorHAnsi"/>
          <w:b/>
          <w:bCs/>
          <w:szCs w:val="20"/>
        </w:rPr>
        <w:t>Simternsip</w:t>
      </w:r>
      <w:proofErr w:type="spellEnd"/>
      <w:r>
        <w:rPr>
          <w:rFonts w:asciiTheme="majorHAnsi" w:hAnsiTheme="majorHAnsi" w:cstheme="majorHAnsi"/>
          <w:b/>
          <w:bCs/>
          <w:szCs w:val="20"/>
        </w:rPr>
        <w:t xml:space="preserve"> (</w:t>
      </w:r>
      <w:proofErr w:type="spellStart"/>
      <w:r>
        <w:rPr>
          <w:rFonts w:asciiTheme="majorHAnsi" w:hAnsiTheme="majorHAnsi" w:cstheme="majorHAnsi"/>
          <w:b/>
          <w:bCs/>
          <w:szCs w:val="20"/>
        </w:rPr>
        <w:t>Stukent</w:t>
      </w:r>
      <w:proofErr w:type="spellEnd"/>
      <w:r>
        <w:rPr>
          <w:rFonts w:asciiTheme="majorHAnsi" w:hAnsiTheme="majorHAnsi" w:cstheme="majorHAnsi"/>
          <w:b/>
          <w:bCs/>
          <w:szCs w:val="20"/>
        </w:rPr>
        <w:t>)</w:t>
      </w:r>
      <w:r w:rsidRPr="00C15601" w:rsidR="00C15601">
        <w:rPr>
          <w:rFonts w:asciiTheme="majorHAnsi" w:hAnsiTheme="majorHAnsi" w:cstheme="majorHAnsi"/>
          <w:b/>
          <w:caps/>
          <w:szCs w:val="20"/>
        </w:rPr>
        <w:t xml:space="preserve"> –</w:t>
      </w:r>
      <w:r w:rsidR="00D34A90">
        <w:rPr>
          <w:rFonts w:asciiTheme="majorHAnsi" w:hAnsiTheme="majorHAnsi" w:cstheme="majorHAnsi"/>
          <w:szCs w:val="20"/>
        </w:rPr>
        <w:t xml:space="preserve"> </w:t>
      </w:r>
      <w:r w:rsidRPr="00C15601" w:rsidR="00C15601">
        <w:rPr>
          <w:rFonts w:asciiTheme="majorHAnsi" w:hAnsiTheme="majorHAnsi" w:cstheme="majorHAnsi"/>
          <w:szCs w:val="20"/>
        </w:rPr>
        <w:t xml:space="preserve">Professional Selling Simulation will be used throughout the semester. </w:t>
      </w:r>
    </w:p>
    <w:p w:rsidRPr="00C15601" w:rsidR="00D34A90" w:rsidP="00C15601" w:rsidRDefault="00D34A90" w14:paraId="41F4A84F" w14:textId="0530FFEC">
      <w:pPr>
        <w:pStyle w:val="ListParagraph"/>
        <w:numPr>
          <w:ilvl w:val="0"/>
          <w:numId w:val="25"/>
        </w:numPr>
        <w:shd w:val="clear" w:color="auto" w:fill="FFFFFF"/>
        <w:tabs>
          <w:tab w:val="left" w:pos="-720"/>
        </w:tabs>
        <w:suppressAutoHyphens/>
        <w:snapToGrid w:val="0"/>
        <w:spacing w:after="120"/>
        <w:contextualSpacing w:val="0"/>
        <w:rPr>
          <w:rFonts w:asciiTheme="majorHAnsi" w:hAnsiTheme="majorHAnsi" w:cstheme="majorHAnsi"/>
          <w:szCs w:val="20"/>
        </w:rPr>
      </w:pPr>
      <w:r w:rsidRPr="00DD605A">
        <w:rPr>
          <w:rFonts w:asciiTheme="majorHAnsi" w:hAnsiTheme="majorHAnsi" w:cstheme="majorHAnsi"/>
          <w:szCs w:val="20"/>
        </w:rPr>
        <w:t>Combined cost is</w:t>
      </w:r>
      <w:r w:rsidRPr="00DD605A" w:rsidR="00DD605A">
        <w:rPr>
          <w:rFonts w:asciiTheme="majorHAnsi" w:hAnsiTheme="majorHAnsi" w:cstheme="majorHAnsi"/>
          <w:szCs w:val="20"/>
        </w:rPr>
        <w:t xml:space="preserve"> $99</w:t>
      </w:r>
      <w:r w:rsidR="00DD605A">
        <w:rPr>
          <w:rFonts w:asciiTheme="majorHAnsi" w:hAnsiTheme="majorHAnsi" w:cstheme="majorHAnsi"/>
          <w:szCs w:val="20"/>
        </w:rPr>
        <w:t xml:space="preserve">. Enrollment and purchase </w:t>
      </w:r>
      <w:proofErr w:type="gramStart"/>
      <w:r w:rsidR="00DD605A">
        <w:rPr>
          <w:rFonts w:asciiTheme="majorHAnsi" w:hAnsiTheme="majorHAnsi" w:cstheme="majorHAnsi"/>
          <w:szCs w:val="20"/>
        </w:rPr>
        <w:t>is</w:t>
      </w:r>
      <w:proofErr w:type="gramEnd"/>
      <w:r w:rsidR="00DD605A">
        <w:rPr>
          <w:rFonts w:asciiTheme="majorHAnsi" w:hAnsiTheme="majorHAnsi" w:cstheme="majorHAnsi"/>
          <w:szCs w:val="20"/>
        </w:rPr>
        <w:t xml:space="preserve"> directly through </w:t>
      </w:r>
      <w:proofErr w:type="spellStart"/>
      <w:r w:rsidR="00DD605A">
        <w:rPr>
          <w:rFonts w:asciiTheme="majorHAnsi" w:hAnsiTheme="majorHAnsi" w:cstheme="majorHAnsi"/>
          <w:szCs w:val="20"/>
        </w:rPr>
        <w:t>Stukent</w:t>
      </w:r>
      <w:proofErr w:type="spellEnd"/>
      <w:r w:rsidR="00DD605A">
        <w:rPr>
          <w:rFonts w:asciiTheme="majorHAnsi" w:hAnsiTheme="majorHAnsi" w:cstheme="majorHAnsi"/>
          <w:szCs w:val="20"/>
        </w:rPr>
        <w:t xml:space="preserve">, not through </w:t>
      </w:r>
      <w:proofErr w:type="spellStart"/>
      <w:r w:rsidR="00DD605A">
        <w:rPr>
          <w:rFonts w:asciiTheme="majorHAnsi" w:hAnsiTheme="majorHAnsi" w:cstheme="majorHAnsi"/>
          <w:szCs w:val="20"/>
        </w:rPr>
        <w:t>CarmenBooks</w:t>
      </w:r>
      <w:proofErr w:type="spellEnd"/>
      <w:r w:rsidR="00DD605A">
        <w:rPr>
          <w:rFonts w:asciiTheme="majorHAnsi" w:hAnsiTheme="majorHAnsi" w:cstheme="majorHAnsi"/>
          <w:szCs w:val="20"/>
        </w:rPr>
        <w:t>.</w:t>
      </w:r>
    </w:p>
    <w:p w:rsidRPr="00F15DBC" w:rsidR="00F15DBC" w:rsidP="00F15DBC" w:rsidRDefault="00F15DBC" w14:paraId="016C8B25" w14:textId="5ABC5292">
      <w:pPr>
        <w:jc w:val="both"/>
        <w:rPr>
          <w:rFonts w:cstheme="minorHAnsi"/>
          <w:sz w:val="24"/>
          <w:szCs w:val="24"/>
        </w:rPr>
      </w:pPr>
      <w:r w:rsidRPr="00F15DBC">
        <w:rPr>
          <w:rFonts w:cstheme="minorHAnsi"/>
          <w:b/>
          <w:noProof/>
          <w:sz w:val="24"/>
          <w:szCs w:val="24"/>
        </w:rPr>
        <w:drawing>
          <wp:inline distT="0" distB="0" distL="0" distR="0" wp14:anchorId="7AE76B3E" wp14:editId="19668276">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tbl>
      <w:tblPr>
        <w:tblpPr w:leftFromText="180" w:rightFromText="180" w:vertAnchor="text" w:horzAnchor="margin" w:tblpY="326"/>
        <w:tblW w:w="4394" w:type="dxa"/>
        <w:tblLook w:val="04A0" w:firstRow="1" w:lastRow="0" w:firstColumn="1" w:lastColumn="0" w:noHBand="0" w:noVBand="1"/>
      </w:tblPr>
      <w:tblGrid>
        <w:gridCol w:w="2640"/>
        <w:gridCol w:w="976"/>
        <w:gridCol w:w="778"/>
      </w:tblGrid>
      <w:tr w:rsidRPr="00F15DBC" w:rsidR="00C96AF8" w:rsidTr="00C96AF8" w14:paraId="7E5D7286" w14:textId="77777777">
        <w:tc>
          <w:tcPr>
            <w:tcW w:w="2640" w:type="dxa"/>
            <w:tcBorders>
              <w:bottom w:val="single" w:color="auto" w:sz="12" w:space="0"/>
            </w:tcBorders>
            <w:shd w:val="clear" w:color="auto" w:fill="000000" w:themeFill="text1"/>
            <w:vAlign w:val="center"/>
          </w:tcPr>
          <w:p w:rsidRPr="00F15DBC" w:rsidR="00F15DBC" w:rsidP="00D5483A" w:rsidRDefault="00F15DBC" w14:paraId="3C22B108" w14:textId="77777777">
            <w:pPr>
              <w:spacing w:after="0"/>
              <w:rPr>
                <w:rFonts w:cstheme="minorHAnsi"/>
                <w:sz w:val="24"/>
                <w:szCs w:val="24"/>
              </w:rPr>
            </w:pPr>
            <w:r w:rsidRPr="00F15DBC">
              <w:rPr>
                <w:rFonts w:cstheme="minorHAnsi"/>
                <w:sz w:val="24"/>
                <w:szCs w:val="24"/>
              </w:rPr>
              <w:t>Graded Components</w:t>
            </w:r>
          </w:p>
        </w:tc>
        <w:tc>
          <w:tcPr>
            <w:tcW w:w="976" w:type="dxa"/>
            <w:tcBorders>
              <w:bottom w:val="single" w:color="auto" w:sz="12" w:space="0"/>
            </w:tcBorders>
            <w:shd w:val="clear" w:color="auto" w:fill="000000" w:themeFill="text1"/>
            <w:vAlign w:val="center"/>
          </w:tcPr>
          <w:p w:rsidRPr="00F15DBC" w:rsidR="00F15DBC" w:rsidP="00D5483A" w:rsidRDefault="00F15DBC" w14:paraId="19EE484A" w14:textId="77777777">
            <w:pPr>
              <w:spacing w:after="0"/>
              <w:ind w:left="-105" w:right="-105"/>
              <w:rPr>
                <w:rFonts w:cstheme="minorHAnsi"/>
                <w:sz w:val="24"/>
                <w:szCs w:val="24"/>
              </w:rPr>
            </w:pPr>
            <w:r w:rsidRPr="00F15DBC">
              <w:rPr>
                <w:rFonts w:cstheme="minorHAnsi"/>
                <w:sz w:val="24"/>
                <w:szCs w:val="24"/>
              </w:rPr>
              <w:t xml:space="preserve">% of Total </w:t>
            </w:r>
          </w:p>
        </w:tc>
        <w:tc>
          <w:tcPr>
            <w:tcW w:w="778" w:type="dxa"/>
            <w:tcBorders>
              <w:bottom w:val="single" w:color="auto" w:sz="12" w:space="0"/>
            </w:tcBorders>
            <w:shd w:val="clear" w:color="auto" w:fill="000000" w:themeFill="text1"/>
            <w:vAlign w:val="center"/>
          </w:tcPr>
          <w:p w:rsidRPr="00F15DBC" w:rsidR="00F15DBC" w:rsidP="00D5483A" w:rsidRDefault="00F15DBC" w14:paraId="65580FA7" w14:textId="77777777">
            <w:pPr>
              <w:spacing w:after="0"/>
              <w:ind w:left="-105" w:right="-105"/>
              <w:jc w:val="center"/>
              <w:rPr>
                <w:rFonts w:cstheme="minorHAnsi"/>
                <w:iCs/>
                <w:color w:val="FFFFFF" w:themeColor="background1"/>
                <w:sz w:val="24"/>
                <w:szCs w:val="24"/>
              </w:rPr>
            </w:pPr>
            <w:r w:rsidRPr="00F15DBC">
              <w:rPr>
                <w:rFonts w:cstheme="minorHAnsi"/>
                <w:sz w:val="24"/>
                <w:szCs w:val="24"/>
              </w:rPr>
              <w:t>Type</w:t>
            </w:r>
          </w:p>
        </w:tc>
      </w:tr>
      <w:tr w:rsidRPr="00F15DBC" w:rsidR="00C96AF8" w:rsidTr="00C96AF8" w14:paraId="43325394" w14:textId="77777777">
        <w:tc>
          <w:tcPr>
            <w:tcW w:w="2640" w:type="dxa"/>
            <w:shd w:val="clear" w:color="auto" w:fill="auto"/>
            <w:vAlign w:val="center"/>
          </w:tcPr>
          <w:p w:rsidRPr="00F15DBC" w:rsidR="00F15DBC" w:rsidP="00D5483A" w:rsidRDefault="00A121DC" w14:paraId="3CD1EFB3" w14:textId="3619738C">
            <w:pPr>
              <w:spacing w:after="0"/>
              <w:rPr>
                <w:rFonts w:cstheme="minorHAnsi"/>
                <w:b/>
                <w:sz w:val="24"/>
                <w:szCs w:val="24"/>
              </w:rPr>
            </w:pPr>
            <w:r>
              <w:rPr>
                <w:rFonts w:cstheme="minorHAnsi"/>
                <w:sz w:val="24"/>
                <w:szCs w:val="24"/>
              </w:rPr>
              <w:t xml:space="preserve">Text </w:t>
            </w:r>
            <w:r w:rsidR="008C5B91">
              <w:rPr>
                <w:rFonts w:cstheme="minorHAnsi"/>
                <w:sz w:val="24"/>
                <w:szCs w:val="24"/>
              </w:rPr>
              <w:t>Quizzes</w:t>
            </w:r>
          </w:p>
        </w:tc>
        <w:tc>
          <w:tcPr>
            <w:tcW w:w="976" w:type="dxa"/>
            <w:shd w:val="clear" w:color="auto" w:fill="auto"/>
            <w:vAlign w:val="center"/>
          </w:tcPr>
          <w:p w:rsidRPr="00F15DBC" w:rsidR="00F15DBC" w:rsidP="00C96AF8" w:rsidRDefault="009F0E58" w14:paraId="5CE56FD5" w14:textId="05FFE75D">
            <w:pPr>
              <w:spacing w:after="0"/>
              <w:rPr>
                <w:rFonts w:cstheme="minorHAnsi"/>
                <w:b/>
                <w:iCs/>
                <w:color w:val="000000" w:themeColor="text1"/>
                <w:sz w:val="24"/>
                <w:szCs w:val="24"/>
              </w:rPr>
            </w:pPr>
            <w:r>
              <w:rPr>
                <w:rFonts w:cstheme="minorHAnsi"/>
                <w:iCs/>
                <w:color w:val="000000" w:themeColor="text1"/>
                <w:sz w:val="24"/>
                <w:szCs w:val="24"/>
              </w:rPr>
              <w:t>3</w:t>
            </w:r>
            <w:r w:rsidR="003C5716">
              <w:rPr>
                <w:rFonts w:cstheme="minorHAnsi"/>
                <w:iCs/>
                <w:color w:val="000000" w:themeColor="text1"/>
                <w:sz w:val="24"/>
                <w:szCs w:val="24"/>
              </w:rPr>
              <w:t>4</w:t>
            </w:r>
            <w:r w:rsidRPr="00F15DBC" w:rsidR="00F15DBC">
              <w:rPr>
                <w:rFonts w:cstheme="minorHAnsi"/>
                <w:iCs/>
                <w:color w:val="000000" w:themeColor="text1"/>
                <w:sz w:val="24"/>
                <w:szCs w:val="24"/>
              </w:rPr>
              <w:t>%</w:t>
            </w:r>
          </w:p>
        </w:tc>
        <w:tc>
          <w:tcPr>
            <w:tcW w:w="778" w:type="dxa"/>
            <w:shd w:val="clear" w:color="auto" w:fill="D9D9D9" w:themeFill="background1" w:themeFillShade="D9"/>
            <w:vAlign w:val="center"/>
          </w:tcPr>
          <w:p w:rsidRPr="00FA01B9" w:rsidR="00F15DBC" w:rsidP="00D5483A" w:rsidRDefault="00F15DBC" w14:paraId="690014FE" w14:textId="1686AE53">
            <w:pPr>
              <w:spacing w:after="0"/>
              <w:rPr>
                <w:rFonts w:cstheme="minorHAnsi"/>
                <w:b/>
                <w:iCs/>
                <w:color w:val="C00000"/>
                <w:sz w:val="24"/>
                <w:szCs w:val="24"/>
              </w:rPr>
            </w:pPr>
            <w:r w:rsidRPr="00FA01B9">
              <w:rPr>
                <w:rFonts w:cstheme="minorHAnsi"/>
                <w:color w:val="C00000"/>
                <w:sz w:val="24"/>
                <w:szCs w:val="24"/>
              </w:rPr>
              <w:t xml:space="preserve">N </w:t>
            </w:r>
            <w:r w:rsidRPr="00FA01B9" w:rsidR="0082741A">
              <w:rPr>
                <w:rFonts w:ascii="Webdings" w:hAnsi="Webdings"/>
                <w:b/>
                <w:color w:val="C00000"/>
                <w:sz w:val="24"/>
                <w:szCs w:val="24"/>
                <w:highlight w:val="lightGray"/>
              </w:rPr>
              <w:t></w:t>
            </w:r>
          </w:p>
        </w:tc>
      </w:tr>
      <w:tr w:rsidRPr="00F15DBC" w:rsidR="00C96AF8" w:rsidTr="00C96AF8" w14:paraId="292123D2" w14:textId="77777777">
        <w:tc>
          <w:tcPr>
            <w:tcW w:w="2640" w:type="dxa"/>
            <w:shd w:val="clear" w:color="auto" w:fill="auto"/>
            <w:vAlign w:val="center"/>
          </w:tcPr>
          <w:p w:rsidRPr="00F15DBC" w:rsidR="00F15DBC" w:rsidP="00D5483A" w:rsidRDefault="009F0E58" w14:paraId="7CBD1F8A" w14:textId="02566B04">
            <w:pPr>
              <w:spacing w:after="0"/>
              <w:rPr>
                <w:rFonts w:cstheme="minorHAnsi"/>
                <w:b/>
                <w:sz w:val="24"/>
                <w:szCs w:val="24"/>
              </w:rPr>
            </w:pPr>
            <w:r>
              <w:rPr>
                <w:rFonts w:cstheme="minorHAnsi"/>
                <w:sz w:val="24"/>
                <w:szCs w:val="24"/>
              </w:rPr>
              <w:t>Guest Lecture Assignments</w:t>
            </w:r>
          </w:p>
        </w:tc>
        <w:tc>
          <w:tcPr>
            <w:tcW w:w="976" w:type="dxa"/>
            <w:shd w:val="clear" w:color="auto" w:fill="auto"/>
            <w:vAlign w:val="center"/>
          </w:tcPr>
          <w:p w:rsidRPr="00F15DBC" w:rsidR="00F15DBC" w:rsidP="00C96AF8" w:rsidRDefault="00F964AD" w14:paraId="7E6FFBF9" w14:textId="5808BAE0">
            <w:pPr>
              <w:spacing w:after="0"/>
              <w:rPr>
                <w:rFonts w:cstheme="minorHAnsi"/>
                <w:b/>
                <w:iCs/>
                <w:color w:val="000000" w:themeColor="text1"/>
                <w:sz w:val="24"/>
                <w:szCs w:val="24"/>
              </w:rPr>
            </w:pPr>
            <w:r>
              <w:rPr>
                <w:rFonts w:cstheme="minorHAnsi"/>
                <w:iCs/>
                <w:color w:val="000000" w:themeColor="text1"/>
                <w:sz w:val="24"/>
                <w:szCs w:val="24"/>
              </w:rPr>
              <w:t>2</w:t>
            </w:r>
            <w:r w:rsidR="00127546">
              <w:rPr>
                <w:rFonts w:cstheme="minorHAnsi"/>
                <w:iCs/>
                <w:color w:val="000000" w:themeColor="text1"/>
                <w:sz w:val="24"/>
                <w:szCs w:val="24"/>
              </w:rPr>
              <w:t>4</w:t>
            </w:r>
            <w:r w:rsidR="003C5716">
              <w:rPr>
                <w:rFonts w:cstheme="minorHAnsi"/>
                <w:iCs/>
                <w:color w:val="000000" w:themeColor="text1"/>
                <w:sz w:val="24"/>
                <w:szCs w:val="24"/>
              </w:rPr>
              <w:t>%</w:t>
            </w:r>
          </w:p>
        </w:tc>
        <w:tc>
          <w:tcPr>
            <w:tcW w:w="778" w:type="dxa"/>
            <w:shd w:val="clear" w:color="auto" w:fill="auto"/>
            <w:vAlign w:val="center"/>
          </w:tcPr>
          <w:p w:rsidRPr="00FA01B9" w:rsidR="00F15DBC" w:rsidP="00D5483A" w:rsidRDefault="009F0E58" w14:paraId="29226FA0" w14:textId="7338BE66">
            <w:pPr>
              <w:spacing w:after="0"/>
              <w:rPr>
                <w:rFonts w:cstheme="minorHAnsi"/>
                <w:b/>
                <w:iCs/>
                <w:color w:val="C00000"/>
                <w:sz w:val="24"/>
                <w:szCs w:val="24"/>
              </w:rPr>
            </w:pPr>
            <w:proofErr w:type="gramStart"/>
            <w:r>
              <w:rPr>
                <w:rFonts w:cstheme="minorHAnsi"/>
                <w:color w:val="C00000"/>
                <w:sz w:val="24"/>
                <w:szCs w:val="24"/>
              </w:rPr>
              <w:t>N</w:t>
            </w:r>
            <w:r w:rsidRPr="00FA01B9" w:rsidR="00F15DBC">
              <w:rPr>
                <w:rFonts w:cstheme="minorHAnsi"/>
                <w:color w:val="C00000"/>
                <w:sz w:val="24"/>
                <w:szCs w:val="24"/>
              </w:rPr>
              <w:t xml:space="preserve">  </w:t>
            </w:r>
            <w:r w:rsidRPr="00FA01B9">
              <w:rPr>
                <w:rFonts w:ascii="Webdings" w:hAnsi="Webdings"/>
                <w:b/>
                <w:color w:val="C00000"/>
                <w:sz w:val="24"/>
                <w:szCs w:val="24"/>
                <w:highlight w:val="lightGray"/>
              </w:rPr>
              <w:t></w:t>
            </w:r>
            <w:proofErr w:type="gramEnd"/>
          </w:p>
        </w:tc>
      </w:tr>
      <w:tr w:rsidRPr="00F15DBC" w:rsidR="00C96AF8" w:rsidTr="00C96AF8" w14:paraId="771209B8" w14:textId="77777777">
        <w:trPr>
          <w:trHeight w:val="342"/>
        </w:trPr>
        <w:tc>
          <w:tcPr>
            <w:tcW w:w="2640" w:type="dxa"/>
            <w:shd w:val="clear" w:color="auto" w:fill="auto"/>
            <w:vAlign w:val="center"/>
          </w:tcPr>
          <w:p w:rsidRPr="00F15DBC" w:rsidR="00F15DBC" w:rsidP="00D5483A" w:rsidRDefault="00F15DBC" w14:paraId="7767E8D5" w14:textId="12F1B28A">
            <w:pPr>
              <w:spacing w:after="0"/>
              <w:rPr>
                <w:rFonts w:cstheme="minorHAnsi"/>
                <w:b/>
                <w:iCs/>
                <w:sz w:val="24"/>
                <w:szCs w:val="24"/>
              </w:rPr>
            </w:pPr>
            <w:r w:rsidRPr="00F15DBC">
              <w:rPr>
                <w:rFonts w:cstheme="minorHAnsi"/>
                <w:sz w:val="24"/>
                <w:szCs w:val="24"/>
              </w:rPr>
              <w:t>In-class Participatio</w:t>
            </w:r>
            <w:r w:rsidR="00F964AD">
              <w:rPr>
                <w:rFonts w:cstheme="minorHAnsi"/>
                <w:sz w:val="24"/>
                <w:szCs w:val="24"/>
              </w:rPr>
              <w:t>n</w:t>
            </w:r>
          </w:p>
        </w:tc>
        <w:tc>
          <w:tcPr>
            <w:tcW w:w="976" w:type="dxa"/>
            <w:shd w:val="clear" w:color="auto" w:fill="auto"/>
            <w:vAlign w:val="center"/>
          </w:tcPr>
          <w:p w:rsidRPr="00F15DBC" w:rsidR="00F15DBC" w:rsidP="00C96AF8" w:rsidRDefault="00127546" w14:paraId="685C2066" w14:textId="01FE5A58">
            <w:pPr>
              <w:spacing w:after="0"/>
              <w:rPr>
                <w:rFonts w:cstheme="minorHAnsi"/>
                <w:b/>
                <w:iCs/>
                <w:color w:val="000000" w:themeColor="text1"/>
                <w:sz w:val="24"/>
                <w:szCs w:val="24"/>
              </w:rPr>
            </w:pPr>
            <w:r>
              <w:rPr>
                <w:rFonts w:cstheme="minorHAnsi"/>
                <w:iCs/>
                <w:color w:val="000000" w:themeColor="text1"/>
                <w:sz w:val="24"/>
                <w:szCs w:val="24"/>
              </w:rPr>
              <w:t>22</w:t>
            </w:r>
            <w:r w:rsidRPr="00F15DBC" w:rsidR="00F15DBC">
              <w:rPr>
                <w:rFonts w:cstheme="minorHAnsi"/>
                <w:iCs/>
                <w:color w:val="000000" w:themeColor="text1"/>
                <w:sz w:val="24"/>
                <w:szCs w:val="24"/>
              </w:rPr>
              <w:t>%</w:t>
            </w:r>
          </w:p>
        </w:tc>
        <w:tc>
          <w:tcPr>
            <w:tcW w:w="778" w:type="dxa"/>
            <w:shd w:val="clear" w:color="auto" w:fill="auto"/>
            <w:vAlign w:val="center"/>
          </w:tcPr>
          <w:p w:rsidRPr="009F0E58" w:rsidR="009F0E58" w:rsidP="00D5483A" w:rsidRDefault="009F0E58" w14:paraId="3153CDFC" w14:textId="5C092A2B">
            <w:pPr>
              <w:spacing w:after="0"/>
              <w:rPr>
                <w:rFonts w:ascii="Webdings" w:hAnsi="Webdings"/>
                <w:color w:val="C00000"/>
                <w:sz w:val="24"/>
                <w:szCs w:val="24"/>
              </w:rPr>
            </w:pPr>
            <w:proofErr w:type="gramStart"/>
            <w:r>
              <w:rPr>
                <w:rFonts w:cstheme="minorHAnsi"/>
                <w:color w:val="C00000"/>
                <w:sz w:val="24"/>
                <w:szCs w:val="24"/>
              </w:rPr>
              <w:t>C</w:t>
            </w:r>
            <w:r w:rsidRPr="00FA01B9" w:rsidR="00F15DBC">
              <w:rPr>
                <w:rFonts w:cstheme="minorHAnsi"/>
                <w:color w:val="C00000"/>
                <w:sz w:val="24"/>
                <w:szCs w:val="24"/>
              </w:rPr>
              <w:t xml:space="preserve">  </w:t>
            </w:r>
            <w:r w:rsidRPr="00FA01B9">
              <w:rPr>
                <w:rFonts w:ascii="Webdings" w:hAnsi="Webdings"/>
                <w:color w:val="C00000"/>
                <w:sz w:val="24"/>
                <w:szCs w:val="24"/>
              </w:rPr>
              <w:t></w:t>
            </w:r>
            <w:proofErr w:type="gramEnd"/>
          </w:p>
        </w:tc>
      </w:tr>
      <w:tr w:rsidRPr="00F15DBC" w:rsidR="009F0E58" w:rsidTr="00C96AF8" w14:paraId="3582858A" w14:textId="77777777">
        <w:trPr>
          <w:trHeight w:val="342"/>
        </w:trPr>
        <w:tc>
          <w:tcPr>
            <w:tcW w:w="2640" w:type="dxa"/>
            <w:shd w:val="clear" w:color="auto" w:fill="auto"/>
            <w:vAlign w:val="center"/>
          </w:tcPr>
          <w:p w:rsidRPr="00241972" w:rsidR="009F0E58" w:rsidP="00D5483A" w:rsidRDefault="00D91ACF" w14:paraId="4DC98098" w14:textId="253CFDAB">
            <w:pPr>
              <w:spacing w:after="0"/>
              <w:rPr>
                <w:rFonts w:cstheme="minorHAnsi"/>
                <w:sz w:val="24"/>
                <w:szCs w:val="24"/>
              </w:rPr>
            </w:pPr>
            <w:proofErr w:type="spellStart"/>
            <w:r w:rsidRPr="00241972">
              <w:rPr>
                <w:rFonts w:cstheme="minorHAnsi"/>
                <w:sz w:val="24"/>
                <w:szCs w:val="24"/>
              </w:rPr>
              <w:t>Stukent</w:t>
            </w:r>
            <w:proofErr w:type="spellEnd"/>
            <w:r w:rsidRPr="00241972">
              <w:rPr>
                <w:rFonts w:cstheme="minorHAnsi"/>
                <w:sz w:val="24"/>
                <w:szCs w:val="24"/>
              </w:rPr>
              <w:t xml:space="preserve"> </w:t>
            </w:r>
            <w:proofErr w:type="spellStart"/>
            <w:r w:rsidRPr="00241972">
              <w:rPr>
                <w:rFonts w:cstheme="minorHAnsi"/>
                <w:sz w:val="24"/>
                <w:szCs w:val="24"/>
              </w:rPr>
              <w:t>Simternship</w:t>
            </w:r>
            <w:proofErr w:type="spellEnd"/>
          </w:p>
        </w:tc>
        <w:tc>
          <w:tcPr>
            <w:tcW w:w="976" w:type="dxa"/>
            <w:shd w:val="clear" w:color="auto" w:fill="auto"/>
            <w:vAlign w:val="center"/>
          </w:tcPr>
          <w:p w:rsidRPr="00241972" w:rsidR="009F0E58" w:rsidP="00C96AF8" w:rsidRDefault="00D91ACF" w14:paraId="46571C56" w14:textId="3B405A60">
            <w:pPr>
              <w:spacing w:after="0"/>
              <w:rPr>
                <w:rFonts w:cstheme="minorHAnsi"/>
                <w:color w:val="000000" w:themeColor="text1"/>
                <w:sz w:val="24"/>
                <w:szCs w:val="24"/>
              </w:rPr>
            </w:pPr>
            <w:r w:rsidRPr="00241972">
              <w:rPr>
                <w:rFonts w:cstheme="minorHAnsi"/>
                <w:color w:val="000000" w:themeColor="text1"/>
                <w:sz w:val="24"/>
                <w:szCs w:val="24"/>
              </w:rPr>
              <w:t>2</w:t>
            </w:r>
            <w:r w:rsidR="00127546">
              <w:rPr>
                <w:rFonts w:cstheme="minorHAnsi"/>
                <w:color w:val="000000" w:themeColor="text1"/>
                <w:sz w:val="24"/>
                <w:szCs w:val="24"/>
              </w:rPr>
              <w:t>2</w:t>
            </w:r>
            <w:r w:rsidRPr="00241972" w:rsidR="009F0E58">
              <w:rPr>
                <w:rFonts w:cstheme="minorHAnsi"/>
                <w:color w:val="000000" w:themeColor="text1"/>
                <w:sz w:val="24"/>
                <w:szCs w:val="24"/>
              </w:rPr>
              <w:t>%</w:t>
            </w:r>
          </w:p>
        </w:tc>
        <w:tc>
          <w:tcPr>
            <w:tcW w:w="778" w:type="dxa"/>
            <w:shd w:val="clear" w:color="auto" w:fill="auto"/>
            <w:vAlign w:val="center"/>
          </w:tcPr>
          <w:p w:rsidRPr="009F0E58" w:rsidR="009F0E58" w:rsidP="00D5483A" w:rsidRDefault="009F0E58" w14:paraId="16E6F645" w14:textId="2AF4B05C">
            <w:pPr>
              <w:spacing w:after="0"/>
              <w:rPr>
                <w:rFonts w:cstheme="minorHAnsi"/>
                <w:i/>
                <w:iCs/>
                <w:color w:val="C00000"/>
                <w:sz w:val="24"/>
                <w:szCs w:val="24"/>
              </w:rPr>
            </w:pPr>
            <w:proofErr w:type="gramStart"/>
            <w:r w:rsidRPr="009F0E58">
              <w:rPr>
                <w:rFonts w:cstheme="minorHAnsi"/>
                <w:i/>
                <w:iCs/>
                <w:color w:val="C00000"/>
                <w:sz w:val="24"/>
                <w:szCs w:val="24"/>
              </w:rPr>
              <w:t xml:space="preserve">N  </w:t>
            </w:r>
            <w:r w:rsidRPr="009F0E58">
              <w:rPr>
                <w:rFonts w:ascii="Webdings" w:hAnsi="Webdings"/>
                <w:b/>
                <w:i/>
                <w:iCs/>
                <w:color w:val="C00000"/>
                <w:sz w:val="24"/>
                <w:szCs w:val="24"/>
                <w:highlight w:val="lightGray"/>
              </w:rPr>
              <w:t></w:t>
            </w:r>
            <w:proofErr w:type="gramEnd"/>
          </w:p>
        </w:tc>
      </w:tr>
    </w:tbl>
    <w:p w:rsidR="00F15DBC" w:rsidP="00F15DBC" w:rsidRDefault="000D4356" w14:paraId="0A0BDB7F" w14:textId="05B8A0C1">
      <w:pPr>
        <w:spacing w:after="0" w:line="240" w:lineRule="auto"/>
        <w:contextualSpacing/>
        <w:rPr>
          <w:rFonts w:cstheme="minorHAnsi"/>
          <w:b/>
          <w:sz w:val="24"/>
          <w:szCs w:val="24"/>
        </w:rPr>
      </w:pPr>
      <w:r w:rsidRPr="00F15DBC">
        <w:rPr>
          <w:rFonts w:cstheme="minorHAnsi"/>
          <w:noProof/>
          <w:sz w:val="24"/>
          <w:szCs w:val="24"/>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0290" behindDoc="0" locked="0" layoutInCell="1" allowOverlap="1" wp14:anchorId="6E93C60A" wp14:editId="25901574">
                <wp:simplePos xmlns:wp="http://schemas.openxmlformats.org/drawingml/2006/wordprocessingDrawing" x="0" y="0"/>
                <wp:positionH xmlns:wp="http://schemas.openxmlformats.org/drawingml/2006/wordprocessingDrawing" relativeFrom="margin">
                  <wp:posOffset>2978150</wp:posOffset>
                </wp:positionH>
                <wp:positionV xmlns:wp="http://schemas.openxmlformats.org/drawingml/2006/wordprocessingDrawing" relativeFrom="paragraph">
                  <wp:posOffset>106045</wp:posOffset>
                </wp:positionV>
                <wp:extent cx="3562350" cy="1638300"/>
                <wp:effectExtent l="19050" t="19050" r="19050" b="19050"/>
                <wp:wrapNone xmlns:wp="http://schemas.openxmlformats.org/drawingml/2006/wordprocessingDrawing"/>
                <wp:docPr xmlns:wp="http://schemas.openxmlformats.org/drawingml/2006/wordprocessingDrawing" id="12" name="Rounded Rectangle 12"/>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562350" cy="163830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CellMar>
                                <w:left w:w="10" w:type="dxa"/>
                                <w:right w:w="10" w:type="dxa"/>
                              </w:tblCellMar>
                              <w:tblLook w:val="04A0" w:firstRow="1" w:lastRow="0" w:firstColumn="1" w:lastColumn="0" w:noHBand="0" w:noVBand="1"/>
                            </w:tblPr>
                            <w:tblGrid>
                              <w:gridCol w:w="5389"/>
                            </w:tblGrid>
                            <w:tr w:rsidRPr="001439D8" w:rsidR="00F15DBC" w:rsidTr="00B10934">
                              <w:tblPrEx>
                                <w:tblCellMar>
                                  <w:top w:w="0" w:type="dxa"/>
                                  <w:bottom w:w="0" w:type="dxa"/>
                                </w:tblCellMar>
                              </w:tblPrEx>
                              <w:trPr>
                                <w:trHeight w:val="184"/>
                              </w:trPr>
                              <w:tc>
                                <w:tcPr>
                                  <w:tcW w:w="5679" w:type="dxa"/>
                                </w:tcPr>
                                <w:p w:rsidRPr="001439D8" w:rsidR="005E1F76" w:rsidP="00B56A58" w:rsidRDefault="005E1F76">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Requirements for each form of graded component. Failing to follow these will represent academic misconduct. See below.</w:t>
                                  </w:r>
                                </w:p>
                                <w:p w:rsidRPr="001439D8" w:rsidR="005E1F76" w:rsidP="00B56A58" w:rsidRDefault="005E1F76">
                                  <w:pPr>
                                    <w:tabs>
                                      <w:tab w:val="left" w:pos="2790"/>
                                    </w:tabs>
                                    <w:spacing w:after="0" w:line="240" w:lineRule="auto"/>
                                    <w:jc w:val="both"/>
                                    <w:rPr>
                                      <w:rFonts w:ascii="Arial" w:hAnsi="Arial" w:cs="Arial"/>
                                      <w:b/>
                                      <w:color w:val="000000" w:themeColor="text1"/>
                                      <w:sz w:val="8"/>
                                      <w:szCs w:val="20"/>
                                    </w:rPr>
                                  </w:pPr>
                                </w:p>
                              </w:tc>
                            </w:tr>
                            <w:tr w:rsidR="00F15DBC" w:rsidTr="00D97071">
                              <w:tblPrEx>
                                <w:tblCellMar>
                                  <w:top w:w="0" w:type="dxa"/>
                                  <w:bottom w:w="0" w:type="dxa"/>
                                </w:tblCellMar>
                              </w:tblPrEx>
                              <w:trPr>
                                <w:trHeight w:val="798"/>
                              </w:trPr>
                              <w:tc>
                                <w:tcPr>
                                  <w:tcW w:w="5679" w:type="dxa"/>
                                  <w:tcBorders>
                                    <w:bottom w:val="single" w:color="auto" w:sz="4" w:space="0"/>
                                  </w:tcBorders>
                                  <w:shd w:val="clear" w:color="auto" w:fill="auto"/>
                                </w:tcPr>
                                <w:p w:rsidRPr="00120502" w:rsidR="005E1F76" w:rsidP="00B56A58" w:rsidRDefault="005E1F76">
                                  <w:pPr>
                                    <w:tabs>
                                      <w:tab w:val="left" w:pos="2790"/>
                                    </w:tabs>
                                    <w:spacing w:after="0" w:line="240" w:lineRule="auto"/>
                                    <w:jc w:val="both"/>
                                    <w:rPr>
                                      <w:rFonts w:ascii="Arial" w:hAnsi="Arial" w:cs="Arial"/>
                                      <w:color w:val="C00000"/>
                                      <w:sz w:val="16"/>
                                      <w:szCs w:val="20"/>
                                      <w:highlight w:val="lightGray"/>
                                    </w:rPr>
                                  </w:pPr>
                                  <w:r w:rsidRPr="00D97071">
                                    <w:rPr>
                                      <w:rFonts w:ascii="Arial" w:hAnsi="Arial" w:cs="Arial"/>
                                      <w:b/>
                                      <w:color w:val="C00000"/>
                                      <w:sz w:val="16"/>
                                      <w:szCs w:val="20"/>
                                    </w:rPr>
                                    <w:t>Independent Work [</w:t>
                                  </w:r>
                                  <w:r w:rsidRPr="00D97071">
                                    <w:rPr>
                                      <w:b/>
                                      <w:color w:val="C00000"/>
                                      <w:sz w:val="16"/>
                                    </w:rPr>
                                    <w:t>N</w:t>
                                  </w:r>
                                  <w:r w:rsidRPr="00D97071">
                                    <w:rPr>
                                      <w:rFonts w:ascii="Webdings" w:hAnsi="Webdings"/>
                                      <w:b/>
                                      <w:color w:val="C00000"/>
                                      <w:sz w:val="16"/>
                                    </w:rPr>
                                    <w:t></w:t>
                                  </w:r>
                                  <w:r w:rsidRPr="00D97071">
                                    <w:rPr>
                                      <w:rFonts w:ascii="Arial" w:hAnsi="Arial" w:cs="Arial"/>
                                      <w:b/>
                                      <w:color w:val="C00000"/>
                                      <w:sz w:val="16"/>
                                      <w:szCs w:val="20"/>
                                    </w:rPr>
                                    <w:t>]:</w:t>
                                  </w:r>
                                  <w:r w:rsidRPr="00D97071">
                                    <w:rPr>
                                      <w:rFonts w:ascii="Arial" w:hAnsi="Arial" w:cs="Arial"/>
                                      <w:color w:val="C00000"/>
                                      <w:sz w:val="16"/>
                                      <w:szCs w:val="20"/>
                                    </w:rPr>
                                    <w:t xml:space="preserve"> Strictly non-collaborative, original individual work.  You may discuss this assignment with your instructor only.  Discussions with other individuals, either in person or electronically, are strictly prohibited.</w:t>
                                  </w:r>
                                </w:p>
                              </w:tc>
                            </w:tr>
                            <w:tr w:rsidR="00F15DBC" w:rsidTr="00D97071">
                              <w:tblPrEx>
                                <w:tblCellMar>
                                  <w:top w:w="0" w:type="dxa"/>
                                  <w:bottom w:w="0" w:type="dxa"/>
                                </w:tblCellMar>
                              </w:tblPrEx>
                              <w:trPr>
                                <w:trHeight w:val="527"/>
                              </w:trPr>
                              <w:tc>
                                <w:tcPr>
                                  <w:tcW w:w="5679" w:type="dxa"/>
                                  <w:tcBorders>
                                    <w:top w:val="single" w:color="auto" w:sz="4" w:space="0"/>
                                    <w:bottom w:val="single" w:color="auto" w:sz="4" w:space="0"/>
                                  </w:tcBorders>
                                </w:tcPr>
                                <w:p w:rsidRPr="00B56A58" w:rsidR="005E1F76" w:rsidP="00B56A58" w:rsidRDefault="005E1F76">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 xml:space="preserve">An </w:t>
                                  </w:r>
                                  <w:r>
                                    <w:rPr>
                                      <w:rFonts w:ascii="Arial" w:hAnsi="Arial" w:cs="Arial"/>
                                      <w:color w:val="C00000"/>
                                      <w:sz w:val="16"/>
                                      <w:szCs w:val="20"/>
                                    </w:rPr>
                                    <w:t>explicit expectation for collaboration among students either in class or outside of class (i.e. group work).</w:t>
                                  </w:r>
                                </w:p>
                              </w:tc>
                            </w:tr>
                            <w:tr w:rsidR="00F15DBC" w:rsidTr="00B10934">
                              <w:tblPrEx>
                                <w:tblCellMar>
                                  <w:top w:w="0" w:type="dxa"/>
                                  <w:bottom w:w="0" w:type="dxa"/>
                                </w:tblCellMar>
                              </w:tblPrEx>
                              <w:tc>
                                <w:tcPr>
                                  <w:tcW w:w="5679" w:type="dxa"/>
                                  <w:tcBorders>
                                    <w:top w:val="single" w:color="auto" w:sz="4" w:space="0"/>
                                  </w:tcBorders>
                                </w:tcPr>
                                <w:p w:rsidRPr="00B56A58" w:rsidR="005E1F76" w:rsidP="00B56A58" w:rsidRDefault="005E1F76">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 xml:space="preserve">Students are permitted, but not required, to discuss the assignment or ideas with each other.  However, all </w:t>
                                  </w:r>
                                  <w:r>
                                    <w:rPr>
                                      <w:rFonts w:ascii="Arial" w:hAnsi="Arial" w:cs="Arial"/>
                                      <w:color w:val="C00000"/>
                                      <w:sz w:val="16"/>
                                      <w:szCs w:val="20"/>
                                    </w:rPr>
                                    <w:t>submitted work must be one’s original and individual creation.</w:t>
                                  </w:r>
                                </w:p>
                              </w:tc>
                            </w:tr>
                          </w:tbl>
                          <w:p w:rsidRPr="00B56A58" w:rsidR="005E1F76" w:rsidP="00F15DBC" w:rsidRDefault="005E1F76">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sidRPr="1A635DBA" w:rsidR="3B723BBC">
        <w:rPr>
          <w:rFonts w:cs="Calibri" w:cstheme="minorAscii"/>
          <w:b w:val="1"/>
          <w:bCs w:val="1"/>
          <w:sz w:val="24"/>
          <w:szCs w:val="24"/>
        </w:rPr>
        <w:t>Evaluation Criteria</w:t>
      </w:r>
      <w:r w:rsidRPr="1A635DBA" w:rsidR="0F494697">
        <w:rPr>
          <w:rFonts w:cs="Calibri" w:cstheme="minorAscii"/>
          <w:b w:val="1"/>
          <w:bCs w:val="1"/>
          <w:sz w:val="24"/>
          <w:szCs w:val="24"/>
        </w:rPr>
        <w:t xml:space="preserve"> (subject to minor changes)</w:t>
      </w:r>
    </w:p>
    <w:p w:rsidRPr="00F15DBC" w:rsidR="00D91ACF" w:rsidP="00F15DBC" w:rsidRDefault="00D91ACF" w14:paraId="319A0DE6" w14:textId="0BD292A7">
      <w:pPr>
        <w:spacing w:after="0" w:line="240" w:lineRule="auto"/>
        <w:contextualSpacing/>
        <w:rPr>
          <w:rFonts w:cstheme="minorHAnsi"/>
          <w:b/>
          <w:sz w:val="24"/>
          <w:szCs w:val="24"/>
        </w:rPr>
      </w:pPr>
    </w:p>
    <w:p w:rsidRPr="00F15DBC" w:rsidR="00F15DBC" w:rsidP="00F15DBC" w:rsidRDefault="00F15DBC" w14:paraId="03F05029" w14:textId="29D2A65B">
      <w:pPr>
        <w:spacing w:after="0" w:line="240" w:lineRule="auto"/>
        <w:rPr>
          <w:rFonts w:cstheme="minorHAnsi"/>
          <w:sz w:val="24"/>
          <w:szCs w:val="24"/>
        </w:rPr>
      </w:pPr>
    </w:p>
    <w:p w:rsidRPr="00F15DBC" w:rsidR="00F15DBC" w:rsidP="00F15DBC" w:rsidRDefault="00F15DBC" w14:paraId="353FF123" w14:textId="77777777">
      <w:pPr>
        <w:pStyle w:val="Heading3"/>
        <w:numPr>
          <w:ilvl w:val="0"/>
          <w:numId w:val="0"/>
        </w:numPr>
        <w:spacing w:before="0" w:line="240" w:lineRule="auto"/>
        <w:rPr>
          <w:rFonts w:asciiTheme="minorHAnsi" w:hAnsiTheme="minorHAnsi" w:cstheme="minorHAnsi"/>
          <w:color w:val="auto"/>
          <w:sz w:val="24"/>
          <w:szCs w:val="24"/>
        </w:rPr>
      </w:pPr>
    </w:p>
    <w:p w:rsidRPr="00F15DBC" w:rsidR="00F15DBC" w:rsidP="00F15DBC" w:rsidRDefault="00F15DBC" w14:paraId="7112A70D" w14:textId="77777777">
      <w:pPr>
        <w:spacing w:after="0" w:line="240" w:lineRule="auto"/>
        <w:rPr>
          <w:rFonts w:cstheme="minorHAnsi"/>
          <w:sz w:val="24"/>
          <w:szCs w:val="24"/>
        </w:rPr>
      </w:pPr>
    </w:p>
    <w:p w:rsidRPr="00F15DBC" w:rsidR="00F15DBC" w:rsidP="00F15DBC" w:rsidRDefault="00F15DBC" w14:paraId="739F87AB" w14:textId="77777777">
      <w:pPr>
        <w:spacing w:after="0" w:line="240" w:lineRule="auto"/>
        <w:rPr>
          <w:rFonts w:cstheme="minorHAnsi"/>
          <w:sz w:val="24"/>
          <w:szCs w:val="24"/>
        </w:rPr>
      </w:pPr>
    </w:p>
    <w:p w:rsidRPr="00F15DBC" w:rsidR="00F15DBC" w:rsidP="00F15DBC" w:rsidRDefault="00F15DBC" w14:paraId="4A24A554" w14:textId="77777777">
      <w:pPr>
        <w:pStyle w:val="Heading3"/>
        <w:numPr>
          <w:ilvl w:val="0"/>
          <w:numId w:val="0"/>
        </w:numPr>
        <w:spacing w:before="0" w:line="240" w:lineRule="auto"/>
        <w:rPr>
          <w:rFonts w:asciiTheme="minorHAnsi" w:hAnsiTheme="minorHAnsi" w:cstheme="minorHAnsi"/>
          <w:color w:val="auto"/>
          <w:sz w:val="24"/>
          <w:szCs w:val="24"/>
        </w:rPr>
      </w:pPr>
    </w:p>
    <w:p w:rsidRPr="00F15DBC" w:rsidR="00444DF1" w:rsidP="00444DF1" w:rsidRDefault="00F40A3B" w14:paraId="097964A1" w14:textId="044E2211">
      <w:pPr>
        <w:spacing w:after="0" w:line="240" w:lineRule="auto"/>
        <w:rPr>
          <w:rFonts w:cstheme="minorHAnsi"/>
          <w:b/>
          <w:sz w:val="24"/>
          <w:szCs w:val="24"/>
          <w:u w:val="single"/>
        </w:rPr>
      </w:pPr>
      <w:r w:rsidRPr="00F15DBC">
        <w:rPr>
          <w:rFonts w:cstheme="minorHAnsi"/>
          <w:b/>
          <w:noProof/>
          <w:sz w:val="24"/>
          <w:szCs w:val="24"/>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F15DBC" w:rsidR="00F40A3B" w:rsidP="00444DF1" w:rsidRDefault="00F40A3B" w14:paraId="447DA21E" w14:textId="77777777">
      <w:pPr>
        <w:spacing w:after="0" w:line="240" w:lineRule="auto"/>
        <w:rPr>
          <w:rFonts w:cstheme="minorHAnsi"/>
          <w:b/>
          <w:sz w:val="24"/>
          <w:szCs w:val="24"/>
          <w:u w:val="single"/>
        </w:rPr>
      </w:pPr>
    </w:p>
    <w:p w:rsidR="00FC021A" w:rsidP="00444DF1" w:rsidRDefault="00FC021A" w14:paraId="5B5453FF" w14:textId="77777777">
      <w:pPr>
        <w:spacing w:after="0" w:line="240" w:lineRule="auto"/>
        <w:rPr>
          <w:rFonts w:cstheme="minorHAnsi"/>
          <w:b/>
          <w:sz w:val="24"/>
          <w:szCs w:val="24"/>
          <w:u w:val="single"/>
        </w:rPr>
      </w:pPr>
    </w:p>
    <w:p w:rsidRPr="00F15DBC" w:rsidR="00127256" w:rsidP="00444DF1" w:rsidRDefault="00127256" w14:paraId="6748214B" w14:textId="60D15FC8">
      <w:pPr>
        <w:spacing w:after="0" w:line="240" w:lineRule="auto"/>
        <w:rPr>
          <w:rFonts w:cstheme="minorHAnsi"/>
          <w:b/>
          <w:sz w:val="24"/>
          <w:szCs w:val="24"/>
          <w:u w:val="single"/>
        </w:rPr>
      </w:pPr>
      <w:r w:rsidRPr="00F15DBC">
        <w:rPr>
          <w:rFonts w:cstheme="minorHAnsi"/>
          <w:b/>
          <w:sz w:val="24"/>
          <w:szCs w:val="24"/>
          <w:u w:val="single"/>
        </w:rPr>
        <w:t>Graded Component Details</w:t>
      </w:r>
    </w:p>
    <w:p w:rsidRPr="00F15DBC" w:rsidR="00444DF1" w:rsidP="00444DF1" w:rsidRDefault="00444DF1" w14:paraId="3AFBA3D8" w14:textId="77777777">
      <w:pPr>
        <w:spacing w:after="0" w:line="240" w:lineRule="auto"/>
        <w:rPr>
          <w:rFonts w:cstheme="minorHAnsi"/>
          <w:b/>
          <w:sz w:val="24"/>
          <w:szCs w:val="24"/>
          <w:u w:val="single"/>
        </w:rPr>
      </w:pPr>
    </w:p>
    <w:p w:rsidRPr="00F15DBC" w:rsidR="00964592" w:rsidP="00444DF1" w:rsidRDefault="00964592" w14:paraId="453619DE" w14:textId="0FABC224">
      <w:pPr>
        <w:spacing w:after="0" w:line="240" w:lineRule="auto"/>
        <w:rPr>
          <w:rFonts w:cstheme="minorHAnsi"/>
          <w:i/>
          <w:color w:val="808080" w:themeColor="background1" w:themeShade="80"/>
          <w:sz w:val="24"/>
          <w:szCs w:val="24"/>
        </w:rPr>
      </w:pPr>
      <w:r w:rsidRPr="00361AED">
        <w:rPr>
          <w:rFonts w:cstheme="minorHAnsi"/>
          <w:b/>
          <w:color w:val="000000" w:themeColor="text1"/>
          <w:sz w:val="24"/>
          <w:szCs w:val="24"/>
        </w:rPr>
        <w:t xml:space="preserve">Homework Details: </w:t>
      </w:r>
      <w:r w:rsidRPr="001C3FB7" w:rsidR="001C3FB7">
        <w:rPr>
          <w:rFonts w:cstheme="minorHAnsi"/>
          <w:iCs/>
          <w:sz w:val="24"/>
          <w:szCs w:val="24"/>
        </w:rPr>
        <w:t xml:space="preserve">Knowledge checks and </w:t>
      </w:r>
      <w:r w:rsidR="00B232DD">
        <w:rPr>
          <w:rFonts w:cstheme="minorHAnsi"/>
          <w:iCs/>
          <w:sz w:val="24"/>
          <w:szCs w:val="24"/>
        </w:rPr>
        <w:t>quizzes</w:t>
      </w:r>
      <w:r w:rsidRPr="001C3FB7" w:rsidR="001C3FB7">
        <w:rPr>
          <w:rFonts w:cstheme="minorHAnsi"/>
          <w:iCs/>
          <w:sz w:val="24"/>
          <w:szCs w:val="24"/>
        </w:rPr>
        <w:t xml:space="preserve"> the text</w:t>
      </w:r>
      <w:r w:rsidR="00B232DD">
        <w:rPr>
          <w:rFonts w:cstheme="minorHAnsi"/>
          <w:iCs/>
          <w:sz w:val="24"/>
          <w:szCs w:val="24"/>
        </w:rPr>
        <w:t>/</w:t>
      </w:r>
      <w:proofErr w:type="spellStart"/>
      <w:r w:rsidR="00B232DD">
        <w:rPr>
          <w:rFonts w:cstheme="minorHAnsi"/>
          <w:iCs/>
          <w:sz w:val="24"/>
          <w:szCs w:val="24"/>
        </w:rPr>
        <w:t>M</w:t>
      </w:r>
      <w:r w:rsidR="007D5A10">
        <w:rPr>
          <w:rFonts w:cstheme="minorHAnsi"/>
          <w:iCs/>
          <w:sz w:val="24"/>
          <w:szCs w:val="24"/>
        </w:rPr>
        <w:t>i</w:t>
      </w:r>
      <w:r w:rsidR="00B232DD">
        <w:rPr>
          <w:rFonts w:cstheme="minorHAnsi"/>
          <w:iCs/>
          <w:sz w:val="24"/>
          <w:szCs w:val="24"/>
        </w:rPr>
        <w:t>ndtap</w:t>
      </w:r>
      <w:proofErr w:type="spellEnd"/>
      <w:r w:rsidR="009F36B6">
        <w:rPr>
          <w:rFonts w:cstheme="minorHAnsi"/>
          <w:iCs/>
          <w:sz w:val="24"/>
          <w:szCs w:val="24"/>
        </w:rPr>
        <w:t xml:space="preserve"> and </w:t>
      </w:r>
      <w:proofErr w:type="spellStart"/>
      <w:r w:rsidR="009F36B6">
        <w:rPr>
          <w:rFonts w:cstheme="minorHAnsi"/>
          <w:iCs/>
          <w:sz w:val="24"/>
          <w:szCs w:val="24"/>
        </w:rPr>
        <w:t>Stukent</w:t>
      </w:r>
      <w:proofErr w:type="spellEnd"/>
      <w:r w:rsidR="009F36B6">
        <w:rPr>
          <w:rFonts w:cstheme="minorHAnsi"/>
          <w:iCs/>
          <w:sz w:val="24"/>
          <w:szCs w:val="24"/>
        </w:rPr>
        <w:t xml:space="preserve"> </w:t>
      </w:r>
      <w:proofErr w:type="spellStart"/>
      <w:r w:rsidR="009F36B6">
        <w:rPr>
          <w:rFonts w:cstheme="minorHAnsi"/>
          <w:iCs/>
          <w:sz w:val="24"/>
          <w:szCs w:val="24"/>
        </w:rPr>
        <w:t>Simternship</w:t>
      </w:r>
      <w:proofErr w:type="spellEnd"/>
      <w:r w:rsidR="009F36B6">
        <w:rPr>
          <w:rFonts w:cstheme="minorHAnsi"/>
          <w:iCs/>
          <w:sz w:val="24"/>
          <w:szCs w:val="24"/>
        </w:rPr>
        <w:t xml:space="preserve"> assignments</w:t>
      </w:r>
      <w:r w:rsidRPr="001C3FB7" w:rsidR="001C3FB7">
        <w:rPr>
          <w:rFonts w:cstheme="minorHAnsi"/>
          <w:iCs/>
          <w:sz w:val="24"/>
          <w:szCs w:val="24"/>
        </w:rPr>
        <w:t>.</w:t>
      </w:r>
    </w:p>
    <w:p w:rsidRPr="00F15DBC" w:rsidR="00444DF1" w:rsidP="00444DF1" w:rsidRDefault="00444DF1" w14:paraId="549EE7D4" w14:textId="77777777">
      <w:pPr>
        <w:spacing w:after="0" w:line="240" w:lineRule="auto"/>
        <w:rPr>
          <w:rFonts w:cstheme="minorHAnsi"/>
          <w:b/>
          <w:color w:val="808080" w:themeColor="background1" w:themeShade="80"/>
          <w:sz w:val="24"/>
          <w:szCs w:val="24"/>
        </w:rPr>
      </w:pPr>
    </w:p>
    <w:p w:rsidRPr="001C3FB7" w:rsidR="00127256" w:rsidP="00444DF1" w:rsidRDefault="00127256" w14:paraId="0069BCF1" w14:textId="46C0C9A6">
      <w:pPr>
        <w:spacing w:after="0" w:line="240" w:lineRule="auto"/>
        <w:rPr>
          <w:rFonts w:cstheme="minorHAnsi"/>
          <w:iCs/>
          <w:sz w:val="24"/>
          <w:szCs w:val="24"/>
        </w:rPr>
      </w:pPr>
      <w:r w:rsidRPr="00361AED">
        <w:rPr>
          <w:rFonts w:cstheme="minorHAnsi"/>
          <w:b/>
          <w:color w:val="000000" w:themeColor="text1"/>
          <w:sz w:val="24"/>
          <w:szCs w:val="24"/>
        </w:rPr>
        <w:t>Essay Details</w:t>
      </w:r>
      <w:r w:rsidRPr="00F15DBC">
        <w:rPr>
          <w:rFonts w:cstheme="minorHAnsi"/>
          <w:b/>
          <w:color w:val="808080" w:themeColor="background1" w:themeShade="80"/>
          <w:sz w:val="24"/>
          <w:szCs w:val="24"/>
        </w:rPr>
        <w:t xml:space="preserve">: </w:t>
      </w:r>
      <w:r w:rsidRPr="001C3FB7" w:rsidR="001C3FB7">
        <w:rPr>
          <w:rFonts w:cstheme="minorHAnsi"/>
          <w:iCs/>
          <w:sz w:val="24"/>
          <w:szCs w:val="24"/>
        </w:rPr>
        <w:t>Essay assignment in Carmen associated with each guest-lecture.</w:t>
      </w:r>
    </w:p>
    <w:p w:rsidRPr="00F15DBC" w:rsidR="00444DF1" w:rsidP="00444DF1" w:rsidRDefault="00444DF1" w14:paraId="380CDF31" w14:textId="77777777">
      <w:pPr>
        <w:spacing w:after="0" w:line="240" w:lineRule="auto"/>
        <w:rPr>
          <w:rFonts w:cstheme="minorHAnsi"/>
          <w:b/>
          <w:color w:val="808080" w:themeColor="background1" w:themeShade="80"/>
          <w:sz w:val="24"/>
          <w:szCs w:val="24"/>
        </w:rPr>
      </w:pPr>
    </w:p>
    <w:p w:rsidR="00964592" w:rsidP="00444DF1" w:rsidRDefault="001C3FB7" w14:paraId="47C0534D" w14:textId="7F3035CE">
      <w:pPr>
        <w:spacing w:after="0" w:line="240" w:lineRule="auto"/>
        <w:rPr>
          <w:rFonts w:cstheme="minorHAnsi"/>
          <w:bCs/>
          <w:color w:val="000000" w:themeColor="text1"/>
          <w:sz w:val="24"/>
          <w:szCs w:val="24"/>
        </w:rPr>
      </w:pPr>
      <w:r>
        <w:rPr>
          <w:rFonts w:cstheme="minorHAnsi"/>
          <w:b/>
          <w:color w:val="000000" w:themeColor="text1"/>
          <w:sz w:val="24"/>
          <w:szCs w:val="24"/>
        </w:rPr>
        <w:t xml:space="preserve">Attendance and Class Participation: </w:t>
      </w:r>
      <w:r w:rsidRPr="001C3FB7">
        <w:rPr>
          <w:rFonts w:cstheme="minorHAnsi"/>
          <w:bCs/>
          <w:color w:val="000000" w:themeColor="text1"/>
          <w:sz w:val="24"/>
          <w:szCs w:val="24"/>
        </w:rPr>
        <w:t>Tracked by the instructor.</w:t>
      </w:r>
    </w:p>
    <w:p w:rsidR="003C5716" w:rsidP="00444DF1" w:rsidRDefault="003C5716" w14:paraId="7822591B" w14:textId="77777777">
      <w:pPr>
        <w:spacing w:after="0" w:line="240" w:lineRule="auto"/>
        <w:rPr>
          <w:rFonts w:cstheme="minorHAnsi"/>
          <w:bCs/>
          <w:color w:val="000000" w:themeColor="text1"/>
          <w:sz w:val="24"/>
          <w:szCs w:val="24"/>
        </w:rPr>
      </w:pPr>
    </w:p>
    <w:tbl>
      <w:tblPr>
        <w:tblW w:w="9817" w:type="dxa"/>
        <w:tblLook w:val="04A0" w:firstRow="1" w:lastRow="0" w:firstColumn="1" w:lastColumn="0" w:noHBand="0" w:noVBand="1"/>
      </w:tblPr>
      <w:tblGrid>
        <w:gridCol w:w="1735"/>
        <w:gridCol w:w="1734"/>
        <w:gridCol w:w="1734"/>
        <w:gridCol w:w="1734"/>
        <w:gridCol w:w="960"/>
        <w:gridCol w:w="960"/>
        <w:gridCol w:w="960"/>
      </w:tblGrid>
      <w:tr w:rsidRPr="003C5716" w:rsidR="003C5716" w:rsidTr="00EA17BF" w14:paraId="6B2EF188" w14:textId="77777777">
        <w:trPr>
          <w:trHeight w:val="290"/>
        </w:trPr>
        <w:tc>
          <w:tcPr>
            <w:tcW w:w="6937" w:type="dxa"/>
            <w:gridSpan w:val="4"/>
            <w:tcBorders>
              <w:top w:val="nil"/>
              <w:left w:val="nil"/>
              <w:bottom w:val="nil"/>
              <w:right w:val="nil"/>
            </w:tcBorders>
            <w:shd w:val="clear" w:color="auto" w:fill="auto"/>
            <w:noWrap/>
            <w:vAlign w:val="bottom"/>
          </w:tcPr>
          <w:tbl>
            <w:tblPr>
              <w:tblW w:w="6720" w:type="dxa"/>
              <w:tblLook w:val="04A0" w:firstRow="1" w:lastRow="0" w:firstColumn="1" w:lastColumn="0" w:noHBand="0" w:noVBand="1"/>
            </w:tblPr>
            <w:tblGrid>
              <w:gridCol w:w="941"/>
              <w:gridCol w:w="941"/>
              <w:gridCol w:w="702"/>
              <w:gridCol w:w="240"/>
              <w:gridCol w:w="659"/>
              <w:gridCol w:w="284"/>
              <w:gridCol w:w="1245"/>
              <w:gridCol w:w="767"/>
              <w:gridCol w:w="942"/>
            </w:tblGrid>
            <w:tr w:rsidRPr="00EA17BF" w:rsidR="00EA17BF" w:rsidTr="00EA17BF" w14:paraId="522BFE15" w14:textId="77777777">
              <w:trPr>
                <w:trHeight w:val="290"/>
              </w:trPr>
              <w:tc>
                <w:tcPr>
                  <w:tcW w:w="3767" w:type="dxa"/>
                  <w:gridSpan w:val="6"/>
                  <w:tcBorders>
                    <w:top w:val="nil"/>
                    <w:left w:val="nil"/>
                    <w:bottom w:val="nil"/>
                    <w:right w:val="nil"/>
                  </w:tcBorders>
                  <w:shd w:val="clear" w:color="auto" w:fill="auto"/>
                  <w:noWrap/>
                  <w:vAlign w:val="bottom"/>
                  <w:hideMark/>
                </w:tcPr>
                <w:p w:rsidRPr="00EA17BF" w:rsidR="00EA17BF" w:rsidP="00EA17BF" w:rsidRDefault="00EA17BF" w14:paraId="06B70792" w14:textId="77777777">
                  <w:pPr>
                    <w:spacing w:after="0" w:line="240" w:lineRule="auto"/>
                    <w:rPr>
                      <w:rFonts w:ascii="Aptos Narrow" w:hAnsi="Aptos Narrow" w:eastAsia="Times New Roman" w:cs="Times New Roman"/>
                      <w:color w:val="000000"/>
                    </w:rPr>
                  </w:pPr>
                  <w:r w:rsidRPr="00EA17BF">
                    <w:rPr>
                      <w:rFonts w:ascii="Aptos Narrow" w:hAnsi="Aptos Narrow" w:eastAsia="Times New Roman" w:cs="Times New Roman"/>
                      <w:color w:val="000000"/>
                    </w:rPr>
                    <w:t xml:space="preserve">BUSML 4223 AU25 Approximate Grading </w:t>
                  </w:r>
                </w:p>
              </w:tc>
              <w:tc>
                <w:tcPr>
                  <w:tcW w:w="1245" w:type="dxa"/>
                  <w:tcBorders>
                    <w:top w:val="nil"/>
                    <w:left w:val="nil"/>
                    <w:bottom w:val="nil"/>
                    <w:right w:val="nil"/>
                  </w:tcBorders>
                  <w:shd w:val="clear" w:color="auto" w:fill="auto"/>
                  <w:noWrap/>
                  <w:vAlign w:val="bottom"/>
                  <w:hideMark/>
                </w:tcPr>
                <w:p w:rsidRPr="00EA17BF" w:rsidR="00EA17BF" w:rsidP="00EA17BF" w:rsidRDefault="00EA17BF" w14:paraId="36AA2D27" w14:textId="77777777">
                  <w:pPr>
                    <w:spacing w:after="0" w:line="240" w:lineRule="auto"/>
                    <w:rPr>
                      <w:rFonts w:ascii="Aptos Narrow" w:hAnsi="Aptos Narrow" w:eastAsia="Times New Roman" w:cs="Times New Roman"/>
                      <w:color w:val="000000"/>
                    </w:rPr>
                  </w:pPr>
                </w:p>
              </w:tc>
              <w:tc>
                <w:tcPr>
                  <w:tcW w:w="766" w:type="dxa"/>
                  <w:tcBorders>
                    <w:top w:val="nil"/>
                    <w:left w:val="nil"/>
                    <w:bottom w:val="nil"/>
                    <w:right w:val="nil"/>
                  </w:tcBorders>
                  <w:shd w:val="clear" w:color="auto" w:fill="auto"/>
                  <w:noWrap/>
                  <w:vAlign w:val="bottom"/>
                  <w:hideMark/>
                </w:tcPr>
                <w:p w:rsidRPr="00EA17BF" w:rsidR="00EA17BF" w:rsidP="00EA17BF" w:rsidRDefault="00EA17BF" w14:paraId="39930517" w14:textId="77777777">
                  <w:pPr>
                    <w:spacing w:after="0" w:line="240" w:lineRule="auto"/>
                    <w:rPr>
                      <w:rFonts w:ascii="Times New Roman" w:hAnsi="Times New Roman" w:eastAsia="Times New Roman" w:cs="Times New Roman"/>
                      <w:sz w:val="20"/>
                      <w:szCs w:val="20"/>
                    </w:rPr>
                  </w:pPr>
                </w:p>
              </w:tc>
              <w:tc>
                <w:tcPr>
                  <w:tcW w:w="942" w:type="dxa"/>
                  <w:tcBorders>
                    <w:top w:val="nil"/>
                    <w:left w:val="nil"/>
                    <w:bottom w:val="nil"/>
                    <w:right w:val="nil"/>
                  </w:tcBorders>
                  <w:shd w:val="clear" w:color="auto" w:fill="auto"/>
                  <w:noWrap/>
                  <w:vAlign w:val="bottom"/>
                  <w:hideMark/>
                </w:tcPr>
                <w:p w:rsidRPr="00EA17BF" w:rsidR="00EA17BF" w:rsidP="00EA17BF" w:rsidRDefault="00EA17BF" w14:paraId="5837079D" w14:textId="77777777">
                  <w:pPr>
                    <w:spacing w:after="0" w:line="240" w:lineRule="auto"/>
                    <w:rPr>
                      <w:rFonts w:ascii="Times New Roman" w:hAnsi="Times New Roman" w:eastAsia="Times New Roman" w:cs="Times New Roman"/>
                      <w:sz w:val="20"/>
                      <w:szCs w:val="20"/>
                    </w:rPr>
                  </w:pPr>
                </w:p>
              </w:tc>
            </w:tr>
            <w:tr w:rsidRPr="00EA17BF" w:rsidR="00EA17BF" w:rsidTr="00EA17BF" w14:paraId="6BBD3D2B" w14:textId="77777777">
              <w:trPr>
                <w:trHeight w:val="290"/>
              </w:trPr>
              <w:tc>
                <w:tcPr>
                  <w:tcW w:w="941" w:type="dxa"/>
                  <w:tcBorders>
                    <w:top w:val="nil"/>
                    <w:left w:val="nil"/>
                    <w:bottom w:val="nil"/>
                    <w:right w:val="nil"/>
                  </w:tcBorders>
                  <w:shd w:val="clear" w:color="auto" w:fill="auto"/>
                  <w:noWrap/>
                  <w:vAlign w:val="bottom"/>
                  <w:hideMark/>
                </w:tcPr>
                <w:p w:rsidRPr="00EA17BF" w:rsidR="00EA17BF" w:rsidP="00EA17BF" w:rsidRDefault="00EA17BF" w14:paraId="7CBF429E" w14:textId="77777777">
                  <w:pPr>
                    <w:spacing w:after="0" w:line="240" w:lineRule="auto"/>
                    <w:rPr>
                      <w:rFonts w:ascii="Times New Roman" w:hAnsi="Times New Roman" w:eastAsia="Times New Roman" w:cs="Times New Roman"/>
                      <w:sz w:val="20"/>
                      <w:szCs w:val="20"/>
                    </w:rPr>
                  </w:pPr>
                </w:p>
              </w:tc>
              <w:tc>
                <w:tcPr>
                  <w:tcW w:w="941" w:type="dxa"/>
                  <w:tcBorders>
                    <w:top w:val="nil"/>
                    <w:left w:val="nil"/>
                    <w:bottom w:val="nil"/>
                    <w:right w:val="nil"/>
                  </w:tcBorders>
                  <w:shd w:val="clear" w:color="auto" w:fill="auto"/>
                  <w:noWrap/>
                  <w:vAlign w:val="bottom"/>
                  <w:hideMark/>
                </w:tcPr>
                <w:p w:rsidRPr="00EA17BF" w:rsidR="00EA17BF" w:rsidP="00EA17BF" w:rsidRDefault="00EA17BF" w14:paraId="506BA32E" w14:textId="77777777">
                  <w:pPr>
                    <w:spacing w:after="0" w:line="240" w:lineRule="auto"/>
                    <w:rPr>
                      <w:rFonts w:ascii="Times New Roman" w:hAnsi="Times New Roman" w:eastAsia="Times New Roman" w:cs="Times New Roman"/>
                      <w:sz w:val="20"/>
                      <w:szCs w:val="20"/>
                    </w:rPr>
                  </w:pPr>
                </w:p>
              </w:tc>
              <w:tc>
                <w:tcPr>
                  <w:tcW w:w="942" w:type="dxa"/>
                  <w:gridSpan w:val="2"/>
                  <w:tcBorders>
                    <w:top w:val="nil"/>
                    <w:left w:val="nil"/>
                    <w:bottom w:val="nil"/>
                    <w:right w:val="nil"/>
                  </w:tcBorders>
                  <w:shd w:val="clear" w:color="auto" w:fill="auto"/>
                  <w:noWrap/>
                  <w:vAlign w:val="bottom"/>
                  <w:hideMark/>
                </w:tcPr>
                <w:p w:rsidRPr="00EA17BF" w:rsidR="00EA17BF" w:rsidP="00EA17BF" w:rsidRDefault="00EA17BF" w14:paraId="4C5FF83F" w14:textId="77777777">
                  <w:pPr>
                    <w:spacing w:after="0" w:line="240" w:lineRule="auto"/>
                    <w:rPr>
                      <w:rFonts w:ascii="Times New Roman" w:hAnsi="Times New Roman" w:eastAsia="Times New Roman" w:cs="Times New Roman"/>
                      <w:sz w:val="20"/>
                      <w:szCs w:val="20"/>
                    </w:rPr>
                  </w:pPr>
                </w:p>
              </w:tc>
              <w:tc>
                <w:tcPr>
                  <w:tcW w:w="943" w:type="dxa"/>
                  <w:gridSpan w:val="2"/>
                  <w:tcBorders>
                    <w:top w:val="nil"/>
                    <w:left w:val="nil"/>
                    <w:bottom w:val="nil"/>
                    <w:right w:val="nil"/>
                  </w:tcBorders>
                  <w:shd w:val="clear" w:color="auto" w:fill="auto"/>
                  <w:noWrap/>
                  <w:vAlign w:val="bottom"/>
                  <w:hideMark/>
                </w:tcPr>
                <w:p w:rsidRPr="00EA17BF" w:rsidR="00EA17BF" w:rsidP="00EA17BF" w:rsidRDefault="00EA17BF" w14:paraId="18C36F3E" w14:textId="77777777">
                  <w:pPr>
                    <w:spacing w:after="0" w:line="240" w:lineRule="auto"/>
                    <w:rPr>
                      <w:rFonts w:ascii="Times New Roman" w:hAnsi="Times New Roman" w:eastAsia="Times New Roman" w:cs="Times New Roman"/>
                      <w:sz w:val="20"/>
                      <w:szCs w:val="20"/>
                    </w:rPr>
                  </w:pPr>
                </w:p>
              </w:tc>
              <w:tc>
                <w:tcPr>
                  <w:tcW w:w="1245" w:type="dxa"/>
                  <w:tcBorders>
                    <w:top w:val="nil"/>
                    <w:left w:val="nil"/>
                    <w:bottom w:val="nil"/>
                    <w:right w:val="nil"/>
                  </w:tcBorders>
                  <w:shd w:val="clear" w:color="auto" w:fill="auto"/>
                  <w:noWrap/>
                  <w:vAlign w:val="bottom"/>
                  <w:hideMark/>
                </w:tcPr>
                <w:p w:rsidRPr="00EA17BF" w:rsidR="00EA17BF" w:rsidP="00EA17BF" w:rsidRDefault="00EA17BF" w14:paraId="1C8F55A6" w14:textId="77777777">
                  <w:pPr>
                    <w:spacing w:after="0" w:line="240" w:lineRule="auto"/>
                    <w:rPr>
                      <w:rFonts w:ascii="Times New Roman" w:hAnsi="Times New Roman" w:eastAsia="Times New Roman" w:cs="Times New Roman"/>
                      <w:sz w:val="20"/>
                      <w:szCs w:val="20"/>
                    </w:rPr>
                  </w:pPr>
                </w:p>
              </w:tc>
              <w:tc>
                <w:tcPr>
                  <w:tcW w:w="766" w:type="dxa"/>
                  <w:tcBorders>
                    <w:top w:val="nil"/>
                    <w:left w:val="nil"/>
                    <w:bottom w:val="nil"/>
                    <w:right w:val="nil"/>
                  </w:tcBorders>
                  <w:shd w:val="clear" w:color="auto" w:fill="auto"/>
                  <w:noWrap/>
                  <w:vAlign w:val="bottom"/>
                  <w:hideMark/>
                </w:tcPr>
                <w:p w:rsidRPr="00EA17BF" w:rsidR="00EA17BF" w:rsidP="00EA17BF" w:rsidRDefault="00EA17BF" w14:paraId="41D576A7"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Points</w:t>
                  </w:r>
                </w:p>
              </w:tc>
              <w:tc>
                <w:tcPr>
                  <w:tcW w:w="942" w:type="dxa"/>
                  <w:tcBorders>
                    <w:top w:val="nil"/>
                    <w:left w:val="nil"/>
                    <w:bottom w:val="nil"/>
                    <w:right w:val="nil"/>
                  </w:tcBorders>
                  <w:shd w:val="clear" w:color="auto" w:fill="auto"/>
                  <w:noWrap/>
                  <w:vAlign w:val="bottom"/>
                  <w:hideMark/>
                </w:tcPr>
                <w:p w:rsidRPr="00EA17BF" w:rsidR="00EA17BF" w:rsidP="00EA17BF" w:rsidRDefault="00EA17BF" w14:paraId="3535CB19"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w:t>
                  </w:r>
                </w:p>
              </w:tc>
            </w:tr>
            <w:tr w:rsidRPr="00EA17BF" w:rsidR="00EA17BF" w:rsidTr="00EA17BF" w14:paraId="290D3E86" w14:textId="77777777">
              <w:trPr>
                <w:trHeight w:val="290"/>
              </w:trPr>
              <w:tc>
                <w:tcPr>
                  <w:tcW w:w="3483" w:type="dxa"/>
                  <w:gridSpan w:val="5"/>
                  <w:tcBorders>
                    <w:top w:val="nil"/>
                    <w:left w:val="nil"/>
                    <w:bottom w:val="nil"/>
                    <w:right w:val="nil"/>
                  </w:tcBorders>
                  <w:shd w:val="clear" w:color="auto" w:fill="auto"/>
                  <w:noWrap/>
                  <w:vAlign w:val="bottom"/>
                  <w:hideMark/>
                </w:tcPr>
                <w:p w:rsidRPr="00EA17BF" w:rsidR="00EA17BF" w:rsidP="00EA17BF" w:rsidRDefault="00EA17BF" w14:paraId="55E09893" w14:textId="77777777">
                  <w:pPr>
                    <w:spacing w:after="0" w:line="240" w:lineRule="auto"/>
                    <w:rPr>
                      <w:rFonts w:ascii="Aptos Narrow" w:hAnsi="Aptos Narrow" w:eastAsia="Times New Roman" w:cs="Times New Roman"/>
                      <w:color w:val="000000"/>
                    </w:rPr>
                  </w:pPr>
                  <w:r w:rsidRPr="00EA17BF">
                    <w:rPr>
                      <w:rFonts w:ascii="Aptos Narrow" w:hAnsi="Aptos Narrow" w:eastAsia="Times New Roman" w:cs="Times New Roman"/>
                      <w:color w:val="000000"/>
                    </w:rPr>
                    <w:t>Text Quizzes and Assignments</w:t>
                  </w:r>
                </w:p>
              </w:tc>
              <w:tc>
                <w:tcPr>
                  <w:tcW w:w="284" w:type="dxa"/>
                  <w:tcBorders>
                    <w:top w:val="nil"/>
                    <w:left w:val="nil"/>
                    <w:bottom w:val="nil"/>
                    <w:right w:val="nil"/>
                  </w:tcBorders>
                  <w:shd w:val="clear" w:color="auto" w:fill="auto"/>
                  <w:noWrap/>
                  <w:vAlign w:val="bottom"/>
                  <w:hideMark/>
                </w:tcPr>
                <w:p w:rsidRPr="00EA17BF" w:rsidR="00EA17BF" w:rsidP="00EA17BF" w:rsidRDefault="00EA17BF" w14:paraId="244A2648" w14:textId="77777777">
                  <w:pPr>
                    <w:spacing w:after="0" w:line="240" w:lineRule="auto"/>
                    <w:rPr>
                      <w:rFonts w:ascii="Aptos Narrow" w:hAnsi="Aptos Narrow" w:eastAsia="Times New Roman" w:cs="Times New Roman"/>
                      <w:color w:val="000000"/>
                    </w:rPr>
                  </w:pPr>
                </w:p>
              </w:tc>
              <w:tc>
                <w:tcPr>
                  <w:tcW w:w="1245" w:type="dxa"/>
                  <w:tcBorders>
                    <w:top w:val="nil"/>
                    <w:left w:val="nil"/>
                    <w:bottom w:val="nil"/>
                    <w:right w:val="nil"/>
                  </w:tcBorders>
                  <w:shd w:val="clear" w:color="auto" w:fill="auto"/>
                  <w:noWrap/>
                  <w:vAlign w:val="bottom"/>
                  <w:hideMark/>
                </w:tcPr>
                <w:p w:rsidRPr="00EA17BF" w:rsidR="00EA17BF" w:rsidP="00EA17BF" w:rsidRDefault="00EA17BF" w14:paraId="4BAB5AB1" w14:textId="77777777">
                  <w:pPr>
                    <w:spacing w:after="0" w:line="240" w:lineRule="auto"/>
                    <w:rPr>
                      <w:rFonts w:ascii="Times New Roman" w:hAnsi="Times New Roman" w:eastAsia="Times New Roman" w:cs="Times New Roman"/>
                      <w:sz w:val="20"/>
                      <w:szCs w:val="20"/>
                    </w:rPr>
                  </w:pPr>
                </w:p>
              </w:tc>
              <w:tc>
                <w:tcPr>
                  <w:tcW w:w="766" w:type="dxa"/>
                  <w:tcBorders>
                    <w:top w:val="nil"/>
                    <w:left w:val="nil"/>
                    <w:bottom w:val="nil"/>
                    <w:right w:val="nil"/>
                  </w:tcBorders>
                  <w:shd w:val="clear" w:color="auto" w:fill="auto"/>
                  <w:noWrap/>
                  <w:vAlign w:val="bottom"/>
                  <w:hideMark/>
                </w:tcPr>
                <w:p w:rsidRPr="00EA17BF" w:rsidR="00EA17BF" w:rsidP="00EA17BF" w:rsidRDefault="00EA17BF" w14:paraId="07C31D88"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195</w:t>
                  </w:r>
                </w:p>
              </w:tc>
              <w:tc>
                <w:tcPr>
                  <w:tcW w:w="942" w:type="dxa"/>
                  <w:tcBorders>
                    <w:top w:val="nil"/>
                    <w:left w:val="nil"/>
                    <w:bottom w:val="nil"/>
                    <w:right w:val="nil"/>
                  </w:tcBorders>
                  <w:shd w:val="clear" w:color="auto" w:fill="auto"/>
                  <w:noWrap/>
                  <w:vAlign w:val="bottom"/>
                  <w:hideMark/>
                </w:tcPr>
                <w:p w:rsidRPr="00EA17BF" w:rsidR="00EA17BF" w:rsidP="00EA17BF" w:rsidRDefault="00EA17BF" w14:paraId="6350AD17"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24%</w:t>
                  </w:r>
                </w:p>
              </w:tc>
            </w:tr>
            <w:tr w:rsidRPr="00EA17BF" w:rsidR="00EA17BF" w:rsidTr="00EA17BF" w14:paraId="0C004E8B" w14:textId="77777777">
              <w:trPr>
                <w:trHeight w:val="290"/>
              </w:trPr>
              <w:tc>
                <w:tcPr>
                  <w:tcW w:w="3483" w:type="dxa"/>
                  <w:gridSpan w:val="5"/>
                  <w:tcBorders>
                    <w:top w:val="nil"/>
                    <w:left w:val="nil"/>
                    <w:bottom w:val="nil"/>
                    <w:right w:val="nil"/>
                  </w:tcBorders>
                  <w:shd w:val="clear" w:color="auto" w:fill="auto"/>
                  <w:noWrap/>
                  <w:vAlign w:val="bottom"/>
                  <w:hideMark/>
                </w:tcPr>
                <w:p w:rsidRPr="00EA17BF" w:rsidR="00EA17BF" w:rsidP="00EA17BF" w:rsidRDefault="00EA17BF" w14:paraId="7C24551F" w14:textId="77777777">
                  <w:pPr>
                    <w:spacing w:after="0" w:line="240" w:lineRule="auto"/>
                    <w:rPr>
                      <w:rFonts w:ascii="Aptos Narrow" w:hAnsi="Aptos Narrow" w:eastAsia="Times New Roman" w:cs="Times New Roman"/>
                      <w:color w:val="000000"/>
                    </w:rPr>
                  </w:pPr>
                  <w:r w:rsidRPr="00EA17BF">
                    <w:rPr>
                      <w:rFonts w:ascii="Aptos Narrow" w:hAnsi="Aptos Narrow" w:eastAsia="Times New Roman" w:cs="Times New Roman"/>
                      <w:color w:val="000000"/>
                    </w:rPr>
                    <w:t>Attendance/Participation</w:t>
                  </w:r>
                </w:p>
              </w:tc>
              <w:tc>
                <w:tcPr>
                  <w:tcW w:w="284" w:type="dxa"/>
                  <w:tcBorders>
                    <w:top w:val="nil"/>
                    <w:left w:val="nil"/>
                    <w:bottom w:val="nil"/>
                    <w:right w:val="nil"/>
                  </w:tcBorders>
                  <w:shd w:val="clear" w:color="auto" w:fill="auto"/>
                  <w:noWrap/>
                  <w:vAlign w:val="bottom"/>
                  <w:hideMark/>
                </w:tcPr>
                <w:p w:rsidRPr="00EA17BF" w:rsidR="00EA17BF" w:rsidP="00EA17BF" w:rsidRDefault="00EA17BF" w14:paraId="18E27A2E" w14:textId="77777777">
                  <w:pPr>
                    <w:spacing w:after="0" w:line="240" w:lineRule="auto"/>
                    <w:rPr>
                      <w:rFonts w:ascii="Aptos Narrow" w:hAnsi="Aptos Narrow" w:eastAsia="Times New Roman" w:cs="Times New Roman"/>
                      <w:color w:val="000000"/>
                    </w:rPr>
                  </w:pPr>
                </w:p>
              </w:tc>
              <w:tc>
                <w:tcPr>
                  <w:tcW w:w="1245" w:type="dxa"/>
                  <w:tcBorders>
                    <w:top w:val="nil"/>
                    <w:left w:val="nil"/>
                    <w:bottom w:val="nil"/>
                    <w:right w:val="nil"/>
                  </w:tcBorders>
                  <w:shd w:val="clear" w:color="auto" w:fill="auto"/>
                  <w:noWrap/>
                  <w:vAlign w:val="bottom"/>
                  <w:hideMark/>
                </w:tcPr>
                <w:p w:rsidRPr="00EA17BF" w:rsidR="00EA17BF" w:rsidP="00EA17BF" w:rsidRDefault="00EA17BF" w14:paraId="4375EA30" w14:textId="77777777">
                  <w:pPr>
                    <w:spacing w:after="0" w:line="240" w:lineRule="auto"/>
                    <w:rPr>
                      <w:rFonts w:ascii="Times New Roman" w:hAnsi="Times New Roman" w:eastAsia="Times New Roman" w:cs="Times New Roman"/>
                      <w:sz w:val="20"/>
                      <w:szCs w:val="20"/>
                    </w:rPr>
                  </w:pPr>
                </w:p>
              </w:tc>
              <w:tc>
                <w:tcPr>
                  <w:tcW w:w="766" w:type="dxa"/>
                  <w:tcBorders>
                    <w:top w:val="nil"/>
                    <w:left w:val="nil"/>
                    <w:bottom w:val="nil"/>
                    <w:right w:val="nil"/>
                  </w:tcBorders>
                  <w:shd w:val="clear" w:color="auto" w:fill="auto"/>
                  <w:noWrap/>
                  <w:vAlign w:val="bottom"/>
                  <w:hideMark/>
                </w:tcPr>
                <w:p w:rsidRPr="00EA17BF" w:rsidR="00EA17BF" w:rsidP="00EA17BF" w:rsidRDefault="00EA17BF" w14:paraId="1DA6051D"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195</w:t>
                  </w:r>
                </w:p>
              </w:tc>
              <w:tc>
                <w:tcPr>
                  <w:tcW w:w="942" w:type="dxa"/>
                  <w:tcBorders>
                    <w:top w:val="nil"/>
                    <w:left w:val="nil"/>
                    <w:bottom w:val="nil"/>
                    <w:right w:val="nil"/>
                  </w:tcBorders>
                  <w:shd w:val="clear" w:color="auto" w:fill="auto"/>
                  <w:noWrap/>
                  <w:vAlign w:val="bottom"/>
                  <w:hideMark/>
                </w:tcPr>
                <w:p w:rsidRPr="00EA17BF" w:rsidR="00EA17BF" w:rsidP="00EA17BF" w:rsidRDefault="00EA17BF" w14:paraId="051EDC91"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24%</w:t>
                  </w:r>
                </w:p>
              </w:tc>
            </w:tr>
            <w:tr w:rsidRPr="00EA17BF" w:rsidR="00EA17BF" w:rsidTr="00EA17BF" w14:paraId="44420A6B" w14:textId="77777777">
              <w:trPr>
                <w:trHeight w:val="290"/>
              </w:trPr>
              <w:tc>
                <w:tcPr>
                  <w:tcW w:w="2824" w:type="dxa"/>
                  <w:gridSpan w:val="4"/>
                  <w:tcBorders>
                    <w:top w:val="nil"/>
                    <w:left w:val="nil"/>
                    <w:bottom w:val="nil"/>
                    <w:right w:val="nil"/>
                  </w:tcBorders>
                  <w:shd w:val="clear" w:color="auto" w:fill="auto"/>
                  <w:noWrap/>
                  <w:vAlign w:val="bottom"/>
                  <w:hideMark/>
                </w:tcPr>
                <w:p w:rsidRPr="00EA17BF" w:rsidR="00EA17BF" w:rsidP="00EA17BF" w:rsidRDefault="00EA17BF" w14:paraId="02D1CFE4" w14:textId="77777777">
                  <w:pPr>
                    <w:spacing w:after="0" w:line="240" w:lineRule="auto"/>
                    <w:rPr>
                      <w:rFonts w:ascii="Aptos Narrow" w:hAnsi="Aptos Narrow" w:eastAsia="Times New Roman" w:cs="Times New Roman"/>
                      <w:color w:val="000000"/>
                    </w:rPr>
                  </w:pPr>
                  <w:r w:rsidRPr="00EA17BF">
                    <w:rPr>
                      <w:rFonts w:ascii="Aptos Narrow" w:hAnsi="Aptos Narrow" w:eastAsia="Times New Roman" w:cs="Times New Roman"/>
                      <w:color w:val="000000"/>
                    </w:rPr>
                    <w:t>Guest Speaker Reflections</w:t>
                  </w:r>
                </w:p>
              </w:tc>
              <w:tc>
                <w:tcPr>
                  <w:tcW w:w="943" w:type="dxa"/>
                  <w:gridSpan w:val="2"/>
                  <w:tcBorders>
                    <w:top w:val="nil"/>
                    <w:left w:val="nil"/>
                    <w:bottom w:val="nil"/>
                    <w:right w:val="nil"/>
                  </w:tcBorders>
                  <w:shd w:val="clear" w:color="auto" w:fill="auto"/>
                  <w:noWrap/>
                  <w:vAlign w:val="bottom"/>
                  <w:hideMark/>
                </w:tcPr>
                <w:p w:rsidRPr="00EA17BF" w:rsidR="00EA17BF" w:rsidP="00EA17BF" w:rsidRDefault="00EA17BF" w14:paraId="46210371" w14:textId="77777777">
                  <w:pPr>
                    <w:spacing w:after="0" w:line="240" w:lineRule="auto"/>
                    <w:rPr>
                      <w:rFonts w:ascii="Aptos Narrow" w:hAnsi="Aptos Narrow" w:eastAsia="Times New Roman" w:cs="Times New Roman"/>
                      <w:color w:val="000000"/>
                    </w:rPr>
                  </w:pPr>
                </w:p>
              </w:tc>
              <w:tc>
                <w:tcPr>
                  <w:tcW w:w="1245" w:type="dxa"/>
                  <w:tcBorders>
                    <w:top w:val="nil"/>
                    <w:left w:val="nil"/>
                    <w:bottom w:val="nil"/>
                    <w:right w:val="nil"/>
                  </w:tcBorders>
                  <w:shd w:val="clear" w:color="auto" w:fill="auto"/>
                  <w:noWrap/>
                  <w:vAlign w:val="bottom"/>
                  <w:hideMark/>
                </w:tcPr>
                <w:p w:rsidRPr="00EA17BF" w:rsidR="00EA17BF" w:rsidP="00EA17BF" w:rsidRDefault="00EA17BF" w14:paraId="7B8DE6EF" w14:textId="77777777">
                  <w:pPr>
                    <w:spacing w:after="0" w:line="240" w:lineRule="auto"/>
                    <w:rPr>
                      <w:rFonts w:ascii="Times New Roman" w:hAnsi="Times New Roman" w:eastAsia="Times New Roman" w:cs="Times New Roman"/>
                      <w:sz w:val="20"/>
                      <w:szCs w:val="20"/>
                    </w:rPr>
                  </w:pPr>
                </w:p>
              </w:tc>
              <w:tc>
                <w:tcPr>
                  <w:tcW w:w="766" w:type="dxa"/>
                  <w:tcBorders>
                    <w:top w:val="nil"/>
                    <w:left w:val="nil"/>
                    <w:bottom w:val="nil"/>
                    <w:right w:val="nil"/>
                  </w:tcBorders>
                  <w:shd w:val="clear" w:color="auto" w:fill="auto"/>
                  <w:noWrap/>
                  <w:vAlign w:val="bottom"/>
                  <w:hideMark/>
                </w:tcPr>
                <w:p w:rsidRPr="00EA17BF" w:rsidR="00EA17BF" w:rsidP="00EA17BF" w:rsidRDefault="00EA17BF" w14:paraId="0DE14A5A"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200</w:t>
                  </w:r>
                </w:p>
              </w:tc>
              <w:tc>
                <w:tcPr>
                  <w:tcW w:w="942" w:type="dxa"/>
                  <w:tcBorders>
                    <w:top w:val="nil"/>
                    <w:left w:val="nil"/>
                    <w:bottom w:val="nil"/>
                    <w:right w:val="nil"/>
                  </w:tcBorders>
                  <w:shd w:val="clear" w:color="auto" w:fill="auto"/>
                  <w:noWrap/>
                  <w:vAlign w:val="bottom"/>
                  <w:hideMark/>
                </w:tcPr>
                <w:p w:rsidRPr="00EA17BF" w:rsidR="00EA17BF" w:rsidP="00EA17BF" w:rsidRDefault="00EA17BF" w14:paraId="16EE04FD"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25%</w:t>
                  </w:r>
                </w:p>
              </w:tc>
            </w:tr>
            <w:tr w:rsidRPr="00EA17BF" w:rsidR="00EA17BF" w:rsidTr="00EA17BF" w14:paraId="1E8755AE" w14:textId="77777777">
              <w:trPr>
                <w:trHeight w:val="290"/>
              </w:trPr>
              <w:tc>
                <w:tcPr>
                  <w:tcW w:w="2584" w:type="dxa"/>
                  <w:gridSpan w:val="3"/>
                  <w:tcBorders>
                    <w:top w:val="nil"/>
                    <w:left w:val="nil"/>
                    <w:bottom w:val="nil"/>
                    <w:right w:val="nil"/>
                  </w:tcBorders>
                  <w:shd w:val="clear" w:color="auto" w:fill="auto"/>
                  <w:noWrap/>
                  <w:vAlign w:val="bottom"/>
                  <w:hideMark/>
                </w:tcPr>
                <w:p w:rsidRPr="00EA17BF" w:rsidR="00EA17BF" w:rsidP="00EA17BF" w:rsidRDefault="00EA17BF" w14:paraId="349680AA" w14:textId="77777777">
                  <w:pPr>
                    <w:spacing w:after="0" w:line="240" w:lineRule="auto"/>
                    <w:rPr>
                      <w:rFonts w:ascii="Aptos Narrow" w:hAnsi="Aptos Narrow" w:eastAsia="Times New Roman" w:cs="Times New Roman"/>
                      <w:color w:val="000000"/>
                    </w:rPr>
                  </w:pPr>
                  <w:proofErr w:type="spellStart"/>
                  <w:r w:rsidRPr="00EA17BF">
                    <w:rPr>
                      <w:rFonts w:ascii="Aptos Narrow" w:hAnsi="Aptos Narrow" w:eastAsia="Times New Roman" w:cs="Times New Roman"/>
                      <w:color w:val="000000"/>
                    </w:rPr>
                    <w:t>Stukent</w:t>
                  </w:r>
                  <w:proofErr w:type="spellEnd"/>
                  <w:r w:rsidRPr="00EA17BF">
                    <w:rPr>
                      <w:rFonts w:ascii="Aptos Narrow" w:hAnsi="Aptos Narrow" w:eastAsia="Times New Roman" w:cs="Times New Roman"/>
                      <w:color w:val="000000"/>
                    </w:rPr>
                    <w:t xml:space="preserve"> </w:t>
                  </w:r>
                  <w:proofErr w:type="spellStart"/>
                  <w:r w:rsidRPr="00EA17BF">
                    <w:rPr>
                      <w:rFonts w:ascii="Aptos Narrow" w:hAnsi="Aptos Narrow" w:eastAsia="Times New Roman" w:cs="Times New Roman"/>
                      <w:color w:val="000000"/>
                    </w:rPr>
                    <w:t>Simternship</w:t>
                  </w:r>
                  <w:proofErr w:type="spellEnd"/>
                </w:p>
              </w:tc>
              <w:tc>
                <w:tcPr>
                  <w:tcW w:w="240" w:type="dxa"/>
                  <w:tcBorders>
                    <w:top w:val="nil"/>
                    <w:left w:val="nil"/>
                    <w:bottom w:val="nil"/>
                    <w:right w:val="nil"/>
                  </w:tcBorders>
                  <w:shd w:val="clear" w:color="auto" w:fill="auto"/>
                  <w:noWrap/>
                  <w:vAlign w:val="bottom"/>
                  <w:hideMark/>
                </w:tcPr>
                <w:p w:rsidRPr="00EA17BF" w:rsidR="00EA17BF" w:rsidP="00EA17BF" w:rsidRDefault="00EA17BF" w14:paraId="0CD2D2C7" w14:textId="77777777">
                  <w:pPr>
                    <w:spacing w:after="0" w:line="240" w:lineRule="auto"/>
                    <w:rPr>
                      <w:rFonts w:ascii="Aptos Narrow" w:hAnsi="Aptos Narrow" w:eastAsia="Times New Roman" w:cs="Times New Roman"/>
                      <w:color w:val="000000"/>
                    </w:rPr>
                  </w:pPr>
                </w:p>
              </w:tc>
              <w:tc>
                <w:tcPr>
                  <w:tcW w:w="943" w:type="dxa"/>
                  <w:gridSpan w:val="2"/>
                  <w:tcBorders>
                    <w:top w:val="nil"/>
                    <w:left w:val="nil"/>
                    <w:bottom w:val="nil"/>
                    <w:right w:val="nil"/>
                  </w:tcBorders>
                  <w:shd w:val="clear" w:color="auto" w:fill="auto"/>
                  <w:noWrap/>
                  <w:vAlign w:val="bottom"/>
                  <w:hideMark/>
                </w:tcPr>
                <w:p w:rsidRPr="00EA17BF" w:rsidR="00EA17BF" w:rsidP="00EA17BF" w:rsidRDefault="00EA17BF" w14:paraId="0EECC7AE" w14:textId="77777777">
                  <w:pPr>
                    <w:spacing w:after="0" w:line="240" w:lineRule="auto"/>
                    <w:rPr>
                      <w:rFonts w:ascii="Times New Roman" w:hAnsi="Times New Roman" w:eastAsia="Times New Roman" w:cs="Times New Roman"/>
                      <w:sz w:val="20"/>
                      <w:szCs w:val="20"/>
                    </w:rPr>
                  </w:pPr>
                </w:p>
              </w:tc>
              <w:tc>
                <w:tcPr>
                  <w:tcW w:w="1245" w:type="dxa"/>
                  <w:tcBorders>
                    <w:top w:val="nil"/>
                    <w:left w:val="nil"/>
                    <w:bottom w:val="nil"/>
                    <w:right w:val="nil"/>
                  </w:tcBorders>
                  <w:shd w:val="clear" w:color="auto" w:fill="auto"/>
                  <w:noWrap/>
                  <w:vAlign w:val="bottom"/>
                  <w:hideMark/>
                </w:tcPr>
                <w:p w:rsidRPr="00EA17BF" w:rsidR="00EA17BF" w:rsidP="00EA17BF" w:rsidRDefault="00EA17BF" w14:paraId="2CB51835" w14:textId="77777777">
                  <w:pPr>
                    <w:spacing w:after="0" w:line="240" w:lineRule="auto"/>
                    <w:rPr>
                      <w:rFonts w:ascii="Times New Roman" w:hAnsi="Times New Roman" w:eastAsia="Times New Roman" w:cs="Times New Roman"/>
                      <w:sz w:val="20"/>
                      <w:szCs w:val="20"/>
                    </w:rPr>
                  </w:pPr>
                </w:p>
              </w:tc>
              <w:tc>
                <w:tcPr>
                  <w:tcW w:w="766" w:type="dxa"/>
                  <w:tcBorders>
                    <w:top w:val="nil"/>
                    <w:left w:val="nil"/>
                    <w:bottom w:val="nil"/>
                    <w:right w:val="nil"/>
                  </w:tcBorders>
                  <w:shd w:val="clear" w:color="auto" w:fill="auto"/>
                  <w:noWrap/>
                  <w:vAlign w:val="bottom"/>
                  <w:hideMark/>
                </w:tcPr>
                <w:p w:rsidRPr="00EA17BF" w:rsidR="00EA17BF" w:rsidP="00EA17BF" w:rsidRDefault="00EA17BF" w14:paraId="3A6E735C"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210</w:t>
                  </w:r>
                </w:p>
              </w:tc>
              <w:tc>
                <w:tcPr>
                  <w:tcW w:w="942" w:type="dxa"/>
                  <w:tcBorders>
                    <w:top w:val="nil"/>
                    <w:left w:val="nil"/>
                    <w:bottom w:val="nil"/>
                    <w:right w:val="nil"/>
                  </w:tcBorders>
                  <w:shd w:val="clear" w:color="auto" w:fill="auto"/>
                  <w:noWrap/>
                  <w:vAlign w:val="bottom"/>
                  <w:hideMark/>
                </w:tcPr>
                <w:p w:rsidRPr="00EA17BF" w:rsidR="00EA17BF" w:rsidP="00EA17BF" w:rsidRDefault="00EA17BF" w14:paraId="3A4C5C8D" w14:textId="77777777">
                  <w:pPr>
                    <w:spacing w:after="0" w:line="240" w:lineRule="auto"/>
                    <w:jc w:val="center"/>
                    <w:rPr>
                      <w:rFonts w:ascii="Aptos Narrow" w:hAnsi="Aptos Narrow" w:eastAsia="Times New Roman" w:cs="Times New Roman"/>
                      <w:color w:val="000000"/>
                    </w:rPr>
                  </w:pPr>
                  <w:r w:rsidRPr="00EA17BF">
                    <w:rPr>
                      <w:rFonts w:ascii="Aptos Narrow" w:hAnsi="Aptos Narrow" w:eastAsia="Times New Roman" w:cs="Times New Roman"/>
                      <w:color w:val="000000"/>
                    </w:rPr>
                    <w:t>26%</w:t>
                  </w:r>
                </w:p>
              </w:tc>
            </w:tr>
            <w:tr w:rsidRPr="00EA17BF" w:rsidR="00EA17BF" w:rsidTr="00EA17BF" w14:paraId="021A8EA3" w14:textId="77777777">
              <w:trPr>
                <w:trHeight w:val="290"/>
              </w:trPr>
              <w:tc>
                <w:tcPr>
                  <w:tcW w:w="941" w:type="dxa"/>
                  <w:tcBorders>
                    <w:top w:val="nil"/>
                    <w:left w:val="nil"/>
                    <w:bottom w:val="nil"/>
                    <w:right w:val="nil"/>
                  </w:tcBorders>
                  <w:shd w:val="clear" w:color="auto" w:fill="auto"/>
                  <w:noWrap/>
                  <w:vAlign w:val="bottom"/>
                  <w:hideMark/>
                </w:tcPr>
                <w:p w:rsidRPr="00EA17BF" w:rsidR="00EA17BF" w:rsidP="00EA17BF" w:rsidRDefault="00EA17BF" w14:paraId="48EEC07D" w14:textId="77777777">
                  <w:pPr>
                    <w:spacing w:after="0" w:line="240" w:lineRule="auto"/>
                    <w:jc w:val="center"/>
                    <w:rPr>
                      <w:rFonts w:ascii="Aptos Narrow" w:hAnsi="Aptos Narrow" w:eastAsia="Times New Roman" w:cs="Times New Roman"/>
                      <w:color w:val="000000"/>
                    </w:rPr>
                  </w:pPr>
                </w:p>
              </w:tc>
              <w:tc>
                <w:tcPr>
                  <w:tcW w:w="941" w:type="dxa"/>
                  <w:tcBorders>
                    <w:top w:val="nil"/>
                    <w:left w:val="nil"/>
                    <w:bottom w:val="nil"/>
                    <w:right w:val="nil"/>
                  </w:tcBorders>
                  <w:shd w:val="clear" w:color="auto" w:fill="auto"/>
                  <w:noWrap/>
                  <w:vAlign w:val="bottom"/>
                  <w:hideMark/>
                </w:tcPr>
                <w:p w:rsidRPr="00EA17BF" w:rsidR="00EA17BF" w:rsidP="00EA17BF" w:rsidRDefault="00EA17BF" w14:paraId="0A5B51CE" w14:textId="77777777">
                  <w:pPr>
                    <w:spacing w:after="0" w:line="240" w:lineRule="auto"/>
                    <w:rPr>
                      <w:rFonts w:ascii="Times New Roman" w:hAnsi="Times New Roman" w:eastAsia="Times New Roman" w:cs="Times New Roman"/>
                      <w:sz w:val="20"/>
                      <w:szCs w:val="20"/>
                    </w:rPr>
                  </w:pPr>
                </w:p>
              </w:tc>
              <w:tc>
                <w:tcPr>
                  <w:tcW w:w="942" w:type="dxa"/>
                  <w:gridSpan w:val="2"/>
                  <w:tcBorders>
                    <w:top w:val="nil"/>
                    <w:left w:val="nil"/>
                    <w:bottom w:val="nil"/>
                    <w:right w:val="nil"/>
                  </w:tcBorders>
                  <w:shd w:val="clear" w:color="auto" w:fill="auto"/>
                  <w:noWrap/>
                  <w:vAlign w:val="bottom"/>
                  <w:hideMark/>
                </w:tcPr>
                <w:p w:rsidRPr="00EA17BF" w:rsidR="00EA17BF" w:rsidP="00EA17BF" w:rsidRDefault="00EA17BF" w14:paraId="6C5E0FDE" w14:textId="77777777">
                  <w:pPr>
                    <w:spacing w:after="0" w:line="240" w:lineRule="auto"/>
                    <w:rPr>
                      <w:rFonts w:ascii="Times New Roman" w:hAnsi="Times New Roman" w:eastAsia="Times New Roman" w:cs="Times New Roman"/>
                      <w:sz w:val="20"/>
                      <w:szCs w:val="20"/>
                    </w:rPr>
                  </w:pPr>
                </w:p>
              </w:tc>
              <w:tc>
                <w:tcPr>
                  <w:tcW w:w="943" w:type="dxa"/>
                  <w:gridSpan w:val="2"/>
                  <w:tcBorders>
                    <w:top w:val="nil"/>
                    <w:left w:val="nil"/>
                    <w:bottom w:val="nil"/>
                    <w:right w:val="nil"/>
                  </w:tcBorders>
                  <w:shd w:val="clear" w:color="auto" w:fill="auto"/>
                  <w:noWrap/>
                  <w:vAlign w:val="bottom"/>
                  <w:hideMark/>
                </w:tcPr>
                <w:p w:rsidRPr="00EA17BF" w:rsidR="00EA17BF" w:rsidP="00EA17BF" w:rsidRDefault="00EA17BF" w14:paraId="6F93B527" w14:textId="77777777">
                  <w:pPr>
                    <w:spacing w:after="0" w:line="240" w:lineRule="auto"/>
                    <w:rPr>
                      <w:rFonts w:ascii="Times New Roman" w:hAnsi="Times New Roman" w:eastAsia="Times New Roman" w:cs="Times New Roman"/>
                      <w:sz w:val="20"/>
                      <w:szCs w:val="20"/>
                    </w:rPr>
                  </w:pPr>
                </w:p>
              </w:tc>
              <w:tc>
                <w:tcPr>
                  <w:tcW w:w="1245" w:type="dxa"/>
                  <w:tcBorders>
                    <w:top w:val="nil"/>
                    <w:left w:val="nil"/>
                    <w:bottom w:val="nil"/>
                    <w:right w:val="nil"/>
                  </w:tcBorders>
                  <w:shd w:val="clear" w:color="auto" w:fill="auto"/>
                  <w:noWrap/>
                  <w:vAlign w:val="bottom"/>
                  <w:hideMark/>
                </w:tcPr>
                <w:p w:rsidRPr="00EA17BF" w:rsidR="00EA17BF" w:rsidP="00EA17BF" w:rsidRDefault="00EA17BF" w14:paraId="10997C9A" w14:textId="77777777">
                  <w:pPr>
                    <w:spacing w:after="0" w:line="240" w:lineRule="auto"/>
                    <w:rPr>
                      <w:rFonts w:ascii="Aptos Narrow" w:hAnsi="Aptos Narrow" w:eastAsia="Times New Roman" w:cs="Times New Roman"/>
                      <w:i/>
                      <w:iCs/>
                      <w:color w:val="000000"/>
                    </w:rPr>
                  </w:pPr>
                  <w:r w:rsidRPr="00EA17BF">
                    <w:rPr>
                      <w:rFonts w:ascii="Aptos Narrow" w:hAnsi="Aptos Narrow" w:eastAsia="Times New Roman" w:cs="Times New Roman"/>
                      <w:i/>
                      <w:iCs/>
                      <w:color w:val="000000"/>
                    </w:rPr>
                    <w:t>total</w:t>
                  </w:r>
                </w:p>
              </w:tc>
              <w:tc>
                <w:tcPr>
                  <w:tcW w:w="766" w:type="dxa"/>
                  <w:tcBorders>
                    <w:top w:val="nil"/>
                    <w:left w:val="nil"/>
                    <w:bottom w:val="nil"/>
                    <w:right w:val="nil"/>
                  </w:tcBorders>
                  <w:shd w:val="clear" w:color="auto" w:fill="auto"/>
                  <w:noWrap/>
                  <w:vAlign w:val="bottom"/>
                  <w:hideMark/>
                </w:tcPr>
                <w:p w:rsidRPr="00EA17BF" w:rsidR="00EA17BF" w:rsidP="00EA17BF" w:rsidRDefault="00EA17BF" w14:paraId="6B4DD4EB" w14:textId="77777777">
                  <w:pPr>
                    <w:spacing w:after="0" w:line="240" w:lineRule="auto"/>
                    <w:jc w:val="center"/>
                    <w:rPr>
                      <w:rFonts w:ascii="Aptos Narrow" w:hAnsi="Aptos Narrow" w:eastAsia="Times New Roman" w:cs="Times New Roman"/>
                      <w:i/>
                      <w:iCs/>
                      <w:color w:val="000000"/>
                    </w:rPr>
                  </w:pPr>
                  <w:r w:rsidRPr="00EA17BF">
                    <w:rPr>
                      <w:rFonts w:ascii="Aptos Narrow" w:hAnsi="Aptos Narrow" w:eastAsia="Times New Roman" w:cs="Times New Roman"/>
                      <w:i/>
                      <w:iCs/>
                      <w:color w:val="000000"/>
                    </w:rPr>
                    <w:t>800</w:t>
                  </w:r>
                </w:p>
              </w:tc>
              <w:tc>
                <w:tcPr>
                  <w:tcW w:w="942" w:type="dxa"/>
                  <w:tcBorders>
                    <w:top w:val="nil"/>
                    <w:left w:val="nil"/>
                    <w:bottom w:val="nil"/>
                    <w:right w:val="nil"/>
                  </w:tcBorders>
                  <w:shd w:val="clear" w:color="auto" w:fill="auto"/>
                  <w:noWrap/>
                  <w:vAlign w:val="bottom"/>
                  <w:hideMark/>
                </w:tcPr>
                <w:p w:rsidRPr="00EA17BF" w:rsidR="00EA17BF" w:rsidP="00EA17BF" w:rsidRDefault="00EA17BF" w14:paraId="23EE2552" w14:textId="77777777">
                  <w:pPr>
                    <w:spacing w:after="0" w:line="240" w:lineRule="auto"/>
                    <w:jc w:val="center"/>
                    <w:rPr>
                      <w:rFonts w:ascii="Aptos Narrow" w:hAnsi="Aptos Narrow" w:eastAsia="Times New Roman" w:cs="Times New Roman"/>
                      <w:i/>
                      <w:iCs/>
                      <w:color w:val="000000"/>
                    </w:rPr>
                  </w:pPr>
                  <w:r w:rsidRPr="00EA17BF">
                    <w:rPr>
                      <w:rFonts w:ascii="Aptos Narrow" w:hAnsi="Aptos Narrow" w:eastAsia="Times New Roman" w:cs="Times New Roman"/>
                      <w:i/>
                      <w:iCs/>
                      <w:color w:val="000000"/>
                    </w:rPr>
                    <w:t>100%</w:t>
                  </w:r>
                </w:p>
              </w:tc>
            </w:tr>
          </w:tbl>
          <w:p w:rsidRPr="003C5716" w:rsidR="003C5716" w:rsidP="003C5716" w:rsidRDefault="003C5716" w14:paraId="63709460" w14:textId="0EE2C12A">
            <w:pPr>
              <w:spacing w:after="0" w:line="240" w:lineRule="auto"/>
              <w:rPr>
                <w:rFonts w:ascii="Aptos Narrow" w:hAnsi="Aptos Narrow" w:eastAsia="Times New Roman" w:cs="Times New Roman"/>
                <w:color w:val="000000"/>
              </w:rPr>
            </w:pPr>
          </w:p>
        </w:tc>
        <w:tc>
          <w:tcPr>
            <w:tcW w:w="960" w:type="dxa"/>
            <w:tcBorders>
              <w:top w:val="nil"/>
              <w:left w:val="nil"/>
              <w:bottom w:val="nil"/>
              <w:right w:val="nil"/>
            </w:tcBorders>
            <w:shd w:val="clear" w:color="auto" w:fill="auto"/>
            <w:noWrap/>
            <w:vAlign w:val="bottom"/>
          </w:tcPr>
          <w:p w:rsidRPr="003C5716" w:rsidR="003C5716" w:rsidP="003C5716" w:rsidRDefault="003C5716" w14:paraId="70F90A74" w14:textId="77777777">
            <w:pPr>
              <w:spacing w:after="0" w:line="240" w:lineRule="auto"/>
              <w:rPr>
                <w:rFonts w:ascii="Aptos Narrow" w:hAnsi="Aptos Narrow" w:eastAsia="Times New Roman" w:cs="Times New Roman"/>
                <w:color w:val="000000"/>
              </w:rPr>
            </w:pPr>
          </w:p>
        </w:tc>
        <w:tc>
          <w:tcPr>
            <w:tcW w:w="960" w:type="dxa"/>
            <w:tcBorders>
              <w:top w:val="nil"/>
              <w:left w:val="nil"/>
              <w:bottom w:val="nil"/>
              <w:right w:val="nil"/>
            </w:tcBorders>
            <w:shd w:val="clear" w:color="auto" w:fill="auto"/>
            <w:noWrap/>
            <w:vAlign w:val="bottom"/>
          </w:tcPr>
          <w:p w:rsidRPr="003C5716" w:rsidR="003C5716" w:rsidP="003C5716" w:rsidRDefault="003C5716" w14:paraId="1D12ED58"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noWrap/>
            <w:vAlign w:val="bottom"/>
          </w:tcPr>
          <w:p w:rsidRPr="003C5716" w:rsidR="003C5716" w:rsidP="003C5716" w:rsidRDefault="003C5716" w14:paraId="7A27FD57" w14:textId="77777777">
            <w:pPr>
              <w:spacing w:after="0" w:line="240" w:lineRule="auto"/>
              <w:rPr>
                <w:rFonts w:ascii="Times New Roman" w:hAnsi="Times New Roman" w:eastAsia="Times New Roman" w:cs="Times New Roman"/>
                <w:sz w:val="20"/>
                <w:szCs w:val="20"/>
              </w:rPr>
            </w:pPr>
          </w:p>
        </w:tc>
      </w:tr>
      <w:tr w:rsidRPr="003C5716" w:rsidR="003C5716" w:rsidTr="00EA17BF" w14:paraId="43EBFD50" w14:textId="77777777">
        <w:trPr>
          <w:trHeight w:val="290"/>
        </w:trPr>
        <w:tc>
          <w:tcPr>
            <w:tcW w:w="1735" w:type="dxa"/>
            <w:tcBorders>
              <w:top w:val="nil"/>
              <w:left w:val="nil"/>
              <w:bottom w:val="nil"/>
              <w:right w:val="nil"/>
            </w:tcBorders>
            <w:shd w:val="clear" w:color="auto" w:fill="auto"/>
            <w:noWrap/>
            <w:vAlign w:val="bottom"/>
          </w:tcPr>
          <w:p w:rsidRPr="003C5716" w:rsidR="003C5716" w:rsidP="003C5716" w:rsidRDefault="003C5716" w14:paraId="02F4E339" w14:textId="77777777">
            <w:pPr>
              <w:spacing w:after="0" w:line="240" w:lineRule="auto"/>
              <w:rPr>
                <w:rFonts w:ascii="Times New Roman" w:hAnsi="Times New Roman" w:eastAsia="Times New Roman" w:cs="Times New Roman"/>
                <w:sz w:val="20"/>
                <w:szCs w:val="20"/>
              </w:rPr>
            </w:pPr>
          </w:p>
        </w:tc>
        <w:tc>
          <w:tcPr>
            <w:tcW w:w="1734" w:type="dxa"/>
            <w:tcBorders>
              <w:top w:val="nil"/>
              <w:left w:val="nil"/>
              <w:bottom w:val="nil"/>
              <w:right w:val="nil"/>
            </w:tcBorders>
            <w:shd w:val="clear" w:color="auto" w:fill="auto"/>
            <w:noWrap/>
            <w:vAlign w:val="bottom"/>
          </w:tcPr>
          <w:p w:rsidRPr="003C5716" w:rsidR="003C5716" w:rsidP="003C5716" w:rsidRDefault="003C5716" w14:paraId="07BDBC14" w14:textId="77777777">
            <w:pPr>
              <w:spacing w:after="0" w:line="240" w:lineRule="auto"/>
              <w:rPr>
                <w:rFonts w:ascii="Times New Roman" w:hAnsi="Times New Roman" w:eastAsia="Times New Roman" w:cs="Times New Roman"/>
                <w:sz w:val="20"/>
                <w:szCs w:val="20"/>
              </w:rPr>
            </w:pPr>
          </w:p>
        </w:tc>
        <w:tc>
          <w:tcPr>
            <w:tcW w:w="1734" w:type="dxa"/>
            <w:tcBorders>
              <w:top w:val="nil"/>
              <w:left w:val="nil"/>
              <w:bottom w:val="nil"/>
              <w:right w:val="nil"/>
            </w:tcBorders>
            <w:shd w:val="clear" w:color="auto" w:fill="auto"/>
            <w:noWrap/>
            <w:vAlign w:val="bottom"/>
          </w:tcPr>
          <w:p w:rsidRPr="003C5716" w:rsidR="003C5716" w:rsidP="003C5716" w:rsidRDefault="003C5716" w14:paraId="14E511DA" w14:textId="77777777">
            <w:pPr>
              <w:spacing w:after="0" w:line="240" w:lineRule="auto"/>
              <w:rPr>
                <w:rFonts w:ascii="Times New Roman" w:hAnsi="Times New Roman" w:eastAsia="Times New Roman" w:cs="Times New Roman"/>
                <w:sz w:val="20"/>
                <w:szCs w:val="20"/>
              </w:rPr>
            </w:pPr>
          </w:p>
        </w:tc>
        <w:tc>
          <w:tcPr>
            <w:tcW w:w="1734" w:type="dxa"/>
            <w:tcBorders>
              <w:top w:val="nil"/>
              <w:left w:val="nil"/>
              <w:bottom w:val="nil"/>
              <w:right w:val="nil"/>
            </w:tcBorders>
            <w:shd w:val="clear" w:color="auto" w:fill="auto"/>
            <w:noWrap/>
            <w:vAlign w:val="bottom"/>
          </w:tcPr>
          <w:p w:rsidRPr="003C5716" w:rsidR="003C5716" w:rsidP="003C5716" w:rsidRDefault="003C5716" w14:paraId="32EAA6B6"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noWrap/>
            <w:vAlign w:val="bottom"/>
          </w:tcPr>
          <w:p w:rsidRPr="003C5716" w:rsidR="003C5716" w:rsidP="003C5716" w:rsidRDefault="003C5716" w14:paraId="6F0A6C7E" w14:textId="77777777">
            <w:pPr>
              <w:spacing w:after="0" w:line="240" w:lineRule="auto"/>
              <w:rPr>
                <w:rFonts w:ascii="Times New Roman" w:hAnsi="Times New Roman" w:eastAsia="Times New Roman" w:cs="Times New Roman"/>
                <w:sz w:val="20"/>
                <w:szCs w:val="20"/>
              </w:rPr>
            </w:pPr>
          </w:p>
        </w:tc>
        <w:tc>
          <w:tcPr>
            <w:tcW w:w="960" w:type="dxa"/>
            <w:tcBorders>
              <w:top w:val="nil"/>
              <w:left w:val="nil"/>
              <w:bottom w:val="nil"/>
              <w:right w:val="nil"/>
            </w:tcBorders>
            <w:shd w:val="clear" w:color="auto" w:fill="auto"/>
            <w:noWrap/>
            <w:vAlign w:val="bottom"/>
          </w:tcPr>
          <w:p w:rsidRPr="003C5716" w:rsidR="003C5716" w:rsidP="003C5716" w:rsidRDefault="003C5716" w14:paraId="7DF11432" w14:textId="5DA2666E">
            <w:pPr>
              <w:spacing w:after="0" w:line="240" w:lineRule="auto"/>
              <w:jc w:val="center"/>
              <w:rPr>
                <w:rFonts w:ascii="Aptos Narrow" w:hAnsi="Aptos Narrow" w:eastAsia="Times New Roman" w:cs="Times New Roman"/>
                <w:color w:val="000000"/>
              </w:rPr>
            </w:pPr>
          </w:p>
        </w:tc>
        <w:tc>
          <w:tcPr>
            <w:tcW w:w="960" w:type="dxa"/>
            <w:tcBorders>
              <w:top w:val="nil"/>
              <w:left w:val="nil"/>
              <w:bottom w:val="nil"/>
              <w:right w:val="nil"/>
            </w:tcBorders>
            <w:shd w:val="clear" w:color="auto" w:fill="auto"/>
            <w:noWrap/>
            <w:vAlign w:val="bottom"/>
          </w:tcPr>
          <w:p w:rsidRPr="003C5716" w:rsidR="003C5716" w:rsidP="003C5716" w:rsidRDefault="003C5716" w14:paraId="24A0B27C" w14:textId="2C193210">
            <w:pPr>
              <w:spacing w:after="0" w:line="240" w:lineRule="auto"/>
              <w:jc w:val="center"/>
              <w:rPr>
                <w:rFonts w:ascii="Aptos Narrow" w:hAnsi="Aptos Narrow" w:eastAsia="Times New Roman" w:cs="Times New Roman"/>
                <w:color w:val="000000"/>
              </w:rPr>
            </w:pPr>
          </w:p>
        </w:tc>
      </w:tr>
      <w:tr w:rsidRPr="003C5716" w:rsidR="003C5716" w:rsidTr="00EA17BF" w14:paraId="60C25D3B" w14:textId="77777777">
        <w:trPr>
          <w:trHeight w:val="290"/>
        </w:trPr>
        <w:tc>
          <w:tcPr>
            <w:tcW w:w="7897" w:type="dxa"/>
            <w:gridSpan w:val="5"/>
            <w:tcBorders>
              <w:top w:val="nil"/>
              <w:left w:val="nil"/>
              <w:bottom w:val="nil"/>
              <w:right w:val="nil"/>
            </w:tcBorders>
            <w:shd w:val="clear" w:color="auto" w:fill="auto"/>
            <w:noWrap/>
            <w:vAlign w:val="bottom"/>
          </w:tcPr>
          <w:p w:rsidRPr="003C5716" w:rsidR="003C5716" w:rsidP="003C5716" w:rsidRDefault="003C5716" w14:paraId="4F61BDBA" w14:textId="67B74B24">
            <w:pPr>
              <w:spacing w:after="0" w:line="240" w:lineRule="auto"/>
              <w:rPr>
                <w:rFonts w:ascii="Aptos Narrow" w:hAnsi="Aptos Narrow" w:eastAsia="Times New Roman" w:cs="Times New Roman"/>
                <w:color w:val="000000"/>
              </w:rPr>
            </w:pPr>
          </w:p>
        </w:tc>
        <w:tc>
          <w:tcPr>
            <w:tcW w:w="960" w:type="dxa"/>
            <w:tcBorders>
              <w:top w:val="nil"/>
              <w:left w:val="nil"/>
              <w:bottom w:val="nil"/>
              <w:right w:val="nil"/>
            </w:tcBorders>
            <w:shd w:val="clear" w:color="auto" w:fill="auto"/>
            <w:noWrap/>
            <w:vAlign w:val="bottom"/>
          </w:tcPr>
          <w:p w:rsidRPr="003C5716" w:rsidR="003C5716" w:rsidP="003C5716" w:rsidRDefault="003C5716" w14:paraId="73B87656" w14:textId="531F02B2">
            <w:pPr>
              <w:spacing w:after="0" w:line="240" w:lineRule="auto"/>
              <w:jc w:val="center"/>
              <w:rPr>
                <w:rFonts w:ascii="Aptos Narrow" w:hAnsi="Aptos Narrow" w:eastAsia="Times New Roman" w:cs="Times New Roman"/>
                <w:color w:val="000000"/>
              </w:rPr>
            </w:pPr>
          </w:p>
        </w:tc>
        <w:tc>
          <w:tcPr>
            <w:tcW w:w="960" w:type="dxa"/>
            <w:tcBorders>
              <w:top w:val="nil"/>
              <w:left w:val="nil"/>
              <w:bottom w:val="nil"/>
              <w:right w:val="nil"/>
            </w:tcBorders>
            <w:shd w:val="clear" w:color="auto" w:fill="auto"/>
            <w:noWrap/>
            <w:vAlign w:val="bottom"/>
          </w:tcPr>
          <w:p w:rsidRPr="003C5716" w:rsidR="003C5716" w:rsidP="003C5716" w:rsidRDefault="003C5716" w14:paraId="06A0C56B" w14:textId="3A4062E7">
            <w:pPr>
              <w:spacing w:after="0" w:line="240" w:lineRule="auto"/>
              <w:jc w:val="center"/>
              <w:rPr>
                <w:rFonts w:ascii="Aptos Narrow" w:hAnsi="Aptos Narrow" w:eastAsia="Times New Roman" w:cs="Times New Roman"/>
                <w:color w:val="000000"/>
              </w:rPr>
            </w:pPr>
          </w:p>
        </w:tc>
      </w:tr>
    </w:tbl>
    <w:p w:rsidRPr="00F15DBC" w:rsidR="00F40A3B" w:rsidP="00F40A3B" w:rsidRDefault="00F40A3B" w14:paraId="52712C7A" w14:textId="30DE9F7F">
      <w:pPr>
        <w:pStyle w:val="Heading3"/>
        <w:numPr>
          <w:ilvl w:val="0"/>
          <w:numId w:val="0"/>
        </w:numPr>
        <w:spacing w:before="0" w:line="240" w:lineRule="auto"/>
        <w:rPr>
          <w:rFonts w:asciiTheme="minorHAnsi" w:hAnsiTheme="minorHAnsi" w:cstheme="minorHAnsi"/>
          <w:sz w:val="24"/>
          <w:szCs w:val="24"/>
        </w:rPr>
      </w:pPr>
    </w:p>
    <w:p w:rsidRPr="00F15DBC" w:rsidR="00F40A3B" w:rsidP="00F40A3B" w:rsidRDefault="00F40A3B" w14:paraId="5AC435D6" w14:textId="77777777">
      <w:pPr>
        <w:spacing w:after="0" w:line="240" w:lineRule="auto"/>
        <w:contextualSpacing/>
        <w:rPr>
          <w:rFonts w:cstheme="minorHAnsi"/>
          <w:i/>
          <w:color w:val="A6A6A6" w:themeColor="background1" w:themeShade="A6"/>
          <w:sz w:val="24"/>
          <w:szCs w:val="24"/>
        </w:rPr>
      </w:pPr>
      <w:r w:rsidRPr="00361AED">
        <w:rPr>
          <w:rFonts w:cstheme="minorHAnsi"/>
          <w:b/>
          <w:color w:val="000000" w:themeColor="text1"/>
          <w:sz w:val="24"/>
          <w:szCs w:val="24"/>
          <w:u w:val="single"/>
        </w:rPr>
        <w:t>Grading Scale</w:t>
      </w:r>
      <w:r w:rsidRPr="00361AED">
        <w:rPr>
          <w:rFonts w:cstheme="minorHAnsi"/>
          <w:b/>
          <w:color w:val="000000" w:themeColor="text1"/>
          <w:sz w:val="24"/>
          <w:szCs w:val="24"/>
        </w:rPr>
        <w:t xml:space="preserve"> </w:t>
      </w:r>
      <w:r w:rsidRPr="00F15DBC">
        <w:rPr>
          <w:rFonts w:cstheme="minorHAnsi"/>
          <w:i/>
          <w:color w:val="A6A6A6" w:themeColor="background1" w:themeShade="A6"/>
          <w:sz w:val="24"/>
          <w:szCs w:val="24"/>
        </w:rPr>
        <w:t>[if appropriate; substitute appropriate scale if on a P/S or other system]</w:t>
      </w:r>
    </w:p>
    <w:tbl>
      <w:tblPr>
        <w:tblStyle w:val="TableGrid"/>
        <w:tblW w:w="10367" w:type="dxa"/>
        <w:tblLayout w:type="fixed"/>
        <w:tblLook w:val="04A0" w:firstRow="1" w:lastRow="0" w:firstColumn="1" w:lastColumn="0" w:noHBand="0" w:noVBand="1"/>
      </w:tblPr>
      <w:tblGrid>
        <w:gridCol w:w="900"/>
        <w:gridCol w:w="318"/>
        <w:gridCol w:w="710"/>
        <w:gridCol w:w="725"/>
        <w:gridCol w:w="767"/>
        <w:gridCol w:w="692"/>
        <w:gridCol w:w="810"/>
        <w:gridCol w:w="748"/>
        <w:gridCol w:w="720"/>
        <w:gridCol w:w="814"/>
        <w:gridCol w:w="720"/>
        <w:gridCol w:w="810"/>
        <w:gridCol w:w="810"/>
        <w:gridCol w:w="823"/>
      </w:tblGrid>
      <w:tr w:rsidRPr="00361AED" w:rsidR="0087767A" w:rsidTr="0087767A" w14:paraId="08910F4D" w14:textId="77777777">
        <w:tc>
          <w:tcPr>
            <w:tcW w:w="900" w:type="dxa"/>
            <w:tcBorders>
              <w:top w:val="nil"/>
              <w:left w:val="nil"/>
              <w:bottom w:val="nil"/>
              <w:right w:val="nil"/>
            </w:tcBorders>
          </w:tcPr>
          <w:p w:rsidRPr="00361AED" w:rsidR="00F40A3B" w:rsidP="005A3125" w:rsidRDefault="00F40A3B" w14:paraId="345233B3"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Letter</w:t>
            </w:r>
          </w:p>
        </w:tc>
        <w:tc>
          <w:tcPr>
            <w:tcW w:w="318" w:type="dxa"/>
            <w:tcBorders>
              <w:top w:val="nil"/>
              <w:left w:val="nil"/>
              <w:bottom w:val="nil"/>
              <w:right w:val="single" w:color="FF0000" w:sz="12" w:space="0"/>
            </w:tcBorders>
          </w:tcPr>
          <w:p w:rsidRPr="00361AED" w:rsidR="00F40A3B" w:rsidP="005A3125" w:rsidRDefault="00F40A3B" w14:paraId="50963584" w14:textId="77777777">
            <w:pPr>
              <w:spacing w:after="0" w:line="240" w:lineRule="auto"/>
              <w:jc w:val="center"/>
              <w:rPr>
                <w:rFonts w:cstheme="minorHAnsi"/>
                <w:color w:val="000000" w:themeColor="text1"/>
                <w:sz w:val="24"/>
                <w:szCs w:val="24"/>
              </w:rPr>
            </w:pPr>
          </w:p>
        </w:tc>
        <w:tc>
          <w:tcPr>
            <w:tcW w:w="710" w:type="dxa"/>
            <w:tcBorders>
              <w:top w:val="nil"/>
              <w:left w:val="single" w:color="FF0000" w:sz="12" w:space="0"/>
              <w:bottom w:val="nil"/>
              <w:right w:val="single" w:color="FF0000" w:sz="12" w:space="0"/>
            </w:tcBorders>
          </w:tcPr>
          <w:p w:rsidRPr="00361AED" w:rsidR="00F40A3B" w:rsidP="005A3125" w:rsidRDefault="00F40A3B" w14:paraId="2D8FDA7A"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A</w:t>
            </w:r>
          </w:p>
        </w:tc>
        <w:tc>
          <w:tcPr>
            <w:tcW w:w="725" w:type="dxa"/>
            <w:tcBorders>
              <w:top w:val="nil"/>
              <w:left w:val="single" w:color="FF0000" w:sz="12" w:space="0"/>
              <w:bottom w:val="nil"/>
              <w:right w:val="single" w:color="FF0000" w:sz="12" w:space="0"/>
            </w:tcBorders>
          </w:tcPr>
          <w:p w:rsidRPr="00361AED" w:rsidR="00F40A3B" w:rsidP="005A3125" w:rsidRDefault="00F40A3B" w14:paraId="02BD45C7"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A-</w:t>
            </w:r>
          </w:p>
        </w:tc>
        <w:tc>
          <w:tcPr>
            <w:tcW w:w="767" w:type="dxa"/>
            <w:tcBorders>
              <w:top w:val="nil"/>
              <w:left w:val="single" w:color="FF0000" w:sz="12" w:space="0"/>
              <w:bottom w:val="nil"/>
              <w:right w:val="single" w:color="FF0000" w:sz="12" w:space="0"/>
            </w:tcBorders>
          </w:tcPr>
          <w:p w:rsidRPr="00361AED" w:rsidR="00F40A3B" w:rsidP="005A3125" w:rsidRDefault="00F40A3B" w14:paraId="322A9366"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B+</w:t>
            </w:r>
          </w:p>
        </w:tc>
        <w:tc>
          <w:tcPr>
            <w:tcW w:w="692" w:type="dxa"/>
            <w:tcBorders>
              <w:top w:val="nil"/>
              <w:left w:val="single" w:color="FF0000" w:sz="12" w:space="0"/>
              <w:bottom w:val="nil"/>
              <w:right w:val="single" w:color="FF0000" w:sz="12" w:space="0"/>
            </w:tcBorders>
          </w:tcPr>
          <w:p w:rsidRPr="00361AED" w:rsidR="00F40A3B" w:rsidP="005A3125" w:rsidRDefault="00F40A3B" w14:paraId="26657B10"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B</w:t>
            </w:r>
          </w:p>
        </w:tc>
        <w:tc>
          <w:tcPr>
            <w:tcW w:w="810" w:type="dxa"/>
            <w:tcBorders>
              <w:top w:val="nil"/>
              <w:left w:val="single" w:color="FF0000" w:sz="12" w:space="0"/>
              <w:bottom w:val="nil"/>
              <w:right w:val="single" w:color="FF0000" w:sz="12" w:space="0"/>
            </w:tcBorders>
          </w:tcPr>
          <w:p w:rsidRPr="00361AED" w:rsidR="00F40A3B" w:rsidP="005A3125" w:rsidRDefault="00F40A3B" w14:paraId="1E2ED87A"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B-</w:t>
            </w:r>
          </w:p>
        </w:tc>
        <w:tc>
          <w:tcPr>
            <w:tcW w:w="748" w:type="dxa"/>
            <w:tcBorders>
              <w:top w:val="nil"/>
              <w:left w:val="single" w:color="FF0000" w:sz="12" w:space="0"/>
              <w:bottom w:val="nil"/>
              <w:right w:val="single" w:color="FF0000" w:sz="12" w:space="0"/>
            </w:tcBorders>
          </w:tcPr>
          <w:p w:rsidRPr="00361AED" w:rsidR="00F40A3B" w:rsidP="005A3125" w:rsidRDefault="00F40A3B" w14:paraId="063374A0"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C+</w:t>
            </w:r>
          </w:p>
        </w:tc>
        <w:tc>
          <w:tcPr>
            <w:tcW w:w="720" w:type="dxa"/>
            <w:tcBorders>
              <w:top w:val="nil"/>
              <w:left w:val="single" w:color="FF0000" w:sz="12" w:space="0"/>
              <w:bottom w:val="nil"/>
              <w:right w:val="single" w:color="FF0000" w:sz="12" w:space="0"/>
            </w:tcBorders>
          </w:tcPr>
          <w:p w:rsidRPr="00361AED" w:rsidR="00F40A3B" w:rsidP="005A3125" w:rsidRDefault="00F40A3B" w14:paraId="7F0DC95B"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C</w:t>
            </w:r>
          </w:p>
        </w:tc>
        <w:tc>
          <w:tcPr>
            <w:tcW w:w="814" w:type="dxa"/>
            <w:tcBorders>
              <w:top w:val="nil"/>
              <w:left w:val="single" w:color="FF0000" w:sz="12" w:space="0"/>
              <w:bottom w:val="nil"/>
              <w:right w:val="single" w:color="FF0000" w:sz="12" w:space="0"/>
            </w:tcBorders>
          </w:tcPr>
          <w:p w:rsidRPr="00361AED" w:rsidR="00F40A3B" w:rsidP="005A3125" w:rsidRDefault="00F40A3B" w14:paraId="4EF2A0D8"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C-</w:t>
            </w:r>
          </w:p>
        </w:tc>
        <w:tc>
          <w:tcPr>
            <w:tcW w:w="720" w:type="dxa"/>
            <w:tcBorders>
              <w:top w:val="nil"/>
              <w:left w:val="single" w:color="FF0000" w:sz="12" w:space="0"/>
              <w:bottom w:val="nil"/>
              <w:right w:val="single" w:color="FF0000" w:sz="12" w:space="0"/>
            </w:tcBorders>
          </w:tcPr>
          <w:p w:rsidRPr="00361AED" w:rsidR="00F40A3B" w:rsidP="005A3125" w:rsidRDefault="00F40A3B" w14:paraId="4D1150D1"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D+</w:t>
            </w:r>
          </w:p>
        </w:tc>
        <w:tc>
          <w:tcPr>
            <w:tcW w:w="810" w:type="dxa"/>
            <w:tcBorders>
              <w:top w:val="nil"/>
              <w:left w:val="single" w:color="FF0000" w:sz="12" w:space="0"/>
              <w:bottom w:val="nil"/>
              <w:right w:val="single" w:color="FF0000" w:sz="12" w:space="0"/>
            </w:tcBorders>
          </w:tcPr>
          <w:p w:rsidRPr="00361AED" w:rsidR="00F40A3B" w:rsidP="005A3125" w:rsidRDefault="00F40A3B" w14:paraId="2C562D4E"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D</w:t>
            </w:r>
          </w:p>
        </w:tc>
        <w:tc>
          <w:tcPr>
            <w:tcW w:w="810" w:type="dxa"/>
            <w:tcBorders>
              <w:top w:val="nil"/>
              <w:left w:val="single" w:color="FF0000" w:sz="12" w:space="0"/>
              <w:bottom w:val="nil"/>
              <w:right w:val="single" w:color="FF0000" w:sz="12" w:space="0"/>
            </w:tcBorders>
          </w:tcPr>
          <w:p w:rsidRPr="00361AED" w:rsidR="00F40A3B" w:rsidP="005A3125" w:rsidRDefault="00F40A3B" w14:paraId="0114D8D7"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E</w:t>
            </w:r>
          </w:p>
        </w:tc>
        <w:tc>
          <w:tcPr>
            <w:tcW w:w="823" w:type="dxa"/>
            <w:tcBorders>
              <w:top w:val="nil"/>
              <w:left w:val="single" w:color="FF0000" w:sz="12" w:space="0"/>
              <w:bottom w:val="nil"/>
              <w:right w:val="nil"/>
            </w:tcBorders>
          </w:tcPr>
          <w:p w:rsidRPr="00361AED" w:rsidR="00F40A3B" w:rsidP="005A3125" w:rsidRDefault="00F40A3B" w14:paraId="17CF58DF" w14:textId="77777777">
            <w:pPr>
              <w:spacing w:after="0" w:line="240" w:lineRule="auto"/>
              <w:jc w:val="center"/>
              <w:rPr>
                <w:rFonts w:cstheme="minorHAnsi"/>
                <w:color w:val="000000" w:themeColor="text1"/>
                <w:sz w:val="24"/>
                <w:szCs w:val="24"/>
              </w:rPr>
            </w:pPr>
          </w:p>
        </w:tc>
      </w:tr>
      <w:tr w:rsidRPr="00361AED" w:rsidR="0087767A" w:rsidTr="0087767A" w14:paraId="65F897C6" w14:textId="77777777">
        <w:tc>
          <w:tcPr>
            <w:tcW w:w="900" w:type="dxa"/>
            <w:tcBorders>
              <w:top w:val="nil"/>
              <w:left w:val="nil"/>
              <w:bottom w:val="nil"/>
              <w:right w:val="nil"/>
            </w:tcBorders>
          </w:tcPr>
          <w:p w:rsidRPr="00361AED" w:rsidR="00F40A3B" w:rsidP="005A3125" w:rsidRDefault="00F40A3B" w14:paraId="4004A300" w14:textId="77777777">
            <w:pPr>
              <w:spacing w:after="0" w:line="240" w:lineRule="auto"/>
              <w:ind w:left="-110" w:right="-110"/>
              <w:jc w:val="center"/>
              <w:rPr>
                <w:rFonts w:cstheme="minorHAnsi"/>
                <w:color w:val="000000" w:themeColor="text1"/>
                <w:sz w:val="24"/>
                <w:szCs w:val="24"/>
              </w:rPr>
            </w:pPr>
            <w:r w:rsidRPr="00361AED">
              <w:rPr>
                <w:rFonts w:cstheme="minorHAnsi"/>
                <w:color w:val="000000" w:themeColor="text1"/>
                <w:sz w:val="24"/>
                <w:szCs w:val="24"/>
              </w:rPr>
              <w:t>(Points)</w:t>
            </w:r>
          </w:p>
        </w:tc>
        <w:tc>
          <w:tcPr>
            <w:tcW w:w="318" w:type="dxa"/>
            <w:tcBorders>
              <w:top w:val="nil"/>
              <w:left w:val="nil"/>
              <w:bottom w:val="nil"/>
              <w:right w:val="single" w:color="FF0000" w:sz="12" w:space="0"/>
            </w:tcBorders>
          </w:tcPr>
          <w:p w:rsidRPr="00361AED" w:rsidR="00F40A3B" w:rsidP="005A3125" w:rsidRDefault="00F40A3B" w14:paraId="0CEE04AB" w14:textId="77777777">
            <w:pPr>
              <w:spacing w:after="0" w:line="240" w:lineRule="auto"/>
              <w:jc w:val="center"/>
              <w:rPr>
                <w:rFonts w:cstheme="minorHAnsi"/>
                <w:color w:val="000000" w:themeColor="text1"/>
                <w:sz w:val="24"/>
                <w:szCs w:val="24"/>
              </w:rPr>
            </w:pPr>
          </w:p>
        </w:tc>
        <w:tc>
          <w:tcPr>
            <w:tcW w:w="710" w:type="dxa"/>
            <w:tcBorders>
              <w:top w:val="nil"/>
              <w:left w:val="single" w:color="FF0000" w:sz="12" w:space="0"/>
              <w:bottom w:val="nil"/>
              <w:right w:val="single" w:color="FF0000" w:sz="12" w:space="0"/>
            </w:tcBorders>
          </w:tcPr>
          <w:p w:rsidRPr="00361AED" w:rsidR="00F40A3B" w:rsidP="005A3125" w:rsidRDefault="00F40A3B" w14:paraId="2235BED5"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(4.0)</w:t>
            </w:r>
          </w:p>
        </w:tc>
        <w:tc>
          <w:tcPr>
            <w:tcW w:w="725" w:type="dxa"/>
            <w:tcBorders>
              <w:top w:val="nil"/>
              <w:left w:val="single" w:color="FF0000" w:sz="12" w:space="0"/>
              <w:bottom w:val="nil"/>
              <w:right w:val="single" w:color="FF0000" w:sz="12" w:space="0"/>
            </w:tcBorders>
          </w:tcPr>
          <w:p w:rsidRPr="00361AED" w:rsidR="00F40A3B" w:rsidP="005A3125" w:rsidRDefault="00F40A3B" w14:paraId="02E6B964"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(3.7)</w:t>
            </w:r>
          </w:p>
        </w:tc>
        <w:tc>
          <w:tcPr>
            <w:tcW w:w="767" w:type="dxa"/>
            <w:tcBorders>
              <w:top w:val="nil"/>
              <w:left w:val="single" w:color="FF0000" w:sz="12" w:space="0"/>
              <w:bottom w:val="nil"/>
              <w:right w:val="single" w:color="FF0000" w:sz="12" w:space="0"/>
            </w:tcBorders>
          </w:tcPr>
          <w:p w:rsidRPr="00361AED" w:rsidR="00F40A3B" w:rsidP="0015090D" w:rsidRDefault="00F40A3B" w14:paraId="6862D3CB" w14:textId="77777777">
            <w:pPr>
              <w:spacing w:after="0" w:line="240" w:lineRule="auto"/>
              <w:ind w:right="70"/>
              <w:jc w:val="center"/>
              <w:rPr>
                <w:rFonts w:cstheme="minorHAnsi"/>
                <w:color w:val="000000" w:themeColor="text1"/>
                <w:sz w:val="24"/>
                <w:szCs w:val="24"/>
              </w:rPr>
            </w:pPr>
            <w:r w:rsidRPr="00361AED">
              <w:rPr>
                <w:rFonts w:cstheme="minorHAnsi"/>
                <w:color w:val="000000" w:themeColor="text1"/>
                <w:sz w:val="24"/>
                <w:szCs w:val="24"/>
              </w:rPr>
              <w:t>(3.3)</w:t>
            </w:r>
          </w:p>
        </w:tc>
        <w:tc>
          <w:tcPr>
            <w:tcW w:w="692" w:type="dxa"/>
            <w:tcBorders>
              <w:top w:val="nil"/>
              <w:left w:val="single" w:color="FF0000" w:sz="12" w:space="0"/>
              <w:bottom w:val="nil"/>
              <w:right w:val="single" w:color="FF0000" w:sz="12" w:space="0"/>
            </w:tcBorders>
          </w:tcPr>
          <w:p w:rsidRPr="00361AED" w:rsidR="00F40A3B" w:rsidP="005A3125" w:rsidRDefault="00F40A3B" w14:paraId="326401DE"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(3.0)</w:t>
            </w:r>
          </w:p>
        </w:tc>
        <w:tc>
          <w:tcPr>
            <w:tcW w:w="810" w:type="dxa"/>
            <w:tcBorders>
              <w:top w:val="nil"/>
              <w:left w:val="single" w:color="FF0000" w:sz="12" w:space="0"/>
              <w:bottom w:val="nil"/>
              <w:right w:val="single" w:color="FF0000" w:sz="12" w:space="0"/>
            </w:tcBorders>
          </w:tcPr>
          <w:p w:rsidRPr="00361AED" w:rsidR="00F40A3B" w:rsidP="005A3125" w:rsidRDefault="00F40A3B" w14:paraId="41A87A70"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(2.7)</w:t>
            </w:r>
          </w:p>
        </w:tc>
        <w:tc>
          <w:tcPr>
            <w:tcW w:w="748" w:type="dxa"/>
            <w:tcBorders>
              <w:top w:val="nil"/>
              <w:left w:val="single" w:color="FF0000" w:sz="12" w:space="0"/>
              <w:bottom w:val="nil"/>
              <w:right w:val="single" w:color="FF0000" w:sz="12" w:space="0"/>
            </w:tcBorders>
          </w:tcPr>
          <w:p w:rsidRPr="00361AED" w:rsidR="00F40A3B" w:rsidP="005A3125" w:rsidRDefault="00F40A3B" w14:paraId="776DFDE4"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(2.3)</w:t>
            </w:r>
          </w:p>
        </w:tc>
        <w:tc>
          <w:tcPr>
            <w:tcW w:w="720" w:type="dxa"/>
            <w:tcBorders>
              <w:top w:val="nil"/>
              <w:left w:val="single" w:color="FF0000" w:sz="12" w:space="0"/>
              <w:bottom w:val="nil"/>
              <w:right w:val="single" w:color="FF0000" w:sz="12" w:space="0"/>
            </w:tcBorders>
          </w:tcPr>
          <w:p w:rsidRPr="00361AED" w:rsidR="00F40A3B" w:rsidP="005A3125" w:rsidRDefault="00F40A3B" w14:paraId="51B2008C"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(2.0)</w:t>
            </w:r>
          </w:p>
        </w:tc>
        <w:tc>
          <w:tcPr>
            <w:tcW w:w="814" w:type="dxa"/>
            <w:tcBorders>
              <w:top w:val="nil"/>
              <w:left w:val="single" w:color="FF0000" w:sz="12" w:space="0"/>
              <w:bottom w:val="nil"/>
              <w:right w:val="single" w:color="FF0000" w:sz="12" w:space="0"/>
            </w:tcBorders>
          </w:tcPr>
          <w:p w:rsidRPr="00361AED" w:rsidR="00F40A3B" w:rsidP="005A3125" w:rsidRDefault="00F40A3B" w14:paraId="34CBEA47"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(1.7)</w:t>
            </w:r>
          </w:p>
        </w:tc>
        <w:tc>
          <w:tcPr>
            <w:tcW w:w="720" w:type="dxa"/>
            <w:tcBorders>
              <w:top w:val="nil"/>
              <w:left w:val="single" w:color="FF0000" w:sz="12" w:space="0"/>
              <w:bottom w:val="nil"/>
              <w:right w:val="single" w:color="FF0000" w:sz="12" w:space="0"/>
            </w:tcBorders>
          </w:tcPr>
          <w:p w:rsidRPr="00361AED" w:rsidR="00F40A3B" w:rsidP="005A3125" w:rsidRDefault="00F40A3B" w14:paraId="0DE78375"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(1.3)</w:t>
            </w:r>
          </w:p>
        </w:tc>
        <w:tc>
          <w:tcPr>
            <w:tcW w:w="810" w:type="dxa"/>
            <w:tcBorders>
              <w:top w:val="nil"/>
              <w:left w:val="single" w:color="FF0000" w:sz="12" w:space="0"/>
              <w:bottom w:val="nil"/>
              <w:right w:val="single" w:color="FF0000" w:sz="12" w:space="0"/>
            </w:tcBorders>
          </w:tcPr>
          <w:p w:rsidRPr="00361AED" w:rsidR="00F40A3B" w:rsidP="005A3125" w:rsidRDefault="00F40A3B" w14:paraId="05AAD4EF"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(1.0)</w:t>
            </w:r>
          </w:p>
        </w:tc>
        <w:tc>
          <w:tcPr>
            <w:tcW w:w="810" w:type="dxa"/>
            <w:tcBorders>
              <w:top w:val="nil"/>
              <w:left w:val="single" w:color="FF0000" w:sz="12" w:space="0"/>
              <w:bottom w:val="nil"/>
              <w:right w:val="single" w:color="FF0000" w:sz="12" w:space="0"/>
            </w:tcBorders>
          </w:tcPr>
          <w:p w:rsidRPr="00361AED" w:rsidR="00F40A3B" w:rsidP="005A3125" w:rsidRDefault="00F40A3B" w14:paraId="05B7757F" w14:textId="77777777">
            <w:pPr>
              <w:spacing w:after="0" w:line="240" w:lineRule="auto"/>
              <w:jc w:val="center"/>
              <w:rPr>
                <w:rFonts w:cstheme="minorHAnsi"/>
                <w:color w:val="000000" w:themeColor="text1"/>
                <w:sz w:val="24"/>
                <w:szCs w:val="24"/>
              </w:rPr>
            </w:pPr>
            <w:r w:rsidRPr="00361AED">
              <w:rPr>
                <w:rFonts w:cstheme="minorHAnsi"/>
                <w:color w:val="000000" w:themeColor="text1"/>
                <w:sz w:val="24"/>
                <w:szCs w:val="24"/>
              </w:rPr>
              <w:t>(0.0)</w:t>
            </w:r>
          </w:p>
        </w:tc>
        <w:tc>
          <w:tcPr>
            <w:tcW w:w="823" w:type="dxa"/>
            <w:tcBorders>
              <w:top w:val="nil"/>
              <w:left w:val="single" w:color="FF0000" w:sz="12" w:space="0"/>
              <w:bottom w:val="nil"/>
              <w:right w:val="nil"/>
            </w:tcBorders>
          </w:tcPr>
          <w:p w:rsidRPr="00361AED" w:rsidR="00F40A3B" w:rsidP="005A3125" w:rsidRDefault="00F40A3B" w14:paraId="6A23441A" w14:textId="77777777">
            <w:pPr>
              <w:spacing w:after="0" w:line="240" w:lineRule="auto"/>
              <w:jc w:val="center"/>
              <w:rPr>
                <w:rFonts w:cstheme="minorHAnsi"/>
                <w:color w:val="000000" w:themeColor="text1"/>
                <w:sz w:val="24"/>
                <w:szCs w:val="24"/>
              </w:rPr>
            </w:pPr>
          </w:p>
        </w:tc>
      </w:tr>
    </w:tbl>
    <w:p w:rsidRPr="00F1267A" w:rsidR="00DC0333" w:rsidP="00F1267A" w:rsidRDefault="00DC0333" w14:paraId="21F43D1E" w14:textId="3EE6E660">
      <w:pPr>
        <w:tabs>
          <w:tab w:val="left" w:pos="990"/>
          <w:tab w:val="left" w:pos="1620"/>
          <w:tab w:val="left" w:pos="1800"/>
          <w:tab w:val="left" w:pos="2340"/>
          <w:tab w:val="left" w:pos="2520"/>
          <w:tab w:val="left" w:pos="3060"/>
          <w:tab w:val="left" w:pos="3330"/>
          <w:tab w:val="left" w:pos="3870"/>
          <w:tab w:val="left" w:pos="4050"/>
          <w:tab w:val="left" w:pos="4590"/>
          <w:tab w:val="left" w:pos="4770"/>
          <w:tab w:val="left" w:pos="5310"/>
          <w:tab w:val="left" w:pos="5580"/>
          <w:tab w:val="left" w:pos="6120"/>
          <w:tab w:val="left" w:pos="6300"/>
          <w:tab w:val="left" w:pos="6840"/>
          <w:tab w:val="left" w:pos="7020"/>
          <w:tab w:val="left" w:pos="7110"/>
          <w:tab w:val="left" w:pos="7560"/>
          <w:tab w:val="left" w:pos="7830"/>
          <w:tab w:val="left" w:pos="8370"/>
          <w:tab w:val="left" w:pos="8550"/>
          <w:tab w:val="left" w:pos="9090"/>
          <w:tab w:val="left" w:pos="9360"/>
        </w:tabs>
        <w:rPr>
          <w:rFonts w:cstheme="minorHAnsi"/>
          <w:color w:val="000000" w:themeColor="text1"/>
          <w:sz w:val="24"/>
          <w:szCs w:val="24"/>
        </w:rPr>
      </w:pPr>
      <w:r w:rsidRPr="00F1267A">
        <w:rPr>
          <w:rFonts w:cstheme="minorHAnsi"/>
          <w:color w:val="000000" w:themeColor="text1"/>
          <w:sz w:val="24"/>
          <w:szCs w:val="24"/>
        </w:rPr>
        <w:t>Range:</w:t>
      </w:r>
      <w:r w:rsidRPr="00F1267A">
        <w:rPr>
          <w:rFonts w:cstheme="minorHAnsi"/>
          <w:color w:val="000000" w:themeColor="text1"/>
          <w:sz w:val="24"/>
          <w:szCs w:val="24"/>
        </w:rPr>
        <w:tab/>
      </w:r>
      <w:r w:rsidRPr="00F1267A" w:rsidR="008B5EB0">
        <w:rPr>
          <w:rFonts w:cstheme="minorHAnsi"/>
          <w:color w:val="000000" w:themeColor="text1"/>
          <w:sz w:val="24"/>
          <w:szCs w:val="24"/>
        </w:rPr>
        <w:t>100%</w:t>
      </w:r>
      <w:r w:rsidRPr="00F1267A" w:rsidR="008B5EB0">
        <w:rPr>
          <w:rFonts w:cstheme="minorHAnsi"/>
          <w:color w:val="000000" w:themeColor="text1"/>
          <w:sz w:val="24"/>
          <w:szCs w:val="24"/>
        </w:rPr>
        <w:tab/>
      </w:r>
      <w:r w:rsidRPr="00F1267A" w:rsidR="008B5EB0">
        <w:rPr>
          <w:rFonts w:cstheme="minorHAnsi"/>
          <w:color w:val="000000" w:themeColor="text1"/>
          <w:sz w:val="24"/>
          <w:szCs w:val="24"/>
        </w:rPr>
        <w:t>-</w:t>
      </w:r>
      <w:r w:rsidRPr="00F1267A" w:rsidR="008B5EB0">
        <w:rPr>
          <w:rFonts w:cstheme="minorHAnsi"/>
          <w:color w:val="000000" w:themeColor="text1"/>
          <w:sz w:val="24"/>
          <w:szCs w:val="24"/>
        </w:rPr>
        <w:tab/>
      </w:r>
      <w:r w:rsidRPr="00F1267A" w:rsidR="008B5EB0">
        <w:rPr>
          <w:rFonts w:cstheme="minorHAnsi"/>
          <w:color w:val="000000" w:themeColor="text1"/>
          <w:sz w:val="24"/>
          <w:szCs w:val="24"/>
        </w:rPr>
        <w:t>93%</w:t>
      </w:r>
      <w:r w:rsidRPr="00F1267A" w:rsidR="008B5EB0">
        <w:rPr>
          <w:rFonts w:cstheme="minorHAnsi"/>
          <w:color w:val="000000" w:themeColor="text1"/>
          <w:sz w:val="24"/>
          <w:szCs w:val="24"/>
        </w:rPr>
        <w:tab/>
      </w:r>
      <w:r w:rsidRPr="00F1267A" w:rsidR="008B5EB0">
        <w:rPr>
          <w:rFonts w:cstheme="minorHAnsi"/>
          <w:color w:val="000000" w:themeColor="text1"/>
          <w:sz w:val="24"/>
          <w:szCs w:val="24"/>
        </w:rPr>
        <w:t>-</w:t>
      </w:r>
      <w:r w:rsidRPr="00F1267A" w:rsidR="008B5EB0">
        <w:rPr>
          <w:rFonts w:cstheme="minorHAnsi"/>
          <w:color w:val="000000" w:themeColor="text1"/>
          <w:sz w:val="24"/>
          <w:szCs w:val="24"/>
        </w:rPr>
        <w:tab/>
      </w:r>
      <w:r w:rsidRPr="00F1267A" w:rsidR="008B5EB0">
        <w:rPr>
          <w:rFonts w:cstheme="minorHAnsi"/>
          <w:color w:val="000000" w:themeColor="text1"/>
          <w:sz w:val="24"/>
          <w:szCs w:val="24"/>
        </w:rPr>
        <w:t>90%</w:t>
      </w:r>
      <w:r w:rsidRPr="00F1267A" w:rsidR="008B5EB0">
        <w:rPr>
          <w:rFonts w:cstheme="minorHAnsi"/>
          <w:color w:val="000000" w:themeColor="text1"/>
          <w:sz w:val="24"/>
          <w:szCs w:val="24"/>
        </w:rPr>
        <w:tab/>
      </w:r>
      <w:r w:rsidRPr="00F1267A" w:rsidR="008B5EB0">
        <w:rPr>
          <w:rFonts w:cstheme="minorHAnsi"/>
          <w:color w:val="000000" w:themeColor="text1"/>
          <w:sz w:val="24"/>
          <w:szCs w:val="24"/>
        </w:rPr>
        <w:t>-</w:t>
      </w:r>
      <w:r w:rsidRPr="00F1267A" w:rsidR="008B5EB0">
        <w:rPr>
          <w:rFonts w:cstheme="minorHAnsi"/>
          <w:color w:val="000000" w:themeColor="text1"/>
          <w:sz w:val="24"/>
          <w:szCs w:val="24"/>
        </w:rPr>
        <w:tab/>
      </w:r>
      <w:r w:rsidRPr="00F1267A" w:rsidR="008B5EB0">
        <w:rPr>
          <w:rFonts w:cstheme="minorHAnsi"/>
          <w:color w:val="000000" w:themeColor="text1"/>
          <w:sz w:val="24"/>
          <w:szCs w:val="24"/>
        </w:rPr>
        <w:t>87%</w:t>
      </w:r>
      <w:r w:rsidRPr="00F1267A" w:rsidR="006A6550">
        <w:rPr>
          <w:rFonts w:cstheme="minorHAnsi"/>
          <w:color w:val="000000" w:themeColor="text1"/>
          <w:sz w:val="24"/>
          <w:szCs w:val="24"/>
        </w:rPr>
        <w:tab/>
      </w:r>
      <w:r w:rsidRPr="00F1267A" w:rsidR="006A6550">
        <w:rPr>
          <w:rFonts w:cstheme="minorHAnsi"/>
          <w:color w:val="000000" w:themeColor="text1"/>
          <w:sz w:val="24"/>
          <w:szCs w:val="24"/>
        </w:rPr>
        <w:t>-</w:t>
      </w:r>
      <w:r w:rsidRPr="00F1267A" w:rsidR="006A6550">
        <w:rPr>
          <w:rFonts w:cstheme="minorHAnsi"/>
          <w:color w:val="000000" w:themeColor="text1"/>
          <w:sz w:val="24"/>
          <w:szCs w:val="24"/>
        </w:rPr>
        <w:tab/>
      </w:r>
      <w:r w:rsidRPr="00F1267A" w:rsidR="006A6550">
        <w:rPr>
          <w:rFonts w:cstheme="minorHAnsi"/>
          <w:color w:val="000000" w:themeColor="text1"/>
          <w:sz w:val="24"/>
          <w:szCs w:val="24"/>
        </w:rPr>
        <w:t>83%</w:t>
      </w:r>
      <w:r w:rsidRPr="00F1267A" w:rsidR="006A6550">
        <w:rPr>
          <w:rFonts w:cstheme="minorHAnsi"/>
          <w:color w:val="000000" w:themeColor="text1"/>
          <w:sz w:val="24"/>
          <w:szCs w:val="24"/>
        </w:rPr>
        <w:tab/>
      </w:r>
      <w:r w:rsidRPr="00F1267A" w:rsidR="006A6550">
        <w:rPr>
          <w:rFonts w:cstheme="minorHAnsi"/>
          <w:color w:val="000000" w:themeColor="text1"/>
          <w:sz w:val="24"/>
          <w:szCs w:val="24"/>
        </w:rPr>
        <w:t>-</w:t>
      </w:r>
      <w:r w:rsidRPr="00F1267A" w:rsidR="006A6550">
        <w:rPr>
          <w:rFonts w:cstheme="minorHAnsi"/>
          <w:color w:val="000000" w:themeColor="text1"/>
          <w:sz w:val="24"/>
          <w:szCs w:val="24"/>
        </w:rPr>
        <w:tab/>
      </w:r>
      <w:r w:rsidRPr="00F1267A" w:rsidR="009E2239">
        <w:rPr>
          <w:rFonts w:cstheme="minorHAnsi"/>
          <w:color w:val="000000" w:themeColor="text1"/>
          <w:sz w:val="24"/>
          <w:szCs w:val="24"/>
        </w:rPr>
        <w:t>80%</w:t>
      </w:r>
      <w:r w:rsidRPr="00F1267A" w:rsidR="009E2239">
        <w:rPr>
          <w:rFonts w:cstheme="minorHAnsi"/>
          <w:color w:val="000000" w:themeColor="text1"/>
          <w:sz w:val="24"/>
          <w:szCs w:val="24"/>
        </w:rPr>
        <w:tab/>
      </w:r>
      <w:r w:rsidRPr="00F1267A" w:rsidR="009E2239">
        <w:rPr>
          <w:rFonts w:cstheme="minorHAnsi"/>
          <w:color w:val="000000" w:themeColor="text1"/>
          <w:sz w:val="24"/>
          <w:szCs w:val="24"/>
        </w:rPr>
        <w:t>-</w:t>
      </w:r>
      <w:r w:rsidRPr="00F1267A" w:rsidR="009E2239">
        <w:rPr>
          <w:rFonts w:cstheme="minorHAnsi"/>
          <w:color w:val="000000" w:themeColor="text1"/>
          <w:sz w:val="24"/>
          <w:szCs w:val="24"/>
        </w:rPr>
        <w:tab/>
      </w:r>
      <w:r w:rsidRPr="00F1267A" w:rsidR="006A6550">
        <w:rPr>
          <w:rFonts w:cstheme="minorHAnsi"/>
          <w:color w:val="000000" w:themeColor="text1"/>
          <w:sz w:val="24"/>
          <w:szCs w:val="24"/>
        </w:rPr>
        <w:t>77%</w:t>
      </w:r>
      <w:r w:rsidRPr="00F1267A" w:rsidR="006A6550">
        <w:rPr>
          <w:rFonts w:cstheme="minorHAnsi"/>
          <w:color w:val="000000" w:themeColor="text1"/>
          <w:sz w:val="24"/>
          <w:szCs w:val="24"/>
        </w:rPr>
        <w:tab/>
      </w:r>
      <w:r w:rsidRPr="00F1267A" w:rsidR="006A6550">
        <w:rPr>
          <w:rFonts w:cstheme="minorHAnsi"/>
          <w:color w:val="000000" w:themeColor="text1"/>
          <w:sz w:val="24"/>
          <w:szCs w:val="24"/>
        </w:rPr>
        <w:t>-</w:t>
      </w:r>
      <w:r w:rsidRPr="00F1267A" w:rsidR="006A6550">
        <w:rPr>
          <w:rFonts w:cstheme="minorHAnsi"/>
          <w:color w:val="000000" w:themeColor="text1"/>
          <w:sz w:val="24"/>
          <w:szCs w:val="24"/>
        </w:rPr>
        <w:tab/>
      </w:r>
      <w:r w:rsidRPr="00F1267A" w:rsidR="006A6550">
        <w:rPr>
          <w:rFonts w:cstheme="minorHAnsi"/>
          <w:color w:val="000000" w:themeColor="text1"/>
          <w:sz w:val="24"/>
          <w:szCs w:val="24"/>
        </w:rPr>
        <w:t>73%</w:t>
      </w:r>
      <w:r w:rsidRPr="00F1267A" w:rsidR="009E2239">
        <w:rPr>
          <w:rFonts w:cstheme="minorHAnsi"/>
          <w:color w:val="000000" w:themeColor="text1"/>
          <w:sz w:val="24"/>
          <w:szCs w:val="24"/>
        </w:rPr>
        <w:tab/>
      </w:r>
      <w:r w:rsidRPr="00F1267A" w:rsidR="009E2239">
        <w:rPr>
          <w:rFonts w:cstheme="minorHAnsi"/>
          <w:color w:val="000000" w:themeColor="text1"/>
          <w:sz w:val="24"/>
          <w:szCs w:val="24"/>
        </w:rPr>
        <w:t>-</w:t>
      </w:r>
      <w:r w:rsidRPr="00F1267A" w:rsidR="009E2239">
        <w:rPr>
          <w:rFonts w:cstheme="minorHAnsi"/>
          <w:color w:val="000000" w:themeColor="text1"/>
          <w:sz w:val="24"/>
          <w:szCs w:val="24"/>
        </w:rPr>
        <w:tab/>
      </w:r>
      <w:r w:rsidRPr="00F1267A" w:rsidR="009E2239">
        <w:rPr>
          <w:rFonts w:cstheme="minorHAnsi"/>
          <w:color w:val="000000" w:themeColor="text1"/>
          <w:sz w:val="24"/>
          <w:szCs w:val="24"/>
        </w:rPr>
        <w:t>70%</w:t>
      </w:r>
      <w:r w:rsidRPr="00F1267A" w:rsidR="009E2239">
        <w:rPr>
          <w:rFonts w:cstheme="minorHAnsi"/>
          <w:color w:val="000000" w:themeColor="text1"/>
          <w:sz w:val="24"/>
          <w:szCs w:val="24"/>
        </w:rPr>
        <w:tab/>
      </w:r>
      <w:r w:rsidRPr="00F1267A" w:rsidR="009E2239">
        <w:rPr>
          <w:rFonts w:cstheme="minorHAnsi"/>
          <w:color w:val="000000" w:themeColor="text1"/>
          <w:sz w:val="24"/>
          <w:szCs w:val="24"/>
        </w:rPr>
        <w:t>-</w:t>
      </w:r>
      <w:r w:rsidRPr="00F1267A" w:rsidR="009E2239">
        <w:rPr>
          <w:rFonts w:cstheme="minorHAnsi"/>
          <w:color w:val="000000" w:themeColor="text1"/>
          <w:sz w:val="24"/>
          <w:szCs w:val="24"/>
        </w:rPr>
        <w:tab/>
      </w:r>
      <w:r w:rsidRPr="00F1267A" w:rsidR="009E2239">
        <w:rPr>
          <w:rFonts w:cstheme="minorHAnsi"/>
          <w:color w:val="000000" w:themeColor="text1"/>
          <w:sz w:val="24"/>
          <w:szCs w:val="24"/>
        </w:rPr>
        <w:t>67%</w:t>
      </w:r>
      <w:r w:rsidRPr="00F1267A" w:rsidR="00242E73">
        <w:rPr>
          <w:rFonts w:cstheme="minorHAnsi"/>
          <w:color w:val="000000" w:themeColor="text1"/>
          <w:sz w:val="24"/>
          <w:szCs w:val="24"/>
        </w:rPr>
        <w:tab/>
      </w:r>
      <w:r w:rsidRPr="00F1267A" w:rsidR="00242E73">
        <w:rPr>
          <w:rFonts w:cstheme="minorHAnsi"/>
          <w:color w:val="000000" w:themeColor="text1"/>
          <w:sz w:val="24"/>
          <w:szCs w:val="24"/>
        </w:rPr>
        <w:t>-</w:t>
      </w:r>
      <w:r w:rsidRPr="00F1267A" w:rsidR="00242E73">
        <w:rPr>
          <w:rFonts w:cstheme="minorHAnsi"/>
          <w:color w:val="000000" w:themeColor="text1"/>
          <w:sz w:val="24"/>
          <w:szCs w:val="24"/>
        </w:rPr>
        <w:tab/>
      </w:r>
      <w:r w:rsidRPr="00F1267A" w:rsidR="00242E73">
        <w:rPr>
          <w:rFonts w:cstheme="minorHAnsi"/>
          <w:color w:val="000000" w:themeColor="text1"/>
          <w:sz w:val="24"/>
          <w:szCs w:val="24"/>
        </w:rPr>
        <w:t>60%</w:t>
      </w:r>
      <w:r w:rsidRPr="00F1267A" w:rsidR="00242E73">
        <w:rPr>
          <w:rFonts w:cstheme="minorHAnsi"/>
          <w:color w:val="000000" w:themeColor="text1"/>
          <w:sz w:val="24"/>
          <w:szCs w:val="24"/>
        </w:rPr>
        <w:tab/>
      </w:r>
      <w:r w:rsidRPr="00F1267A" w:rsidR="00242E73">
        <w:rPr>
          <w:rFonts w:cstheme="minorHAnsi"/>
          <w:color w:val="000000" w:themeColor="text1"/>
          <w:sz w:val="24"/>
          <w:szCs w:val="24"/>
        </w:rPr>
        <w:t>-</w:t>
      </w:r>
      <w:r w:rsidRPr="00F1267A" w:rsidR="00242E73">
        <w:rPr>
          <w:rFonts w:cstheme="minorHAnsi"/>
          <w:color w:val="000000" w:themeColor="text1"/>
          <w:sz w:val="24"/>
          <w:szCs w:val="24"/>
        </w:rPr>
        <w:tab/>
      </w:r>
      <w:r w:rsidRPr="00F1267A" w:rsidR="00242E73">
        <w:rPr>
          <w:rFonts w:cstheme="minorHAnsi"/>
          <w:color w:val="000000" w:themeColor="text1"/>
          <w:sz w:val="24"/>
          <w:szCs w:val="24"/>
        </w:rPr>
        <w:t>0%</w:t>
      </w:r>
    </w:p>
    <w:p w:rsidR="00F40A3B" w:rsidP="00F40A3B" w:rsidRDefault="00F40A3B" w14:paraId="07B15572" w14:textId="40629B7F">
      <w:pPr>
        <w:rPr>
          <w:rFonts w:cstheme="minorHAnsi"/>
          <w:i/>
          <w:color w:val="A6A6A6" w:themeColor="background1" w:themeShade="A6"/>
          <w:sz w:val="24"/>
          <w:szCs w:val="24"/>
        </w:rPr>
      </w:pPr>
      <w:r w:rsidRPr="00F15DBC">
        <w:rPr>
          <w:rFonts w:cstheme="minorHAnsi"/>
          <w:color w:val="A6A6A6" w:themeColor="background1" w:themeShade="A6"/>
          <w:sz w:val="24"/>
          <w:szCs w:val="24"/>
        </w:rPr>
        <w:t xml:space="preserve">Note: Above percentages are % of overall points earned </w:t>
      </w:r>
      <w:r w:rsidRPr="00F15DBC">
        <w:rPr>
          <w:rFonts w:cstheme="minorHAnsi"/>
          <w:i/>
          <w:color w:val="A6A6A6" w:themeColor="background1" w:themeShade="A6"/>
          <w:sz w:val="24"/>
          <w:szCs w:val="24"/>
        </w:rPr>
        <w:t>[or are % rankings of students, e.g. if scaled to curve</w:t>
      </w:r>
      <w:r w:rsidR="00831031">
        <w:rPr>
          <w:rFonts w:cstheme="minorHAnsi"/>
          <w:i/>
          <w:color w:val="A6A6A6" w:themeColor="background1" w:themeShade="A6"/>
          <w:sz w:val="24"/>
          <w:szCs w:val="24"/>
        </w:rPr>
        <w:t>]</w:t>
      </w:r>
    </w:p>
    <w:p w:rsidR="00DC5E86" w:rsidP="00DC5E86" w:rsidRDefault="00FF02C0" w14:paraId="1C693B1B" w14:textId="5B79143D">
      <w:pPr>
        <w:rPr>
          <w:rFonts w:cstheme="minorHAnsi"/>
          <w:iCs/>
          <w:color w:val="000000" w:themeColor="text1"/>
          <w:sz w:val="24"/>
          <w:szCs w:val="24"/>
        </w:rPr>
      </w:pPr>
      <w:r>
        <w:rPr>
          <w:rFonts w:cstheme="minorHAnsi"/>
          <w:iCs/>
          <w:color w:val="000000" w:themeColor="text1"/>
          <w:sz w:val="24"/>
          <w:szCs w:val="24"/>
        </w:rPr>
        <w:t xml:space="preserve">In keeping with Fisher College </w:t>
      </w:r>
      <w:r w:rsidR="00901C74">
        <w:rPr>
          <w:rFonts w:cstheme="minorHAnsi"/>
          <w:iCs/>
          <w:color w:val="000000" w:themeColor="text1"/>
          <w:sz w:val="24"/>
          <w:szCs w:val="24"/>
        </w:rPr>
        <w:t>policy</w:t>
      </w:r>
      <w:r>
        <w:rPr>
          <w:rFonts w:cstheme="minorHAnsi"/>
          <w:iCs/>
          <w:color w:val="000000" w:themeColor="text1"/>
          <w:sz w:val="24"/>
          <w:szCs w:val="24"/>
        </w:rPr>
        <w:t>, I strive to have the average GPA for the course</w:t>
      </w:r>
      <w:r w:rsidR="00DC5E86">
        <w:rPr>
          <w:rFonts w:cstheme="minorHAnsi"/>
          <w:iCs/>
          <w:color w:val="000000" w:themeColor="text1"/>
          <w:sz w:val="24"/>
          <w:szCs w:val="24"/>
        </w:rPr>
        <w:t xml:space="preserve"> in the following range:  </w:t>
      </w:r>
    </w:p>
    <w:p w:rsidRPr="001C3FB7" w:rsidR="00DC5E86" w:rsidP="00B07CE5" w:rsidRDefault="00B07CE5" w14:paraId="2F22DA7C" w14:textId="73FFDDD7">
      <w:pPr>
        <w:tabs>
          <w:tab w:val="left" w:pos="1260"/>
          <w:tab w:val="left" w:pos="6480"/>
        </w:tabs>
        <w:spacing w:after="0" w:line="240" w:lineRule="auto"/>
        <w:rPr>
          <w:rFonts w:eastAsia="Times New Roman" w:cstheme="minorHAnsi"/>
          <w:i/>
          <w:iCs/>
          <w:color w:val="BFBFBF" w:themeColor="background1" w:themeShade="BF"/>
          <w:sz w:val="24"/>
          <w:szCs w:val="24"/>
        </w:rPr>
      </w:pPr>
      <w:r w:rsidRPr="002E6C46">
        <w:rPr>
          <w:rFonts w:eastAsia="Times New Roman" w:cstheme="minorHAnsi"/>
          <w:b/>
          <w:bCs/>
          <w:i/>
          <w:iCs/>
          <w:color w:val="BFBFBF" w:themeColor="background1" w:themeShade="BF"/>
          <w:sz w:val="24"/>
          <w:szCs w:val="24"/>
        </w:rPr>
        <w:tab/>
      </w:r>
      <w:r w:rsidRPr="001C3FB7" w:rsidR="0071110C">
        <w:rPr>
          <w:rFonts w:eastAsia="Times New Roman" w:cstheme="minorHAnsi"/>
          <w:i/>
          <w:iCs/>
          <w:sz w:val="24"/>
          <w:szCs w:val="24"/>
        </w:rPr>
        <w:t xml:space="preserve">UG </w:t>
      </w:r>
      <w:r w:rsidRPr="001C3FB7" w:rsidR="00DC5E86">
        <w:rPr>
          <w:rFonts w:eastAsia="Times New Roman" w:cstheme="minorHAnsi"/>
          <w:i/>
          <w:iCs/>
          <w:sz w:val="24"/>
          <w:szCs w:val="24"/>
        </w:rPr>
        <w:t xml:space="preserve">Business Electives and Capstone Classes    </w:t>
      </w:r>
      <w:r w:rsidRPr="001C3FB7" w:rsidR="00016FBA">
        <w:rPr>
          <w:rFonts w:eastAsia="Times New Roman" w:cstheme="minorHAnsi"/>
          <w:i/>
          <w:iCs/>
          <w:sz w:val="24"/>
          <w:szCs w:val="24"/>
        </w:rPr>
        <w:tab/>
      </w:r>
      <w:r w:rsidRPr="001C3FB7" w:rsidR="00DC5E86">
        <w:rPr>
          <w:rFonts w:eastAsia="Times New Roman" w:cstheme="minorHAnsi"/>
          <w:i/>
          <w:iCs/>
          <w:sz w:val="24"/>
          <w:szCs w:val="24"/>
        </w:rPr>
        <w:t>3.2 – 3.6</w:t>
      </w:r>
    </w:p>
    <w:p w:rsidRPr="00F15DBC" w:rsidR="00F40A3B" w:rsidP="00444DF1" w:rsidRDefault="00F40A3B" w14:paraId="700C2096" w14:textId="77777777">
      <w:pPr>
        <w:spacing w:after="0" w:line="240" w:lineRule="auto"/>
        <w:rPr>
          <w:rFonts w:cstheme="minorHAnsi"/>
          <w:b/>
          <w:sz w:val="24"/>
          <w:szCs w:val="24"/>
          <w:u w:val="single"/>
        </w:rPr>
      </w:pPr>
    </w:p>
    <w:p w:rsidRPr="00F15DBC" w:rsidR="00204CD1" w:rsidP="0051310D" w:rsidRDefault="00204CD1" w14:paraId="2C1A6F48" w14:textId="1BCB6CC3">
      <w:pPr>
        <w:rPr>
          <w:rFonts w:cstheme="minorHAnsi"/>
          <w:sz w:val="24"/>
          <w:szCs w:val="24"/>
        </w:rPr>
      </w:pPr>
      <w:r w:rsidRPr="00F15DBC">
        <w:rPr>
          <w:rFonts w:cstheme="minorHAnsi"/>
          <w:noProof/>
          <w:sz w:val="24"/>
          <w:szCs w:val="24"/>
        </w:rPr>
        <mc:AlternateContent>
          <mc:Choice Requires="wpg">
            <w:drawing>
              <wp:anchor distT="0" distB="0" distL="114300" distR="114300" simplePos="0" relativeHeight="251658242" behindDoc="0" locked="0" layoutInCell="1" allowOverlap="1" wp14:anchorId="7FFC5970" wp14:editId="503516EF">
                <wp:simplePos x="0" y="0"/>
                <wp:positionH relativeFrom="margin">
                  <wp:align>left</wp:align>
                </wp:positionH>
                <wp:positionV relativeFrom="paragraph">
                  <wp:posOffset>118110</wp:posOffset>
                </wp:positionV>
                <wp:extent cx="6502400" cy="908050"/>
                <wp:effectExtent l="0" t="19050" r="31750" b="25400"/>
                <wp:wrapNone/>
                <wp:docPr id="22" name="Group 22"/>
                <wp:cNvGraphicFramePr/>
                <a:graphic xmlns:a="http://schemas.openxmlformats.org/drawingml/2006/main">
                  <a:graphicData uri="http://schemas.microsoft.com/office/word/2010/wordprocessingGroup">
                    <wpg:wgp>
                      <wpg:cNvGrpSpPr/>
                      <wpg:grpSpPr>
                        <a:xfrm>
                          <a:off x="0" y="0"/>
                          <a:ext cx="6502400" cy="908050"/>
                          <a:chOff x="0" y="0"/>
                          <a:chExt cx="6648450" cy="2305050"/>
                        </a:xfrm>
                      </wpg:grpSpPr>
                      <wps:wsp>
                        <wps:cNvPr id="23" name="Straight Connector 23"/>
                        <wps:cNvCnPr/>
                        <wps:spPr>
                          <a:xfrm flipV="1">
                            <a:off x="0" y="2305050"/>
                            <a:ext cx="662940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flipV="1">
                            <a:off x="19050" y="0"/>
                            <a:ext cx="66294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28ECC53E">
              <v:group id="Group 22" style="position:absolute;margin-left:0;margin-top:9.3pt;width:512pt;height:71.5pt;z-index:251658242;mso-position-horizontal:left;mso-position-horizontal-relative:margin;mso-width-relative:margin;mso-height-relative:margin" coordsize="66484,23050" o:spid="_x0000_s1026" w14:anchorId="2E601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">
                <v:line id="Straight Connector 23" style="position:absolute;flip:y;visibility:visible;mso-wrap-style:square" o:spid="_x0000_s1027" strokecolor="white [3212]" strokeweight="3pt" o:connectortype="straight" from="0,23050" to="66294,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">
                  <v:stroke joinstyle="miter"/>
                </v:line>
                <v:line id="Straight Connector 24" style="position:absolute;flip:y;visibility:visible;mso-wrap-style:square" o:spid="_x0000_s1028" strokecolor="#c00000" strokeweight="3pt" o:connectortype="straight" from="190,0" to="66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">
                  <v:stroke joinstyle="miter"/>
                </v:line>
                <w10:wrap anchorx="margin"/>
              </v:group>
            </w:pict>
          </mc:Fallback>
        </mc:AlternateContent>
      </w:r>
    </w:p>
    <w:p w:rsidRPr="00F3606B" w:rsidR="00335042" w:rsidP="00335042" w:rsidRDefault="00335042" w14:paraId="30D7D7B2" w14:textId="77777777">
      <w:pPr>
        <w:spacing w:after="160" w:line="259" w:lineRule="auto"/>
        <w:rPr>
          <w:rFonts w:cstheme="minorHAnsi"/>
          <w:color w:val="000000" w:themeColor="text1"/>
          <w:sz w:val="24"/>
          <w:szCs w:val="24"/>
        </w:rPr>
        <w:sectPr w:rsidRPr="00F3606B" w:rsidR="00335042" w:rsidSect="00CD566D">
          <w:footerReference w:type="even" r:id="rId12"/>
          <w:footerReference w:type="default" r:id="rId13"/>
          <w:footerReference w:type="first" r:id="rId14"/>
          <w:pgSz w:w="12240" w:h="15840" w:orient="portrait"/>
          <w:pgMar w:top="810" w:right="810" w:bottom="720" w:left="900" w:header="720" w:footer="720" w:gutter="0"/>
          <w:pgNumType w:start="1"/>
          <w:cols w:space="720"/>
          <w:titlePg/>
          <w:docGrid w:linePitch="360"/>
        </w:sectPr>
      </w:pPr>
    </w:p>
    <w:tbl>
      <w:tblPr>
        <w:tblW w:w="11880" w:type="dxa"/>
        <w:tblInd w:w="175" w:type="dxa"/>
        <w:tblLayout w:type="fixed"/>
        <w:tblLook w:val="04A0" w:firstRow="1" w:lastRow="0" w:firstColumn="1" w:lastColumn="0" w:noHBand="0" w:noVBand="1"/>
      </w:tblPr>
      <w:tblGrid>
        <w:gridCol w:w="1260"/>
        <w:gridCol w:w="1170"/>
        <w:gridCol w:w="4140"/>
        <w:gridCol w:w="1440"/>
        <w:gridCol w:w="3870"/>
      </w:tblGrid>
      <w:tr w:rsidRPr="00011A63" w:rsidR="00C05373" w:rsidTr="1A635DBA" w14:paraId="0BB14192" w14:textId="77777777">
        <w:trPr>
          <w:trHeight w:val="580"/>
        </w:trPr>
        <w:tc>
          <w:tcPr>
            <w:tcW w:w="1260" w:type="dxa"/>
            <w:tcBorders>
              <w:top w:val="single" w:color="auto" w:sz="4" w:space="0"/>
              <w:left w:val="single" w:color="auto" w:sz="4" w:space="0"/>
              <w:bottom w:val="nil"/>
              <w:right w:val="nil"/>
            </w:tcBorders>
            <w:shd w:val="clear" w:color="auto" w:fill="000000" w:themeFill="text1"/>
            <w:noWrap/>
            <w:tcMar/>
            <w:vAlign w:val="bottom"/>
            <w:hideMark/>
          </w:tcPr>
          <w:p w:rsidRPr="00011A63" w:rsidR="000D4356" w:rsidP="000D4356" w:rsidRDefault="00C05373" w14:paraId="0D222FD3" w14:textId="66C160FE">
            <w:pPr>
              <w:spacing w:after="0" w:line="240" w:lineRule="auto"/>
              <w:ind w:right="80"/>
              <w:rPr>
                <w:rFonts w:ascii="Arial" w:hAnsi="Arial" w:eastAsia="Times New Roman" w:cs="Arial"/>
                <w:b/>
                <w:bCs/>
                <w:color w:val="FFFFFF"/>
                <w:sz w:val="20"/>
                <w:szCs w:val="20"/>
              </w:rPr>
            </w:pPr>
            <w:r w:rsidRPr="00011A63">
              <w:rPr>
                <w:rFonts w:ascii="Arial" w:hAnsi="Arial" w:eastAsia="Times New Roman" w:cs="Arial"/>
                <w:b/>
                <w:bCs/>
                <w:color w:val="FFFFFF"/>
                <w:sz w:val="20"/>
                <w:szCs w:val="20"/>
              </w:rPr>
              <w:t xml:space="preserve">Week </w:t>
            </w:r>
          </w:p>
          <w:p w:rsidRPr="00011A63" w:rsidR="00C05373" w:rsidP="004C438C" w:rsidRDefault="00C05373" w14:paraId="70810226" w14:textId="77F80C0C">
            <w:pPr>
              <w:spacing w:after="0" w:line="240" w:lineRule="auto"/>
              <w:ind w:right="80"/>
              <w:rPr>
                <w:rFonts w:ascii="Arial" w:hAnsi="Arial" w:eastAsia="Times New Roman" w:cs="Arial"/>
                <w:b/>
                <w:bCs/>
                <w:color w:val="FFFFFF"/>
                <w:sz w:val="20"/>
                <w:szCs w:val="20"/>
              </w:rPr>
            </w:pPr>
          </w:p>
        </w:tc>
        <w:tc>
          <w:tcPr>
            <w:tcW w:w="1170" w:type="dxa"/>
            <w:tcBorders>
              <w:top w:val="single" w:color="auto" w:sz="4" w:space="0"/>
              <w:left w:val="nil"/>
              <w:bottom w:val="nil"/>
              <w:right w:val="nil"/>
            </w:tcBorders>
            <w:shd w:val="clear" w:color="auto" w:fill="000000" w:themeFill="text1"/>
            <w:noWrap/>
            <w:tcMar/>
            <w:vAlign w:val="bottom"/>
            <w:hideMark/>
          </w:tcPr>
          <w:p w:rsidRPr="00011A63" w:rsidR="00C05373" w:rsidP="00011A63" w:rsidRDefault="00C05373" w14:paraId="203C5C93" w14:textId="77777777">
            <w:pPr>
              <w:spacing w:after="0" w:line="240" w:lineRule="auto"/>
              <w:rPr>
                <w:rFonts w:ascii="Arial" w:hAnsi="Arial" w:eastAsia="Times New Roman" w:cs="Arial"/>
                <w:b/>
                <w:bCs/>
                <w:color w:val="FFFFFF"/>
                <w:sz w:val="20"/>
                <w:szCs w:val="20"/>
              </w:rPr>
            </w:pPr>
            <w:r w:rsidRPr="00011A63">
              <w:rPr>
                <w:rFonts w:ascii="Arial" w:hAnsi="Arial" w:eastAsia="Times New Roman" w:cs="Arial"/>
                <w:b/>
                <w:bCs/>
                <w:color w:val="FFFFFF"/>
                <w:sz w:val="20"/>
                <w:szCs w:val="20"/>
              </w:rPr>
              <w:t>Date</w:t>
            </w:r>
          </w:p>
        </w:tc>
        <w:tc>
          <w:tcPr>
            <w:tcW w:w="4140" w:type="dxa"/>
            <w:tcBorders>
              <w:top w:val="single" w:color="auto" w:sz="4" w:space="0"/>
              <w:left w:val="single" w:color="auto" w:sz="4" w:space="0"/>
              <w:bottom w:val="nil"/>
              <w:right w:val="single" w:color="auto" w:sz="4" w:space="0"/>
            </w:tcBorders>
            <w:shd w:val="clear" w:color="auto" w:fill="000000" w:themeFill="text1"/>
            <w:noWrap/>
            <w:tcMar/>
            <w:vAlign w:val="bottom"/>
            <w:hideMark/>
          </w:tcPr>
          <w:p w:rsidRPr="00011A63" w:rsidR="00C05373" w:rsidP="003B4B74" w:rsidRDefault="00C05373" w14:paraId="46B8351D" w14:textId="77777777">
            <w:pPr>
              <w:spacing w:after="0" w:line="240" w:lineRule="auto"/>
              <w:ind w:right="260"/>
              <w:rPr>
                <w:rFonts w:ascii="Arial" w:hAnsi="Arial" w:eastAsia="Times New Roman" w:cs="Arial"/>
                <w:b/>
                <w:bCs/>
                <w:color w:val="FFFFFF"/>
                <w:sz w:val="20"/>
                <w:szCs w:val="20"/>
              </w:rPr>
            </w:pPr>
            <w:r w:rsidRPr="00011A63">
              <w:rPr>
                <w:rFonts w:ascii="Arial" w:hAnsi="Arial" w:eastAsia="Times New Roman" w:cs="Arial"/>
                <w:b/>
                <w:bCs/>
                <w:color w:val="FFFFFF"/>
                <w:sz w:val="20"/>
                <w:szCs w:val="20"/>
              </w:rPr>
              <w:t>Topics in Detail</w:t>
            </w:r>
          </w:p>
        </w:tc>
        <w:tc>
          <w:tcPr>
            <w:tcW w:w="1440" w:type="dxa"/>
            <w:tcBorders>
              <w:top w:val="single" w:color="auto" w:sz="4" w:space="0"/>
              <w:left w:val="nil"/>
              <w:bottom w:val="nil"/>
              <w:right w:val="single" w:color="auto" w:sz="4" w:space="0"/>
            </w:tcBorders>
            <w:shd w:val="clear" w:color="auto" w:fill="000000" w:themeFill="text1"/>
            <w:tcMar/>
            <w:vAlign w:val="center"/>
            <w:hideMark/>
          </w:tcPr>
          <w:p w:rsidRPr="00011A63" w:rsidR="00C05373" w:rsidP="003B4B74" w:rsidRDefault="00C05373" w14:paraId="23DA7ED7" w14:textId="1529E714">
            <w:pPr>
              <w:spacing w:after="0" w:line="240" w:lineRule="auto"/>
              <w:ind w:right="130"/>
              <w:rPr>
                <w:rFonts w:ascii="Arial" w:hAnsi="Arial" w:eastAsia="Times New Roman" w:cs="Arial"/>
                <w:b/>
                <w:bCs/>
                <w:color w:val="FFFFFF"/>
                <w:sz w:val="20"/>
                <w:szCs w:val="20"/>
              </w:rPr>
            </w:pPr>
            <w:r>
              <w:rPr>
                <w:rFonts w:ascii="Arial" w:hAnsi="Arial" w:eastAsia="Times New Roman" w:cs="Arial"/>
                <w:b/>
                <w:bCs/>
                <w:color w:val="FFFFFF"/>
                <w:sz w:val="20"/>
                <w:szCs w:val="20"/>
              </w:rPr>
              <w:t>Pre-</w:t>
            </w:r>
            <w:r w:rsidRPr="00011A63">
              <w:rPr>
                <w:rFonts w:ascii="Arial" w:hAnsi="Arial" w:eastAsia="Times New Roman" w:cs="Arial"/>
                <w:b/>
                <w:bCs/>
                <w:color w:val="FFFFFF"/>
                <w:sz w:val="20"/>
                <w:szCs w:val="20"/>
              </w:rPr>
              <w:t xml:space="preserve">Readings </w:t>
            </w:r>
          </w:p>
        </w:tc>
        <w:tc>
          <w:tcPr>
            <w:tcW w:w="3870" w:type="dxa"/>
            <w:tcBorders>
              <w:top w:val="single" w:color="auto" w:sz="4" w:space="0"/>
              <w:left w:val="nil"/>
              <w:bottom w:val="nil"/>
              <w:right w:val="single" w:color="auto" w:sz="4" w:space="0"/>
            </w:tcBorders>
            <w:shd w:val="clear" w:color="auto" w:fill="000000" w:themeFill="text1"/>
            <w:noWrap/>
            <w:tcMar/>
            <w:vAlign w:val="bottom"/>
            <w:hideMark/>
          </w:tcPr>
          <w:p w:rsidRPr="00011A63" w:rsidR="00C05373" w:rsidP="00270F34" w:rsidRDefault="00C05373" w14:paraId="1040C7C3" w14:textId="77777777">
            <w:pPr>
              <w:spacing w:after="0" w:line="240" w:lineRule="auto"/>
              <w:ind w:right="80"/>
              <w:jc w:val="center"/>
              <w:rPr>
                <w:rFonts w:ascii="Arial" w:hAnsi="Arial" w:eastAsia="Times New Roman" w:cs="Arial"/>
                <w:b/>
                <w:bCs/>
                <w:color w:val="FFFFFF"/>
                <w:sz w:val="20"/>
                <w:szCs w:val="20"/>
              </w:rPr>
            </w:pPr>
            <w:r w:rsidRPr="00011A63">
              <w:rPr>
                <w:rFonts w:ascii="Arial" w:hAnsi="Arial" w:eastAsia="Times New Roman" w:cs="Arial"/>
                <w:b/>
                <w:bCs/>
                <w:color w:val="FFFFFF"/>
                <w:sz w:val="20"/>
                <w:szCs w:val="20"/>
              </w:rPr>
              <w:t>Graded Components</w:t>
            </w:r>
          </w:p>
        </w:tc>
      </w:tr>
      <w:tr w:rsidRPr="00011A63" w:rsidR="00C05373" w:rsidTr="1A635DBA" w14:paraId="5F2DD01D" w14:textId="77777777">
        <w:trPr>
          <w:trHeight w:val="300"/>
        </w:trPr>
        <w:tc>
          <w:tcPr>
            <w:tcW w:w="1260" w:type="dxa"/>
            <w:tcBorders>
              <w:top w:val="single" w:color="auto" w:sz="8" w:space="0"/>
              <w:left w:val="single" w:color="auto" w:sz="8" w:space="0"/>
              <w:bottom w:val="nil"/>
              <w:right w:val="nil"/>
            </w:tcBorders>
            <w:shd w:val="clear" w:color="auto" w:fill="FFFFFF" w:themeFill="background1"/>
            <w:noWrap/>
            <w:tcMar/>
            <w:vAlign w:val="bottom"/>
            <w:hideMark/>
          </w:tcPr>
          <w:p w:rsidRPr="00011A63" w:rsidR="00C05373" w:rsidP="00011A63" w:rsidRDefault="00916E69" w14:paraId="2A2D2441" w14:textId="64E7CF42">
            <w:pPr>
              <w:spacing w:after="0" w:line="240" w:lineRule="auto"/>
              <w:ind w:right="810"/>
              <w:rPr>
                <w:rFonts w:ascii="Arial" w:hAnsi="Arial" w:eastAsia="Times New Roman" w:cs="Arial"/>
                <w:b/>
                <w:bCs/>
                <w:sz w:val="20"/>
                <w:szCs w:val="20"/>
              </w:rPr>
            </w:pPr>
            <w:r>
              <w:rPr>
                <w:rFonts w:ascii="Arial" w:hAnsi="Arial" w:eastAsia="Times New Roman" w:cs="Arial"/>
                <w:b/>
                <w:bCs/>
                <w:sz w:val="20"/>
                <w:szCs w:val="20"/>
              </w:rPr>
              <w:t>1</w:t>
            </w:r>
          </w:p>
        </w:tc>
        <w:tc>
          <w:tcPr>
            <w:tcW w:w="1170" w:type="dxa"/>
            <w:tcBorders>
              <w:top w:val="single" w:color="auto" w:sz="8" w:space="0"/>
              <w:left w:val="nil"/>
              <w:bottom w:val="nil"/>
              <w:right w:val="nil"/>
            </w:tcBorders>
            <w:shd w:val="clear" w:color="auto" w:fill="FFFFFF" w:themeFill="background1"/>
            <w:noWrap/>
            <w:tcMar/>
            <w:vAlign w:val="bottom"/>
            <w:hideMark/>
          </w:tcPr>
          <w:p w:rsidRPr="00011A63" w:rsidR="00C05373" w:rsidP="00011A63" w:rsidRDefault="00F75118" w14:paraId="20D49D85" w14:textId="7F1793C2">
            <w:pPr>
              <w:spacing w:after="0" w:line="240" w:lineRule="auto"/>
              <w:rPr>
                <w:rFonts w:ascii="Arial" w:hAnsi="Arial" w:eastAsia="Times New Roman" w:cs="Arial"/>
                <w:sz w:val="20"/>
                <w:szCs w:val="20"/>
              </w:rPr>
            </w:pPr>
            <w:r>
              <w:rPr>
                <w:rFonts w:ascii="Arial" w:hAnsi="Arial" w:eastAsia="Times New Roman" w:cs="Arial"/>
                <w:sz w:val="20"/>
                <w:szCs w:val="20"/>
              </w:rPr>
              <w:t>Aug 26</w:t>
            </w:r>
          </w:p>
        </w:tc>
        <w:tc>
          <w:tcPr>
            <w:tcW w:w="4140" w:type="dxa"/>
            <w:tcBorders>
              <w:top w:val="single" w:color="auto" w:sz="8" w:space="0"/>
              <w:left w:val="single" w:color="auto" w:sz="4" w:space="0"/>
              <w:bottom w:val="nil"/>
              <w:right w:val="single" w:color="auto" w:sz="4" w:space="0"/>
            </w:tcBorders>
            <w:shd w:val="clear" w:color="auto" w:fill="FFFFFF" w:themeFill="background1"/>
            <w:tcMar/>
            <w:vAlign w:val="bottom"/>
            <w:hideMark/>
          </w:tcPr>
          <w:p w:rsidRPr="00011A63" w:rsidR="00C05373" w:rsidP="003B4B74" w:rsidRDefault="00C05373" w14:paraId="17ABAADF" w14:textId="6BB0E883">
            <w:pPr>
              <w:spacing w:after="0" w:line="240" w:lineRule="auto"/>
              <w:ind w:right="260"/>
              <w:rPr>
                <w:rFonts w:ascii="Arial" w:hAnsi="Arial" w:eastAsia="Times New Roman" w:cs="Arial"/>
                <w:sz w:val="20"/>
                <w:szCs w:val="20"/>
              </w:rPr>
            </w:pPr>
            <w:r>
              <w:rPr>
                <w:rFonts w:ascii="Arial" w:hAnsi="Arial" w:eastAsia="Times New Roman" w:cs="Arial"/>
                <w:sz w:val="20"/>
                <w:szCs w:val="20"/>
              </w:rPr>
              <w:t>Intros, Syllabus Review, Expectation</w:t>
            </w:r>
            <w:r w:rsidR="004D0EBD">
              <w:rPr>
                <w:rFonts w:ascii="Arial" w:hAnsi="Arial" w:eastAsia="Times New Roman" w:cs="Arial"/>
                <w:sz w:val="20"/>
                <w:szCs w:val="20"/>
              </w:rPr>
              <w:t>s</w:t>
            </w:r>
          </w:p>
        </w:tc>
        <w:tc>
          <w:tcPr>
            <w:tcW w:w="1440" w:type="dxa"/>
            <w:vMerge w:val="restart"/>
            <w:tcBorders>
              <w:top w:val="single" w:color="auto" w:sz="8" w:space="0"/>
              <w:left w:val="single" w:color="auto" w:sz="4" w:space="0"/>
              <w:bottom w:val="single" w:color="000000" w:themeColor="text1" w:sz="4" w:space="0"/>
              <w:right w:val="nil"/>
            </w:tcBorders>
            <w:shd w:val="clear" w:color="auto" w:fill="auto"/>
            <w:tcMar/>
            <w:vAlign w:val="center"/>
            <w:hideMark/>
          </w:tcPr>
          <w:p w:rsidRPr="00011A63" w:rsidR="00C05373" w:rsidP="004E0F10" w:rsidRDefault="00C05373" w14:paraId="2FC6DF4A" w14:textId="32836AA1">
            <w:pPr>
              <w:spacing w:after="0" w:line="240" w:lineRule="auto"/>
              <w:ind w:right="130"/>
              <w:rPr>
                <w:rFonts w:ascii="Arial" w:hAnsi="Arial" w:eastAsia="Times New Roman" w:cs="Arial"/>
                <w:sz w:val="20"/>
                <w:szCs w:val="20"/>
              </w:rPr>
            </w:pPr>
          </w:p>
        </w:tc>
        <w:tc>
          <w:tcPr>
            <w:tcW w:w="3870" w:type="dxa"/>
            <w:tcBorders>
              <w:top w:val="single" w:color="auto" w:sz="8" w:space="0"/>
              <w:left w:val="single" w:color="auto" w:sz="4" w:space="0"/>
              <w:bottom w:val="nil"/>
              <w:right w:val="single" w:color="auto" w:sz="4" w:space="0"/>
            </w:tcBorders>
            <w:shd w:val="clear" w:color="auto" w:fill="auto"/>
            <w:noWrap/>
            <w:tcMar/>
            <w:vAlign w:val="center"/>
            <w:hideMark/>
          </w:tcPr>
          <w:p w:rsidR="00C05373" w:rsidP="00C05373" w:rsidRDefault="00C05373" w14:paraId="3B0DA565" w14:textId="0A5CD36B">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 </w:t>
            </w:r>
          </w:p>
          <w:p w:rsidRPr="00C05373" w:rsidR="00C05373" w:rsidP="00CE6A46" w:rsidRDefault="00CE6A46" w14:paraId="7B70EF26" w14:textId="5C1F3760">
            <w:pPr>
              <w:spacing w:after="0" w:line="240" w:lineRule="auto"/>
              <w:ind w:right="80"/>
              <w:rPr>
                <w:rFonts w:ascii="Arial" w:hAnsi="Arial" w:eastAsia="Times New Roman" w:cs="Arial"/>
                <w:sz w:val="20"/>
                <w:szCs w:val="20"/>
              </w:rPr>
            </w:pPr>
            <w:r>
              <w:rPr>
                <w:rFonts w:ascii="Arial" w:hAnsi="Arial" w:eastAsia="Times New Roman" w:cs="Arial"/>
                <w:sz w:val="20"/>
                <w:szCs w:val="20"/>
              </w:rPr>
              <w:t>Guest Lecture Reflection</w:t>
            </w:r>
          </w:p>
        </w:tc>
      </w:tr>
      <w:tr w:rsidRPr="00011A63" w:rsidR="00C05373" w:rsidTr="1A635DBA" w14:paraId="14BE98ED" w14:textId="77777777">
        <w:trPr>
          <w:trHeight w:val="255"/>
        </w:trPr>
        <w:tc>
          <w:tcPr>
            <w:tcW w:w="1260" w:type="dxa"/>
            <w:tcBorders>
              <w:top w:val="nil"/>
              <w:left w:val="single" w:color="auto" w:sz="8" w:space="0"/>
              <w:bottom w:val="single" w:color="auto" w:sz="4" w:space="0"/>
              <w:right w:val="nil"/>
            </w:tcBorders>
            <w:shd w:val="clear" w:color="auto" w:fill="FFFFFF" w:themeFill="background1"/>
            <w:noWrap/>
            <w:tcMar/>
            <w:vAlign w:val="bottom"/>
            <w:hideMark/>
          </w:tcPr>
          <w:p w:rsidRPr="00011A63" w:rsidR="00C05373" w:rsidP="00011A63" w:rsidRDefault="00C05373" w14:paraId="3B46DCAD" w14:textId="59771BC0">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C05373" w:rsidP="00011A63" w:rsidRDefault="00F75118" w14:paraId="288CB683" w14:textId="4E66952A">
            <w:pPr>
              <w:spacing w:after="0" w:line="240" w:lineRule="auto"/>
              <w:rPr>
                <w:rFonts w:ascii="Arial" w:hAnsi="Arial" w:eastAsia="Times New Roman" w:cs="Arial"/>
                <w:sz w:val="20"/>
                <w:szCs w:val="20"/>
              </w:rPr>
            </w:pPr>
            <w:r>
              <w:rPr>
                <w:rFonts w:ascii="Arial" w:hAnsi="Arial" w:eastAsia="Times New Roman" w:cs="Arial"/>
                <w:sz w:val="20"/>
                <w:szCs w:val="20"/>
              </w:rPr>
              <w:t>Aug 28</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011A63" w:rsidR="00C05373" w:rsidP="003B4B74" w:rsidRDefault="006168A2" w14:paraId="39427504" w14:textId="1CCB7EB6">
            <w:pPr>
              <w:spacing w:after="0" w:line="240" w:lineRule="auto"/>
              <w:ind w:right="260"/>
              <w:rPr>
                <w:rFonts w:ascii="Arial" w:hAnsi="Arial" w:eastAsia="Times New Roman" w:cs="Arial"/>
                <w:sz w:val="20"/>
                <w:szCs w:val="20"/>
              </w:rPr>
            </w:pPr>
            <w:r>
              <w:rPr>
                <w:rFonts w:ascii="Arial" w:hAnsi="Arial" w:eastAsia="Times New Roman" w:cs="Arial"/>
                <w:sz w:val="20"/>
                <w:szCs w:val="20"/>
              </w:rPr>
              <w:t>Colt Pettit Guest Lecture</w:t>
            </w:r>
            <w:r w:rsidR="008616AD">
              <w:rPr>
                <w:rFonts w:ascii="Arial" w:hAnsi="Arial" w:eastAsia="Times New Roman" w:cs="Arial"/>
                <w:sz w:val="20"/>
                <w:szCs w:val="20"/>
              </w:rPr>
              <w:t xml:space="preserve"> (#1)</w:t>
            </w:r>
          </w:p>
        </w:tc>
        <w:tc>
          <w:tcPr>
            <w:tcW w:w="1440" w:type="dxa"/>
            <w:vMerge/>
            <w:tcBorders/>
            <w:tcMar/>
            <w:vAlign w:val="center"/>
            <w:hideMark/>
          </w:tcPr>
          <w:p w:rsidRPr="00011A63" w:rsidR="00C05373" w:rsidP="004E0F10" w:rsidRDefault="00C05373" w14:paraId="458FE17C" w14:textId="77777777">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single" w:color="auto" w:sz="4" w:space="0"/>
              <w:right w:val="single" w:color="auto" w:sz="4" w:space="0"/>
            </w:tcBorders>
            <w:shd w:val="clear" w:color="auto" w:fill="auto"/>
            <w:noWrap/>
            <w:tcMar/>
            <w:vAlign w:val="center"/>
            <w:hideMark/>
          </w:tcPr>
          <w:p w:rsidRPr="00C05373" w:rsidR="00C05373" w:rsidP="00C05373" w:rsidRDefault="00C05373" w14:paraId="3BCA3361" w14:textId="5FE99520">
            <w:pPr>
              <w:spacing w:after="0" w:line="240" w:lineRule="auto"/>
              <w:ind w:right="80"/>
              <w:rPr>
                <w:rFonts w:ascii="Arial" w:hAnsi="Arial" w:eastAsia="Times New Roman" w:cs="Arial"/>
                <w:sz w:val="20"/>
                <w:szCs w:val="20"/>
              </w:rPr>
            </w:pPr>
          </w:p>
        </w:tc>
      </w:tr>
      <w:tr w:rsidRPr="00011A63" w:rsidR="00C05373" w:rsidTr="1A635DBA" w14:paraId="1E576162" w14:textId="77777777">
        <w:trPr>
          <w:trHeight w:val="255"/>
        </w:trPr>
        <w:tc>
          <w:tcPr>
            <w:tcW w:w="1260" w:type="dxa"/>
            <w:tcBorders>
              <w:top w:val="nil"/>
              <w:left w:val="single" w:color="auto" w:sz="8" w:space="0"/>
              <w:bottom w:val="nil"/>
              <w:right w:val="nil"/>
            </w:tcBorders>
            <w:shd w:val="clear" w:color="auto" w:fill="F2F2F2" w:themeFill="background1" w:themeFillShade="F2"/>
            <w:noWrap/>
            <w:tcMar/>
            <w:vAlign w:val="bottom"/>
            <w:hideMark/>
          </w:tcPr>
          <w:p w:rsidRPr="00011A63" w:rsidR="00C05373" w:rsidP="00011A63" w:rsidRDefault="00C05373" w14:paraId="6EFD6CCC" w14:textId="0362578D">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2 </w:t>
            </w:r>
          </w:p>
        </w:tc>
        <w:tc>
          <w:tcPr>
            <w:tcW w:w="1170" w:type="dxa"/>
            <w:tcBorders>
              <w:top w:val="nil"/>
              <w:left w:val="nil"/>
              <w:bottom w:val="nil"/>
              <w:right w:val="nil"/>
            </w:tcBorders>
            <w:shd w:val="clear" w:color="auto" w:fill="FFFFFF" w:themeFill="background1"/>
            <w:noWrap/>
            <w:tcMar/>
            <w:vAlign w:val="bottom"/>
            <w:hideMark/>
          </w:tcPr>
          <w:p w:rsidRPr="00011A63" w:rsidR="00C05373" w:rsidP="00011A63" w:rsidRDefault="004868BC" w14:paraId="0B43D0DD" w14:textId="5223EBD6">
            <w:pPr>
              <w:spacing w:after="0" w:line="240" w:lineRule="auto"/>
              <w:rPr>
                <w:rFonts w:ascii="Arial" w:hAnsi="Arial" w:eastAsia="Times New Roman" w:cs="Arial"/>
                <w:sz w:val="20"/>
                <w:szCs w:val="20"/>
              </w:rPr>
            </w:pPr>
            <w:r>
              <w:rPr>
                <w:rFonts w:ascii="Arial" w:hAnsi="Arial" w:eastAsia="Times New Roman" w:cs="Arial"/>
                <w:sz w:val="20"/>
                <w:szCs w:val="20"/>
              </w:rPr>
              <w:t>Sep 2</w:t>
            </w:r>
          </w:p>
        </w:tc>
        <w:tc>
          <w:tcPr>
            <w:tcW w:w="4140" w:type="dxa"/>
            <w:tcBorders>
              <w:top w:val="nil"/>
              <w:left w:val="single" w:color="auto" w:sz="4" w:space="0"/>
              <w:bottom w:val="nil"/>
              <w:right w:val="single" w:color="auto" w:sz="4" w:space="0"/>
            </w:tcBorders>
            <w:shd w:val="clear" w:color="auto" w:fill="FFFFFF" w:themeFill="background1"/>
            <w:noWrap/>
            <w:tcMar/>
            <w:vAlign w:val="bottom"/>
            <w:hideMark/>
          </w:tcPr>
          <w:p w:rsidRPr="00011A63" w:rsidR="009F4B84" w:rsidP="003B4B74" w:rsidRDefault="00375BC4" w14:paraId="43B0606A" w14:textId="0AEB8A71">
            <w:pPr>
              <w:spacing w:after="0" w:line="240" w:lineRule="auto"/>
              <w:ind w:right="260"/>
              <w:rPr>
                <w:rFonts w:ascii="Arial" w:hAnsi="Arial" w:eastAsia="Times New Roman" w:cs="Arial"/>
                <w:sz w:val="20"/>
                <w:szCs w:val="20"/>
              </w:rPr>
            </w:pPr>
            <w:r w:rsidRPr="1A635DBA" w:rsidR="73A84EBA">
              <w:rPr>
                <w:rFonts w:ascii="Arial" w:hAnsi="Arial" w:eastAsia="Times New Roman" w:cs="Arial"/>
                <w:sz w:val="20"/>
                <w:szCs w:val="20"/>
              </w:rPr>
              <w:t>Chapter 1</w:t>
            </w:r>
            <w:r w:rsidRPr="1A635DBA" w:rsidR="163CF9E8">
              <w:rPr>
                <w:rFonts w:ascii="Arial" w:hAnsi="Arial" w:eastAsia="Times New Roman" w:cs="Arial"/>
                <w:sz w:val="20"/>
                <w:szCs w:val="20"/>
              </w:rPr>
              <w:t xml:space="preserve">, </w:t>
            </w:r>
            <w:r w:rsidRPr="1A635DBA" w:rsidR="163CF9E8">
              <w:rPr>
                <w:rFonts w:ascii="Arial" w:hAnsi="Arial" w:eastAsia="Times New Roman" w:cs="Arial"/>
                <w:sz w:val="20"/>
                <w:szCs w:val="20"/>
              </w:rPr>
              <w:t>Simternship</w:t>
            </w:r>
            <w:r w:rsidRPr="1A635DBA" w:rsidR="163CF9E8">
              <w:rPr>
                <w:rFonts w:ascii="Arial" w:hAnsi="Arial" w:eastAsia="Times New Roman" w:cs="Arial"/>
                <w:sz w:val="20"/>
                <w:szCs w:val="20"/>
              </w:rPr>
              <w:t xml:space="preserve"> Round 1</w:t>
            </w:r>
            <w:r w:rsidRPr="1A635DBA" w:rsidR="73488530">
              <w:rPr>
                <w:rFonts w:ascii="Arial" w:hAnsi="Arial" w:eastAsia="Times New Roman" w:cs="Arial"/>
                <w:sz w:val="20"/>
                <w:szCs w:val="20"/>
              </w:rPr>
              <w:t>, Liz ABB Visit</w:t>
            </w:r>
          </w:p>
        </w:tc>
        <w:tc>
          <w:tcPr>
            <w:tcW w:w="1440" w:type="dxa"/>
            <w:vMerge w:val="restart"/>
            <w:tcBorders>
              <w:top w:val="nil"/>
              <w:left w:val="single" w:color="auto" w:sz="4" w:space="0"/>
              <w:bottom w:val="single" w:color="000000" w:themeColor="text1" w:sz="4" w:space="0"/>
              <w:right w:val="nil"/>
            </w:tcBorders>
            <w:shd w:val="clear" w:color="auto" w:fill="auto"/>
            <w:tcMar/>
            <w:vAlign w:val="center"/>
            <w:hideMark/>
          </w:tcPr>
          <w:p w:rsidRPr="00011A63" w:rsidR="00D546A5" w:rsidP="00590ED6" w:rsidRDefault="00425298" w14:paraId="606F89D7" w14:textId="3A62902D">
            <w:pPr>
              <w:spacing w:after="0" w:line="240" w:lineRule="auto"/>
              <w:ind w:right="130"/>
              <w:rPr>
                <w:rFonts w:ascii="Arial" w:hAnsi="Arial" w:eastAsia="Times New Roman" w:cs="Arial"/>
                <w:sz w:val="20"/>
                <w:szCs w:val="20"/>
              </w:rPr>
            </w:pPr>
            <w:r>
              <w:rPr>
                <w:rFonts w:ascii="Arial" w:hAnsi="Arial" w:eastAsia="Times New Roman" w:cs="Arial"/>
                <w:sz w:val="20"/>
                <w:szCs w:val="20"/>
              </w:rPr>
              <w:t>Chapter 1</w:t>
            </w:r>
          </w:p>
        </w:tc>
        <w:tc>
          <w:tcPr>
            <w:tcW w:w="3870" w:type="dxa"/>
            <w:tcBorders>
              <w:top w:val="nil"/>
              <w:left w:val="single" w:color="auto" w:sz="4" w:space="0"/>
              <w:bottom w:val="nil"/>
              <w:right w:val="single" w:color="auto" w:sz="4" w:space="0"/>
            </w:tcBorders>
            <w:shd w:val="clear" w:color="auto" w:fill="auto"/>
            <w:noWrap/>
            <w:tcMar/>
            <w:vAlign w:val="center"/>
            <w:hideMark/>
          </w:tcPr>
          <w:p w:rsidRPr="00C05373" w:rsidR="00C05373" w:rsidP="00C05373" w:rsidRDefault="00C05373" w14:paraId="3207D3F3" w14:textId="6CC418D6">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 </w:t>
            </w:r>
          </w:p>
        </w:tc>
      </w:tr>
      <w:tr w:rsidRPr="00011A63" w:rsidR="00C05373" w:rsidTr="1A635DBA" w14:paraId="3087532B" w14:textId="77777777">
        <w:trPr>
          <w:trHeight w:val="260"/>
        </w:trPr>
        <w:tc>
          <w:tcPr>
            <w:tcW w:w="1260" w:type="dxa"/>
            <w:tcBorders>
              <w:top w:val="nil"/>
              <w:left w:val="single" w:color="auto" w:sz="8" w:space="0"/>
              <w:bottom w:val="single" w:color="auto" w:sz="4" w:space="0"/>
              <w:right w:val="nil"/>
            </w:tcBorders>
            <w:shd w:val="clear" w:color="auto" w:fill="F2F2F2" w:themeFill="background1" w:themeFillShade="F2"/>
            <w:noWrap/>
            <w:tcMar/>
            <w:vAlign w:val="bottom"/>
            <w:hideMark/>
          </w:tcPr>
          <w:p w:rsidRPr="00011A63" w:rsidR="00C05373" w:rsidP="00011A63" w:rsidRDefault="00C05373" w14:paraId="193FA0AE" w14:textId="61FBE517">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C05373" w:rsidP="00011A63" w:rsidRDefault="004868BC" w14:paraId="3903EFE7" w14:textId="1E99A6F1">
            <w:pPr>
              <w:spacing w:after="0" w:line="240" w:lineRule="auto"/>
              <w:rPr>
                <w:rFonts w:ascii="Arial" w:hAnsi="Arial" w:eastAsia="Times New Roman" w:cs="Arial"/>
                <w:sz w:val="20"/>
                <w:szCs w:val="20"/>
              </w:rPr>
            </w:pPr>
            <w:r>
              <w:rPr>
                <w:rFonts w:ascii="Arial" w:hAnsi="Arial" w:eastAsia="Times New Roman" w:cs="Arial"/>
                <w:sz w:val="20"/>
                <w:szCs w:val="20"/>
              </w:rPr>
              <w:t>Sep 4</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011A63" w:rsidR="00C05373" w:rsidP="003B4B74" w:rsidRDefault="00344C95" w14:paraId="67174FB3" w14:textId="542D3B08">
            <w:pPr>
              <w:spacing w:after="0" w:line="240" w:lineRule="auto"/>
              <w:ind w:right="260"/>
              <w:rPr>
                <w:rFonts w:ascii="Arial" w:hAnsi="Arial" w:eastAsia="Times New Roman" w:cs="Arial"/>
                <w:sz w:val="20"/>
                <w:szCs w:val="20"/>
              </w:rPr>
            </w:pPr>
            <w:r>
              <w:rPr>
                <w:rFonts w:ascii="Arial" w:hAnsi="Arial" w:eastAsia="Times New Roman" w:cs="Arial"/>
                <w:sz w:val="20"/>
                <w:szCs w:val="20"/>
              </w:rPr>
              <w:t>Panel Guest Lecture</w:t>
            </w:r>
            <w:r w:rsidR="008616AD">
              <w:rPr>
                <w:rFonts w:ascii="Arial" w:hAnsi="Arial" w:eastAsia="Times New Roman" w:cs="Arial"/>
                <w:sz w:val="20"/>
                <w:szCs w:val="20"/>
              </w:rPr>
              <w:t xml:space="preserve"> (#2)</w:t>
            </w:r>
          </w:p>
        </w:tc>
        <w:tc>
          <w:tcPr>
            <w:tcW w:w="1440" w:type="dxa"/>
            <w:vMerge/>
            <w:tcBorders/>
            <w:tcMar/>
            <w:vAlign w:val="center"/>
            <w:hideMark/>
          </w:tcPr>
          <w:p w:rsidRPr="00011A63" w:rsidR="00C05373" w:rsidP="004E0F10" w:rsidRDefault="00C05373" w14:paraId="04597D9E" w14:textId="77777777">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single" w:color="auto" w:sz="4" w:space="0"/>
              <w:right w:val="single" w:color="auto" w:sz="4" w:space="0"/>
            </w:tcBorders>
            <w:shd w:val="clear" w:color="auto" w:fill="auto"/>
            <w:noWrap/>
            <w:tcMar/>
            <w:vAlign w:val="bottom"/>
            <w:hideMark/>
          </w:tcPr>
          <w:p w:rsidRPr="00C05373" w:rsidR="00C05373" w:rsidP="00C05373" w:rsidRDefault="00CE6A46" w14:paraId="7834C5FA" w14:textId="17B9ADD7">
            <w:pPr>
              <w:spacing w:after="0" w:line="240" w:lineRule="auto"/>
              <w:ind w:right="80"/>
              <w:rPr>
                <w:rFonts w:ascii="Arial" w:hAnsi="Arial" w:eastAsia="Times New Roman" w:cs="Arial"/>
                <w:sz w:val="20"/>
                <w:szCs w:val="20"/>
              </w:rPr>
            </w:pPr>
            <w:r>
              <w:rPr>
                <w:rFonts w:ascii="Arial" w:hAnsi="Arial" w:eastAsia="Times New Roman" w:cs="Arial"/>
                <w:sz w:val="20"/>
                <w:szCs w:val="20"/>
              </w:rPr>
              <w:t>Guest Lecture Reflection</w:t>
            </w:r>
          </w:p>
        </w:tc>
      </w:tr>
      <w:tr w:rsidRPr="00011A63" w:rsidR="00C05373" w:rsidTr="1A635DBA" w14:paraId="78F2330D" w14:textId="77777777">
        <w:trPr>
          <w:trHeight w:val="300"/>
        </w:trPr>
        <w:tc>
          <w:tcPr>
            <w:tcW w:w="1260" w:type="dxa"/>
            <w:tcBorders>
              <w:top w:val="nil"/>
              <w:left w:val="single" w:color="auto" w:sz="8" w:space="0"/>
              <w:bottom w:val="nil"/>
              <w:right w:val="nil"/>
            </w:tcBorders>
            <w:shd w:val="clear" w:color="auto" w:fill="FFFFFF" w:themeFill="background1"/>
            <w:noWrap/>
            <w:tcMar/>
            <w:vAlign w:val="bottom"/>
            <w:hideMark/>
          </w:tcPr>
          <w:p w:rsidRPr="00011A63" w:rsidR="00C05373" w:rsidP="00011A63" w:rsidRDefault="00C05373" w14:paraId="528E62A6" w14:textId="5012302A">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3 </w:t>
            </w:r>
          </w:p>
        </w:tc>
        <w:tc>
          <w:tcPr>
            <w:tcW w:w="1170" w:type="dxa"/>
            <w:tcBorders>
              <w:top w:val="nil"/>
              <w:left w:val="nil"/>
              <w:bottom w:val="nil"/>
              <w:right w:val="nil"/>
            </w:tcBorders>
            <w:shd w:val="clear" w:color="auto" w:fill="FFFFFF" w:themeFill="background1"/>
            <w:noWrap/>
            <w:tcMar/>
            <w:vAlign w:val="bottom"/>
            <w:hideMark/>
          </w:tcPr>
          <w:p w:rsidRPr="00011A63" w:rsidR="00C05373" w:rsidP="00011A63" w:rsidRDefault="004868BC" w14:paraId="3B6B65D4" w14:textId="27E49B35">
            <w:pPr>
              <w:spacing w:after="0" w:line="240" w:lineRule="auto"/>
              <w:rPr>
                <w:rFonts w:ascii="Arial" w:hAnsi="Arial" w:eastAsia="Times New Roman" w:cs="Arial"/>
                <w:sz w:val="20"/>
                <w:szCs w:val="20"/>
              </w:rPr>
            </w:pPr>
            <w:r>
              <w:rPr>
                <w:rFonts w:ascii="Arial" w:hAnsi="Arial" w:eastAsia="Times New Roman" w:cs="Arial"/>
                <w:sz w:val="20"/>
                <w:szCs w:val="20"/>
              </w:rPr>
              <w:t>Sep 9</w:t>
            </w:r>
          </w:p>
        </w:tc>
        <w:tc>
          <w:tcPr>
            <w:tcW w:w="4140" w:type="dxa"/>
            <w:tcBorders>
              <w:top w:val="single" w:color="auto" w:sz="4" w:space="0"/>
              <w:left w:val="single" w:color="auto" w:sz="4" w:space="0"/>
              <w:right w:val="single" w:color="auto" w:sz="4" w:space="0"/>
            </w:tcBorders>
            <w:shd w:val="clear" w:color="auto" w:fill="FFFFFF" w:themeFill="background1"/>
            <w:noWrap/>
            <w:tcMar/>
            <w:vAlign w:val="bottom"/>
            <w:hideMark/>
          </w:tcPr>
          <w:p w:rsidRPr="00011A63" w:rsidR="00C05373" w:rsidP="003B4B74" w:rsidRDefault="00FE2B89" w14:paraId="222E4298" w14:textId="1E162EF5">
            <w:pPr>
              <w:spacing w:after="0" w:line="240" w:lineRule="auto"/>
              <w:ind w:right="260"/>
              <w:rPr>
                <w:rFonts w:ascii="Arial" w:hAnsi="Arial" w:eastAsia="Times New Roman" w:cs="Arial"/>
                <w:sz w:val="20"/>
                <w:szCs w:val="20"/>
              </w:rPr>
            </w:pPr>
            <w:r>
              <w:rPr>
                <w:rFonts w:ascii="Arial" w:hAnsi="Arial" w:eastAsia="Times New Roman" w:cs="Arial"/>
                <w:sz w:val="20"/>
                <w:szCs w:val="20"/>
              </w:rPr>
              <w:t>Jesse Hawke Guest Lecture</w:t>
            </w:r>
            <w:r w:rsidR="008616AD">
              <w:rPr>
                <w:rFonts w:ascii="Arial" w:hAnsi="Arial" w:eastAsia="Times New Roman" w:cs="Arial"/>
                <w:sz w:val="20"/>
                <w:szCs w:val="20"/>
              </w:rPr>
              <w:t xml:space="preserve"> (#3)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hideMark/>
          </w:tcPr>
          <w:p w:rsidRPr="00011A63" w:rsidR="00C05373" w:rsidP="004E0F10" w:rsidRDefault="00425298" w14:paraId="63BD8D1F" w14:textId="1B08491A">
            <w:pPr>
              <w:spacing w:after="0" w:line="240" w:lineRule="auto"/>
              <w:ind w:right="130"/>
              <w:rPr>
                <w:rFonts w:ascii="Arial" w:hAnsi="Arial" w:eastAsia="Times New Roman" w:cs="Arial"/>
                <w:sz w:val="20"/>
                <w:szCs w:val="20"/>
              </w:rPr>
            </w:pPr>
            <w:r>
              <w:rPr>
                <w:rFonts w:ascii="Arial" w:hAnsi="Arial" w:eastAsia="Times New Roman" w:cs="Arial"/>
                <w:sz w:val="20"/>
                <w:szCs w:val="20"/>
              </w:rPr>
              <w:t>Chapter 1</w:t>
            </w:r>
          </w:p>
        </w:tc>
        <w:tc>
          <w:tcPr>
            <w:tcW w:w="3870" w:type="dxa"/>
            <w:tcBorders>
              <w:top w:val="single" w:color="auto" w:sz="4" w:space="0"/>
              <w:left w:val="single" w:color="auto" w:sz="4" w:space="0"/>
              <w:right w:val="single" w:color="auto" w:sz="4" w:space="0"/>
            </w:tcBorders>
            <w:shd w:val="clear" w:color="auto" w:fill="auto"/>
            <w:noWrap/>
            <w:tcMar/>
            <w:vAlign w:val="center"/>
            <w:hideMark/>
          </w:tcPr>
          <w:p w:rsidR="00C05373" w:rsidP="00C05373" w:rsidRDefault="00C05373" w14:paraId="0B1AEB58" w14:textId="5F4B5918">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w:t>
            </w:r>
          </w:p>
          <w:p w:rsidRPr="00097AC4" w:rsidR="00C05373" w:rsidP="00C05373" w:rsidRDefault="00097AC4" w14:paraId="79DBB82C" w14:textId="2E9B7A20">
            <w:pPr>
              <w:spacing w:after="0" w:line="240" w:lineRule="auto"/>
              <w:ind w:right="80"/>
              <w:rPr>
                <w:rFonts w:ascii="Arial" w:hAnsi="Arial" w:eastAsia="Times New Roman" w:cs="Arial"/>
                <w:sz w:val="20"/>
                <w:szCs w:val="20"/>
              </w:rPr>
            </w:pPr>
            <w:r>
              <w:rPr>
                <w:rFonts w:ascii="Arial" w:hAnsi="Arial" w:eastAsia="Times New Roman" w:cs="Arial"/>
                <w:sz w:val="20"/>
                <w:szCs w:val="20"/>
              </w:rPr>
              <w:t>Guest Lecture Reflection</w:t>
            </w:r>
          </w:p>
        </w:tc>
      </w:tr>
      <w:tr w:rsidRPr="00011A63" w:rsidR="00C05373" w:rsidTr="1A635DBA" w14:paraId="4A3EBD6C" w14:textId="77777777">
        <w:trPr>
          <w:trHeight w:val="260"/>
        </w:trPr>
        <w:tc>
          <w:tcPr>
            <w:tcW w:w="1260" w:type="dxa"/>
            <w:tcBorders>
              <w:top w:val="nil"/>
              <w:left w:val="single" w:color="auto" w:sz="8" w:space="0"/>
              <w:bottom w:val="single" w:color="auto" w:sz="4" w:space="0"/>
              <w:right w:val="nil"/>
            </w:tcBorders>
            <w:shd w:val="clear" w:color="auto" w:fill="FFFFFF" w:themeFill="background1"/>
            <w:noWrap/>
            <w:tcMar/>
            <w:vAlign w:val="bottom"/>
            <w:hideMark/>
          </w:tcPr>
          <w:p w:rsidRPr="00011A63" w:rsidR="00C05373" w:rsidP="00011A63" w:rsidRDefault="00C05373" w14:paraId="7E9D7A12" w14:textId="21C80886">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C05373" w:rsidP="00011A63" w:rsidRDefault="004868BC" w14:paraId="7A610A95" w14:textId="35286D4D">
            <w:pPr>
              <w:spacing w:after="0" w:line="240" w:lineRule="auto"/>
              <w:rPr>
                <w:rFonts w:ascii="Arial" w:hAnsi="Arial" w:eastAsia="Times New Roman" w:cs="Arial"/>
                <w:sz w:val="20"/>
                <w:szCs w:val="20"/>
              </w:rPr>
            </w:pPr>
            <w:r>
              <w:rPr>
                <w:rFonts w:ascii="Arial" w:hAnsi="Arial" w:eastAsia="Times New Roman" w:cs="Arial"/>
                <w:sz w:val="20"/>
                <w:szCs w:val="20"/>
              </w:rPr>
              <w:t>Sep 11</w:t>
            </w:r>
          </w:p>
        </w:tc>
        <w:tc>
          <w:tcPr>
            <w:tcW w:w="4140" w:type="dxa"/>
            <w:tcBorders>
              <w:left w:val="single" w:color="auto" w:sz="4" w:space="0"/>
              <w:bottom w:val="single" w:color="auto" w:sz="4" w:space="0"/>
              <w:right w:val="single" w:color="auto" w:sz="4" w:space="0"/>
            </w:tcBorders>
            <w:shd w:val="clear" w:color="auto" w:fill="FFFFFF" w:themeFill="background1"/>
            <w:noWrap/>
            <w:tcMar/>
            <w:vAlign w:val="bottom"/>
            <w:hideMark/>
          </w:tcPr>
          <w:p w:rsidRPr="00011A63" w:rsidR="00C05373" w:rsidP="003B4B74" w:rsidRDefault="004E47CB" w14:paraId="77DFF4AE" w14:textId="180F536F">
            <w:pPr>
              <w:spacing w:after="0" w:line="240" w:lineRule="auto"/>
              <w:ind w:right="260"/>
              <w:rPr>
                <w:rFonts w:ascii="Arial" w:hAnsi="Arial" w:eastAsia="Times New Roman" w:cs="Arial"/>
                <w:sz w:val="20"/>
                <w:szCs w:val="20"/>
              </w:rPr>
            </w:pPr>
            <w:r>
              <w:rPr>
                <w:rFonts w:ascii="Arial" w:hAnsi="Arial" w:eastAsia="Times New Roman" w:cs="Arial"/>
                <w:sz w:val="20"/>
                <w:szCs w:val="20"/>
              </w:rPr>
              <w:t xml:space="preserve">Chapter </w:t>
            </w:r>
            <w:r w:rsidR="003A54D1">
              <w:rPr>
                <w:rFonts w:ascii="Arial" w:hAnsi="Arial" w:eastAsia="Times New Roman" w:cs="Arial"/>
                <w:sz w:val="20"/>
                <w:szCs w:val="20"/>
              </w:rPr>
              <w:t>1</w:t>
            </w:r>
            <w:r w:rsidR="004474E5">
              <w:rPr>
                <w:rFonts w:ascii="Arial" w:hAnsi="Arial" w:eastAsia="Times New Roman" w:cs="Arial"/>
                <w:sz w:val="20"/>
                <w:szCs w:val="20"/>
              </w:rPr>
              <w:t>, Laura Craig Meet and Greet</w:t>
            </w:r>
          </w:p>
        </w:tc>
        <w:tc>
          <w:tcPr>
            <w:tcW w:w="1440" w:type="dxa"/>
            <w:vMerge/>
            <w:tcBorders/>
            <w:tcMar/>
            <w:vAlign w:val="center"/>
            <w:hideMark/>
          </w:tcPr>
          <w:p w:rsidRPr="00011A63" w:rsidR="00C05373" w:rsidP="004E0F10" w:rsidRDefault="00C05373" w14:paraId="65BAAF78" w14:textId="77777777">
            <w:pPr>
              <w:spacing w:after="0" w:line="240" w:lineRule="auto"/>
              <w:ind w:right="130"/>
              <w:rPr>
                <w:rFonts w:ascii="Arial" w:hAnsi="Arial" w:eastAsia="Times New Roman" w:cs="Arial"/>
                <w:sz w:val="20"/>
                <w:szCs w:val="20"/>
              </w:rPr>
            </w:pPr>
          </w:p>
        </w:tc>
        <w:tc>
          <w:tcPr>
            <w:tcW w:w="3870" w:type="dxa"/>
            <w:tcBorders>
              <w:left w:val="single" w:color="auto" w:sz="4" w:space="0"/>
              <w:bottom w:val="single" w:color="auto" w:sz="4" w:space="0"/>
              <w:right w:val="single" w:color="auto" w:sz="4" w:space="0"/>
            </w:tcBorders>
            <w:shd w:val="clear" w:color="auto" w:fill="auto"/>
            <w:noWrap/>
            <w:tcMar/>
            <w:vAlign w:val="bottom"/>
            <w:hideMark/>
          </w:tcPr>
          <w:p w:rsidRPr="00C05373" w:rsidR="00C05373" w:rsidP="00C05373" w:rsidRDefault="00FF75C9" w14:paraId="45EA7CF7" w14:textId="274044AE">
            <w:pPr>
              <w:spacing w:after="0" w:line="240" w:lineRule="auto"/>
              <w:ind w:right="80"/>
              <w:rPr>
                <w:rFonts w:ascii="Arial" w:hAnsi="Arial" w:eastAsia="Times New Roman" w:cs="Arial"/>
                <w:sz w:val="20"/>
                <w:szCs w:val="20"/>
              </w:rPr>
            </w:pPr>
            <w:r>
              <w:rPr>
                <w:rFonts w:ascii="Arial" w:hAnsi="Arial" w:eastAsia="Times New Roman" w:cs="Arial"/>
                <w:sz w:val="20"/>
                <w:szCs w:val="20"/>
              </w:rPr>
              <w:t>Chapter 1 Assignments</w:t>
            </w:r>
          </w:p>
        </w:tc>
      </w:tr>
      <w:tr w:rsidRPr="00011A63" w:rsidR="004E0049" w:rsidTr="1A635DBA" w14:paraId="30A8238F" w14:textId="77777777">
        <w:trPr>
          <w:trHeight w:val="503"/>
        </w:trPr>
        <w:tc>
          <w:tcPr>
            <w:tcW w:w="1260" w:type="dxa"/>
            <w:tcBorders>
              <w:top w:val="single" w:color="auto" w:sz="4" w:space="0"/>
              <w:left w:val="single" w:color="auto" w:sz="4" w:space="0"/>
              <w:bottom w:val="single" w:color="auto" w:sz="4" w:space="0"/>
            </w:tcBorders>
            <w:shd w:val="clear" w:color="auto" w:fill="FFFFFF" w:themeFill="background1"/>
            <w:noWrap/>
            <w:tcMar/>
            <w:vAlign w:val="bottom"/>
          </w:tcPr>
          <w:p w:rsidR="004E0049" w:rsidP="00011A63" w:rsidRDefault="00AB49DF" w14:paraId="21354058" w14:textId="77777777">
            <w:pPr>
              <w:spacing w:after="0" w:line="240" w:lineRule="auto"/>
              <w:ind w:right="810"/>
              <w:rPr>
                <w:rFonts w:ascii="Arial" w:hAnsi="Arial" w:eastAsia="Times New Roman" w:cs="Arial"/>
                <w:b/>
                <w:bCs/>
                <w:sz w:val="20"/>
                <w:szCs w:val="20"/>
              </w:rPr>
            </w:pPr>
            <w:r>
              <w:rPr>
                <w:rFonts w:ascii="Arial" w:hAnsi="Arial" w:eastAsia="Times New Roman" w:cs="Arial"/>
                <w:b/>
                <w:bCs/>
                <w:sz w:val="20"/>
                <w:szCs w:val="20"/>
              </w:rPr>
              <w:t>4</w:t>
            </w:r>
          </w:p>
          <w:p w:rsidRPr="00011A63" w:rsidR="00B07AF3" w:rsidP="00011A63" w:rsidRDefault="00B07AF3" w14:paraId="0292E6E1" w14:textId="67DA86F8">
            <w:pPr>
              <w:spacing w:after="0" w:line="240" w:lineRule="auto"/>
              <w:ind w:right="810"/>
              <w:rPr>
                <w:rFonts w:ascii="Arial" w:hAnsi="Arial" w:eastAsia="Times New Roman" w:cs="Arial"/>
                <w:b/>
                <w:bCs/>
                <w:sz w:val="20"/>
                <w:szCs w:val="20"/>
              </w:rPr>
            </w:pPr>
          </w:p>
        </w:tc>
        <w:tc>
          <w:tcPr>
            <w:tcW w:w="1170" w:type="dxa"/>
            <w:tcBorders>
              <w:top w:val="single" w:color="auto" w:sz="4" w:space="0"/>
              <w:bottom w:val="single" w:color="auto" w:sz="4" w:space="0"/>
              <w:right w:val="single" w:color="auto" w:sz="4" w:space="0"/>
            </w:tcBorders>
            <w:shd w:val="clear" w:color="auto" w:fill="FFFFFF" w:themeFill="background1"/>
            <w:noWrap/>
            <w:tcMar/>
            <w:vAlign w:val="bottom"/>
          </w:tcPr>
          <w:p w:rsidR="004E0049" w:rsidP="00011A63" w:rsidRDefault="00AB49DF" w14:paraId="09ECB3F2" w14:textId="6833E0A0">
            <w:pPr>
              <w:spacing w:after="0" w:line="240" w:lineRule="auto"/>
              <w:rPr>
                <w:rFonts w:ascii="Arial" w:hAnsi="Arial" w:eastAsia="Times New Roman" w:cs="Arial"/>
                <w:sz w:val="20"/>
                <w:szCs w:val="20"/>
              </w:rPr>
            </w:pPr>
            <w:r>
              <w:rPr>
                <w:rFonts w:ascii="Arial" w:hAnsi="Arial" w:eastAsia="Times New Roman" w:cs="Arial"/>
                <w:sz w:val="20"/>
                <w:szCs w:val="20"/>
              </w:rPr>
              <w:t>Sep 16</w:t>
            </w:r>
          </w:p>
          <w:p w:rsidR="004E0049" w:rsidP="00011A63" w:rsidRDefault="00AB49DF" w14:paraId="58AFF924" w14:textId="3872C5C2">
            <w:pPr>
              <w:spacing w:after="0" w:line="240" w:lineRule="auto"/>
              <w:rPr>
                <w:rFonts w:ascii="Arial" w:hAnsi="Arial" w:eastAsia="Times New Roman" w:cs="Arial"/>
                <w:sz w:val="20"/>
                <w:szCs w:val="20"/>
              </w:rPr>
            </w:pPr>
            <w:r>
              <w:rPr>
                <w:rFonts w:ascii="Arial" w:hAnsi="Arial" w:eastAsia="Times New Roman" w:cs="Arial"/>
                <w:sz w:val="20"/>
                <w:szCs w:val="20"/>
              </w:rPr>
              <w:t>Sep 18</w:t>
            </w:r>
          </w:p>
        </w:tc>
        <w:tc>
          <w:tcPr>
            <w:tcW w:w="4140" w:type="dxa"/>
            <w:tcBorders>
              <w:top w:val="single" w:color="auto" w:sz="4" w:space="0"/>
              <w:left w:val="single" w:color="auto" w:sz="4" w:space="0"/>
              <w:bottom w:val="single" w:color="auto" w:sz="4" w:space="0"/>
              <w:right w:val="single" w:color="auto" w:sz="4" w:space="0"/>
            </w:tcBorders>
            <w:shd w:val="clear" w:color="auto" w:fill="FFFFFF" w:themeFill="background1"/>
            <w:noWrap/>
            <w:tcMar/>
            <w:vAlign w:val="bottom"/>
          </w:tcPr>
          <w:p w:rsidRPr="00C93B94" w:rsidR="00280CD0" w:rsidP="003B4B74" w:rsidRDefault="00510873" w14:paraId="41D5A4DF" w14:textId="2CD07445">
            <w:pPr>
              <w:spacing w:after="0" w:line="240" w:lineRule="auto"/>
              <w:ind w:right="260"/>
              <w:rPr>
                <w:rFonts w:ascii="Arial" w:hAnsi="Arial" w:eastAsia="Times New Roman" w:cs="Arial"/>
                <w:sz w:val="20"/>
                <w:szCs w:val="20"/>
              </w:rPr>
            </w:pPr>
            <w:r w:rsidRPr="00C93B94">
              <w:rPr>
                <w:rFonts w:ascii="Arial" w:hAnsi="Arial" w:eastAsia="Times New Roman" w:cs="Arial"/>
                <w:sz w:val="20"/>
                <w:szCs w:val="20"/>
              </w:rPr>
              <w:t>B</w:t>
            </w:r>
            <w:r w:rsidRPr="00C93B94" w:rsidR="00C93B94">
              <w:rPr>
                <w:rFonts w:ascii="Arial" w:hAnsi="Arial" w:eastAsia="Times New Roman" w:cs="Arial"/>
                <w:sz w:val="20"/>
                <w:szCs w:val="20"/>
              </w:rPr>
              <w:t>.</w:t>
            </w:r>
            <w:r w:rsidRPr="00C93B94">
              <w:rPr>
                <w:rFonts w:ascii="Arial" w:hAnsi="Arial" w:eastAsia="Times New Roman" w:cs="Arial"/>
                <w:sz w:val="20"/>
                <w:szCs w:val="20"/>
              </w:rPr>
              <w:t xml:space="preserve"> </w:t>
            </w:r>
            <w:proofErr w:type="spellStart"/>
            <w:proofErr w:type="gramStart"/>
            <w:r w:rsidRPr="00C93B94">
              <w:rPr>
                <w:rFonts w:ascii="Arial" w:hAnsi="Arial" w:eastAsia="Times New Roman" w:cs="Arial"/>
                <w:sz w:val="20"/>
                <w:szCs w:val="20"/>
              </w:rPr>
              <w:t>Gregory</w:t>
            </w:r>
            <w:r w:rsidRPr="00C93B94" w:rsidR="005E0AF8">
              <w:rPr>
                <w:rFonts w:ascii="Arial" w:hAnsi="Arial" w:eastAsia="Times New Roman" w:cs="Arial"/>
                <w:sz w:val="20"/>
                <w:szCs w:val="20"/>
              </w:rPr>
              <w:t>,E</w:t>
            </w:r>
            <w:proofErr w:type="spellEnd"/>
            <w:r w:rsidRPr="00C93B94" w:rsidR="00C93B94">
              <w:rPr>
                <w:rFonts w:ascii="Arial" w:hAnsi="Arial" w:eastAsia="Times New Roman" w:cs="Arial"/>
                <w:sz w:val="20"/>
                <w:szCs w:val="20"/>
              </w:rPr>
              <w:t>.</w:t>
            </w:r>
            <w:proofErr w:type="gramEnd"/>
            <w:r w:rsidRPr="00C93B94" w:rsidR="005E0AF8">
              <w:rPr>
                <w:rFonts w:ascii="Arial" w:hAnsi="Arial" w:eastAsia="Times New Roman" w:cs="Arial"/>
                <w:sz w:val="20"/>
                <w:szCs w:val="20"/>
              </w:rPr>
              <w:t xml:space="preserve"> Torres </w:t>
            </w:r>
            <w:r w:rsidRPr="00C93B94">
              <w:rPr>
                <w:rFonts w:ascii="Arial" w:hAnsi="Arial" w:eastAsia="Times New Roman" w:cs="Arial"/>
                <w:sz w:val="20"/>
                <w:szCs w:val="20"/>
              </w:rPr>
              <w:t>Guest Lecture</w:t>
            </w:r>
            <w:r w:rsidRPr="00C93B94" w:rsidR="00C93B94">
              <w:rPr>
                <w:rFonts w:ascii="Arial" w:hAnsi="Arial" w:eastAsia="Times New Roman" w:cs="Arial"/>
                <w:sz w:val="20"/>
                <w:szCs w:val="20"/>
              </w:rPr>
              <w:t xml:space="preserve"> </w:t>
            </w:r>
            <w:r w:rsidRPr="00C93B94" w:rsidR="003022A9">
              <w:rPr>
                <w:rFonts w:ascii="Arial" w:hAnsi="Arial" w:eastAsia="Times New Roman" w:cs="Arial"/>
                <w:sz w:val="20"/>
                <w:szCs w:val="20"/>
              </w:rPr>
              <w:t>(#4)</w:t>
            </w:r>
          </w:p>
          <w:p w:rsidRPr="005641C5" w:rsidR="004E0049" w:rsidP="003B4B74" w:rsidRDefault="004E47CB" w14:paraId="71F5BBC7" w14:textId="2F9B26F2">
            <w:pPr>
              <w:spacing w:after="0" w:line="240" w:lineRule="auto"/>
              <w:ind w:right="260"/>
              <w:rPr>
                <w:rFonts w:ascii="Arial" w:hAnsi="Arial" w:eastAsia="Times New Roman" w:cs="Arial"/>
                <w:sz w:val="18"/>
                <w:szCs w:val="18"/>
              </w:rPr>
            </w:pPr>
            <w:r w:rsidRPr="1A635DBA" w:rsidR="2F4A8670">
              <w:rPr>
                <w:rFonts w:ascii="Arial" w:hAnsi="Arial" w:eastAsia="Times New Roman" w:cs="Arial"/>
                <w:sz w:val="20"/>
                <w:szCs w:val="20"/>
              </w:rPr>
              <w:t xml:space="preserve">Chapter </w:t>
            </w:r>
            <w:r w:rsidRPr="1A635DBA" w:rsidR="296A7EA4">
              <w:rPr>
                <w:rFonts w:ascii="Arial" w:hAnsi="Arial" w:eastAsia="Times New Roman" w:cs="Arial"/>
                <w:sz w:val="20"/>
                <w:szCs w:val="20"/>
              </w:rPr>
              <w:t>2</w:t>
            </w:r>
            <w:r w:rsidRPr="1A635DBA" w:rsidR="163CF9E8">
              <w:rPr>
                <w:rFonts w:ascii="Arial" w:hAnsi="Arial" w:eastAsia="Times New Roman" w:cs="Arial"/>
                <w:sz w:val="20"/>
                <w:szCs w:val="20"/>
              </w:rPr>
              <w:t xml:space="preserve">, </w:t>
            </w:r>
            <w:r w:rsidRPr="1A635DBA" w:rsidR="163CF9E8">
              <w:rPr>
                <w:rFonts w:ascii="Arial" w:hAnsi="Arial" w:eastAsia="Times New Roman" w:cs="Arial"/>
                <w:sz w:val="20"/>
                <w:szCs w:val="20"/>
              </w:rPr>
              <w:t>Simternship</w:t>
            </w:r>
            <w:r w:rsidRPr="1A635DBA" w:rsidR="163CF9E8">
              <w:rPr>
                <w:rFonts w:ascii="Arial" w:hAnsi="Arial" w:eastAsia="Times New Roman" w:cs="Arial"/>
                <w:sz w:val="20"/>
                <w:szCs w:val="20"/>
              </w:rPr>
              <w:t xml:space="preserve"> Round 2</w:t>
            </w:r>
            <w:r w:rsidRPr="1A635DBA" w:rsidR="3CC9B41E">
              <w:rPr>
                <w:rFonts w:ascii="Arial" w:hAnsi="Arial" w:eastAsia="Times New Roman" w:cs="Arial"/>
                <w:sz w:val="20"/>
                <w:szCs w:val="20"/>
              </w:rPr>
              <w:t>, Carly Sullivan, TTI Visit</w:t>
            </w:r>
          </w:p>
        </w:tc>
        <w:tc>
          <w:tcPr>
            <w:tcW w:w="1440" w:type="dxa"/>
            <w:tcBorders>
              <w:top w:val="single" w:color="auto" w:sz="4" w:space="0"/>
              <w:left w:val="single" w:color="auto" w:sz="4" w:space="0"/>
              <w:bottom w:val="single" w:color="auto" w:sz="4" w:space="0"/>
              <w:right w:val="single" w:color="auto" w:sz="4" w:space="0"/>
            </w:tcBorders>
            <w:tcMar/>
            <w:vAlign w:val="center"/>
          </w:tcPr>
          <w:p w:rsidRPr="00011A63" w:rsidR="004E0049" w:rsidP="004E0F10" w:rsidRDefault="00425298" w14:paraId="7B31B474" w14:textId="0CEEE4A2">
            <w:pPr>
              <w:spacing w:after="0" w:line="240" w:lineRule="auto"/>
              <w:ind w:right="130"/>
              <w:rPr>
                <w:rFonts w:ascii="Arial" w:hAnsi="Arial" w:eastAsia="Times New Roman" w:cs="Arial"/>
                <w:sz w:val="20"/>
                <w:szCs w:val="20"/>
              </w:rPr>
            </w:pPr>
            <w:r>
              <w:rPr>
                <w:rFonts w:ascii="Arial" w:hAnsi="Arial" w:eastAsia="Times New Roman" w:cs="Arial"/>
                <w:sz w:val="20"/>
                <w:szCs w:val="20"/>
              </w:rPr>
              <w:t>Chapter 2</w:t>
            </w:r>
          </w:p>
        </w:tc>
        <w:tc>
          <w:tcPr>
            <w:tcW w:w="3870" w:type="dxa"/>
            <w:tcBorders>
              <w:top w:val="single" w:color="auto" w:sz="4" w:space="0"/>
              <w:left w:val="single" w:color="auto" w:sz="4" w:space="0"/>
              <w:bottom w:val="single" w:color="auto" w:sz="4" w:space="0"/>
              <w:right w:val="single" w:color="auto" w:sz="4" w:space="0"/>
            </w:tcBorders>
            <w:shd w:val="clear" w:color="auto" w:fill="auto"/>
            <w:noWrap/>
            <w:tcMar/>
            <w:vAlign w:val="bottom"/>
          </w:tcPr>
          <w:p w:rsidR="004E0049" w:rsidP="00AB49DF" w:rsidRDefault="00AB49DF" w14:paraId="72E9C8AC" w14:textId="77777777">
            <w:pPr>
              <w:spacing w:after="0" w:line="240" w:lineRule="auto"/>
              <w:ind w:right="80"/>
              <w:rPr>
                <w:rFonts w:ascii="Arial" w:hAnsi="Arial" w:eastAsia="Times New Roman" w:cs="Arial"/>
                <w:sz w:val="20"/>
                <w:szCs w:val="20"/>
              </w:rPr>
            </w:pPr>
            <w:r>
              <w:rPr>
                <w:rFonts w:ascii="Arial" w:hAnsi="Arial" w:eastAsia="Times New Roman" w:cs="Arial"/>
                <w:sz w:val="20"/>
                <w:szCs w:val="20"/>
              </w:rPr>
              <w:t>Attendance, Participation</w:t>
            </w:r>
          </w:p>
          <w:p w:rsidR="00B07AF3" w:rsidP="00AB49DF" w:rsidRDefault="00097AC4" w14:paraId="3E2CEB5A" w14:textId="77777777">
            <w:pPr>
              <w:spacing w:after="0" w:line="240" w:lineRule="auto"/>
              <w:ind w:right="80"/>
              <w:rPr>
                <w:rFonts w:ascii="Arial" w:hAnsi="Arial" w:eastAsia="Times New Roman" w:cs="Arial"/>
                <w:sz w:val="20"/>
                <w:szCs w:val="20"/>
              </w:rPr>
            </w:pPr>
            <w:r>
              <w:rPr>
                <w:rFonts w:ascii="Arial" w:hAnsi="Arial" w:eastAsia="Times New Roman" w:cs="Arial"/>
                <w:sz w:val="20"/>
                <w:szCs w:val="20"/>
              </w:rPr>
              <w:t>Guest Lecture Reflection</w:t>
            </w:r>
          </w:p>
          <w:p w:rsidRPr="00C05373" w:rsidR="00FF75C9" w:rsidP="00AB49DF" w:rsidRDefault="00FF75C9" w14:paraId="3CE4CD63" w14:textId="643B2DAC">
            <w:pPr>
              <w:spacing w:after="0" w:line="240" w:lineRule="auto"/>
              <w:ind w:right="80"/>
              <w:rPr>
                <w:rFonts w:ascii="Arial" w:hAnsi="Arial" w:eastAsia="Times New Roman" w:cs="Arial"/>
                <w:sz w:val="20"/>
                <w:szCs w:val="20"/>
              </w:rPr>
            </w:pPr>
            <w:r>
              <w:rPr>
                <w:rFonts w:ascii="Arial" w:hAnsi="Arial" w:eastAsia="Times New Roman" w:cs="Arial"/>
                <w:sz w:val="20"/>
                <w:szCs w:val="20"/>
              </w:rPr>
              <w:t>Chapter 2 Assignments</w:t>
            </w:r>
            <w:r w:rsidR="00975B5C">
              <w:rPr>
                <w:rFonts w:ascii="Arial" w:hAnsi="Arial" w:eastAsia="Times New Roman" w:cs="Arial"/>
                <w:sz w:val="20"/>
                <w:szCs w:val="20"/>
              </w:rPr>
              <w:t xml:space="preserve">, </w:t>
            </w:r>
            <w:proofErr w:type="spellStart"/>
            <w:r w:rsidR="00975B5C">
              <w:rPr>
                <w:rFonts w:ascii="Arial" w:hAnsi="Arial" w:eastAsia="Times New Roman" w:cs="Arial"/>
                <w:sz w:val="20"/>
                <w:szCs w:val="20"/>
              </w:rPr>
              <w:t>Simternship</w:t>
            </w:r>
            <w:proofErr w:type="spellEnd"/>
          </w:p>
        </w:tc>
      </w:tr>
      <w:tr w:rsidRPr="00011A63" w:rsidR="00281F85" w:rsidTr="1A635DBA" w14:paraId="67DB1296" w14:textId="77777777">
        <w:trPr>
          <w:trHeight w:val="255"/>
        </w:trPr>
        <w:tc>
          <w:tcPr>
            <w:tcW w:w="1260" w:type="dxa"/>
            <w:tcBorders>
              <w:top w:val="nil"/>
              <w:left w:val="single" w:color="auto" w:sz="8" w:space="0"/>
              <w:bottom w:val="nil"/>
              <w:right w:val="nil"/>
            </w:tcBorders>
            <w:shd w:val="clear" w:color="auto" w:fill="FFFFFF" w:themeFill="background1"/>
            <w:noWrap/>
            <w:tcMar/>
            <w:vAlign w:val="bottom"/>
            <w:hideMark/>
          </w:tcPr>
          <w:p w:rsidRPr="00011A63" w:rsidR="00281F85" w:rsidP="00281F85" w:rsidRDefault="00281F85" w14:paraId="5301D69E" w14:textId="6E5FA801">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5 </w:t>
            </w:r>
          </w:p>
        </w:tc>
        <w:tc>
          <w:tcPr>
            <w:tcW w:w="1170" w:type="dxa"/>
            <w:tcBorders>
              <w:top w:val="nil"/>
              <w:left w:val="nil"/>
              <w:bottom w:val="nil"/>
              <w:right w:val="single" w:color="auto" w:sz="4" w:space="0"/>
            </w:tcBorders>
            <w:shd w:val="clear" w:color="auto" w:fill="FFFFFF" w:themeFill="background1"/>
            <w:noWrap/>
            <w:tcMar/>
            <w:vAlign w:val="bottom"/>
            <w:hideMark/>
          </w:tcPr>
          <w:p w:rsidRPr="00011A63" w:rsidR="00281F85" w:rsidP="00281F85" w:rsidRDefault="004C2679" w14:paraId="089343F8" w14:textId="48574F97">
            <w:pPr>
              <w:spacing w:after="0" w:line="240" w:lineRule="auto"/>
              <w:rPr>
                <w:rFonts w:ascii="Arial" w:hAnsi="Arial" w:eastAsia="Times New Roman" w:cs="Arial"/>
                <w:sz w:val="20"/>
                <w:szCs w:val="20"/>
              </w:rPr>
            </w:pPr>
            <w:r>
              <w:rPr>
                <w:rFonts w:ascii="Arial" w:hAnsi="Arial" w:eastAsia="Times New Roman" w:cs="Arial"/>
                <w:sz w:val="20"/>
                <w:szCs w:val="20"/>
              </w:rPr>
              <w:t>Sep 2</w:t>
            </w:r>
            <w:r w:rsidR="00182672">
              <w:rPr>
                <w:rFonts w:ascii="Arial" w:hAnsi="Arial" w:eastAsia="Times New Roman" w:cs="Arial"/>
                <w:sz w:val="20"/>
                <w:szCs w:val="20"/>
              </w:rPr>
              <w:t>3</w:t>
            </w:r>
          </w:p>
        </w:tc>
        <w:tc>
          <w:tcPr>
            <w:tcW w:w="4140" w:type="dxa"/>
            <w:tcBorders>
              <w:top w:val="single" w:color="auto" w:sz="4" w:space="0"/>
              <w:left w:val="single" w:color="auto" w:sz="4" w:space="0"/>
              <w:bottom w:val="nil"/>
              <w:right w:val="single" w:color="auto" w:sz="4" w:space="0"/>
            </w:tcBorders>
            <w:shd w:val="clear" w:color="auto" w:fill="FFFFFF" w:themeFill="background1"/>
            <w:noWrap/>
            <w:tcMar/>
            <w:vAlign w:val="bottom"/>
          </w:tcPr>
          <w:p w:rsidRPr="00011A63" w:rsidR="00281F85" w:rsidP="00281F85" w:rsidRDefault="004E47CB" w14:paraId="14A32909" w14:textId="2065FEE0">
            <w:pPr>
              <w:spacing w:after="0" w:line="240" w:lineRule="auto"/>
              <w:ind w:right="260"/>
              <w:rPr>
                <w:rFonts w:ascii="Arial" w:hAnsi="Arial" w:eastAsia="Times New Roman" w:cs="Arial"/>
                <w:sz w:val="20"/>
                <w:szCs w:val="20"/>
              </w:rPr>
            </w:pPr>
            <w:r>
              <w:rPr>
                <w:rFonts w:ascii="Arial" w:hAnsi="Arial" w:eastAsia="Times New Roman" w:cs="Arial"/>
                <w:sz w:val="20"/>
                <w:szCs w:val="20"/>
              </w:rPr>
              <w:t>Chapter 3</w:t>
            </w:r>
            <w:r w:rsidR="004A351A">
              <w:rPr>
                <w:rFonts w:ascii="Arial" w:hAnsi="Arial" w:eastAsia="Times New Roman" w:cs="Arial"/>
                <w:sz w:val="20"/>
                <w:szCs w:val="20"/>
              </w:rPr>
              <w:t xml:space="preserve">, </w:t>
            </w:r>
            <w:proofErr w:type="spellStart"/>
            <w:r w:rsidR="004A351A">
              <w:rPr>
                <w:rFonts w:ascii="Arial" w:hAnsi="Arial" w:eastAsia="Times New Roman" w:cs="Arial"/>
                <w:sz w:val="20"/>
                <w:szCs w:val="20"/>
              </w:rPr>
              <w:t>Simternship</w:t>
            </w:r>
            <w:proofErr w:type="spellEnd"/>
            <w:r w:rsidR="004A351A">
              <w:rPr>
                <w:rFonts w:ascii="Arial" w:hAnsi="Arial" w:eastAsia="Times New Roman" w:cs="Arial"/>
                <w:sz w:val="20"/>
                <w:szCs w:val="20"/>
              </w:rPr>
              <w:t xml:space="preserve"> Round 3</w:t>
            </w:r>
          </w:p>
        </w:tc>
        <w:tc>
          <w:tcPr>
            <w:tcW w:w="1440" w:type="dxa"/>
            <w:vMerge w:val="restart"/>
            <w:tcBorders>
              <w:top w:val="single" w:color="auto" w:sz="4" w:space="0"/>
              <w:left w:val="single" w:color="auto" w:sz="4" w:space="0"/>
              <w:bottom w:val="single" w:color="000000" w:themeColor="text1" w:sz="4" w:space="0"/>
              <w:right w:val="single" w:color="auto" w:sz="4" w:space="0"/>
            </w:tcBorders>
            <w:shd w:val="clear" w:color="auto" w:fill="auto"/>
            <w:tcMar/>
            <w:vAlign w:val="center"/>
            <w:hideMark/>
          </w:tcPr>
          <w:p w:rsidRPr="00011A63" w:rsidR="00B634A9" w:rsidP="00281F85" w:rsidRDefault="00425298" w14:paraId="5269EAA0" w14:textId="75603285">
            <w:pPr>
              <w:spacing w:after="0" w:line="240" w:lineRule="auto"/>
              <w:ind w:right="130"/>
              <w:rPr>
                <w:rFonts w:ascii="Arial" w:hAnsi="Arial" w:eastAsia="Times New Roman" w:cs="Arial"/>
                <w:sz w:val="20"/>
                <w:szCs w:val="20"/>
              </w:rPr>
            </w:pPr>
            <w:r>
              <w:rPr>
                <w:rFonts w:ascii="Arial" w:hAnsi="Arial" w:eastAsia="Times New Roman" w:cs="Arial"/>
                <w:sz w:val="20"/>
                <w:szCs w:val="20"/>
              </w:rPr>
              <w:t>Chapter 3</w:t>
            </w:r>
          </w:p>
        </w:tc>
        <w:tc>
          <w:tcPr>
            <w:tcW w:w="3870" w:type="dxa"/>
            <w:tcBorders>
              <w:top w:val="single" w:color="auto" w:sz="4" w:space="0"/>
              <w:left w:val="single" w:color="auto" w:sz="4" w:space="0"/>
              <w:right w:val="single" w:color="auto" w:sz="4" w:space="0"/>
            </w:tcBorders>
            <w:shd w:val="clear" w:color="auto" w:fill="auto"/>
            <w:noWrap/>
            <w:tcMar/>
            <w:vAlign w:val="center"/>
            <w:hideMark/>
          </w:tcPr>
          <w:p w:rsidR="00B03E6B" w:rsidP="00281F85" w:rsidRDefault="00281F85" w14:paraId="0159C947" w14:textId="77777777">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 </w:t>
            </w:r>
          </w:p>
          <w:p w:rsidRPr="00C05373" w:rsidR="00FF75C9" w:rsidP="00281F85" w:rsidRDefault="00182672" w14:paraId="445AEA58" w14:textId="50897288">
            <w:pPr>
              <w:spacing w:after="0" w:line="240" w:lineRule="auto"/>
              <w:ind w:right="80"/>
              <w:rPr>
                <w:rFonts w:ascii="Arial" w:hAnsi="Arial" w:eastAsia="Times New Roman" w:cs="Arial"/>
                <w:sz w:val="20"/>
                <w:szCs w:val="20"/>
              </w:rPr>
            </w:pPr>
            <w:r>
              <w:rPr>
                <w:rFonts w:ascii="Arial" w:hAnsi="Arial" w:eastAsia="Times New Roman" w:cs="Arial"/>
                <w:sz w:val="20"/>
                <w:szCs w:val="20"/>
              </w:rPr>
              <w:t xml:space="preserve">Chapter 3 </w:t>
            </w:r>
            <w:proofErr w:type="spellStart"/>
            <w:proofErr w:type="gramStart"/>
            <w:r>
              <w:rPr>
                <w:rFonts w:ascii="Arial" w:hAnsi="Arial" w:eastAsia="Times New Roman" w:cs="Arial"/>
                <w:sz w:val="20"/>
                <w:szCs w:val="20"/>
              </w:rPr>
              <w:t>Assignments</w:t>
            </w:r>
            <w:r w:rsidR="00975B5C">
              <w:rPr>
                <w:rFonts w:ascii="Arial" w:hAnsi="Arial" w:eastAsia="Times New Roman" w:cs="Arial"/>
                <w:sz w:val="20"/>
                <w:szCs w:val="20"/>
              </w:rPr>
              <w:t>,Simternship</w:t>
            </w:r>
            <w:proofErr w:type="spellEnd"/>
            <w:proofErr w:type="gramEnd"/>
          </w:p>
        </w:tc>
      </w:tr>
      <w:tr w:rsidRPr="00011A63" w:rsidR="00590ED6" w:rsidTr="1A635DBA" w14:paraId="134EA581" w14:textId="77777777">
        <w:trPr>
          <w:gridAfter w:val="1"/>
          <w:wAfter w:w="3870" w:type="dxa"/>
          <w:trHeight w:val="260"/>
        </w:trPr>
        <w:tc>
          <w:tcPr>
            <w:tcW w:w="1260" w:type="dxa"/>
            <w:tcBorders>
              <w:top w:val="nil"/>
              <w:left w:val="single" w:color="auto" w:sz="8" w:space="0"/>
              <w:bottom w:val="single" w:color="auto" w:sz="4" w:space="0"/>
              <w:right w:val="nil"/>
            </w:tcBorders>
            <w:shd w:val="clear" w:color="auto" w:fill="FFFFFF" w:themeFill="background1"/>
            <w:noWrap/>
            <w:tcMar/>
            <w:vAlign w:val="bottom"/>
            <w:hideMark/>
          </w:tcPr>
          <w:p w:rsidRPr="00011A63" w:rsidR="00590ED6" w:rsidP="00281F85" w:rsidRDefault="00590ED6" w14:paraId="5A64EF1D" w14:textId="03513B2F">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single" w:color="auto" w:sz="4" w:space="0"/>
            </w:tcBorders>
            <w:shd w:val="clear" w:color="auto" w:fill="FFFFFF" w:themeFill="background1"/>
            <w:noWrap/>
            <w:tcMar/>
            <w:vAlign w:val="bottom"/>
            <w:hideMark/>
          </w:tcPr>
          <w:p w:rsidRPr="00011A63" w:rsidR="00590ED6" w:rsidP="00281F85" w:rsidRDefault="00590ED6" w14:paraId="6D361794" w14:textId="051BC902">
            <w:pPr>
              <w:spacing w:after="0" w:line="240" w:lineRule="auto"/>
              <w:rPr>
                <w:rFonts w:ascii="Arial" w:hAnsi="Arial" w:eastAsia="Times New Roman" w:cs="Arial"/>
                <w:sz w:val="20"/>
                <w:szCs w:val="20"/>
              </w:rPr>
            </w:pPr>
            <w:r>
              <w:rPr>
                <w:rFonts w:ascii="Arial" w:hAnsi="Arial" w:eastAsia="Times New Roman" w:cs="Arial"/>
                <w:sz w:val="20"/>
                <w:szCs w:val="20"/>
              </w:rPr>
              <w:t>Sep 25</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tcPr>
          <w:p w:rsidRPr="00011A63" w:rsidR="00590ED6" w:rsidP="00281F85" w:rsidRDefault="00ED5A24" w14:paraId="4F33861F" w14:textId="4F1A1CFB">
            <w:pPr>
              <w:spacing w:after="0" w:line="240" w:lineRule="auto"/>
              <w:ind w:right="260"/>
              <w:rPr>
                <w:rFonts w:ascii="Arial" w:hAnsi="Arial" w:eastAsia="Times New Roman" w:cs="Arial"/>
                <w:sz w:val="20"/>
                <w:szCs w:val="20"/>
              </w:rPr>
            </w:pPr>
            <w:r>
              <w:rPr>
                <w:rFonts w:ascii="Arial" w:hAnsi="Arial" w:eastAsia="Times New Roman" w:cs="Arial"/>
                <w:sz w:val="20"/>
                <w:szCs w:val="20"/>
              </w:rPr>
              <w:t>Chapter 3</w:t>
            </w:r>
          </w:p>
        </w:tc>
        <w:tc>
          <w:tcPr>
            <w:tcW w:w="1440" w:type="dxa"/>
            <w:vMerge/>
            <w:tcBorders/>
            <w:tcMar/>
            <w:vAlign w:val="center"/>
            <w:hideMark/>
          </w:tcPr>
          <w:p w:rsidRPr="00011A63" w:rsidR="00590ED6" w:rsidP="00281F85" w:rsidRDefault="00590ED6" w14:paraId="06AD28C2" w14:textId="77777777">
            <w:pPr>
              <w:spacing w:after="0" w:line="240" w:lineRule="auto"/>
              <w:ind w:right="130"/>
              <w:rPr>
                <w:rFonts w:ascii="Arial" w:hAnsi="Arial" w:eastAsia="Times New Roman" w:cs="Arial"/>
                <w:sz w:val="20"/>
                <w:szCs w:val="20"/>
              </w:rPr>
            </w:pPr>
          </w:p>
        </w:tc>
      </w:tr>
      <w:tr w:rsidRPr="00011A63" w:rsidR="00281F85" w:rsidTr="1A635DBA" w14:paraId="67B56387" w14:textId="77777777">
        <w:trPr>
          <w:trHeight w:val="260"/>
        </w:trPr>
        <w:tc>
          <w:tcPr>
            <w:tcW w:w="1260" w:type="dxa"/>
            <w:tcBorders>
              <w:top w:val="nil"/>
              <w:left w:val="single" w:color="auto" w:sz="8" w:space="0"/>
              <w:bottom w:val="nil"/>
              <w:right w:val="nil"/>
            </w:tcBorders>
            <w:shd w:val="clear" w:color="auto" w:fill="F2F2F2" w:themeFill="background1" w:themeFillShade="F2"/>
            <w:noWrap/>
            <w:tcMar/>
            <w:vAlign w:val="bottom"/>
            <w:hideMark/>
          </w:tcPr>
          <w:p w:rsidRPr="00011A63" w:rsidR="00281F85" w:rsidP="00281F85" w:rsidRDefault="00281F85" w14:paraId="4B3006D3" w14:textId="60F25A86">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6 </w:t>
            </w:r>
          </w:p>
        </w:tc>
        <w:tc>
          <w:tcPr>
            <w:tcW w:w="1170" w:type="dxa"/>
            <w:tcBorders>
              <w:top w:val="nil"/>
              <w:left w:val="nil"/>
              <w:bottom w:val="nil"/>
              <w:right w:val="nil"/>
            </w:tcBorders>
            <w:shd w:val="clear" w:color="auto" w:fill="FFFFFF" w:themeFill="background1"/>
            <w:noWrap/>
            <w:tcMar/>
            <w:vAlign w:val="bottom"/>
            <w:hideMark/>
          </w:tcPr>
          <w:p w:rsidRPr="00011A63" w:rsidR="00281F85" w:rsidP="00281F85" w:rsidRDefault="004C2679" w14:paraId="0C82B901" w14:textId="6F5252F2">
            <w:pPr>
              <w:spacing w:after="0" w:line="240" w:lineRule="auto"/>
              <w:rPr>
                <w:rFonts w:ascii="Arial" w:hAnsi="Arial" w:eastAsia="Times New Roman" w:cs="Arial"/>
                <w:sz w:val="20"/>
                <w:szCs w:val="20"/>
              </w:rPr>
            </w:pPr>
            <w:r>
              <w:rPr>
                <w:rFonts w:ascii="Arial" w:hAnsi="Arial" w:eastAsia="Times New Roman" w:cs="Arial"/>
                <w:sz w:val="20"/>
                <w:szCs w:val="20"/>
              </w:rPr>
              <w:t>Sep 30</w:t>
            </w:r>
          </w:p>
        </w:tc>
        <w:tc>
          <w:tcPr>
            <w:tcW w:w="4140" w:type="dxa"/>
            <w:tcBorders>
              <w:top w:val="single" w:color="auto" w:sz="4" w:space="0"/>
              <w:left w:val="single" w:color="auto" w:sz="4" w:space="0"/>
              <w:bottom w:val="nil"/>
              <w:right w:val="single" w:color="auto" w:sz="4" w:space="0"/>
            </w:tcBorders>
            <w:shd w:val="clear" w:color="auto" w:fill="FFFFFF" w:themeFill="background1"/>
            <w:noWrap/>
            <w:tcMar/>
            <w:vAlign w:val="bottom"/>
            <w:hideMark/>
          </w:tcPr>
          <w:p w:rsidR="00281F85" w:rsidP="00281F85" w:rsidRDefault="004E47CB" w14:paraId="252A02C8" w14:textId="4B413656">
            <w:pPr>
              <w:spacing w:after="0" w:line="240" w:lineRule="auto"/>
              <w:ind w:right="260"/>
              <w:rPr>
                <w:rFonts w:ascii="Arial" w:hAnsi="Arial" w:eastAsia="Times New Roman" w:cs="Arial"/>
                <w:sz w:val="20"/>
                <w:szCs w:val="20"/>
              </w:rPr>
            </w:pPr>
            <w:r>
              <w:rPr>
                <w:rFonts w:ascii="Arial" w:hAnsi="Arial" w:eastAsia="Times New Roman" w:cs="Arial"/>
                <w:sz w:val="20"/>
                <w:szCs w:val="20"/>
              </w:rPr>
              <w:t>Chapter 4</w:t>
            </w:r>
            <w:r w:rsidR="004A351A">
              <w:rPr>
                <w:rFonts w:ascii="Arial" w:hAnsi="Arial" w:eastAsia="Times New Roman" w:cs="Arial"/>
                <w:sz w:val="20"/>
                <w:szCs w:val="20"/>
              </w:rPr>
              <w:t xml:space="preserve">, </w:t>
            </w:r>
            <w:proofErr w:type="spellStart"/>
            <w:r w:rsidR="004A351A">
              <w:rPr>
                <w:rFonts w:ascii="Arial" w:hAnsi="Arial" w:eastAsia="Times New Roman" w:cs="Arial"/>
                <w:sz w:val="20"/>
                <w:szCs w:val="20"/>
              </w:rPr>
              <w:t>Simternship</w:t>
            </w:r>
            <w:proofErr w:type="spellEnd"/>
            <w:r w:rsidR="004A351A">
              <w:rPr>
                <w:rFonts w:ascii="Arial" w:hAnsi="Arial" w:eastAsia="Times New Roman" w:cs="Arial"/>
                <w:sz w:val="20"/>
                <w:szCs w:val="20"/>
              </w:rPr>
              <w:t xml:space="preserve"> Round 4</w:t>
            </w:r>
          </w:p>
          <w:p w:rsidRPr="00011A63" w:rsidR="00281F85" w:rsidP="00281F85" w:rsidRDefault="00281F85" w14:paraId="0E000181" w14:textId="39BD901F">
            <w:pPr>
              <w:spacing w:after="0" w:line="240" w:lineRule="auto"/>
              <w:ind w:right="260"/>
              <w:rPr>
                <w:rFonts w:ascii="Arial" w:hAnsi="Arial" w:eastAsia="Times New Roman" w:cs="Arial"/>
                <w:sz w:val="20"/>
                <w:szCs w:val="20"/>
              </w:rPr>
            </w:pPr>
          </w:p>
        </w:tc>
        <w:tc>
          <w:tcPr>
            <w:tcW w:w="1440" w:type="dxa"/>
            <w:vMerge w:val="restart"/>
            <w:tcBorders>
              <w:top w:val="single" w:color="auto" w:sz="4" w:space="0"/>
              <w:left w:val="single" w:color="auto" w:sz="4" w:space="0"/>
              <w:bottom w:val="single" w:color="000000" w:themeColor="text1" w:sz="4" w:space="0"/>
              <w:right w:val="nil"/>
            </w:tcBorders>
            <w:shd w:val="clear" w:color="auto" w:fill="auto"/>
            <w:tcMar/>
            <w:vAlign w:val="center"/>
            <w:hideMark/>
          </w:tcPr>
          <w:p w:rsidRPr="00011A63" w:rsidR="00281F85" w:rsidP="00281F85" w:rsidRDefault="00425298" w14:paraId="314676CC" w14:textId="1FD4C27B">
            <w:pPr>
              <w:spacing w:after="0" w:line="240" w:lineRule="auto"/>
              <w:ind w:right="130"/>
              <w:rPr>
                <w:rFonts w:ascii="Arial" w:hAnsi="Arial" w:eastAsia="Times New Roman" w:cs="Arial"/>
                <w:sz w:val="20"/>
                <w:szCs w:val="20"/>
              </w:rPr>
            </w:pPr>
            <w:r>
              <w:rPr>
                <w:rFonts w:ascii="Arial" w:hAnsi="Arial" w:eastAsia="Times New Roman" w:cs="Arial"/>
                <w:sz w:val="20"/>
                <w:szCs w:val="20"/>
              </w:rPr>
              <w:t>Chapter 4</w:t>
            </w:r>
          </w:p>
        </w:tc>
        <w:tc>
          <w:tcPr>
            <w:tcW w:w="3870" w:type="dxa"/>
            <w:tcBorders>
              <w:top w:val="single" w:color="auto" w:sz="4" w:space="0"/>
              <w:left w:val="single" w:color="auto" w:sz="4" w:space="0"/>
              <w:bottom w:val="nil"/>
              <w:right w:val="single" w:color="auto" w:sz="4" w:space="0"/>
            </w:tcBorders>
            <w:shd w:val="clear" w:color="auto" w:fill="auto"/>
            <w:noWrap/>
            <w:tcMar/>
            <w:vAlign w:val="center"/>
            <w:hideMark/>
          </w:tcPr>
          <w:p w:rsidRPr="00C05373" w:rsidR="00281F85" w:rsidP="00281F85" w:rsidRDefault="00281F85" w14:paraId="77484E24" w14:textId="4ED16757">
            <w:pPr>
              <w:spacing w:after="0" w:line="240" w:lineRule="auto"/>
              <w:ind w:right="80"/>
              <w:rPr>
                <w:rFonts w:ascii="Arial" w:hAnsi="Arial" w:eastAsia="Times New Roman" w:cs="Arial"/>
                <w:color w:val="000000"/>
                <w:sz w:val="20"/>
                <w:szCs w:val="20"/>
              </w:rPr>
            </w:pPr>
            <w:r w:rsidRPr="00C05373">
              <w:rPr>
                <w:rFonts w:ascii="Arial" w:hAnsi="Arial" w:eastAsia="Times New Roman" w:cs="Arial"/>
                <w:color w:val="000000"/>
                <w:sz w:val="20"/>
                <w:szCs w:val="20"/>
              </w:rPr>
              <w:t>Attendance, Participation</w:t>
            </w:r>
          </w:p>
        </w:tc>
      </w:tr>
      <w:tr w:rsidRPr="00011A63" w:rsidR="00281F85" w:rsidTr="1A635DBA" w14:paraId="23298797" w14:textId="77777777">
        <w:trPr>
          <w:trHeight w:val="300"/>
        </w:trPr>
        <w:tc>
          <w:tcPr>
            <w:tcW w:w="1260" w:type="dxa"/>
            <w:tcBorders>
              <w:top w:val="nil"/>
              <w:left w:val="single" w:color="auto" w:sz="8" w:space="0"/>
              <w:bottom w:val="single" w:color="auto" w:sz="4" w:space="0"/>
              <w:right w:val="nil"/>
            </w:tcBorders>
            <w:shd w:val="clear" w:color="auto" w:fill="F2F2F2" w:themeFill="background1" w:themeFillShade="F2"/>
            <w:noWrap/>
            <w:tcMar/>
            <w:vAlign w:val="bottom"/>
            <w:hideMark/>
          </w:tcPr>
          <w:p w:rsidRPr="00011A63" w:rsidR="00281F85" w:rsidP="00281F85" w:rsidRDefault="00281F85" w14:paraId="34B82223" w14:textId="73A0EA49">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281F85" w:rsidP="00281F85" w:rsidRDefault="004C2679" w14:paraId="1702685E" w14:textId="0F6EE521">
            <w:pPr>
              <w:spacing w:after="0" w:line="240" w:lineRule="auto"/>
              <w:rPr>
                <w:rFonts w:ascii="Arial" w:hAnsi="Arial" w:eastAsia="Times New Roman" w:cs="Arial"/>
                <w:sz w:val="20"/>
                <w:szCs w:val="20"/>
              </w:rPr>
            </w:pPr>
            <w:r>
              <w:rPr>
                <w:rFonts w:ascii="Arial" w:hAnsi="Arial" w:eastAsia="Times New Roman" w:cs="Arial"/>
                <w:sz w:val="20"/>
                <w:szCs w:val="20"/>
              </w:rPr>
              <w:t>Oct 2</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tcPr>
          <w:p w:rsidRPr="00011A63" w:rsidR="00281F85" w:rsidP="00281F85" w:rsidRDefault="00487C02" w14:paraId="526A94D8" w14:textId="25B00434">
            <w:pPr>
              <w:spacing w:after="0" w:line="240" w:lineRule="auto"/>
              <w:ind w:right="260"/>
              <w:rPr>
                <w:rFonts w:ascii="Arial" w:hAnsi="Arial" w:eastAsia="Times New Roman" w:cs="Arial"/>
                <w:sz w:val="20"/>
                <w:szCs w:val="20"/>
              </w:rPr>
            </w:pPr>
            <w:r>
              <w:rPr>
                <w:rFonts w:ascii="Arial" w:hAnsi="Arial" w:eastAsia="Times New Roman" w:cs="Arial"/>
                <w:sz w:val="20"/>
                <w:szCs w:val="20"/>
              </w:rPr>
              <w:t>John Drake Guest Lecture</w:t>
            </w:r>
            <w:r w:rsidR="00B662FB">
              <w:rPr>
                <w:rFonts w:ascii="Arial" w:hAnsi="Arial" w:eastAsia="Times New Roman" w:cs="Arial"/>
                <w:sz w:val="20"/>
                <w:szCs w:val="20"/>
              </w:rPr>
              <w:t xml:space="preserve"> </w:t>
            </w:r>
            <w:r w:rsidR="00655156">
              <w:rPr>
                <w:rFonts w:ascii="Arial" w:hAnsi="Arial" w:eastAsia="Times New Roman" w:cs="Arial"/>
                <w:sz w:val="20"/>
                <w:szCs w:val="20"/>
              </w:rPr>
              <w:t>(#5)</w:t>
            </w:r>
          </w:p>
        </w:tc>
        <w:tc>
          <w:tcPr>
            <w:tcW w:w="1440" w:type="dxa"/>
            <w:vMerge/>
            <w:tcBorders/>
            <w:tcMar/>
            <w:vAlign w:val="center"/>
            <w:hideMark/>
          </w:tcPr>
          <w:p w:rsidRPr="00011A63" w:rsidR="00281F85" w:rsidP="00281F85" w:rsidRDefault="00281F85" w14:paraId="5DDD133C" w14:textId="77777777">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single" w:color="auto" w:sz="4" w:space="0"/>
              <w:right w:val="single" w:color="auto" w:sz="4" w:space="0"/>
            </w:tcBorders>
            <w:shd w:val="clear" w:color="auto" w:fill="auto"/>
            <w:noWrap/>
            <w:tcMar/>
            <w:vAlign w:val="bottom"/>
          </w:tcPr>
          <w:p w:rsidRPr="00C05373" w:rsidR="00281F85" w:rsidP="00281F85" w:rsidRDefault="00975B5C" w14:paraId="0537CCCD" w14:textId="7FDFF3F7">
            <w:pPr>
              <w:spacing w:after="0" w:line="240" w:lineRule="auto"/>
              <w:ind w:right="80"/>
              <w:rPr>
                <w:rFonts w:ascii="Arial" w:hAnsi="Arial" w:eastAsia="Times New Roman" w:cs="Arial"/>
                <w:color w:val="000000"/>
                <w:sz w:val="20"/>
                <w:szCs w:val="20"/>
              </w:rPr>
            </w:pPr>
            <w:r>
              <w:rPr>
                <w:rFonts w:ascii="Arial" w:hAnsi="Arial" w:eastAsia="Times New Roman" w:cs="Arial"/>
                <w:color w:val="000000"/>
                <w:sz w:val="20"/>
                <w:szCs w:val="20"/>
              </w:rPr>
              <w:t xml:space="preserve">Guest Lecture Reflection, </w:t>
            </w:r>
            <w:proofErr w:type="spellStart"/>
            <w:r w:rsidR="00F81128">
              <w:rPr>
                <w:rFonts w:ascii="Arial" w:hAnsi="Arial" w:eastAsia="Times New Roman" w:cs="Arial"/>
                <w:color w:val="000000"/>
                <w:sz w:val="20"/>
                <w:szCs w:val="20"/>
              </w:rPr>
              <w:t>Simternship</w:t>
            </w:r>
            <w:proofErr w:type="spellEnd"/>
          </w:p>
        </w:tc>
      </w:tr>
      <w:tr w:rsidRPr="00011A63" w:rsidR="00281F85" w:rsidTr="1A635DBA" w14:paraId="3C5F5F24" w14:textId="77777777">
        <w:trPr>
          <w:trHeight w:val="300"/>
        </w:trPr>
        <w:tc>
          <w:tcPr>
            <w:tcW w:w="1260" w:type="dxa"/>
            <w:tcBorders>
              <w:top w:val="nil"/>
              <w:left w:val="single" w:color="auto" w:sz="8" w:space="0"/>
              <w:bottom w:val="nil"/>
              <w:right w:val="nil"/>
            </w:tcBorders>
            <w:shd w:val="clear" w:color="auto" w:fill="FFFFFF" w:themeFill="background1"/>
            <w:noWrap/>
            <w:tcMar/>
            <w:vAlign w:val="bottom"/>
            <w:hideMark/>
          </w:tcPr>
          <w:p w:rsidRPr="00011A63" w:rsidR="00281F85" w:rsidP="00281F85" w:rsidRDefault="00281F85" w14:paraId="0B436B19" w14:textId="2DBF6380">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7 </w:t>
            </w:r>
          </w:p>
        </w:tc>
        <w:tc>
          <w:tcPr>
            <w:tcW w:w="1170" w:type="dxa"/>
            <w:tcBorders>
              <w:top w:val="nil"/>
              <w:left w:val="nil"/>
              <w:bottom w:val="nil"/>
              <w:right w:val="nil"/>
            </w:tcBorders>
            <w:shd w:val="clear" w:color="auto" w:fill="FFFFFF" w:themeFill="background1"/>
            <w:noWrap/>
            <w:tcMar/>
            <w:vAlign w:val="bottom"/>
            <w:hideMark/>
          </w:tcPr>
          <w:p w:rsidRPr="00011A63" w:rsidR="00281F85" w:rsidP="00281F85" w:rsidRDefault="001E2029" w14:paraId="34705D3F" w14:textId="7951292D">
            <w:pPr>
              <w:spacing w:after="0" w:line="240" w:lineRule="auto"/>
              <w:rPr>
                <w:rFonts w:ascii="Arial" w:hAnsi="Arial" w:eastAsia="Times New Roman" w:cs="Arial"/>
                <w:sz w:val="20"/>
                <w:szCs w:val="20"/>
              </w:rPr>
            </w:pPr>
            <w:r>
              <w:rPr>
                <w:rFonts w:ascii="Arial" w:hAnsi="Arial" w:eastAsia="Times New Roman" w:cs="Arial"/>
                <w:sz w:val="20"/>
                <w:szCs w:val="20"/>
              </w:rPr>
              <w:t>Oct 7</w:t>
            </w:r>
          </w:p>
        </w:tc>
        <w:tc>
          <w:tcPr>
            <w:tcW w:w="4140" w:type="dxa"/>
            <w:tcBorders>
              <w:top w:val="nil"/>
              <w:left w:val="single" w:color="auto" w:sz="4" w:space="0"/>
              <w:bottom w:val="nil"/>
              <w:right w:val="single" w:color="auto" w:sz="4" w:space="0"/>
            </w:tcBorders>
            <w:shd w:val="clear" w:color="auto" w:fill="FFFFFF" w:themeFill="background1"/>
            <w:noWrap/>
            <w:tcMar/>
            <w:vAlign w:val="bottom"/>
            <w:hideMark/>
          </w:tcPr>
          <w:p w:rsidRPr="00011A63" w:rsidR="00281F85" w:rsidP="00281F85" w:rsidRDefault="00ED5A24" w14:paraId="55B61872" w14:textId="736B88BE">
            <w:pPr>
              <w:spacing w:after="0" w:line="240" w:lineRule="auto"/>
              <w:ind w:right="260"/>
              <w:rPr>
                <w:rFonts w:ascii="Arial" w:hAnsi="Arial" w:eastAsia="Times New Roman" w:cs="Arial"/>
                <w:sz w:val="20"/>
                <w:szCs w:val="20"/>
              </w:rPr>
            </w:pPr>
            <w:r w:rsidRPr="1A635DBA" w:rsidR="1B6A64C1">
              <w:rPr>
                <w:rFonts w:ascii="Arial" w:hAnsi="Arial" w:eastAsia="Times New Roman" w:cs="Arial"/>
                <w:sz w:val="20"/>
                <w:szCs w:val="20"/>
              </w:rPr>
              <w:t>Chapter 4</w:t>
            </w:r>
            <w:r w:rsidRPr="1A635DBA" w:rsidR="051505E5">
              <w:rPr>
                <w:rFonts w:ascii="Arial" w:hAnsi="Arial" w:eastAsia="Times New Roman" w:cs="Arial"/>
                <w:sz w:val="20"/>
                <w:szCs w:val="20"/>
              </w:rPr>
              <w:t>, Grace Engle, T</w:t>
            </w:r>
            <w:r w:rsidRPr="1A635DBA" w:rsidR="182C361C">
              <w:rPr>
                <w:rFonts w:ascii="Arial" w:hAnsi="Arial" w:eastAsia="Times New Roman" w:cs="Arial"/>
                <w:sz w:val="20"/>
                <w:szCs w:val="20"/>
              </w:rPr>
              <w:t>QL</w:t>
            </w:r>
            <w:r w:rsidRPr="1A635DBA" w:rsidR="051505E5">
              <w:rPr>
                <w:rFonts w:ascii="Arial" w:hAnsi="Arial" w:eastAsia="Times New Roman" w:cs="Arial"/>
                <w:sz w:val="20"/>
                <w:szCs w:val="20"/>
              </w:rPr>
              <w:t xml:space="preserve"> Visit</w:t>
            </w:r>
          </w:p>
        </w:tc>
        <w:tc>
          <w:tcPr>
            <w:tcW w:w="1440" w:type="dxa"/>
            <w:vMerge w:val="restart"/>
            <w:tcBorders>
              <w:top w:val="single" w:color="auto" w:sz="4" w:space="0"/>
              <w:left w:val="single" w:color="auto" w:sz="4" w:space="0"/>
              <w:bottom w:val="single" w:color="auto" w:sz="4" w:space="0"/>
              <w:right w:val="nil"/>
            </w:tcBorders>
            <w:shd w:val="clear" w:color="auto" w:fill="auto"/>
            <w:tcMar/>
            <w:vAlign w:val="center"/>
            <w:hideMark/>
          </w:tcPr>
          <w:p w:rsidR="00281F85" w:rsidP="00281F85" w:rsidRDefault="00425298" w14:paraId="7D396AB4" w14:textId="77777777">
            <w:pPr>
              <w:spacing w:after="0" w:line="240" w:lineRule="auto"/>
              <w:ind w:right="130"/>
              <w:rPr>
                <w:rFonts w:ascii="Arial" w:hAnsi="Arial" w:eastAsia="Times New Roman" w:cs="Arial"/>
                <w:sz w:val="20"/>
                <w:szCs w:val="20"/>
              </w:rPr>
            </w:pPr>
            <w:r>
              <w:rPr>
                <w:rFonts w:ascii="Arial" w:hAnsi="Arial" w:eastAsia="Times New Roman" w:cs="Arial"/>
                <w:sz w:val="20"/>
                <w:szCs w:val="20"/>
              </w:rPr>
              <w:t>Chapter 4</w:t>
            </w:r>
          </w:p>
          <w:p w:rsidRPr="00011A63" w:rsidR="00B63778" w:rsidP="00281F85" w:rsidRDefault="00B63778" w14:paraId="45D4B018" w14:textId="797DFC77">
            <w:pPr>
              <w:spacing w:after="0" w:line="240" w:lineRule="auto"/>
              <w:ind w:right="130"/>
              <w:rPr>
                <w:rFonts w:ascii="Arial" w:hAnsi="Arial" w:eastAsia="Times New Roman" w:cs="Arial"/>
                <w:sz w:val="20"/>
                <w:szCs w:val="20"/>
              </w:rPr>
            </w:pPr>
            <w:r>
              <w:rPr>
                <w:rFonts w:ascii="Arial" w:hAnsi="Arial" w:eastAsia="Times New Roman" w:cs="Arial"/>
                <w:sz w:val="20"/>
                <w:szCs w:val="20"/>
              </w:rPr>
              <w:t>Chapter 5</w:t>
            </w:r>
          </w:p>
        </w:tc>
        <w:tc>
          <w:tcPr>
            <w:tcW w:w="3870" w:type="dxa"/>
            <w:tcBorders>
              <w:top w:val="nil"/>
              <w:left w:val="single" w:color="auto" w:sz="4" w:space="0"/>
              <w:bottom w:val="nil"/>
              <w:right w:val="single" w:color="auto" w:sz="4" w:space="0"/>
            </w:tcBorders>
            <w:shd w:val="clear" w:color="auto" w:fill="auto"/>
            <w:noWrap/>
            <w:tcMar/>
            <w:vAlign w:val="bottom"/>
            <w:hideMark/>
          </w:tcPr>
          <w:p w:rsidRPr="00C05373" w:rsidR="00F81128" w:rsidP="00281F85" w:rsidRDefault="00281F85" w14:paraId="0B746B07" w14:textId="68F520E3">
            <w:pPr>
              <w:spacing w:after="0" w:line="240" w:lineRule="auto"/>
              <w:ind w:right="80"/>
              <w:rPr>
                <w:rFonts w:ascii="Arial" w:hAnsi="Arial" w:eastAsia="Times New Roman" w:cs="Arial"/>
                <w:color w:val="000000"/>
                <w:sz w:val="20"/>
                <w:szCs w:val="20"/>
              </w:rPr>
            </w:pPr>
            <w:r>
              <w:rPr>
                <w:rFonts w:ascii="Arial" w:hAnsi="Arial" w:eastAsia="Times New Roman" w:cs="Arial"/>
                <w:color w:val="000000"/>
                <w:sz w:val="20"/>
                <w:szCs w:val="20"/>
              </w:rPr>
              <w:t>Attendance, Participation</w:t>
            </w:r>
          </w:p>
        </w:tc>
      </w:tr>
      <w:tr w:rsidRPr="00011A63" w:rsidR="00281F85" w:rsidTr="1A635DBA" w14:paraId="741DDEE0" w14:textId="77777777">
        <w:trPr>
          <w:trHeight w:val="260"/>
        </w:trPr>
        <w:tc>
          <w:tcPr>
            <w:tcW w:w="1260" w:type="dxa"/>
            <w:tcBorders>
              <w:top w:val="nil"/>
              <w:left w:val="single" w:color="auto" w:sz="8" w:space="0"/>
              <w:bottom w:val="single" w:color="auto" w:sz="4" w:space="0"/>
              <w:right w:val="nil"/>
            </w:tcBorders>
            <w:shd w:val="clear" w:color="auto" w:fill="FFFFFF" w:themeFill="background1"/>
            <w:noWrap/>
            <w:tcMar/>
            <w:vAlign w:val="bottom"/>
            <w:hideMark/>
          </w:tcPr>
          <w:p w:rsidRPr="00011A63" w:rsidR="00281F85" w:rsidP="00281F85" w:rsidRDefault="00281F85" w14:paraId="31D1BFD2" w14:textId="4971137D">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281F85" w:rsidP="00281F85" w:rsidRDefault="001E2029" w14:paraId="56B8A9AA" w14:textId="1281C07C">
            <w:pPr>
              <w:spacing w:after="0" w:line="240" w:lineRule="auto"/>
              <w:rPr>
                <w:rFonts w:ascii="Arial" w:hAnsi="Arial" w:eastAsia="Times New Roman" w:cs="Arial"/>
                <w:sz w:val="20"/>
                <w:szCs w:val="20"/>
              </w:rPr>
            </w:pPr>
            <w:r>
              <w:rPr>
                <w:rFonts w:ascii="Arial" w:hAnsi="Arial" w:eastAsia="Times New Roman" w:cs="Arial"/>
                <w:sz w:val="20"/>
                <w:szCs w:val="20"/>
              </w:rPr>
              <w:t xml:space="preserve">Oct </w:t>
            </w:r>
            <w:r w:rsidR="00281F85">
              <w:rPr>
                <w:rFonts w:ascii="Arial" w:hAnsi="Arial" w:eastAsia="Times New Roman" w:cs="Arial"/>
                <w:sz w:val="20"/>
                <w:szCs w:val="20"/>
              </w:rPr>
              <w:t>9</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011A63" w:rsidR="00281F85" w:rsidP="00281F85" w:rsidRDefault="004E47CB" w14:paraId="0551B873" w14:textId="7815819D">
            <w:pPr>
              <w:spacing w:after="0" w:line="240" w:lineRule="auto"/>
              <w:ind w:right="260"/>
              <w:rPr>
                <w:rFonts w:ascii="Arial" w:hAnsi="Arial" w:eastAsia="Times New Roman" w:cs="Arial"/>
                <w:sz w:val="20"/>
                <w:szCs w:val="20"/>
              </w:rPr>
            </w:pPr>
            <w:r>
              <w:rPr>
                <w:rFonts w:ascii="Arial" w:hAnsi="Arial" w:eastAsia="Times New Roman" w:cs="Arial"/>
                <w:sz w:val="20"/>
                <w:szCs w:val="20"/>
              </w:rPr>
              <w:t>Chapter 5</w:t>
            </w:r>
            <w:r w:rsidR="008768C6">
              <w:rPr>
                <w:rFonts w:ascii="Arial" w:hAnsi="Arial" w:eastAsia="Times New Roman" w:cs="Arial"/>
                <w:sz w:val="20"/>
                <w:szCs w:val="20"/>
              </w:rPr>
              <w:t xml:space="preserve">, </w:t>
            </w:r>
            <w:proofErr w:type="spellStart"/>
            <w:r w:rsidR="004A351A">
              <w:rPr>
                <w:rFonts w:ascii="Arial" w:hAnsi="Arial" w:eastAsia="Times New Roman" w:cs="Arial"/>
                <w:sz w:val="20"/>
                <w:szCs w:val="20"/>
              </w:rPr>
              <w:t>Simternsip</w:t>
            </w:r>
            <w:proofErr w:type="spellEnd"/>
            <w:r w:rsidR="004A351A">
              <w:rPr>
                <w:rFonts w:ascii="Arial" w:hAnsi="Arial" w:eastAsia="Times New Roman" w:cs="Arial"/>
                <w:sz w:val="20"/>
                <w:szCs w:val="20"/>
              </w:rPr>
              <w:t xml:space="preserve"> Round </w:t>
            </w:r>
            <w:r w:rsidR="008768C6">
              <w:rPr>
                <w:rFonts w:ascii="Arial" w:hAnsi="Arial" w:eastAsia="Times New Roman" w:cs="Arial"/>
                <w:sz w:val="20"/>
                <w:szCs w:val="20"/>
              </w:rPr>
              <w:t>5</w:t>
            </w:r>
          </w:p>
        </w:tc>
        <w:tc>
          <w:tcPr>
            <w:tcW w:w="1440" w:type="dxa"/>
            <w:vMerge/>
            <w:tcBorders/>
            <w:tcMar/>
            <w:vAlign w:val="center"/>
            <w:hideMark/>
          </w:tcPr>
          <w:p w:rsidRPr="00011A63" w:rsidR="00281F85" w:rsidP="00281F85" w:rsidRDefault="00281F85" w14:paraId="2B1DD784" w14:textId="77777777">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single" w:color="auto" w:sz="4" w:space="0"/>
              <w:right w:val="single" w:color="auto" w:sz="4" w:space="0"/>
            </w:tcBorders>
            <w:shd w:val="clear" w:color="auto" w:fill="auto"/>
            <w:noWrap/>
            <w:tcMar/>
            <w:vAlign w:val="bottom"/>
            <w:hideMark/>
          </w:tcPr>
          <w:p w:rsidRPr="00C05373" w:rsidR="00281F85" w:rsidP="00281F85" w:rsidRDefault="00F81128" w14:paraId="32E19E39" w14:textId="4E683B04">
            <w:pPr>
              <w:spacing w:after="0" w:line="240" w:lineRule="auto"/>
              <w:ind w:right="80"/>
              <w:rPr>
                <w:rFonts w:ascii="Arial" w:hAnsi="Arial" w:eastAsia="Times New Roman" w:cs="Arial"/>
                <w:sz w:val="20"/>
                <w:szCs w:val="20"/>
              </w:rPr>
            </w:pPr>
            <w:r>
              <w:rPr>
                <w:rFonts w:ascii="Arial" w:hAnsi="Arial" w:eastAsia="Times New Roman" w:cs="Arial"/>
                <w:sz w:val="20"/>
                <w:szCs w:val="20"/>
              </w:rPr>
              <w:t xml:space="preserve">Chapter 4 Assignments, </w:t>
            </w:r>
            <w:proofErr w:type="spellStart"/>
            <w:r>
              <w:rPr>
                <w:rFonts w:ascii="Arial" w:hAnsi="Arial" w:eastAsia="Times New Roman" w:cs="Arial"/>
                <w:sz w:val="20"/>
                <w:szCs w:val="20"/>
              </w:rPr>
              <w:t>Simternship</w:t>
            </w:r>
            <w:proofErr w:type="spellEnd"/>
          </w:p>
        </w:tc>
      </w:tr>
      <w:tr w:rsidRPr="00011A63" w:rsidR="005610C5" w:rsidTr="1A635DBA" w14:paraId="78471C91" w14:textId="77777777">
        <w:trPr>
          <w:trHeight w:val="255"/>
        </w:trPr>
        <w:tc>
          <w:tcPr>
            <w:tcW w:w="1260" w:type="dxa"/>
            <w:tcBorders>
              <w:top w:val="nil"/>
              <w:left w:val="single" w:color="auto" w:sz="8" w:space="0"/>
              <w:bottom w:val="nil"/>
              <w:right w:val="nil"/>
            </w:tcBorders>
            <w:shd w:val="clear" w:color="auto" w:fill="FFFFFF" w:themeFill="background1"/>
            <w:noWrap/>
            <w:tcMar/>
            <w:vAlign w:val="bottom"/>
            <w:hideMark/>
          </w:tcPr>
          <w:p w:rsidRPr="00011A63" w:rsidR="005610C5" w:rsidP="005610C5" w:rsidRDefault="005610C5" w14:paraId="7A6D95A4" w14:textId="47E35FF7">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8 </w:t>
            </w:r>
          </w:p>
        </w:tc>
        <w:tc>
          <w:tcPr>
            <w:tcW w:w="1170" w:type="dxa"/>
            <w:tcBorders>
              <w:top w:val="nil"/>
              <w:left w:val="nil"/>
              <w:bottom w:val="nil"/>
              <w:right w:val="nil"/>
            </w:tcBorders>
            <w:shd w:val="clear" w:color="auto" w:fill="FFFFFF" w:themeFill="background1"/>
            <w:noWrap/>
            <w:tcMar/>
            <w:vAlign w:val="bottom"/>
            <w:hideMark/>
          </w:tcPr>
          <w:p w:rsidRPr="00011A63" w:rsidR="005610C5" w:rsidP="005610C5" w:rsidRDefault="00D70441" w14:paraId="59129B01" w14:textId="340B21D5">
            <w:pPr>
              <w:spacing w:after="0" w:line="240" w:lineRule="auto"/>
              <w:rPr>
                <w:rFonts w:ascii="Arial" w:hAnsi="Arial" w:eastAsia="Times New Roman" w:cs="Arial"/>
                <w:sz w:val="20"/>
                <w:szCs w:val="20"/>
              </w:rPr>
            </w:pPr>
            <w:r>
              <w:rPr>
                <w:rFonts w:ascii="Arial" w:hAnsi="Arial" w:eastAsia="Times New Roman" w:cs="Arial"/>
                <w:sz w:val="20"/>
                <w:szCs w:val="20"/>
              </w:rPr>
              <w:t>Oct 14</w:t>
            </w:r>
          </w:p>
        </w:tc>
        <w:tc>
          <w:tcPr>
            <w:tcW w:w="4140" w:type="dxa"/>
            <w:tcBorders>
              <w:top w:val="nil"/>
              <w:left w:val="single" w:color="auto" w:sz="4" w:space="0"/>
              <w:bottom w:val="nil"/>
              <w:right w:val="single" w:color="auto" w:sz="4" w:space="0"/>
            </w:tcBorders>
            <w:shd w:val="clear" w:color="auto" w:fill="FFFFFF" w:themeFill="background1"/>
            <w:noWrap/>
            <w:tcMar/>
            <w:vAlign w:val="bottom"/>
            <w:hideMark/>
          </w:tcPr>
          <w:p w:rsidRPr="00011A63" w:rsidR="003671E3" w:rsidP="005610C5" w:rsidRDefault="004E47CB" w14:paraId="39D15AE4" w14:textId="7BA31939">
            <w:pPr>
              <w:spacing w:after="0" w:line="240" w:lineRule="auto"/>
              <w:ind w:right="260"/>
              <w:rPr>
                <w:rFonts w:ascii="Arial" w:hAnsi="Arial" w:eastAsia="Times New Roman" w:cs="Arial"/>
                <w:sz w:val="20"/>
                <w:szCs w:val="20"/>
              </w:rPr>
            </w:pPr>
            <w:r>
              <w:rPr>
                <w:rFonts w:ascii="Arial" w:hAnsi="Arial" w:eastAsia="Times New Roman" w:cs="Arial"/>
                <w:sz w:val="20"/>
                <w:szCs w:val="20"/>
              </w:rPr>
              <w:t>Chapter 5</w:t>
            </w:r>
            <w:r w:rsidR="008768C6">
              <w:rPr>
                <w:rFonts w:ascii="Arial" w:hAnsi="Arial" w:eastAsia="Times New Roman" w:cs="Arial"/>
                <w:sz w:val="20"/>
                <w:szCs w:val="20"/>
              </w:rPr>
              <w:t xml:space="preserve">, </w:t>
            </w:r>
            <w:proofErr w:type="spellStart"/>
            <w:r w:rsidR="008768C6">
              <w:rPr>
                <w:rFonts w:ascii="Arial" w:hAnsi="Arial" w:eastAsia="Times New Roman" w:cs="Arial"/>
                <w:sz w:val="20"/>
                <w:szCs w:val="20"/>
              </w:rPr>
              <w:t>Simternship</w:t>
            </w:r>
            <w:proofErr w:type="spellEnd"/>
            <w:r w:rsidR="008768C6">
              <w:rPr>
                <w:rFonts w:ascii="Arial" w:hAnsi="Arial" w:eastAsia="Times New Roman" w:cs="Arial"/>
                <w:sz w:val="20"/>
                <w:szCs w:val="20"/>
              </w:rPr>
              <w:t xml:space="preserve"> Round 6</w:t>
            </w:r>
          </w:p>
        </w:tc>
        <w:tc>
          <w:tcPr>
            <w:tcW w:w="1440" w:type="dxa"/>
            <w:vMerge w:val="restart"/>
            <w:tcBorders>
              <w:top w:val="single" w:color="auto" w:sz="4" w:space="0"/>
              <w:left w:val="single" w:color="auto" w:sz="4" w:space="0"/>
              <w:bottom w:val="single" w:color="auto" w:sz="4" w:space="0"/>
              <w:right w:val="nil"/>
            </w:tcBorders>
            <w:shd w:val="clear" w:color="auto" w:fill="FFFFFF" w:themeFill="background1"/>
            <w:tcMar/>
            <w:vAlign w:val="center"/>
            <w:hideMark/>
          </w:tcPr>
          <w:p w:rsidRPr="00011A63" w:rsidR="005610C5" w:rsidP="005610C5" w:rsidRDefault="00425298" w14:paraId="2F98BB64" w14:textId="74196EBE">
            <w:pPr>
              <w:spacing w:after="0" w:line="240" w:lineRule="auto"/>
              <w:ind w:right="130"/>
              <w:rPr>
                <w:rFonts w:ascii="Arial" w:hAnsi="Arial" w:eastAsia="Times New Roman" w:cs="Arial"/>
                <w:sz w:val="20"/>
                <w:szCs w:val="20"/>
              </w:rPr>
            </w:pPr>
            <w:r>
              <w:rPr>
                <w:rFonts w:ascii="Arial" w:hAnsi="Arial" w:eastAsia="Times New Roman" w:cs="Arial"/>
                <w:sz w:val="20"/>
                <w:szCs w:val="20"/>
              </w:rPr>
              <w:t xml:space="preserve">Chapter </w:t>
            </w:r>
            <w:r w:rsidR="00B63778">
              <w:rPr>
                <w:rFonts w:ascii="Arial" w:hAnsi="Arial" w:eastAsia="Times New Roman" w:cs="Arial"/>
                <w:sz w:val="20"/>
                <w:szCs w:val="20"/>
              </w:rPr>
              <w:t>5</w:t>
            </w:r>
          </w:p>
        </w:tc>
        <w:tc>
          <w:tcPr>
            <w:tcW w:w="3870" w:type="dxa"/>
            <w:tcBorders>
              <w:top w:val="nil"/>
              <w:left w:val="single" w:color="auto" w:sz="4" w:space="0"/>
              <w:bottom w:val="nil"/>
              <w:right w:val="single" w:color="auto" w:sz="4" w:space="0"/>
            </w:tcBorders>
            <w:shd w:val="clear" w:color="auto" w:fill="auto"/>
            <w:noWrap/>
            <w:tcMar/>
            <w:vAlign w:val="bottom"/>
            <w:hideMark/>
          </w:tcPr>
          <w:p w:rsidR="005610C5" w:rsidP="005610C5" w:rsidRDefault="005610C5" w14:paraId="78DF0CFB" w14:textId="77777777">
            <w:pPr>
              <w:spacing w:after="0" w:line="240" w:lineRule="auto"/>
              <w:ind w:right="80"/>
              <w:rPr>
                <w:rFonts w:ascii="Arial" w:hAnsi="Arial" w:eastAsia="Times New Roman" w:cs="Arial"/>
                <w:color w:val="000000"/>
                <w:sz w:val="20"/>
                <w:szCs w:val="20"/>
              </w:rPr>
            </w:pPr>
            <w:r>
              <w:rPr>
                <w:rFonts w:ascii="Arial" w:hAnsi="Arial" w:eastAsia="Times New Roman" w:cs="Arial"/>
                <w:color w:val="000000"/>
                <w:sz w:val="20"/>
                <w:szCs w:val="20"/>
              </w:rPr>
              <w:t>Attendance, Participation</w:t>
            </w:r>
          </w:p>
          <w:p w:rsidRPr="00C05373" w:rsidR="00F81128" w:rsidP="005610C5" w:rsidRDefault="00F81128" w14:paraId="1159A7A6" w14:textId="10B2449B">
            <w:pPr>
              <w:spacing w:after="0" w:line="240" w:lineRule="auto"/>
              <w:ind w:right="80"/>
              <w:rPr>
                <w:rFonts w:ascii="Arial" w:hAnsi="Arial" w:eastAsia="Times New Roman" w:cs="Arial"/>
                <w:color w:val="000000"/>
                <w:sz w:val="20"/>
                <w:szCs w:val="20"/>
              </w:rPr>
            </w:pPr>
          </w:p>
        </w:tc>
      </w:tr>
      <w:tr w:rsidRPr="00011A63" w:rsidR="005610C5" w:rsidTr="1A635DBA" w14:paraId="7AA547F9" w14:textId="77777777">
        <w:trPr>
          <w:trHeight w:val="255"/>
        </w:trPr>
        <w:tc>
          <w:tcPr>
            <w:tcW w:w="1260" w:type="dxa"/>
            <w:tcBorders>
              <w:top w:val="nil"/>
              <w:left w:val="single" w:color="auto" w:sz="8" w:space="0"/>
              <w:bottom w:val="single" w:color="auto" w:sz="4" w:space="0"/>
              <w:right w:val="nil"/>
            </w:tcBorders>
            <w:shd w:val="clear" w:color="auto" w:fill="FFFFFF" w:themeFill="background1"/>
            <w:noWrap/>
            <w:tcMar/>
            <w:vAlign w:val="bottom"/>
            <w:hideMark/>
          </w:tcPr>
          <w:p w:rsidRPr="00011A63" w:rsidR="005610C5" w:rsidP="005610C5" w:rsidRDefault="005610C5" w14:paraId="5B1FD86A" w14:textId="14C77AEB">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5610C5" w:rsidP="005610C5" w:rsidRDefault="00D078BB" w14:paraId="6FBE5084" w14:textId="1ECBFC7C">
            <w:pPr>
              <w:spacing w:after="0" w:line="240" w:lineRule="auto"/>
              <w:rPr>
                <w:rFonts w:ascii="Arial" w:hAnsi="Arial" w:eastAsia="Times New Roman" w:cs="Arial"/>
                <w:sz w:val="20"/>
                <w:szCs w:val="20"/>
              </w:rPr>
            </w:pPr>
            <w:r>
              <w:rPr>
                <w:rFonts w:ascii="Arial" w:hAnsi="Arial" w:eastAsia="Times New Roman" w:cs="Arial"/>
                <w:sz w:val="20"/>
                <w:szCs w:val="20"/>
              </w:rPr>
              <w:t>Oct 16</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3671E3" w:rsidR="005610C5" w:rsidP="005610C5" w:rsidRDefault="00D078BB" w14:paraId="7323DB60" w14:textId="3521661F">
            <w:pPr>
              <w:spacing w:after="0" w:line="240" w:lineRule="auto"/>
              <w:ind w:right="260"/>
              <w:rPr>
                <w:rFonts w:ascii="Arial" w:hAnsi="Arial" w:eastAsia="Times New Roman" w:cs="Arial"/>
                <w:bCs/>
                <w:sz w:val="20"/>
                <w:szCs w:val="20"/>
              </w:rPr>
            </w:pPr>
            <w:r>
              <w:rPr>
                <w:rFonts w:ascii="Arial" w:hAnsi="Arial" w:eastAsia="Times New Roman" w:cs="Arial"/>
                <w:bCs/>
                <w:sz w:val="20"/>
                <w:szCs w:val="20"/>
              </w:rPr>
              <w:t>No Class Autumn Bre</w:t>
            </w:r>
            <w:r w:rsidR="00F81128">
              <w:rPr>
                <w:rFonts w:ascii="Arial" w:hAnsi="Arial" w:eastAsia="Times New Roman" w:cs="Arial"/>
                <w:bCs/>
                <w:sz w:val="20"/>
                <w:szCs w:val="20"/>
              </w:rPr>
              <w:t>ak</w:t>
            </w:r>
          </w:p>
        </w:tc>
        <w:tc>
          <w:tcPr>
            <w:tcW w:w="1440" w:type="dxa"/>
            <w:vMerge/>
            <w:tcBorders/>
            <w:tcMar/>
            <w:vAlign w:val="center"/>
            <w:hideMark/>
          </w:tcPr>
          <w:p w:rsidRPr="00011A63" w:rsidR="005610C5" w:rsidP="005610C5" w:rsidRDefault="005610C5" w14:paraId="41A3E2CB" w14:textId="77777777">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single" w:color="auto" w:sz="4" w:space="0"/>
              <w:right w:val="single" w:color="auto" w:sz="4" w:space="0"/>
            </w:tcBorders>
            <w:shd w:val="clear" w:color="auto" w:fill="auto"/>
            <w:noWrap/>
            <w:tcMar/>
            <w:vAlign w:val="bottom"/>
            <w:hideMark/>
          </w:tcPr>
          <w:p w:rsidRPr="00C05373" w:rsidR="005610C5" w:rsidP="005610C5" w:rsidRDefault="00F81128" w14:paraId="47405565" w14:textId="5B41A096">
            <w:pPr>
              <w:spacing w:after="0" w:line="240" w:lineRule="auto"/>
              <w:ind w:right="80"/>
              <w:rPr>
                <w:rFonts w:ascii="Arial" w:hAnsi="Arial" w:eastAsia="Times New Roman" w:cs="Arial"/>
                <w:sz w:val="20"/>
                <w:szCs w:val="20"/>
              </w:rPr>
            </w:pPr>
            <w:r>
              <w:rPr>
                <w:rFonts w:ascii="Arial" w:hAnsi="Arial" w:eastAsia="Times New Roman" w:cs="Arial"/>
                <w:sz w:val="20"/>
                <w:szCs w:val="20"/>
              </w:rPr>
              <w:t xml:space="preserve">Chapter 5 Assignments, </w:t>
            </w:r>
            <w:proofErr w:type="spellStart"/>
            <w:r>
              <w:rPr>
                <w:rFonts w:ascii="Arial" w:hAnsi="Arial" w:eastAsia="Times New Roman" w:cs="Arial"/>
                <w:sz w:val="20"/>
                <w:szCs w:val="20"/>
              </w:rPr>
              <w:t>Simternship</w:t>
            </w:r>
            <w:proofErr w:type="spellEnd"/>
          </w:p>
        </w:tc>
      </w:tr>
      <w:tr w:rsidRPr="00011A63" w:rsidR="005610C5" w:rsidTr="1A635DBA" w14:paraId="0D49BD0A" w14:textId="77777777">
        <w:trPr>
          <w:trHeight w:val="300"/>
        </w:trPr>
        <w:tc>
          <w:tcPr>
            <w:tcW w:w="1260" w:type="dxa"/>
            <w:tcBorders>
              <w:top w:val="nil"/>
              <w:left w:val="single" w:color="auto" w:sz="8" w:space="0"/>
              <w:bottom w:val="nil"/>
              <w:right w:val="nil"/>
            </w:tcBorders>
            <w:shd w:val="clear" w:color="auto" w:fill="F2F2F2" w:themeFill="background1" w:themeFillShade="F2"/>
            <w:noWrap/>
            <w:tcMar/>
            <w:vAlign w:val="bottom"/>
            <w:hideMark/>
          </w:tcPr>
          <w:p w:rsidRPr="00011A63" w:rsidR="005610C5" w:rsidP="005610C5" w:rsidRDefault="005610C5" w14:paraId="31C70F99" w14:textId="01F64B5D">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9 </w:t>
            </w:r>
          </w:p>
        </w:tc>
        <w:tc>
          <w:tcPr>
            <w:tcW w:w="1170" w:type="dxa"/>
            <w:tcBorders>
              <w:top w:val="nil"/>
              <w:left w:val="nil"/>
              <w:bottom w:val="nil"/>
              <w:right w:val="nil"/>
            </w:tcBorders>
            <w:shd w:val="clear" w:color="auto" w:fill="FFFFFF" w:themeFill="background1"/>
            <w:noWrap/>
            <w:tcMar/>
            <w:vAlign w:val="bottom"/>
            <w:hideMark/>
          </w:tcPr>
          <w:p w:rsidRPr="00011A63" w:rsidR="005610C5" w:rsidP="005610C5" w:rsidRDefault="00D078BB" w14:paraId="3CAE290A" w14:textId="505F6167">
            <w:pPr>
              <w:spacing w:after="0" w:line="240" w:lineRule="auto"/>
              <w:rPr>
                <w:rFonts w:ascii="Arial" w:hAnsi="Arial" w:eastAsia="Times New Roman" w:cs="Arial"/>
                <w:sz w:val="20"/>
                <w:szCs w:val="20"/>
              </w:rPr>
            </w:pPr>
            <w:r>
              <w:rPr>
                <w:rFonts w:ascii="Arial" w:hAnsi="Arial" w:eastAsia="Times New Roman" w:cs="Arial"/>
                <w:sz w:val="20"/>
                <w:szCs w:val="20"/>
              </w:rPr>
              <w:t>Oct 21</w:t>
            </w:r>
          </w:p>
        </w:tc>
        <w:tc>
          <w:tcPr>
            <w:tcW w:w="4140" w:type="dxa"/>
            <w:tcBorders>
              <w:top w:val="nil"/>
              <w:left w:val="single" w:color="auto" w:sz="4" w:space="0"/>
              <w:bottom w:val="nil"/>
              <w:right w:val="single" w:color="auto" w:sz="4" w:space="0"/>
            </w:tcBorders>
            <w:shd w:val="clear" w:color="auto" w:fill="FFFFFF" w:themeFill="background1"/>
            <w:noWrap/>
            <w:tcMar/>
            <w:vAlign w:val="bottom"/>
            <w:hideMark/>
          </w:tcPr>
          <w:p w:rsidRPr="00011A63" w:rsidR="005610C5" w:rsidP="005610C5" w:rsidRDefault="00FC4BAA" w14:paraId="006930EA" w14:textId="7905FFCF">
            <w:pPr>
              <w:spacing w:after="0" w:line="240" w:lineRule="auto"/>
              <w:ind w:right="260"/>
              <w:rPr>
                <w:rFonts w:ascii="Arial" w:hAnsi="Arial" w:eastAsia="Times New Roman" w:cs="Arial"/>
                <w:sz w:val="20"/>
                <w:szCs w:val="20"/>
              </w:rPr>
            </w:pPr>
            <w:r>
              <w:rPr>
                <w:rFonts w:ascii="Arial" w:hAnsi="Arial" w:eastAsia="Times New Roman" w:cs="Arial"/>
                <w:sz w:val="20"/>
                <w:szCs w:val="20"/>
              </w:rPr>
              <w:t>Chapter 6</w:t>
            </w:r>
            <w:r w:rsidR="008768C6">
              <w:rPr>
                <w:rFonts w:ascii="Arial" w:hAnsi="Arial" w:eastAsia="Times New Roman" w:cs="Arial"/>
                <w:sz w:val="20"/>
                <w:szCs w:val="20"/>
              </w:rPr>
              <w:t xml:space="preserve">, </w:t>
            </w:r>
            <w:proofErr w:type="spellStart"/>
            <w:r w:rsidR="008768C6">
              <w:rPr>
                <w:rFonts w:ascii="Arial" w:hAnsi="Arial" w:eastAsia="Times New Roman" w:cs="Arial"/>
                <w:sz w:val="20"/>
                <w:szCs w:val="20"/>
              </w:rPr>
              <w:t>Simternship</w:t>
            </w:r>
            <w:proofErr w:type="spellEnd"/>
            <w:r w:rsidR="008768C6">
              <w:rPr>
                <w:rFonts w:ascii="Arial" w:hAnsi="Arial" w:eastAsia="Times New Roman" w:cs="Arial"/>
                <w:sz w:val="20"/>
                <w:szCs w:val="20"/>
              </w:rPr>
              <w:t xml:space="preserve"> Round 7</w:t>
            </w:r>
          </w:p>
        </w:tc>
        <w:tc>
          <w:tcPr>
            <w:tcW w:w="1440" w:type="dxa"/>
            <w:vMerge w:val="restart"/>
            <w:tcBorders>
              <w:top w:val="single" w:color="auto" w:sz="4" w:space="0"/>
              <w:left w:val="single" w:color="auto" w:sz="4" w:space="0"/>
              <w:bottom w:val="single" w:color="000000" w:themeColor="text1" w:sz="4" w:space="0"/>
              <w:right w:val="nil"/>
            </w:tcBorders>
            <w:shd w:val="clear" w:color="auto" w:fill="FFFFFF" w:themeFill="background1"/>
            <w:tcMar/>
            <w:vAlign w:val="center"/>
            <w:hideMark/>
          </w:tcPr>
          <w:p w:rsidR="005610C5" w:rsidP="005610C5" w:rsidRDefault="00425298" w14:paraId="3A9ADB93" w14:textId="0D5F672A">
            <w:pPr>
              <w:spacing w:after="0" w:line="240" w:lineRule="auto"/>
              <w:ind w:right="130"/>
              <w:rPr>
                <w:rFonts w:ascii="Arial" w:hAnsi="Arial" w:eastAsia="Times New Roman" w:cs="Arial"/>
                <w:sz w:val="20"/>
                <w:szCs w:val="20"/>
              </w:rPr>
            </w:pPr>
            <w:r>
              <w:rPr>
                <w:rFonts w:ascii="Arial" w:hAnsi="Arial" w:eastAsia="Times New Roman" w:cs="Arial"/>
                <w:sz w:val="20"/>
                <w:szCs w:val="20"/>
              </w:rPr>
              <w:t>Chapter 6</w:t>
            </w:r>
          </w:p>
          <w:p w:rsidRPr="00011A63" w:rsidR="00E02FB9" w:rsidP="005610C5" w:rsidRDefault="00E02FB9" w14:paraId="5E863109" w14:textId="6FF34F7C">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nil"/>
              <w:right w:val="single" w:color="auto" w:sz="4" w:space="0"/>
            </w:tcBorders>
            <w:shd w:val="clear" w:color="auto" w:fill="auto"/>
            <w:noWrap/>
            <w:tcMar/>
            <w:vAlign w:val="center"/>
            <w:hideMark/>
          </w:tcPr>
          <w:p w:rsidRPr="003E3022" w:rsidR="005610C5" w:rsidP="005610C5" w:rsidRDefault="005610C5" w14:paraId="5D1410AB" w14:textId="36845523">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w:t>
            </w:r>
          </w:p>
        </w:tc>
      </w:tr>
      <w:tr w:rsidRPr="00011A63" w:rsidR="005610C5" w:rsidTr="1A635DBA" w14:paraId="3C83B4AB" w14:textId="77777777">
        <w:trPr>
          <w:trHeight w:val="260"/>
        </w:trPr>
        <w:tc>
          <w:tcPr>
            <w:tcW w:w="1260" w:type="dxa"/>
            <w:tcBorders>
              <w:top w:val="nil"/>
              <w:left w:val="single" w:color="auto" w:sz="8" w:space="0"/>
              <w:bottom w:val="single" w:color="auto" w:sz="4" w:space="0"/>
              <w:right w:val="nil"/>
            </w:tcBorders>
            <w:shd w:val="clear" w:color="auto" w:fill="F2F2F2" w:themeFill="background1" w:themeFillShade="F2"/>
            <w:noWrap/>
            <w:tcMar/>
            <w:vAlign w:val="bottom"/>
            <w:hideMark/>
          </w:tcPr>
          <w:p w:rsidRPr="00011A63" w:rsidR="005610C5" w:rsidP="005610C5" w:rsidRDefault="005610C5" w14:paraId="60E5E818" w14:textId="3C9EF70D">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5610C5" w:rsidP="005610C5" w:rsidRDefault="00D078BB" w14:paraId="6F05DB26" w14:textId="34F474EE">
            <w:pPr>
              <w:spacing w:after="0" w:line="240" w:lineRule="auto"/>
              <w:rPr>
                <w:rFonts w:ascii="Arial" w:hAnsi="Arial" w:eastAsia="Times New Roman" w:cs="Arial"/>
                <w:sz w:val="20"/>
                <w:szCs w:val="20"/>
              </w:rPr>
            </w:pPr>
            <w:r>
              <w:rPr>
                <w:rFonts w:ascii="Arial" w:hAnsi="Arial" w:eastAsia="Times New Roman" w:cs="Arial"/>
                <w:sz w:val="20"/>
                <w:szCs w:val="20"/>
              </w:rPr>
              <w:t>Oct 23</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011A63" w:rsidR="005610C5" w:rsidP="005610C5" w:rsidRDefault="00FC4BAA" w14:paraId="4EB5395D" w14:textId="1B71F96B">
            <w:pPr>
              <w:spacing w:after="0" w:line="240" w:lineRule="auto"/>
              <w:ind w:right="260"/>
              <w:rPr>
                <w:rFonts w:ascii="Arial" w:hAnsi="Arial" w:eastAsia="Times New Roman" w:cs="Arial"/>
                <w:sz w:val="20"/>
                <w:szCs w:val="20"/>
              </w:rPr>
            </w:pPr>
            <w:r>
              <w:rPr>
                <w:rFonts w:ascii="Arial" w:hAnsi="Arial" w:eastAsia="Times New Roman" w:cs="Arial"/>
                <w:sz w:val="20"/>
                <w:szCs w:val="20"/>
              </w:rPr>
              <w:t>Scott Kaser Guest Lecture</w:t>
            </w:r>
          </w:p>
        </w:tc>
        <w:tc>
          <w:tcPr>
            <w:tcW w:w="1440" w:type="dxa"/>
            <w:vMerge/>
            <w:tcBorders/>
            <w:tcMar/>
            <w:vAlign w:val="center"/>
            <w:hideMark/>
          </w:tcPr>
          <w:p w:rsidRPr="00011A63" w:rsidR="005610C5" w:rsidP="005610C5" w:rsidRDefault="005610C5" w14:paraId="196688AB" w14:textId="77777777">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single" w:color="auto" w:sz="4" w:space="0"/>
              <w:right w:val="single" w:color="auto" w:sz="4" w:space="0"/>
            </w:tcBorders>
            <w:shd w:val="clear" w:color="auto" w:fill="auto"/>
            <w:noWrap/>
            <w:tcMar/>
            <w:vAlign w:val="center"/>
            <w:hideMark/>
          </w:tcPr>
          <w:p w:rsidR="005610C5" w:rsidP="005610C5" w:rsidRDefault="003E3022" w14:paraId="7DF11BC6" w14:textId="77777777">
            <w:pPr>
              <w:spacing w:after="0" w:line="240" w:lineRule="auto"/>
              <w:ind w:right="80"/>
              <w:rPr>
                <w:rFonts w:ascii="Arial" w:hAnsi="Arial" w:eastAsia="Times New Roman" w:cs="Arial"/>
                <w:sz w:val="20"/>
                <w:szCs w:val="20"/>
              </w:rPr>
            </w:pPr>
            <w:r>
              <w:rPr>
                <w:rFonts w:ascii="Arial" w:hAnsi="Arial" w:eastAsia="Times New Roman" w:cs="Arial"/>
                <w:sz w:val="20"/>
                <w:szCs w:val="20"/>
              </w:rPr>
              <w:t xml:space="preserve">Chapter 6 Assignments, </w:t>
            </w:r>
            <w:proofErr w:type="spellStart"/>
            <w:r>
              <w:rPr>
                <w:rFonts w:ascii="Arial" w:hAnsi="Arial" w:eastAsia="Times New Roman" w:cs="Arial"/>
                <w:sz w:val="20"/>
                <w:szCs w:val="20"/>
              </w:rPr>
              <w:t>Simternship</w:t>
            </w:r>
            <w:proofErr w:type="spellEnd"/>
          </w:p>
          <w:p w:rsidRPr="00C05373" w:rsidR="003E3022" w:rsidP="005610C5" w:rsidRDefault="003E3022" w14:paraId="0D95C078" w14:textId="3A560EF5">
            <w:pPr>
              <w:spacing w:after="0" w:line="240" w:lineRule="auto"/>
              <w:ind w:right="80"/>
              <w:rPr>
                <w:rFonts w:ascii="Arial" w:hAnsi="Arial" w:eastAsia="Times New Roman" w:cs="Arial"/>
                <w:sz w:val="20"/>
                <w:szCs w:val="20"/>
              </w:rPr>
            </w:pPr>
            <w:r>
              <w:rPr>
                <w:rFonts w:ascii="Arial" w:hAnsi="Arial" w:eastAsia="Times New Roman" w:cs="Arial"/>
                <w:sz w:val="20"/>
                <w:szCs w:val="20"/>
              </w:rPr>
              <w:t>Guest Lecture Reflection</w:t>
            </w:r>
          </w:p>
        </w:tc>
      </w:tr>
      <w:tr w:rsidRPr="00011A63" w:rsidR="005610C5" w:rsidTr="1A635DBA" w14:paraId="191225AE" w14:textId="77777777">
        <w:trPr>
          <w:trHeight w:val="300"/>
        </w:trPr>
        <w:tc>
          <w:tcPr>
            <w:tcW w:w="1260" w:type="dxa"/>
            <w:tcBorders>
              <w:top w:val="nil"/>
              <w:left w:val="single" w:color="auto" w:sz="8" w:space="0"/>
              <w:bottom w:val="nil"/>
              <w:right w:val="nil"/>
            </w:tcBorders>
            <w:shd w:val="clear" w:color="auto" w:fill="FFFFFF" w:themeFill="background1"/>
            <w:noWrap/>
            <w:tcMar/>
            <w:vAlign w:val="bottom"/>
            <w:hideMark/>
          </w:tcPr>
          <w:p w:rsidRPr="00011A63" w:rsidR="005610C5" w:rsidP="005610C5" w:rsidRDefault="005610C5" w14:paraId="23B6DA71" w14:textId="2CB36E23">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1</w:t>
            </w:r>
            <w:r>
              <w:rPr>
                <w:rFonts w:ascii="Arial" w:hAnsi="Arial" w:eastAsia="Times New Roman" w:cs="Arial"/>
                <w:b/>
                <w:bCs/>
                <w:sz w:val="20"/>
                <w:szCs w:val="20"/>
              </w:rPr>
              <w:t>0</w:t>
            </w:r>
            <w:r w:rsidRPr="00011A63">
              <w:rPr>
                <w:rFonts w:ascii="Arial" w:hAnsi="Arial" w:eastAsia="Times New Roman" w:cs="Arial"/>
                <w:b/>
                <w:bCs/>
                <w:sz w:val="20"/>
                <w:szCs w:val="20"/>
              </w:rPr>
              <w:t xml:space="preserve"> </w:t>
            </w:r>
          </w:p>
        </w:tc>
        <w:tc>
          <w:tcPr>
            <w:tcW w:w="1170" w:type="dxa"/>
            <w:tcBorders>
              <w:top w:val="nil"/>
              <w:left w:val="nil"/>
              <w:bottom w:val="nil"/>
              <w:right w:val="nil"/>
            </w:tcBorders>
            <w:shd w:val="clear" w:color="auto" w:fill="FFFFFF" w:themeFill="background1"/>
            <w:noWrap/>
            <w:tcMar/>
            <w:vAlign w:val="bottom"/>
            <w:hideMark/>
          </w:tcPr>
          <w:p w:rsidRPr="00011A63" w:rsidR="005610C5" w:rsidP="005610C5" w:rsidRDefault="00B93E77" w14:paraId="38E6DE1E" w14:textId="776F9D6A">
            <w:pPr>
              <w:spacing w:after="0" w:line="240" w:lineRule="auto"/>
              <w:rPr>
                <w:rFonts w:ascii="Arial" w:hAnsi="Arial" w:eastAsia="Times New Roman" w:cs="Arial"/>
                <w:sz w:val="20"/>
                <w:szCs w:val="20"/>
              </w:rPr>
            </w:pPr>
            <w:r>
              <w:rPr>
                <w:rFonts w:ascii="Arial" w:hAnsi="Arial" w:eastAsia="Times New Roman" w:cs="Arial"/>
                <w:sz w:val="20"/>
                <w:szCs w:val="20"/>
              </w:rPr>
              <w:t>Oct 28</w:t>
            </w:r>
          </w:p>
        </w:tc>
        <w:tc>
          <w:tcPr>
            <w:tcW w:w="4140" w:type="dxa"/>
            <w:tcBorders>
              <w:top w:val="nil"/>
              <w:left w:val="single" w:color="auto" w:sz="4" w:space="0"/>
              <w:bottom w:val="nil"/>
              <w:right w:val="single" w:color="auto" w:sz="4" w:space="0"/>
            </w:tcBorders>
            <w:shd w:val="clear" w:color="auto" w:fill="FFFFFF" w:themeFill="background1"/>
            <w:noWrap/>
            <w:tcMar/>
            <w:vAlign w:val="bottom"/>
            <w:hideMark/>
          </w:tcPr>
          <w:p w:rsidRPr="00011A63" w:rsidR="008E5319" w:rsidP="005610C5" w:rsidRDefault="004E47CB" w14:paraId="0BE4002A" w14:textId="48F330EB">
            <w:pPr>
              <w:spacing w:after="0" w:line="240" w:lineRule="auto"/>
              <w:ind w:right="260"/>
              <w:rPr>
                <w:rFonts w:ascii="Arial" w:hAnsi="Arial" w:eastAsia="Times New Roman" w:cs="Arial"/>
                <w:sz w:val="20"/>
                <w:szCs w:val="20"/>
              </w:rPr>
            </w:pPr>
            <w:r>
              <w:rPr>
                <w:rFonts w:ascii="Arial" w:hAnsi="Arial" w:eastAsia="Times New Roman" w:cs="Arial"/>
                <w:sz w:val="20"/>
                <w:szCs w:val="20"/>
              </w:rPr>
              <w:t xml:space="preserve">Chapter </w:t>
            </w:r>
            <w:r w:rsidR="00E30F5E">
              <w:rPr>
                <w:rFonts w:ascii="Arial" w:hAnsi="Arial" w:eastAsia="Times New Roman" w:cs="Arial"/>
                <w:sz w:val="20"/>
                <w:szCs w:val="20"/>
              </w:rPr>
              <w:t>7</w:t>
            </w:r>
            <w:r w:rsidR="008768C6">
              <w:rPr>
                <w:rFonts w:ascii="Arial" w:hAnsi="Arial" w:eastAsia="Times New Roman" w:cs="Arial"/>
                <w:sz w:val="20"/>
                <w:szCs w:val="20"/>
              </w:rPr>
              <w:t xml:space="preserve">, </w:t>
            </w:r>
            <w:proofErr w:type="spellStart"/>
            <w:r w:rsidR="008768C6">
              <w:rPr>
                <w:rFonts w:ascii="Arial" w:hAnsi="Arial" w:eastAsia="Times New Roman" w:cs="Arial"/>
                <w:sz w:val="20"/>
                <w:szCs w:val="20"/>
              </w:rPr>
              <w:t>Simternship</w:t>
            </w:r>
            <w:proofErr w:type="spellEnd"/>
            <w:r w:rsidR="008768C6">
              <w:rPr>
                <w:rFonts w:ascii="Arial" w:hAnsi="Arial" w:eastAsia="Times New Roman" w:cs="Arial"/>
                <w:sz w:val="20"/>
                <w:szCs w:val="20"/>
              </w:rPr>
              <w:t xml:space="preserve"> Round 8</w:t>
            </w:r>
          </w:p>
        </w:tc>
        <w:tc>
          <w:tcPr>
            <w:tcW w:w="1440" w:type="dxa"/>
            <w:vMerge w:val="restart"/>
            <w:tcBorders>
              <w:top w:val="nil"/>
              <w:left w:val="single" w:color="auto" w:sz="4" w:space="0"/>
              <w:bottom w:val="single" w:color="000000" w:themeColor="text1" w:sz="4" w:space="0"/>
              <w:right w:val="nil"/>
            </w:tcBorders>
            <w:shd w:val="clear" w:color="auto" w:fill="auto"/>
            <w:noWrap/>
            <w:tcMar/>
            <w:vAlign w:val="center"/>
            <w:hideMark/>
          </w:tcPr>
          <w:p w:rsidR="008E5319" w:rsidP="00590ED6" w:rsidRDefault="00425298" w14:paraId="5BFF3EDD" w14:textId="77777777">
            <w:pPr>
              <w:spacing w:after="0" w:line="240" w:lineRule="auto"/>
              <w:ind w:right="130"/>
              <w:rPr>
                <w:rFonts w:ascii="Arial" w:hAnsi="Arial" w:eastAsia="Times New Roman" w:cs="Arial"/>
                <w:sz w:val="20"/>
                <w:szCs w:val="20"/>
              </w:rPr>
            </w:pPr>
            <w:r>
              <w:rPr>
                <w:rFonts w:ascii="Arial" w:hAnsi="Arial" w:eastAsia="Times New Roman" w:cs="Arial"/>
                <w:sz w:val="20"/>
                <w:szCs w:val="20"/>
              </w:rPr>
              <w:t>Chapter 7</w:t>
            </w:r>
          </w:p>
          <w:p w:rsidRPr="00011A63" w:rsidR="00425298" w:rsidP="00590ED6" w:rsidRDefault="00425298" w14:paraId="44E707E0" w14:textId="26263219">
            <w:pPr>
              <w:spacing w:after="0" w:line="240" w:lineRule="auto"/>
              <w:ind w:right="130"/>
              <w:rPr>
                <w:rFonts w:ascii="Arial" w:hAnsi="Arial" w:eastAsia="Times New Roman" w:cs="Arial"/>
                <w:sz w:val="20"/>
                <w:szCs w:val="20"/>
              </w:rPr>
            </w:pPr>
            <w:r>
              <w:rPr>
                <w:rFonts w:ascii="Arial" w:hAnsi="Arial" w:eastAsia="Times New Roman" w:cs="Arial"/>
                <w:sz w:val="20"/>
                <w:szCs w:val="20"/>
              </w:rPr>
              <w:t>Chapter 8</w:t>
            </w:r>
          </w:p>
        </w:tc>
        <w:tc>
          <w:tcPr>
            <w:tcW w:w="3870" w:type="dxa"/>
            <w:tcBorders>
              <w:top w:val="nil"/>
              <w:left w:val="single" w:color="auto" w:sz="4" w:space="0"/>
              <w:bottom w:val="nil"/>
              <w:right w:val="single" w:color="auto" w:sz="4" w:space="0"/>
            </w:tcBorders>
            <w:shd w:val="clear" w:color="auto" w:fill="auto"/>
            <w:noWrap/>
            <w:tcMar/>
            <w:vAlign w:val="center"/>
            <w:hideMark/>
          </w:tcPr>
          <w:p w:rsidR="00C872BC" w:rsidP="005610C5" w:rsidRDefault="005610C5" w14:paraId="567BBA44" w14:textId="1CFE6B1C">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w:t>
            </w:r>
          </w:p>
          <w:p w:rsidRPr="00C872BC" w:rsidR="00C872BC" w:rsidP="005610C5" w:rsidRDefault="00C872BC" w14:paraId="6152771A" w14:textId="19C48108">
            <w:pPr>
              <w:spacing w:after="0" w:line="240" w:lineRule="auto"/>
              <w:ind w:right="80"/>
              <w:rPr>
                <w:rFonts w:ascii="Arial" w:hAnsi="Arial" w:eastAsia="Times New Roman" w:cs="Arial"/>
                <w:sz w:val="20"/>
                <w:szCs w:val="20"/>
              </w:rPr>
            </w:pPr>
            <w:r>
              <w:rPr>
                <w:rFonts w:ascii="Arial" w:hAnsi="Arial" w:eastAsia="Times New Roman" w:cs="Arial"/>
                <w:sz w:val="20"/>
                <w:szCs w:val="20"/>
              </w:rPr>
              <w:t>Chapter 7 Assignments</w:t>
            </w:r>
          </w:p>
          <w:p w:rsidRPr="00C05373" w:rsidR="005610C5" w:rsidP="005610C5" w:rsidRDefault="005610C5" w14:paraId="6E25F430" w14:textId="66FF349C">
            <w:pPr>
              <w:spacing w:after="0" w:line="240" w:lineRule="auto"/>
              <w:ind w:right="80"/>
              <w:rPr>
                <w:rFonts w:ascii="Arial" w:hAnsi="Arial" w:eastAsia="Times New Roman" w:cs="Arial"/>
                <w:color w:val="000000"/>
                <w:sz w:val="20"/>
                <w:szCs w:val="20"/>
              </w:rPr>
            </w:pPr>
          </w:p>
        </w:tc>
      </w:tr>
      <w:tr w:rsidRPr="00011A63" w:rsidR="00E40220" w:rsidTr="1A635DBA" w14:paraId="051F0AD0" w14:textId="77777777">
        <w:trPr>
          <w:trHeight w:val="260"/>
        </w:trPr>
        <w:tc>
          <w:tcPr>
            <w:tcW w:w="1260" w:type="dxa"/>
            <w:tcBorders>
              <w:top w:val="nil"/>
              <w:left w:val="single" w:color="auto" w:sz="8" w:space="0"/>
              <w:bottom w:val="single" w:color="auto" w:sz="4" w:space="0"/>
              <w:right w:val="nil"/>
            </w:tcBorders>
            <w:shd w:val="clear" w:color="auto" w:fill="FFFFFF" w:themeFill="background1"/>
            <w:noWrap/>
            <w:tcMar/>
            <w:vAlign w:val="bottom"/>
            <w:hideMark/>
          </w:tcPr>
          <w:p w:rsidRPr="00011A63" w:rsidR="00E40220" w:rsidP="00E40220" w:rsidRDefault="00E40220" w14:paraId="683C4B64" w14:textId="7077D5E8">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E40220" w:rsidP="00E40220" w:rsidRDefault="00B93E77" w14:paraId="6C252A98" w14:textId="0FB1A19A">
            <w:pPr>
              <w:spacing w:after="0" w:line="240" w:lineRule="auto"/>
              <w:rPr>
                <w:rFonts w:ascii="Arial" w:hAnsi="Arial" w:eastAsia="Times New Roman" w:cs="Arial"/>
                <w:sz w:val="20"/>
                <w:szCs w:val="20"/>
              </w:rPr>
            </w:pPr>
            <w:r>
              <w:rPr>
                <w:rFonts w:ascii="Arial" w:hAnsi="Arial" w:eastAsia="Times New Roman" w:cs="Arial"/>
                <w:sz w:val="20"/>
                <w:szCs w:val="20"/>
              </w:rPr>
              <w:t>Oct 30</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tcPr>
          <w:p w:rsidRPr="00011A63" w:rsidR="00E40220" w:rsidP="00E40220" w:rsidRDefault="004E47CB" w14:paraId="68DFFF4E" w14:textId="48100923">
            <w:pPr>
              <w:spacing w:after="0" w:line="240" w:lineRule="auto"/>
              <w:ind w:right="260"/>
              <w:rPr>
                <w:rFonts w:ascii="Arial" w:hAnsi="Arial" w:eastAsia="Times New Roman" w:cs="Arial"/>
                <w:sz w:val="20"/>
                <w:szCs w:val="20"/>
              </w:rPr>
            </w:pPr>
            <w:r>
              <w:rPr>
                <w:rFonts w:ascii="Arial" w:hAnsi="Arial" w:eastAsia="Times New Roman" w:cs="Arial"/>
                <w:sz w:val="20"/>
                <w:szCs w:val="20"/>
              </w:rPr>
              <w:t xml:space="preserve">Chapter </w:t>
            </w:r>
            <w:r w:rsidR="00E30F5E">
              <w:rPr>
                <w:rFonts w:ascii="Arial" w:hAnsi="Arial" w:eastAsia="Times New Roman" w:cs="Arial"/>
                <w:sz w:val="20"/>
                <w:szCs w:val="20"/>
              </w:rPr>
              <w:t>8</w:t>
            </w:r>
            <w:r w:rsidR="00B8319A">
              <w:rPr>
                <w:rFonts w:ascii="Arial" w:hAnsi="Arial" w:eastAsia="Times New Roman" w:cs="Arial"/>
                <w:sz w:val="20"/>
                <w:szCs w:val="20"/>
              </w:rPr>
              <w:t xml:space="preserve"> &amp; Dan Dempsey Visit</w:t>
            </w:r>
          </w:p>
        </w:tc>
        <w:tc>
          <w:tcPr>
            <w:tcW w:w="1440" w:type="dxa"/>
            <w:vMerge/>
            <w:tcBorders/>
            <w:tcMar/>
            <w:vAlign w:val="center"/>
            <w:hideMark/>
          </w:tcPr>
          <w:p w:rsidRPr="00011A63" w:rsidR="00E40220" w:rsidP="00E40220" w:rsidRDefault="00E40220" w14:paraId="7452375D" w14:textId="77777777">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single" w:color="auto" w:sz="4" w:space="0"/>
              <w:right w:val="single" w:color="auto" w:sz="4" w:space="0"/>
            </w:tcBorders>
            <w:shd w:val="clear" w:color="auto" w:fill="auto"/>
            <w:noWrap/>
            <w:tcMar/>
            <w:vAlign w:val="bottom"/>
            <w:hideMark/>
          </w:tcPr>
          <w:p w:rsidRPr="00C05373" w:rsidR="00E40220" w:rsidP="00E40220" w:rsidRDefault="00C872BC" w14:paraId="1122D76F" w14:textId="7C4AF34D">
            <w:pPr>
              <w:spacing w:after="0" w:line="240" w:lineRule="auto"/>
              <w:ind w:right="80"/>
              <w:rPr>
                <w:rFonts w:ascii="Arial" w:hAnsi="Arial" w:eastAsia="Times New Roman" w:cs="Arial"/>
                <w:sz w:val="20"/>
                <w:szCs w:val="20"/>
              </w:rPr>
            </w:pPr>
            <w:r>
              <w:rPr>
                <w:rFonts w:ascii="Arial" w:hAnsi="Arial" w:eastAsia="Times New Roman" w:cs="Arial"/>
                <w:sz w:val="20"/>
                <w:szCs w:val="20"/>
              </w:rPr>
              <w:t xml:space="preserve">Chapter 8 Assignments, </w:t>
            </w:r>
            <w:proofErr w:type="spellStart"/>
            <w:r>
              <w:rPr>
                <w:rFonts w:ascii="Arial" w:hAnsi="Arial" w:eastAsia="Times New Roman" w:cs="Arial"/>
                <w:sz w:val="20"/>
                <w:szCs w:val="20"/>
              </w:rPr>
              <w:t>Simternship</w:t>
            </w:r>
            <w:proofErr w:type="spellEnd"/>
          </w:p>
        </w:tc>
      </w:tr>
      <w:tr w:rsidRPr="00011A63" w:rsidR="00D30433" w:rsidTr="1A635DBA" w14:paraId="45F3A2D5" w14:textId="77777777">
        <w:trPr>
          <w:trHeight w:val="300"/>
        </w:trPr>
        <w:tc>
          <w:tcPr>
            <w:tcW w:w="1260" w:type="dxa"/>
            <w:tcBorders>
              <w:top w:val="nil"/>
              <w:left w:val="single" w:color="auto" w:sz="8" w:space="0"/>
              <w:bottom w:val="nil"/>
              <w:right w:val="nil"/>
            </w:tcBorders>
            <w:shd w:val="clear" w:color="auto" w:fill="F2F2F2" w:themeFill="background1" w:themeFillShade="F2"/>
            <w:noWrap/>
            <w:tcMar/>
            <w:vAlign w:val="bottom"/>
            <w:hideMark/>
          </w:tcPr>
          <w:p w:rsidRPr="00011A63" w:rsidR="00D30433" w:rsidP="00D30433" w:rsidRDefault="00D30433" w14:paraId="12EE91AD" w14:textId="5FCB0EA9">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11 </w:t>
            </w:r>
          </w:p>
        </w:tc>
        <w:tc>
          <w:tcPr>
            <w:tcW w:w="1170" w:type="dxa"/>
            <w:tcBorders>
              <w:top w:val="nil"/>
              <w:left w:val="nil"/>
              <w:bottom w:val="nil"/>
              <w:right w:val="nil"/>
            </w:tcBorders>
            <w:shd w:val="clear" w:color="auto" w:fill="FFFFFF" w:themeFill="background1"/>
            <w:noWrap/>
            <w:tcMar/>
            <w:vAlign w:val="bottom"/>
            <w:hideMark/>
          </w:tcPr>
          <w:p w:rsidRPr="00011A63" w:rsidR="00D30433" w:rsidP="00D30433" w:rsidRDefault="00D30433" w14:paraId="65575198" w14:textId="789827EE">
            <w:pPr>
              <w:spacing w:after="0" w:line="240" w:lineRule="auto"/>
              <w:rPr>
                <w:rFonts w:ascii="Arial" w:hAnsi="Arial" w:eastAsia="Times New Roman" w:cs="Arial"/>
                <w:sz w:val="20"/>
                <w:szCs w:val="20"/>
              </w:rPr>
            </w:pPr>
            <w:r>
              <w:rPr>
                <w:rFonts w:ascii="Arial" w:hAnsi="Arial" w:eastAsia="Times New Roman" w:cs="Arial"/>
                <w:sz w:val="20"/>
                <w:szCs w:val="20"/>
              </w:rPr>
              <w:t>Nov 4</w:t>
            </w:r>
          </w:p>
        </w:tc>
        <w:tc>
          <w:tcPr>
            <w:tcW w:w="4140" w:type="dxa"/>
            <w:tcBorders>
              <w:top w:val="nil"/>
              <w:left w:val="single" w:color="auto" w:sz="4" w:space="0"/>
              <w:bottom w:val="nil"/>
              <w:right w:val="single" w:color="auto" w:sz="4" w:space="0"/>
            </w:tcBorders>
            <w:shd w:val="clear" w:color="auto" w:fill="FFFFFF" w:themeFill="background1"/>
            <w:noWrap/>
            <w:tcMar/>
            <w:vAlign w:val="bottom"/>
            <w:hideMark/>
          </w:tcPr>
          <w:p w:rsidRPr="00011A63" w:rsidR="00D30433" w:rsidP="00D30433" w:rsidRDefault="00D30433" w14:paraId="61E21373" w14:textId="74ED6AC0">
            <w:pPr>
              <w:spacing w:after="0" w:line="240" w:lineRule="auto"/>
              <w:ind w:right="260"/>
              <w:rPr>
                <w:rFonts w:ascii="Arial" w:hAnsi="Arial" w:eastAsia="Times New Roman" w:cs="Arial"/>
                <w:sz w:val="20"/>
                <w:szCs w:val="20"/>
              </w:rPr>
            </w:pPr>
            <w:r>
              <w:rPr>
                <w:rFonts w:ascii="Arial" w:hAnsi="Arial" w:eastAsia="Times New Roman" w:cs="Arial"/>
                <w:sz w:val="20"/>
                <w:szCs w:val="20"/>
              </w:rPr>
              <w:t>Chapter 9</w:t>
            </w:r>
            <w:r w:rsidR="008768C6">
              <w:rPr>
                <w:rFonts w:ascii="Arial" w:hAnsi="Arial" w:eastAsia="Times New Roman" w:cs="Arial"/>
                <w:sz w:val="20"/>
                <w:szCs w:val="20"/>
              </w:rPr>
              <w:t xml:space="preserve">, </w:t>
            </w:r>
            <w:proofErr w:type="spellStart"/>
            <w:r w:rsidR="008768C6">
              <w:rPr>
                <w:rFonts w:ascii="Arial" w:hAnsi="Arial" w:eastAsia="Times New Roman" w:cs="Arial"/>
                <w:sz w:val="20"/>
                <w:szCs w:val="20"/>
              </w:rPr>
              <w:t>Simternship</w:t>
            </w:r>
            <w:proofErr w:type="spellEnd"/>
            <w:r w:rsidR="008768C6">
              <w:rPr>
                <w:rFonts w:ascii="Arial" w:hAnsi="Arial" w:eastAsia="Times New Roman" w:cs="Arial"/>
                <w:sz w:val="20"/>
                <w:szCs w:val="20"/>
              </w:rPr>
              <w:t xml:space="preserve"> Round 9</w:t>
            </w:r>
          </w:p>
        </w:tc>
        <w:tc>
          <w:tcPr>
            <w:tcW w:w="1440" w:type="dxa"/>
            <w:tcBorders>
              <w:top w:val="nil"/>
              <w:left w:val="nil"/>
              <w:bottom w:val="nil"/>
              <w:right w:val="nil"/>
            </w:tcBorders>
            <w:shd w:val="clear" w:color="auto" w:fill="FFFFFF" w:themeFill="background1"/>
            <w:noWrap/>
            <w:tcMar/>
            <w:vAlign w:val="bottom"/>
            <w:hideMark/>
          </w:tcPr>
          <w:p w:rsidRPr="00011A63" w:rsidR="00D30433" w:rsidP="00D30433" w:rsidRDefault="00425298" w14:paraId="39111DCF" w14:textId="6A588E5F">
            <w:pPr>
              <w:spacing w:after="0" w:line="240" w:lineRule="auto"/>
              <w:ind w:right="130"/>
              <w:rPr>
                <w:rFonts w:ascii="Arial" w:hAnsi="Arial" w:eastAsia="Times New Roman" w:cs="Arial"/>
                <w:sz w:val="20"/>
                <w:szCs w:val="20"/>
              </w:rPr>
            </w:pPr>
            <w:r>
              <w:rPr>
                <w:rFonts w:ascii="Arial" w:hAnsi="Arial" w:eastAsia="Times New Roman" w:cs="Arial"/>
                <w:sz w:val="20"/>
                <w:szCs w:val="20"/>
              </w:rPr>
              <w:t>Chapter 9</w:t>
            </w:r>
          </w:p>
        </w:tc>
        <w:tc>
          <w:tcPr>
            <w:tcW w:w="3870" w:type="dxa"/>
            <w:tcBorders>
              <w:top w:val="nil"/>
              <w:left w:val="single" w:color="auto" w:sz="4" w:space="0"/>
              <w:bottom w:val="nil"/>
              <w:right w:val="single" w:color="auto" w:sz="4" w:space="0"/>
            </w:tcBorders>
            <w:shd w:val="clear" w:color="auto" w:fill="auto"/>
            <w:noWrap/>
            <w:tcMar/>
            <w:vAlign w:val="bottom"/>
            <w:hideMark/>
          </w:tcPr>
          <w:p w:rsidRPr="00C05373" w:rsidR="00D30433" w:rsidP="00D30433" w:rsidRDefault="00D30433" w14:paraId="60B171C7" w14:textId="59873510">
            <w:pPr>
              <w:spacing w:after="0" w:line="240" w:lineRule="auto"/>
              <w:ind w:right="80"/>
              <w:rPr>
                <w:rFonts w:ascii="Arial" w:hAnsi="Arial" w:eastAsia="Times New Roman" w:cs="Arial"/>
                <w:color w:val="000000"/>
                <w:sz w:val="20"/>
                <w:szCs w:val="20"/>
              </w:rPr>
            </w:pPr>
            <w:r w:rsidRPr="00C05373">
              <w:rPr>
                <w:rFonts w:ascii="Arial" w:hAnsi="Arial" w:eastAsia="Times New Roman" w:cs="Arial"/>
                <w:sz w:val="20"/>
                <w:szCs w:val="20"/>
              </w:rPr>
              <w:t>Attendance, Participation</w:t>
            </w:r>
          </w:p>
        </w:tc>
      </w:tr>
      <w:tr w:rsidRPr="00011A63" w:rsidR="00D30433" w:rsidTr="1A635DBA" w14:paraId="5FBEDFD9" w14:textId="77777777">
        <w:trPr>
          <w:trHeight w:val="260"/>
        </w:trPr>
        <w:tc>
          <w:tcPr>
            <w:tcW w:w="1260" w:type="dxa"/>
            <w:tcBorders>
              <w:top w:val="nil"/>
              <w:left w:val="single" w:color="auto" w:sz="8" w:space="0"/>
              <w:bottom w:val="single" w:color="auto" w:sz="4" w:space="0"/>
              <w:right w:val="nil"/>
            </w:tcBorders>
            <w:shd w:val="clear" w:color="auto" w:fill="F2F2F2" w:themeFill="background1" w:themeFillShade="F2"/>
            <w:noWrap/>
            <w:tcMar/>
            <w:vAlign w:val="bottom"/>
            <w:hideMark/>
          </w:tcPr>
          <w:p w:rsidRPr="00011A63" w:rsidR="00D30433" w:rsidP="00D30433" w:rsidRDefault="00D30433" w14:paraId="2EBA981A" w14:textId="39990A97">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D30433" w:rsidP="00D30433" w:rsidRDefault="00D30433" w14:paraId="4769E54D" w14:textId="0A38D2D7">
            <w:pPr>
              <w:spacing w:after="0" w:line="240" w:lineRule="auto"/>
              <w:rPr>
                <w:rFonts w:ascii="Arial" w:hAnsi="Arial" w:eastAsia="Times New Roman" w:cs="Arial"/>
                <w:sz w:val="20"/>
                <w:szCs w:val="20"/>
              </w:rPr>
            </w:pPr>
            <w:r>
              <w:rPr>
                <w:rFonts w:ascii="Arial" w:hAnsi="Arial" w:eastAsia="Times New Roman" w:cs="Arial"/>
                <w:sz w:val="20"/>
                <w:szCs w:val="20"/>
              </w:rPr>
              <w:t>Nov 6</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tcPr>
          <w:p w:rsidRPr="00011A63" w:rsidR="00D30433" w:rsidP="00D30433" w:rsidRDefault="00D30433" w14:paraId="448E9C3B" w14:textId="7D6B4F34">
            <w:pPr>
              <w:spacing w:after="0" w:line="240" w:lineRule="auto"/>
              <w:ind w:right="260"/>
              <w:rPr>
                <w:rFonts w:ascii="Arial" w:hAnsi="Arial" w:eastAsia="Times New Roman" w:cs="Arial"/>
                <w:sz w:val="20"/>
                <w:szCs w:val="20"/>
              </w:rPr>
            </w:pPr>
            <w:r>
              <w:rPr>
                <w:rFonts w:ascii="Arial" w:hAnsi="Arial" w:eastAsia="Times New Roman" w:cs="Arial"/>
                <w:sz w:val="20"/>
                <w:szCs w:val="20"/>
              </w:rPr>
              <w:t>Chapter 10</w:t>
            </w:r>
            <w:proofErr w:type="gramStart"/>
            <w:r w:rsidR="00B53611">
              <w:rPr>
                <w:rFonts w:ascii="Arial" w:hAnsi="Arial" w:eastAsia="Times New Roman" w:cs="Arial"/>
                <w:sz w:val="20"/>
                <w:szCs w:val="20"/>
              </w:rPr>
              <w:t>, ,</w:t>
            </w:r>
            <w:proofErr w:type="gramEnd"/>
            <w:r w:rsidR="00B53611">
              <w:rPr>
                <w:rFonts w:ascii="Arial" w:hAnsi="Arial" w:eastAsia="Times New Roman" w:cs="Arial"/>
                <w:sz w:val="20"/>
                <w:szCs w:val="20"/>
              </w:rPr>
              <w:t xml:space="preserve"> </w:t>
            </w:r>
            <w:proofErr w:type="spellStart"/>
            <w:r w:rsidR="00B53611">
              <w:rPr>
                <w:rFonts w:ascii="Arial" w:hAnsi="Arial" w:eastAsia="Times New Roman" w:cs="Arial"/>
                <w:sz w:val="20"/>
                <w:szCs w:val="20"/>
              </w:rPr>
              <w:t>Simternship</w:t>
            </w:r>
            <w:proofErr w:type="spellEnd"/>
            <w:r w:rsidR="00B53611">
              <w:rPr>
                <w:rFonts w:ascii="Arial" w:hAnsi="Arial" w:eastAsia="Times New Roman" w:cs="Arial"/>
                <w:sz w:val="20"/>
                <w:szCs w:val="20"/>
              </w:rPr>
              <w:t xml:space="preserve"> Round 10</w:t>
            </w:r>
          </w:p>
        </w:tc>
        <w:tc>
          <w:tcPr>
            <w:tcW w:w="1440" w:type="dxa"/>
            <w:tcBorders>
              <w:top w:val="nil"/>
              <w:left w:val="nil"/>
              <w:bottom w:val="single" w:color="auto" w:sz="4" w:space="0"/>
              <w:right w:val="nil"/>
            </w:tcBorders>
            <w:shd w:val="clear" w:color="auto" w:fill="FFFFFF" w:themeFill="background1"/>
            <w:noWrap/>
            <w:tcMar/>
            <w:vAlign w:val="bottom"/>
            <w:hideMark/>
          </w:tcPr>
          <w:p w:rsidRPr="00011A63" w:rsidR="00D30433" w:rsidP="00D30433" w:rsidRDefault="00425298" w14:paraId="2E0C546F" w14:textId="1F7CE759">
            <w:pPr>
              <w:spacing w:after="0" w:line="240" w:lineRule="auto"/>
              <w:ind w:right="130"/>
              <w:rPr>
                <w:rFonts w:ascii="Arial" w:hAnsi="Arial" w:eastAsia="Times New Roman" w:cs="Arial"/>
                <w:sz w:val="20"/>
                <w:szCs w:val="20"/>
              </w:rPr>
            </w:pPr>
            <w:r>
              <w:rPr>
                <w:rFonts w:ascii="Arial" w:hAnsi="Arial" w:eastAsia="Times New Roman" w:cs="Arial"/>
                <w:sz w:val="20"/>
                <w:szCs w:val="20"/>
              </w:rPr>
              <w:t>Chapter 10</w:t>
            </w:r>
          </w:p>
        </w:tc>
        <w:tc>
          <w:tcPr>
            <w:tcW w:w="3870" w:type="dxa"/>
            <w:tcBorders>
              <w:top w:val="nil"/>
              <w:left w:val="single" w:color="auto" w:sz="4" w:space="0"/>
              <w:bottom w:val="single" w:color="auto" w:sz="4" w:space="0"/>
              <w:right w:val="single" w:color="auto" w:sz="4" w:space="0"/>
            </w:tcBorders>
            <w:shd w:val="clear" w:color="auto" w:fill="auto"/>
            <w:noWrap/>
            <w:tcMar/>
            <w:vAlign w:val="bottom"/>
            <w:hideMark/>
          </w:tcPr>
          <w:p w:rsidR="00D30433" w:rsidP="00D30433" w:rsidRDefault="00C872BC" w14:paraId="0CA11236" w14:textId="77777777">
            <w:pPr>
              <w:spacing w:after="0" w:line="240" w:lineRule="auto"/>
              <w:ind w:right="80"/>
              <w:rPr>
                <w:rFonts w:ascii="Arial" w:hAnsi="Arial" w:eastAsia="Times New Roman" w:cs="Arial"/>
                <w:sz w:val="20"/>
                <w:szCs w:val="20"/>
              </w:rPr>
            </w:pPr>
            <w:r>
              <w:rPr>
                <w:rFonts w:ascii="Arial" w:hAnsi="Arial" w:eastAsia="Times New Roman" w:cs="Arial"/>
                <w:sz w:val="20"/>
                <w:szCs w:val="20"/>
              </w:rPr>
              <w:t xml:space="preserve">Chapter 9 Assignments, </w:t>
            </w:r>
            <w:proofErr w:type="spellStart"/>
            <w:r>
              <w:rPr>
                <w:rFonts w:ascii="Arial" w:hAnsi="Arial" w:eastAsia="Times New Roman" w:cs="Arial"/>
                <w:sz w:val="20"/>
                <w:szCs w:val="20"/>
              </w:rPr>
              <w:t>Simternship</w:t>
            </w:r>
            <w:proofErr w:type="spellEnd"/>
          </w:p>
          <w:p w:rsidRPr="00C05373" w:rsidR="00C872BC" w:rsidP="00D30433" w:rsidRDefault="00C872BC" w14:paraId="2A0FE75D" w14:textId="3C95C8B6">
            <w:pPr>
              <w:spacing w:after="0" w:line="240" w:lineRule="auto"/>
              <w:ind w:right="80"/>
              <w:rPr>
                <w:rFonts w:ascii="Arial" w:hAnsi="Arial" w:eastAsia="Times New Roman" w:cs="Arial"/>
                <w:sz w:val="20"/>
                <w:szCs w:val="20"/>
              </w:rPr>
            </w:pPr>
            <w:r>
              <w:rPr>
                <w:rFonts w:ascii="Arial" w:hAnsi="Arial" w:eastAsia="Times New Roman" w:cs="Arial"/>
                <w:sz w:val="20"/>
                <w:szCs w:val="20"/>
              </w:rPr>
              <w:t>Chapter 10 Assignments</w:t>
            </w:r>
          </w:p>
        </w:tc>
      </w:tr>
      <w:tr w:rsidRPr="00011A63" w:rsidR="00D30433" w:rsidTr="1A635DBA" w14:paraId="033D35EE" w14:textId="77777777">
        <w:trPr>
          <w:trHeight w:val="270"/>
        </w:trPr>
        <w:tc>
          <w:tcPr>
            <w:tcW w:w="1260" w:type="dxa"/>
            <w:tcBorders>
              <w:top w:val="nil"/>
              <w:left w:val="single" w:color="auto" w:sz="8" w:space="0"/>
              <w:bottom w:val="nil"/>
              <w:right w:val="nil"/>
            </w:tcBorders>
            <w:shd w:val="clear" w:color="auto" w:fill="FFFFFF" w:themeFill="background1"/>
            <w:noWrap/>
            <w:tcMar/>
            <w:vAlign w:val="bottom"/>
            <w:hideMark/>
          </w:tcPr>
          <w:p w:rsidRPr="00011A63" w:rsidR="00D30433" w:rsidP="00D30433" w:rsidRDefault="00D30433" w14:paraId="389E71DB" w14:textId="10DB453D">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12 </w:t>
            </w:r>
          </w:p>
        </w:tc>
        <w:tc>
          <w:tcPr>
            <w:tcW w:w="1170" w:type="dxa"/>
            <w:tcBorders>
              <w:top w:val="nil"/>
              <w:left w:val="nil"/>
              <w:bottom w:val="nil"/>
              <w:right w:val="nil"/>
            </w:tcBorders>
            <w:shd w:val="clear" w:color="auto" w:fill="FFFFFF" w:themeFill="background1"/>
            <w:noWrap/>
            <w:tcMar/>
            <w:vAlign w:val="bottom"/>
            <w:hideMark/>
          </w:tcPr>
          <w:p w:rsidRPr="00011A63" w:rsidR="00D30433" w:rsidP="00D30433" w:rsidRDefault="00D30433" w14:paraId="3182B939" w14:textId="04AA5645">
            <w:pPr>
              <w:spacing w:after="0" w:line="240" w:lineRule="auto"/>
              <w:rPr>
                <w:rFonts w:ascii="Arial" w:hAnsi="Arial" w:eastAsia="Times New Roman" w:cs="Arial"/>
                <w:sz w:val="20"/>
                <w:szCs w:val="20"/>
              </w:rPr>
            </w:pPr>
            <w:r>
              <w:rPr>
                <w:rFonts w:ascii="Arial" w:hAnsi="Arial" w:eastAsia="Times New Roman" w:cs="Arial"/>
                <w:sz w:val="20"/>
                <w:szCs w:val="20"/>
              </w:rPr>
              <w:t>Nov 11</w:t>
            </w:r>
          </w:p>
        </w:tc>
        <w:tc>
          <w:tcPr>
            <w:tcW w:w="4140" w:type="dxa"/>
            <w:tcBorders>
              <w:top w:val="nil"/>
              <w:left w:val="single" w:color="auto" w:sz="4" w:space="0"/>
              <w:bottom w:val="nil"/>
              <w:right w:val="single" w:color="auto" w:sz="4" w:space="0"/>
            </w:tcBorders>
            <w:shd w:val="clear" w:color="auto" w:fill="FFFFFF" w:themeFill="background1"/>
            <w:noWrap/>
            <w:tcMar/>
            <w:vAlign w:val="bottom"/>
          </w:tcPr>
          <w:p w:rsidRPr="00CD4B35" w:rsidR="00D30433" w:rsidP="00D30433" w:rsidRDefault="00D30433" w14:paraId="7F08914D" w14:textId="71874EA3">
            <w:pPr>
              <w:spacing w:after="0" w:line="240" w:lineRule="auto"/>
              <w:ind w:right="260"/>
              <w:rPr>
                <w:rFonts w:ascii="Arial" w:hAnsi="Arial" w:eastAsia="Times New Roman" w:cs="Arial"/>
                <w:sz w:val="20"/>
                <w:szCs w:val="20"/>
              </w:rPr>
            </w:pPr>
            <w:r>
              <w:rPr>
                <w:rFonts w:ascii="Arial" w:hAnsi="Arial" w:eastAsia="Times New Roman" w:cs="Arial"/>
                <w:sz w:val="20"/>
                <w:szCs w:val="20"/>
              </w:rPr>
              <w:t>No Class Veteran’s Day</w:t>
            </w:r>
          </w:p>
        </w:tc>
        <w:tc>
          <w:tcPr>
            <w:tcW w:w="1440" w:type="dxa"/>
            <w:tcBorders>
              <w:top w:val="nil"/>
              <w:left w:val="nil"/>
              <w:bottom w:val="nil"/>
              <w:right w:val="nil"/>
            </w:tcBorders>
            <w:shd w:val="clear" w:color="auto" w:fill="FFFFFF" w:themeFill="background1"/>
            <w:noWrap/>
            <w:tcMar/>
            <w:vAlign w:val="bottom"/>
          </w:tcPr>
          <w:p w:rsidRPr="00011A63" w:rsidR="00D30433" w:rsidP="00D30433" w:rsidRDefault="00D30433" w14:paraId="06BB2FC3" w14:textId="3A1BA64E">
            <w:pPr>
              <w:spacing w:after="0" w:line="240" w:lineRule="auto"/>
              <w:ind w:right="130"/>
              <w:rPr>
                <w:rFonts w:ascii="Arial" w:hAnsi="Arial" w:eastAsia="Times New Roman" w:cs="Arial"/>
                <w:sz w:val="20"/>
                <w:szCs w:val="20"/>
              </w:rPr>
            </w:pPr>
          </w:p>
        </w:tc>
        <w:tc>
          <w:tcPr>
            <w:tcW w:w="3870" w:type="dxa"/>
            <w:tcBorders>
              <w:top w:val="nil"/>
              <w:left w:val="single" w:color="auto" w:sz="4" w:space="0"/>
              <w:bottom w:val="nil"/>
              <w:right w:val="single" w:color="auto" w:sz="4" w:space="0"/>
            </w:tcBorders>
            <w:shd w:val="clear" w:color="auto" w:fill="auto"/>
            <w:noWrap/>
            <w:tcMar/>
            <w:vAlign w:val="center"/>
            <w:hideMark/>
          </w:tcPr>
          <w:p w:rsidRPr="00C05373" w:rsidR="00D30433" w:rsidP="00D30433" w:rsidRDefault="00D30433" w14:paraId="75928060" w14:textId="77777777">
            <w:pPr>
              <w:spacing w:after="0" w:line="240" w:lineRule="auto"/>
              <w:ind w:right="80"/>
              <w:rPr>
                <w:rFonts w:ascii="Arial" w:hAnsi="Arial" w:eastAsia="Times New Roman" w:cs="Arial"/>
                <w:color w:val="000000"/>
                <w:sz w:val="20"/>
                <w:szCs w:val="20"/>
              </w:rPr>
            </w:pPr>
            <w:r w:rsidRPr="00C05373">
              <w:rPr>
                <w:rFonts w:ascii="Arial" w:hAnsi="Arial" w:eastAsia="Times New Roman" w:cs="Arial"/>
                <w:sz w:val="20"/>
                <w:szCs w:val="20"/>
              </w:rPr>
              <w:t>Attendance, Participation</w:t>
            </w:r>
          </w:p>
          <w:p w:rsidRPr="00C05373" w:rsidR="00D30433" w:rsidP="00D30433" w:rsidRDefault="00D30433" w14:paraId="5623F7D2" w14:textId="4D4055D6">
            <w:pPr>
              <w:spacing w:after="0" w:line="240" w:lineRule="auto"/>
              <w:ind w:right="80"/>
              <w:rPr>
                <w:rFonts w:ascii="Arial" w:hAnsi="Arial" w:eastAsia="Times New Roman" w:cs="Arial"/>
                <w:sz w:val="20"/>
                <w:szCs w:val="20"/>
              </w:rPr>
            </w:pPr>
          </w:p>
        </w:tc>
      </w:tr>
      <w:tr w:rsidRPr="00011A63" w:rsidR="00D30433" w:rsidTr="1A635DBA" w14:paraId="6DC0997F" w14:textId="77777777">
        <w:trPr>
          <w:trHeight w:val="260"/>
        </w:trPr>
        <w:tc>
          <w:tcPr>
            <w:tcW w:w="1260" w:type="dxa"/>
            <w:tcBorders>
              <w:top w:val="nil"/>
              <w:left w:val="single" w:color="auto" w:sz="8" w:space="0"/>
              <w:bottom w:val="single" w:color="auto" w:sz="4" w:space="0"/>
              <w:right w:val="nil"/>
            </w:tcBorders>
            <w:shd w:val="clear" w:color="auto" w:fill="FFFFFF" w:themeFill="background1"/>
            <w:noWrap/>
            <w:tcMar/>
            <w:vAlign w:val="bottom"/>
            <w:hideMark/>
          </w:tcPr>
          <w:p w:rsidRPr="00011A63" w:rsidR="00D30433" w:rsidP="00D30433" w:rsidRDefault="00D30433" w14:paraId="5E4AAC59" w14:textId="47E4F4B9">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D30433" w:rsidP="00D30433" w:rsidRDefault="00D30433" w14:paraId="71C2B7B6" w14:textId="0C672006">
            <w:pPr>
              <w:spacing w:after="0" w:line="240" w:lineRule="auto"/>
              <w:rPr>
                <w:rFonts w:ascii="Arial" w:hAnsi="Arial" w:eastAsia="Times New Roman" w:cs="Arial"/>
                <w:sz w:val="20"/>
                <w:szCs w:val="20"/>
              </w:rPr>
            </w:pPr>
            <w:r>
              <w:rPr>
                <w:rFonts w:ascii="Arial" w:hAnsi="Arial" w:eastAsia="Times New Roman" w:cs="Arial"/>
                <w:sz w:val="20"/>
                <w:szCs w:val="20"/>
              </w:rPr>
              <w:t>Nov 13</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440119" w:rsidR="00D30433" w:rsidP="00D30433" w:rsidRDefault="00D30433" w14:paraId="560EA8BE" w14:textId="7CB7C6DB">
            <w:pPr>
              <w:spacing w:after="0" w:line="240" w:lineRule="auto"/>
              <w:ind w:right="260"/>
              <w:rPr>
                <w:rFonts w:ascii="Arial" w:hAnsi="Arial" w:eastAsia="Times New Roman" w:cs="Arial"/>
                <w:sz w:val="20"/>
                <w:szCs w:val="20"/>
              </w:rPr>
            </w:pPr>
            <w:r>
              <w:rPr>
                <w:rFonts w:ascii="Arial" w:hAnsi="Arial" w:eastAsia="Times New Roman" w:cs="Arial"/>
                <w:sz w:val="20"/>
                <w:szCs w:val="20"/>
              </w:rPr>
              <w:t>Andrew Ettinger Guest Lecture</w:t>
            </w:r>
          </w:p>
        </w:tc>
        <w:tc>
          <w:tcPr>
            <w:tcW w:w="1440" w:type="dxa"/>
            <w:tcBorders>
              <w:top w:val="nil"/>
              <w:left w:val="nil"/>
              <w:bottom w:val="single" w:color="auto" w:sz="4" w:space="0"/>
              <w:right w:val="nil"/>
            </w:tcBorders>
            <w:shd w:val="clear" w:color="auto" w:fill="FFFFFF" w:themeFill="background1"/>
            <w:noWrap/>
            <w:tcMar/>
            <w:vAlign w:val="bottom"/>
            <w:hideMark/>
          </w:tcPr>
          <w:p w:rsidRPr="00011A63" w:rsidR="00D30433" w:rsidP="00D30433" w:rsidRDefault="00D30433" w14:paraId="0B6C62F5" w14:textId="77777777">
            <w:pPr>
              <w:spacing w:after="0" w:line="240" w:lineRule="auto"/>
              <w:ind w:right="130"/>
              <w:rPr>
                <w:rFonts w:ascii="Arial" w:hAnsi="Arial" w:eastAsia="Times New Roman" w:cs="Arial"/>
                <w:sz w:val="20"/>
                <w:szCs w:val="20"/>
              </w:rPr>
            </w:pPr>
            <w:r w:rsidRPr="00011A63">
              <w:rPr>
                <w:rFonts w:ascii="Arial" w:hAnsi="Arial" w:eastAsia="Times New Roman" w:cs="Arial"/>
                <w:sz w:val="20"/>
                <w:szCs w:val="20"/>
              </w:rPr>
              <w:t> </w:t>
            </w:r>
          </w:p>
        </w:tc>
        <w:tc>
          <w:tcPr>
            <w:tcW w:w="3870" w:type="dxa"/>
            <w:tcBorders>
              <w:top w:val="nil"/>
              <w:left w:val="single" w:color="auto" w:sz="4" w:space="0"/>
              <w:bottom w:val="single" w:color="auto" w:sz="4" w:space="0"/>
              <w:right w:val="single" w:color="auto" w:sz="4" w:space="0"/>
            </w:tcBorders>
            <w:shd w:val="clear" w:color="auto" w:fill="auto"/>
            <w:noWrap/>
            <w:tcMar/>
            <w:vAlign w:val="center"/>
            <w:hideMark/>
          </w:tcPr>
          <w:p w:rsidRPr="00C05373" w:rsidR="00D30433" w:rsidP="00D30433" w:rsidRDefault="00C872BC" w14:paraId="581D13FD" w14:textId="4DF9FA05">
            <w:pPr>
              <w:spacing w:after="0" w:line="240" w:lineRule="auto"/>
              <w:ind w:right="80"/>
              <w:rPr>
                <w:rFonts w:ascii="Arial" w:hAnsi="Arial" w:eastAsia="Times New Roman" w:cs="Arial"/>
                <w:sz w:val="20"/>
                <w:szCs w:val="20"/>
              </w:rPr>
            </w:pPr>
            <w:r>
              <w:rPr>
                <w:rFonts w:ascii="Arial" w:hAnsi="Arial" w:eastAsia="Times New Roman" w:cs="Arial"/>
                <w:sz w:val="20"/>
                <w:szCs w:val="20"/>
              </w:rPr>
              <w:t>Guest Lecture Reflection</w:t>
            </w:r>
          </w:p>
        </w:tc>
      </w:tr>
      <w:tr w:rsidRPr="00011A63" w:rsidR="00D30433" w:rsidTr="1A635DBA" w14:paraId="0E894145" w14:textId="77777777">
        <w:trPr>
          <w:trHeight w:val="260"/>
        </w:trPr>
        <w:tc>
          <w:tcPr>
            <w:tcW w:w="1260" w:type="dxa"/>
            <w:tcBorders>
              <w:top w:val="nil"/>
              <w:left w:val="single" w:color="auto" w:sz="8" w:space="0"/>
              <w:bottom w:val="single" w:color="auto" w:sz="4" w:space="0"/>
              <w:right w:val="nil"/>
            </w:tcBorders>
            <w:shd w:val="clear" w:color="auto" w:fill="F2F2F2" w:themeFill="background1" w:themeFillShade="F2"/>
            <w:noWrap/>
            <w:tcMar/>
            <w:vAlign w:val="bottom"/>
            <w:hideMark/>
          </w:tcPr>
          <w:p w:rsidRPr="00011A63" w:rsidR="00D30433" w:rsidP="00D30433" w:rsidRDefault="00D30433" w14:paraId="10CD8883" w14:textId="527610EB">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13 </w:t>
            </w:r>
          </w:p>
        </w:tc>
        <w:tc>
          <w:tcPr>
            <w:tcW w:w="1170" w:type="dxa"/>
            <w:tcBorders>
              <w:top w:val="nil"/>
              <w:left w:val="nil"/>
              <w:bottom w:val="single" w:color="auto" w:sz="4" w:space="0"/>
              <w:right w:val="nil"/>
            </w:tcBorders>
            <w:shd w:val="clear" w:color="auto" w:fill="FFFFFF" w:themeFill="background1"/>
            <w:noWrap/>
            <w:tcMar/>
            <w:vAlign w:val="bottom"/>
            <w:hideMark/>
          </w:tcPr>
          <w:p w:rsidR="00D30433" w:rsidP="00D30433" w:rsidRDefault="00D30433" w14:paraId="32BD23BB" w14:textId="5BBB4A8C">
            <w:pPr>
              <w:spacing w:after="0" w:line="240" w:lineRule="auto"/>
              <w:rPr>
                <w:rFonts w:ascii="Arial" w:hAnsi="Arial" w:eastAsia="Times New Roman" w:cs="Arial"/>
                <w:sz w:val="20"/>
                <w:szCs w:val="20"/>
              </w:rPr>
            </w:pPr>
            <w:r>
              <w:rPr>
                <w:rFonts w:ascii="Arial" w:hAnsi="Arial" w:eastAsia="Times New Roman" w:cs="Arial"/>
                <w:sz w:val="20"/>
                <w:szCs w:val="20"/>
              </w:rPr>
              <w:t>Nov 18</w:t>
            </w:r>
          </w:p>
          <w:p w:rsidRPr="00011A63" w:rsidR="00D30433" w:rsidP="00D30433" w:rsidRDefault="00D30433" w14:paraId="37FAC84E" w14:textId="5BFA448C">
            <w:pPr>
              <w:spacing w:after="0" w:line="240" w:lineRule="auto"/>
              <w:rPr>
                <w:rFonts w:ascii="Arial" w:hAnsi="Arial" w:eastAsia="Times New Roman" w:cs="Arial"/>
                <w:sz w:val="20"/>
                <w:szCs w:val="20"/>
              </w:rPr>
            </w:pPr>
            <w:r>
              <w:rPr>
                <w:rFonts w:ascii="Arial" w:hAnsi="Arial" w:eastAsia="Times New Roman" w:cs="Arial"/>
                <w:sz w:val="20"/>
                <w:szCs w:val="20"/>
              </w:rPr>
              <w:t>Nov 20</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00655156" w:rsidP="00D30433" w:rsidRDefault="00655156" w14:paraId="55F10ADC" w14:textId="18539065">
            <w:pPr>
              <w:spacing w:after="0" w:line="240" w:lineRule="auto"/>
              <w:ind w:right="260"/>
              <w:rPr>
                <w:rFonts w:ascii="Arial" w:hAnsi="Arial" w:eastAsia="Times New Roman" w:cs="Arial"/>
                <w:sz w:val="20"/>
                <w:szCs w:val="20"/>
              </w:rPr>
            </w:pPr>
            <w:r w:rsidRPr="144F066E" w:rsidR="00655156">
              <w:rPr>
                <w:rFonts w:ascii="Arial" w:hAnsi="Arial" w:eastAsia="Times New Roman" w:cs="Arial"/>
                <w:sz w:val="20"/>
                <w:szCs w:val="20"/>
              </w:rPr>
              <w:t>Chapter 1</w:t>
            </w:r>
            <w:r w:rsidRPr="144F066E" w:rsidR="0093786A">
              <w:rPr>
                <w:rFonts w:ascii="Arial" w:hAnsi="Arial" w:eastAsia="Times New Roman" w:cs="Arial"/>
                <w:sz w:val="20"/>
                <w:szCs w:val="20"/>
              </w:rPr>
              <w:t>1</w:t>
            </w:r>
            <w:r w:rsidRPr="144F066E" w:rsidR="406BC171">
              <w:rPr>
                <w:rFonts w:ascii="Arial" w:hAnsi="Arial" w:eastAsia="Times New Roman" w:cs="Arial"/>
                <w:sz w:val="20"/>
                <w:szCs w:val="20"/>
              </w:rPr>
              <w:t>, Business Writing</w:t>
            </w:r>
          </w:p>
          <w:p w:rsidRPr="00C54DBF" w:rsidR="00D30433" w:rsidP="00D30433" w:rsidRDefault="00D30433" w14:paraId="2AE33373" w14:textId="57DD0AB8">
            <w:pPr>
              <w:spacing w:after="0" w:line="240" w:lineRule="auto"/>
              <w:ind w:right="260"/>
              <w:rPr>
                <w:rFonts w:ascii="Arial" w:hAnsi="Arial" w:eastAsia="Times New Roman" w:cs="Arial"/>
                <w:sz w:val="20"/>
                <w:szCs w:val="20"/>
              </w:rPr>
            </w:pPr>
            <w:r>
              <w:rPr>
                <w:rFonts w:ascii="Arial" w:hAnsi="Arial" w:eastAsia="Times New Roman" w:cs="Arial"/>
                <w:sz w:val="20"/>
                <w:szCs w:val="20"/>
              </w:rPr>
              <w:t>Chapter 11</w:t>
            </w:r>
            <w:r w:rsidR="00546394">
              <w:rPr>
                <w:rFonts w:ascii="Arial" w:hAnsi="Arial" w:eastAsia="Times New Roman" w:cs="Arial"/>
                <w:sz w:val="20"/>
                <w:szCs w:val="20"/>
              </w:rPr>
              <w:t xml:space="preserve"> </w:t>
            </w:r>
            <w:proofErr w:type="spellStart"/>
            <w:r w:rsidR="00546394">
              <w:rPr>
                <w:rFonts w:ascii="Arial" w:hAnsi="Arial" w:eastAsia="Times New Roman" w:cs="Arial"/>
                <w:sz w:val="20"/>
                <w:szCs w:val="20"/>
              </w:rPr>
              <w:t>Simternship</w:t>
            </w:r>
            <w:proofErr w:type="spellEnd"/>
            <w:r w:rsidR="00546394">
              <w:rPr>
                <w:rFonts w:ascii="Arial" w:hAnsi="Arial" w:eastAsia="Times New Roman" w:cs="Arial"/>
                <w:sz w:val="20"/>
                <w:szCs w:val="20"/>
              </w:rPr>
              <w:t xml:space="preserve"> Round 11</w:t>
            </w:r>
          </w:p>
        </w:tc>
        <w:tc>
          <w:tcPr>
            <w:tcW w:w="1440" w:type="dxa"/>
            <w:tcBorders>
              <w:top w:val="nil"/>
              <w:left w:val="nil"/>
              <w:bottom w:val="single" w:color="auto" w:sz="4" w:space="0"/>
              <w:right w:val="nil"/>
            </w:tcBorders>
            <w:shd w:val="clear" w:color="auto" w:fill="FFFFFF" w:themeFill="background1"/>
            <w:noWrap/>
            <w:tcMar/>
            <w:vAlign w:val="bottom"/>
            <w:hideMark/>
          </w:tcPr>
          <w:p w:rsidRPr="00011A63" w:rsidR="00D30433" w:rsidP="00D30433" w:rsidRDefault="00425298" w14:paraId="693997D2" w14:textId="6815E9BA">
            <w:pPr>
              <w:spacing w:after="0" w:line="240" w:lineRule="auto"/>
              <w:ind w:right="130"/>
              <w:rPr>
                <w:rFonts w:ascii="Arial" w:hAnsi="Arial" w:eastAsia="Times New Roman" w:cs="Arial"/>
                <w:sz w:val="20"/>
                <w:szCs w:val="20"/>
              </w:rPr>
            </w:pPr>
            <w:r>
              <w:rPr>
                <w:rFonts w:ascii="Arial" w:hAnsi="Arial" w:eastAsia="Times New Roman" w:cs="Arial"/>
                <w:sz w:val="20"/>
                <w:szCs w:val="20"/>
              </w:rPr>
              <w:t>Chapter 11</w:t>
            </w:r>
          </w:p>
        </w:tc>
        <w:tc>
          <w:tcPr>
            <w:tcW w:w="3870" w:type="dxa"/>
            <w:tcBorders>
              <w:top w:val="nil"/>
              <w:left w:val="single" w:color="auto" w:sz="4" w:space="0"/>
              <w:bottom w:val="single" w:color="auto" w:sz="4" w:space="0"/>
              <w:right w:val="single" w:color="auto" w:sz="4" w:space="0"/>
            </w:tcBorders>
            <w:shd w:val="clear" w:color="auto" w:fill="auto"/>
            <w:noWrap/>
            <w:tcMar/>
            <w:vAlign w:val="center"/>
            <w:hideMark/>
          </w:tcPr>
          <w:p w:rsidR="00D30433" w:rsidP="00D30433" w:rsidRDefault="00D30433" w14:paraId="3EABE9AB" w14:textId="1A02CCD7">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w:t>
            </w:r>
          </w:p>
          <w:p w:rsidRPr="001A1B45" w:rsidR="00D30433" w:rsidP="00D30433" w:rsidRDefault="00C872BC" w14:paraId="11B863C5" w14:textId="0F8C1196">
            <w:pPr>
              <w:spacing w:after="0" w:line="240" w:lineRule="auto"/>
              <w:ind w:right="80"/>
              <w:rPr>
                <w:rFonts w:ascii="Arial" w:hAnsi="Arial" w:eastAsia="Times New Roman" w:cs="Arial"/>
                <w:sz w:val="20"/>
                <w:szCs w:val="20"/>
              </w:rPr>
            </w:pPr>
            <w:r>
              <w:rPr>
                <w:rFonts w:ascii="Arial" w:hAnsi="Arial" w:eastAsia="Times New Roman" w:cs="Arial"/>
                <w:sz w:val="20"/>
                <w:szCs w:val="20"/>
              </w:rPr>
              <w:t xml:space="preserve">Chapter 11 Assignments, </w:t>
            </w:r>
            <w:proofErr w:type="spellStart"/>
            <w:r>
              <w:rPr>
                <w:rFonts w:ascii="Arial" w:hAnsi="Arial" w:eastAsia="Times New Roman" w:cs="Arial"/>
                <w:sz w:val="20"/>
                <w:szCs w:val="20"/>
              </w:rPr>
              <w:t>Simternship</w:t>
            </w:r>
            <w:proofErr w:type="spellEnd"/>
          </w:p>
          <w:p w:rsidRPr="00C05373" w:rsidR="00D30433" w:rsidP="00D30433" w:rsidRDefault="00D30433" w14:paraId="61823358" w14:textId="2A1984C0">
            <w:pPr>
              <w:spacing w:after="0" w:line="240" w:lineRule="auto"/>
              <w:ind w:right="80"/>
              <w:rPr>
                <w:rFonts w:ascii="Arial" w:hAnsi="Arial" w:eastAsia="Times New Roman" w:cs="Arial"/>
                <w:sz w:val="20"/>
                <w:szCs w:val="20"/>
              </w:rPr>
            </w:pPr>
          </w:p>
        </w:tc>
      </w:tr>
      <w:tr w:rsidRPr="00011A63" w:rsidR="00D30433" w:rsidTr="1A635DBA" w14:paraId="37D5DD23" w14:textId="77777777">
        <w:trPr>
          <w:trHeight w:val="255"/>
        </w:trPr>
        <w:tc>
          <w:tcPr>
            <w:tcW w:w="1260" w:type="dxa"/>
            <w:tcBorders>
              <w:top w:val="nil"/>
              <w:left w:val="single" w:color="auto" w:sz="8" w:space="0"/>
              <w:bottom w:val="nil"/>
              <w:right w:val="nil"/>
            </w:tcBorders>
            <w:shd w:val="clear" w:color="auto" w:fill="FFFFFF" w:themeFill="background1"/>
            <w:noWrap/>
            <w:tcMar/>
            <w:vAlign w:val="bottom"/>
            <w:hideMark/>
          </w:tcPr>
          <w:p w:rsidRPr="00011A63" w:rsidR="00D30433" w:rsidP="00D30433" w:rsidRDefault="00D30433" w14:paraId="709AA1CE" w14:textId="5B1A3B09">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14</w:t>
            </w:r>
          </w:p>
        </w:tc>
        <w:tc>
          <w:tcPr>
            <w:tcW w:w="1170" w:type="dxa"/>
            <w:tcBorders>
              <w:top w:val="nil"/>
              <w:left w:val="nil"/>
              <w:bottom w:val="nil"/>
              <w:right w:val="nil"/>
            </w:tcBorders>
            <w:shd w:val="clear" w:color="auto" w:fill="FFFFFF" w:themeFill="background1"/>
            <w:noWrap/>
            <w:tcMar/>
            <w:vAlign w:val="bottom"/>
            <w:hideMark/>
          </w:tcPr>
          <w:p w:rsidRPr="00011A63" w:rsidR="00D30433" w:rsidP="00D30433" w:rsidRDefault="00D30433" w14:paraId="773E6208" w14:textId="56D8C4F4">
            <w:pPr>
              <w:spacing w:after="0" w:line="240" w:lineRule="auto"/>
              <w:rPr>
                <w:rFonts w:ascii="Arial" w:hAnsi="Arial" w:eastAsia="Times New Roman" w:cs="Arial"/>
                <w:sz w:val="20"/>
                <w:szCs w:val="20"/>
              </w:rPr>
            </w:pPr>
            <w:r>
              <w:rPr>
                <w:rFonts w:ascii="Arial" w:hAnsi="Arial" w:eastAsia="Times New Roman" w:cs="Arial"/>
                <w:sz w:val="20"/>
                <w:szCs w:val="20"/>
              </w:rPr>
              <w:t>Nov 25</w:t>
            </w:r>
          </w:p>
        </w:tc>
        <w:tc>
          <w:tcPr>
            <w:tcW w:w="4140" w:type="dxa"/>
            <w:tcBorders>
              <w:top w:val="nil"/>
              <w:left w:val="single" w:color="auto" w:sz="4" w:space="0"/>
              <w:bottom w:val="nil"/>
              <w:right w:val="single" w:color="auto" w:sz="4" w:space="0"/>
            </w:tcBorders>
            <w:shd w:val="clear" w:color="auto" w:fill="FFFFFF" w:themeFill="background1"/>
            <w:noWrap/>
            <w:tcMar/>
            <w:vAlign w:val="bottom"/>
            <w:hideMark/>
          </w:tcPr>
          <w:p w:rsidRPr="00AB62CD" w:rsidR="00D30433" w:rsidP="00D30433" w:rsidRDefault="00D30433" w14:paraId="2F43B309" w14:textId="54E29056">
            <w:pPr>
              <w:spacing w:after="0" w:line="240" w:lineRule="auto"/>
              <w:ind w:right="260"/>
              <w:rPr>
                <w:rFonts w:ascii="Arial" w:hAnsi="Arial" w:eastAsia="Times New Roman" w:cs="Arial"/>
                <w:sz w:val="20"/>
                <w:szCs w:val="20"/>
              </w:rPr>
            </w:pPr>
            <w:r>
              <w:rPr>
                <w:rFonts w:ascii="Arial" w:hAnsi="Arial" w:eastAsia="Times New Roman" w:cs="Arial"/>
                <w:sz w:val="20"/>
                <w:szCs w:val="20"/>
              </w:rPr>
              <w:t>Chapter 12</w:t>
            </w:r>
            <w:r w:rsidR="00546394">
              <w:rPr>
                <w:rFonts w:ascii="Arial" w:hAnsi="Arial" w:eastAsia="Times New Roman" w:cs="Arial"/>
                <w:sz w:val="20"/>
                <w:szCs w:val="20"/>
              </w:rPr>
              <w:t xml:space="preserve">, </w:t>
            </w:r>
            <w:proofErr w:type="spellStart"/>
            <w:r w:rsidR="00546394">
              <w:rPr>
                <w:rFonts w:ascii="Arial" w:hAnsi="Arial" w:eastAsia="Times New Roman" w:cs="Arial"/>
                <w:sz w:val="20"/>
                <w:szCs w:val="20"/>
              </w:rPr>
              <w:t>Simternship</w:t>
            </w:r>
            <w:proofErr w:type="spellEnd"/>
            <w:r w:rsidR="00546394">
              <w:rPr>
                <w:rFonts w:ascii="Arial" w:hAnsi="Arial" w:eastAsia="Times New Roman" w:cs="Arial"/>
                <w:sz w:val="20"/>
                <w:szCs w:val="20"/>
              </w:rPr>
              <w:t xml:space="preserve"> Round 12</w:t>
            </w:r>
          </w:p>
        </w:tc>
        <w:tc>
          <w:tcPr>
            <w:tcW w:w="1440" w:type="dxa"/>
            <w:vMerge w:val="restart"/>
            <w:tcBorders>
              <w:top w:val="nil"/>
              <w:left w:val="single" w:color="auto" w:sz="4" w:space="0"/>
              <w:bottom w:val="single" w:color="000000" w:themeColor="text1" w:sz="4" w:space="0"/>
              <w:right w:val="single" w:color="auto" w:sz="4" w:space="0"/>
            </w:tcBorders>
            <w:shd w:val="clear" w:color="auto" w:fill="auto"/>
            <w:tcMar/>
            <w:vAlign w:val="bottom"/>
            <w:hideMark/>
          </w:tcPr>
          <w:p w:rsidR="00D30433" w:rsidP="00D30433" w:rsidRDefault="00425298" w14:paraId="6E3C8371" w14:textId="1E5B3471">
            <w:pPr>
              <w:spacing w:after="0" w:line="240" w:lineRule="auto"/>
              <w:ind w:right="130"/>
              <w:rPr>
                <w:rFonts w:ascii="Arial" w:hAnsi="Arial" w:eastAsia="Times New Roman" w:cs="Arial"/>
                <w:sz w:val="18"/>
                <w:szCs w:val="18"/>
              </w:rPr>
            </w:pPr>
            <w:r>
              <w:rPr>
                <w:rFonts w:ascii="Arial" w:hAnsi="Arial" w:eastAsia="Times New Roman" w:cs="Arial"/>
                <w:sz w:val="18"/>
                <w:szCs w:val="18"/>
              </w:rPr>
              <w:t>Chapter 12</w:t>
            </w:r>
          </w:p>
          <w:p w:rsidR="00D30433" w:rsidP="00D30433" w:rsidRDefault="00D30433" w14:paraId="776AC594" w14:textId="77777777">
            <w:pPr>
              <w:spacing w:after="0" w:line="240" w:lineRule="auto"/>
              <w:ind w:right="130"/>
              <w:rPr>
                <w:rFonts w:ascii="Arial" w:hAnsi="Arial" w:eastAsia="Times New Roman" w:cs="Arial"/>
                <w:sz w:val="18"/>
                <w:szCs w:val="18"/>
              </w:rPr>
            </w:pPr>
          </w:p>
          <w:p w:rsidRPr="00AB62CD" w:rsidR="00D30433" w:rsidP="00D30433" w:rsidRDefault="00D30433" w14:paraId="533829EC" w14:textId="4A43EE2D">
            <w:pPr>
              <w:spacing w:after="0" w:line="240" w:lineRule="auto"/>
              <w:ind w:right="130"/>
              <w:rPr>
                <w:rFonts w:ascii="Arial" w:hAnsi="Arial" w:eastAsia="Times New Roman" w:cs="Arial"/>
                <w:sz w:val="18"/>
                <w:szCs w:val="18"/>
              </w:rPr>
            </w:pPr>
          </w:p>
        </w:tc>
        <w:tc>
          <w:tcPr>
            <w:tcW w:w="3870" w:type="dxa"/>
            <w:vMerge w:val="restart"/>
            <w:tcBorders>
              <w:top w:val="nil"/>
              <w:left w:val="nil"/>
              <w:bottom w:val="single" w:color="000000" w:themeColor="text1" w:sz="4" w:space="0"/>
              <w:right w:val="single" w:color="auto" w:sz="4" w:space="0"/>
            </w:tcBorders>
            <w:shd w:val="clear" w:color="auto" w:fill="auto"/>
            <w:tcMar/>
            <w:vAlign w:val="center"/>
            <w:hideMark/>
          </w:tcPr>
          <w:p w:rsidR="00D30433" w:rsidP="00D30433" w:rsidRDefault="00D30433" w14:paraId="0F71A932" w14:textId="77777777">
            <w:pPr>
              <w:spacing w:after="0" w:line="240" w:lineRule="auto"/>
              <w:ind w:right="80"/>
              <w:rPr>
                <w:rFonts w:ascii="Arial" w:hAnsi="Arial" w:eastAsia="Times New Roman" w:cs="Arial"/>
                <w:color w:val="000000"/>
                <w:sz w:val="20"/>
                <w:szCs w:val="20"/>
              </w:rPr>
            </w:pPr>
            <w:r>
              <w:rPr>
                <w:rFonts w:ascii="Arial" w:hAnsi="Arial" w:eastAsia="Times New Roman" w:cs="Arial"/>
                <w:color w:val="000000"/>
                <w:sz w:val="20"/>
                <w:szCs w:val="20"/>
              </w:rPr>
              <w:t>Attendance, Participation</w:t>
            </w:r>
          </w:p>
          <w:p w:rsidR="00844F27" w:rsidP="00D30433" w:rsidRDefault="00844F27" w14:paraId="62060F13" w14:textId="56262794">
            <w:pPr>
              <w:spacing w:after="0" w:line="240" w:lineRule="auto"/>
              <w:ind w:right="80"/>
              <w:rPr>
                <w:rFonts w:ascii="Arial" w:hAnsi="Arial" w:eastAsia="Times New Roman" w:cs="Arial"/>
                <w:color w:val="000000"/>
                <w:sz w:val="20"/>
                <w:szCs w:val="20"/>
              </w:rPr>
            </w:pPr>
            <w:r>
              <w:rPr>
                <w:rFonts w:ascii="Arial" w:hAnsi="Arial" w:eastAsia="Times New Roman" w:cs="Arial"/>
                <w:color w:val="000000"/>
                <w:sz w:val="20"/>
                <w:szCs w:val="20"/>
              </w:rPr>
              <w:t xml:space="preserve">Chapter 12 Assignments, </w:t>
            </w:r>
            <w:proofErr w:type="spellStart"/>
            <w:r>
              <w:rPr>
                <w:rFonts w:ascii="Arial" w:hAnsi="Arial" w:eastAsia="Times New Roman" w:cs="Arial"/>
                <w:color w:val="000000"/>
                <w:sz w:val="20"/>
                <w:szCs w:val="20"/>
              </w:rPr>
              <w:t>Simternship</w:t>
            </w:r>
            <w:proofErr w:type="spellEnd"/>
          </w:p>
          <w:p w:rsidRPr="00F51929" w:rsidR="00D30433" w:rsidP="00D30433" w:rsidRDefault="00D30433" w14:paraId="2CAD31C8" w14:textId="04B355E0">
            <w:pPr>
              <w:spacing w:after="0" w:line="240" w:lineRule="auto"/>
              <w:ind w:right="80"/>
              <w:rPr>
                <w:rFonts w:ascii="Arial" w:hAnsi="Arial" w:eastAsia="Times New Roman" w:cs="Arial"/>
                <w:color w:val="000000"/>
                <w:sz w:val="20"/>
                <w:szCs w:val="20"/>
              </w:rPr>
            </w:pPr>
          </w:p>
        </w:tc>
      </w:tr>
      <w:tr w:rsidRPr="00011A63" w:rsidR="00D30433" w:rsidTr="1A635DBA" w14:paraId="3EA7F855" w14:textId="77777777">
        <w:trPr>
          <w:trHeight w:val="260"/>
        </w:trPr>
        <w:tc>
          <w:tcPr>
            <w:tcW w:w="1260" w:type="dxa"/>
            <w:tcBorders>
              <w:top w:val="nil"/>
              <w:left w:val="single" w:color="auto" w:sz="8" w:space="0"/>
              <w:bottom w:val="single" w:color="auto" w:sz="4" w:space="0"/>
              <w:right w:val="nil"/>
            </w:tcBorders>
            <w:shd w:val="clear" w:color="auto" w:fill="FFFFFF" w:themeFill="background1"/>
            <w:noWrap/>
            <w:tcMar/>
            <w:vAlign w:val="bottom"/>
            <w:hideMark/>
          </w:tcPr>
          <w:p w:rsidRPr="00011A63" w:rsidR="00D30433" w:rsidP="00D30433" w:rsidRDefault="00D30433" w14:paraId="2291539F" w14:textId="747A2346">
            <w:pPr>
              <w:spacing w:after="0" w:line="240" w:lineRule="auto"/>
              <w:ind w:right="810"/>
              <w:rPr>
                <w:rFonts w:ascii="Arial" w:hAnsi="Arial" w:eastAsia="Times New Roman" w:cs="Arial"/>
                <w:b/>
                <w:bCs/>
                <w:sz w:val="20"/>
                <w:szCs w:val="20"/>
              </w:rPr>
            </w:pPr>
          </w:p>
        </w:tc>
        <w:tc>
          <w:tcPr>
            <w:tcW w:w="1170" w:type="dxa"/>
            <w:tcBorders>
              <w:top w:val="nil"/>
              <w:left w:val="nil"/>
              <w:bottom w:val="single" w:color="auto" w:sz="4" w:space="0"/>
              <w:right w:val="nil"/>
            </w:tcBorders>
            <w:shd w:val="clear" w:color="auto" w:fill="FFFFFF" w:themeFill="background1"/>
            <w:noWrap/>
            <w:tcMar/>
            <w:vAlign w:val="bottom"/>
            <w:hideMark/>
          </w:tcPr>
          <w:p w:rsidRPr="00011A63" w:rsidR="00D30433" w:rsidP="00D30433" w:rsidRDefault="00D30433" w14:paraId="3C41AE50" w14:textId="547F390A">
            <w:pPr>
              <w:spacing w:after="0" w:line="240" w:lineRule="auto"/>
              <w:rPr>
                <w:rFonts w:ascii="Arial" w:hAnsi="Arial" w:eastAsia="Times New Roman" w:cs="Arial"/>
                <w:sz w:val="20"/>
                <w:szCs w:val="20"/>
              </w:rPr>
            </w:pPr>
            <w:r>
              <w:rPr>
                <w:rFonts w:ascii="Arial" w:hAnsi="Arial" w:eastAsia="Times New Roman" w:cs="Arial"/>
                <w:sz w:val="20"/>
                <w:szCs w:val="20"/>
              </w:rPr>
              <w:t>Nov 27</w:t>
            </w:r>
          </w:p>
        </w:tc>
        <w:tc>
          <w:tcPr>
            <w:tcW w:w="4140" w:type="dxa"/>
            <w:tcBorders>
              <w:top w:val="nil"/>
              <w:left w:val="single" w:color="auto" w:sz="4" w:space="0"/>
              <w:bottom w:val="single" w:color="auto" w:sz="4" w:space="0"/>
              <w:right w:val="single" w:color="auto" w:sz="4" w:space="0"/>
            </w:tcBorders>
            <w:shd w:val="clear" w:color="auto" w:fill="FFFFFF" w:themeFill="background1"/>
            <w:noWrap/>
            <w:tcMar/>
            <w:vAlign w:val="bottom"/>
            <w:hideMark/>
          </w:tcPr>
          <w:p w:rsidRPr="00AB62CD" w:rsidR="00D30433" w:rsidP="00D30433" w:rsidRDefault="00D30433" w14:paraId="3EC90BB4" w14:textId="5F5F59A8">
            <w:pPr>
              <w:spacing w:after="0" w:line="240" w:lineRule="auto"/>
              <w:ind w:right="260"/>
              <w:rPr>
                <w:rFonts w:ascii="Arial" w:hAnsi="Arial" w:eastAsia="Times New Roman" w:cs="Arial"/>
                <w:sz w:val="20"/>
                <w:szCs w:val="20"/>
              </w:rPr>
            </w:pPr>
            <w:r>
              <w:rPr>
                <w:rFonts w:ascii="Arial" w:hAnsi="Arial" w:eastAsia="Times New Roman" w:cs="Arial"/>
                <w:sz w:val="20"/>
                <w:szCs w:val="20"/>
              </w:rPr>
              <w:t>No Class Thanksgiving</w:t>
            </w:r>
          </w:p>
        </w:tc>
        <w:tc>
          <w:tcPr>
            <w:tcW w:w="1440" w:type="dxa"/>
            <w:vMerge/>
            <w:tcBorders/>
            <w:tcMar/>
            <w:vAlign w:val="center"/>
            <w:hideMark/>
          </w:tcPr>
          <w:p w:rsidRPr="00011A63" w:rsidR="00D30433" w:rsidP="00D30433" w:rsidRDefault="00D30433" w14:paraId="41D2CDA9" w14:textId="77777777">
            <w:pPr>
              <w:spacing w:after="0" w:line="240" w:lineRule="auto"/>
              <w:ind w:right="130"/>
              <w:rPr>
                <w:rFonts w:ascii="Arial" w:hAnsi="Arial" w:eastAsia="Times New Roman" w:cs="Arial"/>
                <w:b/>
                <w:bCs/>
                <w:sz w:val="18"/>
                <w:szCs w:val="18"/>
              </w:rPr>
            </w:pPr>
          </w:p>
        </w:tc>
        <w:tc>
          <w:tcPr>
            <w:tcW w:w="3870" w:type="dxa"/>
            <w:vMerge/>
            <w:tcBorders/>
            <w:tcMar/>
            <w:vAlign w:val="center"/>
            <w:hideMark/>
          </w:tcPr>
          <w:p w:rsidRPr="00C05373" w:rsidR="00D30433" w:rsidP="00D30433" w:rsidRDefault="00D30433" w14:paraId="4F289AFE" w14:textId="77777777">
            <w:pPr>
              <w:spacing w:after="0" w:line="240" w:lineRule="auto"/>
              <w:ind w:right="80"/>
              <w:rPr>
                <w:rFonts w:ascii="Arial" w:hAnsi="Arial" w:eastAsia="Times New Roman" w:cs="Arial"/>
                <w:sz w:val="20"/>
                <w:szCs w:val="20"/>
              </w:rPr>
            </w:pPr>
          </w:p>
        </w:tc>
      </w:tr>
      <w:tr w:rsidRPr="00011A63" w:rsidR="00D30433" w:rsidTr="1A635DBA" w14:paraId="4870ACBA" w14:textId="77777777">
        <w:trPr>
          <w:trHeight w:val="280"/>
        </w:trPr>
        <w:tc>
          <w:tcPr>
            <w:tcW w:w="1260" w:type="dxa"/>
            <w:tcBorders>
              <w:top w:val="nil"/>
              <w:left w:val="single" w:color="auto" w:sz="8" w:space="0"/>
              <w:bottom w:val="single" w:color="auto" w:sz="8" w:space="0"/>
              <w:right w:val="nil"/>
            </w:tcBorders>
            <w:shd w:val="clear" w:color="auto" w:fill="F2F2F2" w:themeFill="background1" w:themeFillShade="F2"/>
            <w:noWrap/>
            <w:tcMar/>
            <w:vAlign w:val="bottom"/>
            <w:hideMark/>
          </w:tcPr>
          <w:p w:rsidRPr="00011A63" w:rsidR="00D30433" w:rsidP="00D30433" w:rsidRDefault="00D30433" w14:paraId="4CEEB696" w14:textId="1A1108C0">
            <w:pPr>
              <w:spacing w:after="0" w:line="240" w:lineRule="auto"/>
              <w:ind w:right="810"/>
              <w:rPr>
                <w:rFonts w:ascii="Arial" w:hAnsi="Arial" w:eastAsia="Times New Roman" w:cs="Arial"/>
                <w:b/>
                <w:bCs/>
                <w:sz w:val="20"/>
                <w:szCs w:val="20"/>
              </w:rPr>
            </w:pPr>
            <w:r w:rsidRPr="00011A63">
              <w:rPr>
                <w:rFonts w:ascii="Arial" w:hAnsi="Arial" w:eastAsia="Times New Roman" w:cs="Arial"/>
                <w:b/>
                <w:bCs/>
                <w:sz w:val="20"/>
                <w:szCs w:val="20"/>
              </w:rPr>
              <w:t xml:space="preserve">15 </w:t>
            </w:r>
          </w:p>
        </w:tc>
        <w:tc>
          <w:tcPr>
            <w:tcW w:w="1170" w:type="dxa"/>
            <w:tcBorders>
              <w:top w:val="nil"/>
              <w:left w:val="nil"/>
              <w:bottom w:val="single" w:color="auto" w:sz="8" w:space="0"/>
              <w:right w:val="nil"/>
            </w:tcBorders>
            <w:shd w:val="clear" w:color="auto" w:fill="FFFFFF" w:themeFill="background1"/>
            <w:noWrap/>
            <w:tcMar/>
            <w:vAlign w:val="bottom"/>
            <w:hideMark/>
          </w:tcPr>
          <w:p w:rsidR="00D30433" w:rsidP="00D30433" w:rsidRDefault="00D30433" w14:paraId="45D1BE8A" w14:textId="77777777">
            <w:pPr>
              <w:spacing w:after="0" w:line="240" w:lineRule="auto"/>
              <w:rPr>
                <w:rFonts w:ascii="Arial" w:hAnsi="Arial" w:eastAsia="Times New Roman" w:cs="Arial"/>
                <w:sz w:val="20"/>
                <w:szCs w:val="20"/>
              </w:rPr>
            </w:pPr>
            <w:r>
              <w:rPr>
                <w:rFonts w:ascii="Arial" w:hAnsi="Arial" w:eastAsia="Times New Roman" w:cs="Arial"/>
                <w:sz w:val="20"/>
                <w:szCs w:val="20"/>
              </w:rPr>
              <w:t>Dec 2</w:t>
            </w:r>
          </w:p>
          <w:p w:rsidRPr="00011A63" w:rsidR="00D30433" w:rsidP="00D30433" w:rsidRDefault="00D30433" w14:paraId="7CDF6CEF" w14:textId="481B0087">
            <w:pPr>
              <w:spacing w:after="0" w:line="240" w:lineRule="auto"/>
              <w:rPr>
                <w:rFonts w:ascii="Arial" w:hAnsi="Arial" w:eastAsia="Times New Roman" w:cs="Arial"/>
                <w:sz w:val="20"/>
                <w:szCs w:val="20"/>
              </w:rPr>
            </w:pPr>
            <w:r>
              <w:rPr>
                <w:rFonts w:ascii="Arial" w:hAnsi="Arial" w:eastAsia="Times New Roman" w:cs="Arial"/>
                <w:sz w:val="20"/>
                <w:szCs w:val="20"/>
              </w:rPr>
              <w:t>Dec 4</w:t>
            </w:r>
          </w:p>
        </w:tc>
        <w:tc>
          <w:tcPr>
            <w:tcW w:w="4140" w:type="dxa"/>
            <w:tcBorders>
              <w:top w:val="nil"/>
              <w:left w:val="single" w:color="auto" w:sz="4" w:space="0"/>
              <w:bottom w:val="single" w:color="auto" w:sz="8" w:space="0"/>
              <w:right w:val="single" w:color="auto" w:sz="4" w:space="0"/>
            </w:tcBorders>
            <w:shd w:val="clear" w:color="auto" w:fill="FFFFFF" w:themeFill="background1"/>
            <w:noWrap/>
            <w:tcMar/>
            <w:vAlign w:val="bottom"/>
            <w:hideMark/>
          </w:tcPr>
          <w:p w:rsidR="00D30433" w:rsidP="00D30433" w:rsidRDefault="00D30433" w14:paraId="0CB6B82D" w14:textId="75A38840">
            <w:pPr>
              <w:spacing w:after="0" w:line="240" w:lineRule="auto"/>
              <w:ind w:right="260"/>
              <w:rPr>
                <w:rFonts w:ascii="Arial" w:hAnsi="Arial" w:eastAsia="Times New Roman" w:cs="Arial"/>
                <w:sz w:val="20"/>
                <w:szCs w:val="20"/>
              </w:rPr>
            </w:pPr>
            <w:r>
              <w:rPr>
                <w:rFonts w:ascii="Arial" w:hAnsi="Arial" w:eastAsia="Times New Roman" w:cs="Arial"/>
                <w:sz w:val="20"/>
                <w:szCs w:val="20"/>
              </w:rPr>
              <w:t>Jeff Prestel Guest Lecture</w:t>
            </w:r>
          </w:p>
          <w:p w:rsidRPr="00CD576C" w:rsidR="00D30433" w:rsidP="00D30433" w:rsidRDefault="00D30433" w14:paraId="226301DD" w14:textId="0AABAAEF">
            <w:pPr>
              <w:spacing w:after="0" w:line="240" w:lineRule="auto"/>
              <w:ind w:right="260"/>
              <w:rPr>
                <w:rFonts w:ascii="Arial" w:hAnsi="Arial" w:eastAsia="Times New Roman" w:cs="Arial"/>
                <w:sz w:val="20"/>
                <w:szCs w:val="20"/>
              </w:rPr>
            </w:pPr>
            <w:r>
              <w:rPr>
                <w:rFonts w:ascii="Arial" w:hAnsi="Arial" w:eastAsia="Times New Roman" w:cs="Arial"/>
                <w:sz w:val="20"/>
                <w:szCs w:val="20"/>
              </w:rPr>
              <w:t>Chapter 13</w:t>
            </w:r>
            <w:r w:rsidR="00546394">
              <w:rPr>
                <w:rFonts w:ascii="Arial" w:hAnsi="Arial" w:eastAsia="Times New Roman" w:cs="Arial"/>
                <w:sz w:val="20"/>
                <w:szCs w:val="20"/>
              </w:rPr>
              <w:t xml:space="preserve"> </w:t>
            </w:r>
            <w:proofErr w:type="spellStart"/>
            <w:r w:rsidR="00546394">
              <w:rPr>
                <w:rFonts w:ascii="Arial" w:hAnsi="Arial" w:eastAsia="Times New Roman" w:cs="Arial"/>
                <w:sz w:val="20"/>
                <w:szCs w:val="20"/>
              </w:rPr>
              <w:t>Simternship</w:t>
            </w:r>
            <w:proofErr w:type="spellEnd"/>
            <w:r w:rsidR="00546394">
              <w:rPr>
                <w:rFonts w:ascii="Arial" w:hAnsi="Arial" w:eastAsia="Times New Roman" w:cs="Arial"/>
                <w:sz w:val="20"/>
                <w:szCs w:val="20"/>
              </w:rPr>
              <w:t xml:space="preserve"> Round 13</w:t>
            </w:r>
          </w:p>
        </w:tc>
        <w:tc>
          <w:tcPr>
            <w:tcW w:w="1440" w:type="dxa"/>
            <w:tcBorders>
              <w:top w:val="nil"/>
              <w:left w:val="nil"/>
              <w:bottom w:val="single" w:color="auto" w:sz="8" w:space="0"/>
              <w:right w:val="single" w:color="auto" w:sz="4" w:space="0"/>
            </w:tcBorders>
            <w:shd w:val="clear" w:color="auto" w:fill="FFFFFF" w:themeFill="background1"/>
            <w:noWrap/>
            <w:tcMar/>
            <w:vAlign w:val="bottom"/>
            <w:hideMark/>
          </w:tcPr>
          <w:p w:rsidRPr="00011A63" w:rsidR="00D30433" w:rsidP="00D30433" w:rsidRDefault="00D30433" w14:paraId="4B4B4AA2" w14:textId="6E74053B">
            <w:pPr>
              <w:spacing w:after="0" w:line="240" w:lineRule="auto"/>
              <w:ind w:right="130"/>
              <w:rPr>
                <w:rFonts w:ascii="Arial" w:hAnsi="Arial" w:eastAsia="Times New Roman" w:cs="Arial"/>
                <w:sz w:val="20"/>
                <w:szCs w:val="20"/>
              </w:rPr>
            </w:pPr>
            <w:r w:rsidRPr="00011A63">
              <w:rPr>
                <w:rFonts w:ascii="Arial" w:hAnsi="Arial" w:eastAsia="Times New Roman" w:cs="Arial"/>
                <w:sz w:val="20"/>
                <w:szCs w:val="20"/>
              </w:rPr>
              <w:t> </w:t>
            </w:r>
            <w:r w:rsidR="00425298">
              <w:rPr>
                <w:rFonts w:ascii="Arial" w:hAnsi="Arial" w:eastAsia="Times New Roman" w:cs="Arial"/>
                <w:sz w:val="20"/>
                <w:szCs w:val="20"/>
              </w:rPr>
              <w:t>Chapter 13</w:t>
            </w:r>
          </w:p>
        </w:tc>
        <w:tc>
          <w:tcPr>
            <w:tcW w:w="3870" w:type="dxa"/>
            <w:tcBorders>
              <w:top w:val="nil"/>
              <w:left w:val="nil"/>
              <w:bottom w:val="single" w:color="auto" w:sz="8" w:space="0"/>
              <w:right w:val="single" w:color="auto" w:sz="4" w:space="0"/>
            </w:tcBorders>
            <w:shd w:val="clear" w:color="auto" w:fill="auto"/>
            <w:noWrap/>
            <w:tcMar/>
            <w:vAlign w:val="center"/>
            <w:hideMark/>
          </w:tcPr>
          <w:p w:rsidR="00D30433" w:rsidP="00D30433" w:rsidRDefault="00D30433" w14:paraId="1A90BC4E" w14:textId="77777777">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w:t>
            </w:r>
          </w:p>
          <w:p w:rsidR="00D30433" w:rsidP="00D30433" w:rsidRDefault="00844F27" w14:paraId="0B38A1A5" w14:textId="5CA0A932">
            <w:pPr>
              <w:spacing w:after="0" w:line="240" w:lineRule="auto"/>
              <w:ind w:right="80"/>
              <w:rPr>
                <w:rFonts w:ascii="Arial" w:hAnsi="Arial" w:eastAsia="Times New Roman" w:cs="Arial"/>
                <w:color w:val="000000"/>
                <w:sz w:val="20"/>
                <w:szCs w:val="20"/>
              </w:rPr>
            </w:pPr>
            <w:r>
              <w:rPr>
                <w:rFonts w:ascii="Arial" w:hAnsi="Arial" w:eastAsia="Times New Roman" w:cs="Arial"/>
                <w:color w:val="000000"/>
                <w:sz w:val="20"/>
                <w:szCs w:val="20"/>
              </w:rPr>
              <w:t>Guest Lecture Reflection</w:t>
            </w:r>
          </w:p>
          <w:p w:rsidRPr="00C05373" w:rsidR="00844F27" w:rsidP="00D30433" w:rsidRDefault="00844F27" w14:paraId="6436E35C" w14:textId="5491C166">
            <w:pPr>
              <w:spacing w:after="0" w:line="240" w:lineRule="auto"/>
              <w:ind w:right="80"/>
              <w:rPr>
                <w:rFonts w:ascii="Arial" w:hAnsi="Arial" w:eastAsia="Times New Roman" w:cs="Arial"/>
                <w:color w:val="000000"/>
                <w:sz w:val="20"/>
                <w:szCs w:val="20"/>
              </w:rPr>
            </w:pPr>
            <w:r>
              <w:rPr>
                <w:rFonts w:ascii="Arial" w:hAnsi="Arial" w:eastAsia="Times New Roman" w:cs="Arial"/>
                <w:color w:val="000000"/>
                <w:sz w:val="20"/>
                <w:szCs w:val="20"/>
              </w:rPr>
              <w:t xml:space="preserve">Chapter 13 Assignments, </w:t>
            </w:r>
            <w:proofErr w:type="spellStart"/>
            <w:r>
              <w:rPr>
                <w:rFonts w:ascii="Arial" w:hAnsi="Arial" w:eastAsia="Times New Roman" w:cs="Arial"/>
                <w:color w:val="000000"/>
                <w:sz w:val="20"/>
                <w:szCs w:val="20"/>
              </w:rPr>
              <w:t>Simternship</w:t>
            </w:r>
            <w:proofErr w:type="spellEnd"/>
          </w:p>
          <w:p w:rsidRPr="00C05373" w:rsidR="00D30433" w:rsidP="00D30433" w:rsidRDefault="00D30433" w14:paraId="227B1068" w14:textId="1B8A0FE6">
            <w:pPr>
              <w:spacing w:after="0" w:line="240" w:lineRule="auto"/>
              <w:ind w:right="80"/>
              <w:rPr>
                <w:rFonts w:ascii="Arial" w:hAnsi="Arial" w:eastAsia="Times New Roman" w:cs="Arial"/>
                <w:sz w:val="20"/>
                <w:szCs w:val="20"/>
              </w:rPr>
            </w:pPr>
          </w:p>
        </w:tc>
      </w:tr>
      <w:tr w:rsidRPr="00011A63" w:rsidR="00D30433" w:rsidTr="1A635DBA" w14:paraId="7721EB0C" w14:textId="77777777">
        <w:trPr>
          <w:trHeight w:val="280"/>
        </w:trPr>
        <w:tc>
          <w:tcPr>
            <w:tcW w:w="1260" w:type="dxa"/>
            <w:tcBorders>
              <w:top w:val="nil"/>
              <w:left w:val="single" w:color="auto" w:sz="8" w:space="0"/>
              <w:bottom w:val="single" w:color="auto" w:sz="8" w:space="0"/>
              <w:right w:val="nil"/>
            </w:tcBorders>
            <w:shd w:val="clear" w:color="auto" w:fill="F2F2F2" w:themeFill="background1" w:themeFillShade="F2"/>
            <w:noWrap/>
            <w:tcMar/>
            <w:vAlign w:val="bottom"/>
          </w:tcPr>
          <w:p w:rsidRPr="00011A63" w:rsidR="00D30433" w:rsidP="00D30433" w:rsidRDefault="00D30433" w14:paraId="43E7F91E" w14:textId="6D88BAD0">
            <w:pPr>
              <w:spacing w:after="0" w:line="240" w:lineRule="auto"/>
              <w:ind w:right="810"/>
              <w:rPr>
                <w:rFonts w:ascii="Arial" w:hAnsi="Arial" w:eastAsia="Times New Roman" w:cs="Arial"/>
                <w:b/>
                <w:bCs/>
                <w:sz w:val="20"/>
                <w:szCs w:val="20"/>
              </w:rPr>
            </w:pPr>
            <w:r>
              <w:rPr>
                <w:rFonts w:ascii="Arial" w:hAnsi="Arial" w:eastAsia="Times New Roman" w:cs="Arial"/>
                <w:b/>
                <w:bCs/>
                <w:sz w:val="20"/>
                <w:szCs w:val="20"/>
              </w:rPr>
              <w:t>16</w:t>
            </w:r>
          </w:p>
        </w:tc>
        <w:tc>
          <w:tcPr>
            <w:tcW w:w="1170" w:type="dxa"/>
            <w:tcBorders>
              <w:top w:val="nil"/>
              <w:left w:val="nil"/>
              <w:bottom w:val="single" w:color="auto" w:sz="8" w:space="0"/>
              <w:right w:val="nil"/>
            </w:tcBorders>
            <w:shd w:val="clear" w:color="auto" w:fill="FFFFFF" w:themeFill="background1"/>
            <w:noWrap/>
            <w:tcMar/>
            <w:vAlign w:val="bottom"/>
          </w:tcPr>
          <w:p w:rsidR="00D30433" w:rsidP="00D30433" w:rsidRDefault="00D30433" w14:paraId="354CC6D8" w14:textId="34E43088">
            <w:pPr>
              <w:spacing w:after="0" w:line="240" w:lineRule="auto"/>
              <w:rPr>
                <w:rFonts w:ascii="Arial" w:hAnsi="Arial" w:eastAsia="Times New Roman" w:cs="Arial"/>
                <w:sz w:val="20"/>
                <w:szCs w:val="20"/>
              </w:rPr>
            </w:pPr>
            <w:r>
              <w:rPr>
                <w:rFonts w:ascii="Arial" w:hAnsi="Arial" w:eastAsia="Times New Roman" w:cs="Arial"/>
                <w:sz w:val="20"/>
                <w:szCs w:val="20"/>
              </w:rPr>
              <w:t>Dec 9</w:t>
            </w:r>
          </w:p>
        </w:tc>
        <w:tc>
          <w:tcPr>
            <w:tcW w:w="4140" w:type="dxa"/>
            <w:tcBorders>
              <w:top w:val="nil"/>
              <w:left w:val="single" w:color="auto" w:sz="4" w:space="0"/>
              <w:bottom w:val="single" w:color="auto" w:sz="8" w:space="0"/>
              <w:right w:val="single" w:color="auto" w:sz="4" w:space="0"/>
            </w:tcBorders>
            <w:shd w:val="clear" w:color="auto" w:fill="FFFFFF" w:themeFill="background1"/>
            <w:noWrap/>
            <w:tcMar/>
            <w:vAlign w:val="bottom"/>
          </w:tcPr>
          <w:p w:rsidR="00D30433" w:rsidP="00D30433" w:rsidRDefault="00D30433" w14:paraId="5D75293A" w14:textId="09DDB3BB">
            <w:pPr>
              <w:spacing w:after="0" w:line="240" w:lineRule="auto"/>
              <w:ind w:right="260"/>
              <w:rPr>
                <w:rFonts w:ascii="Arial" w:hAnsi="Arial" w:eastAsia="Times New Roman" w:cs="Arial"/>
                <w:sz w:val="20"/>
                <w:szCs w:val="20"/>
              </w:rPr>
            </w:pPr>
            <w:r>
              <w:rPr>
                <w:rFonts w:ascii="Arial" w:hAnsi="Arial" w:eastAsia="Times New Roman" w:cs="Arial"/>
                <w:sz w:val="20"/>
                <w:szCs w:val="20"/>
              </w:rPr>
              <w:t xml:space="preserve">A Value Based Sales Methodology+ </w:t>
            </w:r>
            <w:proofErr w:type="spellStart"/>
            <w:r>
              <w:rPr>
                <w:rFonts w:ascii="Arial" w:hAnsi="Arial" w:eastAsia="Times New Roman" w:cs="Arial"/>
                <w:sz w:val="20"/>
                <w:szCs w:val="20"/>
              </w:rPr>
              <w:t>Simternship</w:t>
            </w:r>
            <w:proofErr w:type="spellEnd"/>
            <w:r>
              <w:rPr>
                <w:rFonts w:ascii="Arial" w:hAnsi="Arial" w:eastAsia="Times New Roman" w:cs="Arial"/>
                <w:sz w:val="20"/>
                <w:szCs w:val="20"/>
              </w:rPr>
              <w:t xml:space="preserve"> Round 14</w:t>
            </w:r>
          </w:p>
        </w:tc>
        <w:tc>
          <w:tcPr>
            <w:tcW w:w="1440" w:type="dxa"/>
            <w:tcBorders>
              <w:top w:val="nil"/>
              <w:left w:val="nil"/>
              <w:bottom w:val="single" w:color="auto" w:sz="8" w:space="0"/>
              <w:right w:val="single" w:color="auto" w:sz="4" w:space="0"/>
            </w:tcBorders>
            <w:shd w:val="clear" w:color="auto" w:fill="FFFFFF" w:themeFill="background1"/>
            <w:noWrap/>
            <w:tcMar/>
            <w:vAlign w:val="bottom"/>
          </w:tcPr>
          <w:p w:rsidRPr="00011A63" w:rsidR="00D30433" w:rsidP="00D30433" w:rsidRDefault="00D30433" w14:paraId="72BB9153" w14:textId="77777777">
            <w:pPr>
              <w:spacing w:after="0" w:line="240" w:lineRule="auto"/>
              <w:ind w:right="130"/>
              <w:rPr>
                <w:rFonts w:ascii="Arial" w:hAnsi="Arial" w:eastAsia="Times New Roman" w:cs="Arial"/>
                <w:sz w:val="20"/>
                <w:szCs w:val="20"/>
              </w:rPr>
            </w:pPr>
          </w:p>
        </w:tc>
        <w:tc>
          <w:tcPr>
            <w:tcW w:w="3870" w:type="dxa"/>
            <w:tcBorders>
              <w:top w:val="nil"/>
              <w:left w:val="nil"/>
              <w:bottom w:val="single" w:color="auto" w:sz="8" w:space="0"/>
              <w:right w:val="single" w:color="auto" w:sz="4" w:space="0"/>
            </w:tcBorders>
            <w:shd w:val="clear" w:color="auto" w:fill="auto"/>
            <w:noWrap/>
            <w:tcMar/>
            <w:vAlign w:val="center"/>
          </w:tcPr>
          <w:p w:rsidR="00D30433" w:rsidP="00D30433" w:rsidRDefault="00D30433" w14:paraId="7B3AA8F9" w14:textId="77777777">
            <w:pPr>
              <w:spacing w:after="0" w:line="240" w:lineRule="auto"/>
              <w:ind w:right="80"/>
              <w:rPr>
                <w:rFonts w:ascii="Arial" w:hAnsi="Arial" w:eastAsia="Times New Roman" w:cs="Arial"/>
                <w:sz w:val="20"/>
                <w:szCs w:val="20"/>
              </w:rPr>
            </w:pPr>
            <w:r w:rsidRPr="00C05373">
              <w:rPr>
                <w:rFonts w:ascii="Arial" w:hAnsi="Arial" w:eastAsia="Times New Roman" w:cs="Arial"/>
                <w:sz w:val="20"/>
                <w:szCs w:val="20"/>
              </w:rPr>
              <w:t>Attendance, Participation</w:t>
            </w:r>
          </w:p>
          <w:p w:rsidR="00844F27" w:rsidP="00D30433" w:rsidRDefault="00844F27" w14:paraId="266BD74F" w14:textId="30069A4F">
            <w:pPr>
              <w:spacing w:after="0" w:line="240" w:lineRule="auto"/>
              <w:ind w:right="80"/>
              <w:rPr>
                <w:rFonts w:ascii="Arial" w:hAnsi="Arial" w:eastAsia="Times New Roman" w:cs="Arial"/>
                <w:sz w:val="20"/>
                <w:szCs w:val="20"/>
              </w:rPr>
            </w:pPr>
            <w:proofErr w:type="spellStart"/>
            <w:r>
              <w:rPr>
                <w:rFonts w:ascii="Arial" w:hAnsi="Arial" w:eastAsia="Times New Roman" w:cs="Arial"/>
                <w:sz w:val="20"/>
                <w:szCs w:val="20"/>
              </w:rPr>
              <w:t>Simternship</w:t>
            </w:r>
            <w:proofErr w:type="spellEnd"/>
          </w:p>
          <w:p w:rsidRPr="00C05373" w:rsidR="00D30433" w:rsidP="00D30433" w:rsidRDefault="00D30433" w14:paraId="20C315A4" w14:textId="77777777">
            <w:pPr>
              <w:spacing w:after="0" w:line="240" w:lineRule="auto"/>
              <w:ind w:right="80"/>
              <w:rPr>
                <w:rFonts w:ascii="Arial" w:hAnsi="Arial" w:eastAsia="Times New Roman" w:cs="Arial"/>
                <w:sz w:val="20"/>
                <w:szCs w:val="20"/>
              </w:rPr>
            </w:pPr>
          </w:p>
        </w:tc>
      </w:tr>
      <w:tr w:rsidRPr="00011A63" w:rsidR="00D30433" w:rsidTr="1A635DBA" w14:paraId="561166F0" w14:textId="77777777">
        <w:trPr>
          <w:trHeight w:val="280"/>
        </w:trPr>
        <w:tc>
          <w:tcPr>
            <w:tcW w:w="1260" w:type="dxa"/>
            <w:tcBorders>
              <w:top w:val="nil"/>
              <w:left w:val="nil"/>
              <w:bottom w:val="nil"/>
              <w:right w:val="nil"/>
            </w:tcBorders>
            <w:shd w:val="clear" w:color="auto" w:fill="FFFFFF" w:themeFill="background1"/>
            <w:noWrap/>
            <w:tcMar/>
            <w:vAlign w:val="bottom"/>
            <w:hideMark/>
          </w:tcPr>
          <w:p w:rsidRPr="00011A63" w:rsidR="00D30433" w:rsidP="00D30433" w:rsidRDefault="00D30433" w14:paraId="259F42E6" w14:textId="77777777">
            <w:pPr>
              <w:spacing w:after="0" w:line="240" w:lineRule="auto"/>
              <w:ind w:right="810"/>
              <w:rPr>
                <w:rFonts w:ascii="Arial" w:hAnsi="Arial" w:eastAsia="Times New Roman" w:cs="Arial"/>
                <w:sz w:val="20"/>
                <w:szCs w:val="20"/>
              </w:rPr>
            </w:pPr>
            <w:r w:rsidRPr="00011A63">
              <w:rPr>
                <w:rFonts w:ascii="Arial" w:hAnsi="Arial" w:eastAsia="Times New Roman" w:cs="Arial"/>
                <w:sz w:val="20"/>
                <w:szCs w:val="20"/>
              </w:rPr>
              <w:t> </w:t>
            </w:r>
          </w:p>
        </w:tc>
        <w:tc>
          <w:tcPr>
            <w:tcW w:w="1170" w:type="dxa"/>
            <w:tcBorders>
              <w:top w:val="nil"/>
              <w:left w:val="nil"/>
              <w:bottom w:val="nil"/>
              <w:right w:val="nil"/>
            </w:tcBorders>
            <w:shd w:val="clear" w:color="auto" w:fill="FFFFFF" w:themeFill="background1"/>
            <w:noWrap/>
            <w:tcMar/>
            <w:vAlign w:val="bottom"/>
            <w:hideMark/>
          </w:tcPr>
          <w:p w:rsidRPr="00011A63" w:rsidR="00D30433" w:rsidP="00D30433" w:rsidRDefault="00D30433" w14:paraId="69D63789" w14:textId="77777777">
            <w:pPr>
              <w:spacing w:after="0" w:line="240" w:lineRule="auto"/>
              <w:rPr>
                <w:rFonts w:ascii="Arial" w:hAnsi="Arial" w:eastAsia="Times New Roman" w:cs="Arial"/>
                <w:sz w:val="20"/>
                <w:szCs w:val="20"/>
              </w:rPr>
            </w:pPr>
            <w:r w:rsidRPr="00011A63">
              <w:rPr>
                <w:rFonts w:ascii="Arial" w:hAnsi="Arial" w:eastAsia="Times New Roman" w:cs="Arial"/>
                <w:sz w:val="20"/>
                <w:szCs w:val="20"/>
              </w:rPr>
              <w:t> </w:t>
            </w:r>
          </w:p>
        </w:tc>
        <w:tc>
          <w:tcPr>
            <w:tcW w:w="4140" w:type="dxa"/>
            <w:tcBorders>
              <w:top w:val="nil"/>
              <w:left w:val="nil"/>
              <w:bottom w:val="nil"/>
              <w:right w:val="nil"/>
            </w:tcBorders>
            <w:shd w:val="clear" w:color="auto" w:fill="FFFFFF" w:themeFill="background1"/>
            <w:noWrap/>
            <w:tcMar/>
            <w:vAlign w:val="bottom"/>
            <w:hideMark/>
          </w:tcPr>
          <w:p w:rsidRPr="00011A63" w:rsidR="00D30433" w:rsidP="00D30433" w:rsidRDefault="00D30433" w14:paraId="5A1D75A2" w14:textId="77777777">
            <w:pPr>
              <w:spacing w:after="0" w:line="240" w:lineRule="auto"/>
              <w:ind w:right="260"/>
              <w:rPr>
                <w:rFonts w:ascii="Arial" w:hAnsi="Arial" w:eastAsia="Times New Roman" w:cs="Arial"/>
                <w:sz w:val="20"/>
                <w:szCs w:val="20"/>
              </w:rPr>
            </w:pPr>
            <w:r w:rsidRPr="00011A63">
              <w:rPr>
                <w:rFonts w:ascii="Arial" w:hAnsi="Arial" w:eastAsia="Times New Roman" w:cs="Arial"/>
                <w:sz w:val="20"/>
                <w:szCs w:val="20"/>
              </w:rPr>
              <w:t> </w:t>
            </w:r>
          </w:p>
        </w:tc>
        <w:tc>
          <w:tcPr>
            <w:tcW w:w="1440" w:type="dxa"/>
            <w:tcBorders>
              <w:top w:val="nil"/>
              <w:left w:val="nil"/>
              <w:bottom w:val="nil"/>
              <w:right w:val="nil"/>
            </w:tcBorders>
            <w:shd w:val="clear" w:color="auto" w:fill="FFFFFF" w:themeFill="background1"/>
            <w:noWrap/>
            <w:tcMar/>
            <w:vAlign w:val="bottom"/>
            <w:hideMark/>
          </w:tcPr>
          <w:p w:rsidRPr="00011A63" w:rsidR="00D30433" w:rsidP="00D30433" w:rsidRDefault="00D30433" w14:paraId="3736B326" w14:textId="77777777">
            <w:pPr>
              <w:spacing w:after="0" w:line="240" w:lineRule="auto"/>
              <w:ind w:right="130"/>
              <w:rPr>
                <w:rFonts w:ascii="Arial" w:hAnsi="Arial" w:eastAsia="Times New Roman" w:cs="Arial"/>
                <w:sz w:val="20"/>
                <w:szCs w:val="20"/>
              </w:rPr>
            </w:pPr>
            <w:r w:rsidRPr="00011A63">
              <w:rPr>
                <w:rFonts w:ascii="Arial" w:hAnsi="Arial" w:eastAsia="Times New Roman" w:cs="Arial"/>
                <w:sz w:val="20"/>
                <w:szCs w:val="20"/>
              </w:rPr>
              <w:t> </w:t>
            </w:r>
          </w:p>
        </w:tc>
        <w:tc>
          <w:tcPr>
            <w:tcW w:w="3870" w:type="dxa"/>
            <w:tcBorders>
              <w:top w:val="nil"/>
              <w:left w:val="nil"/>
              <w:bottom w:val="nil"/>
              <w:right w:val="nil"/>
            </w:tcBorders>
            <w:shd w:val="clear" w:color="auto" w:fill="FFFFFF" w:themeFill="background1"/>
            <w:noWrap/>
            <w:tcMar/>
            <w:vAlign w:val="bottom"/>
            <w:hideMark/>
          </w:tcPr>
          <w:p w:rsidRPr="00011A63" w:rsidR="00D30433" w:rsidP="00D30433" w:rsidRDefault="00D30433" w14:paraId="488396D7" w14:textId="77777777">
            <w:pPr>
              <w:spacing w:after="0" w:line="240" w:lineRule="auto"/>
              <w:ind w:right="80"/>
              <w:rPr>
                <w:rFonts w:ascii="Arial" w:hAnsi="Arial" w:eastAsia="Times New Roman" w:cs="Arial"/>
                <w:sz w:val="20"/>
                <w:szCs w:val="20"/>
              </w:rPr>
            </w:pPr>
            <w:r w:rsidRPr="00011A63">
              <w:rPr>
                <w:rFonts w:ascii="Arial" w:hAnsi="Arial" w:eastAsia="Times New Roman" w:cs="Arial"/>
                <w:sz w:val="20"/>
                <w:szCs w:val="20"/>
              </w:rPr>
              <w:t> </w:t>
            </w:r>
          </w:p>
        </w:tc>
      </w:tr>
    </w:tbl>
    <w:p w:rsidR="009734B7" w:rsidP="00335042" w:rsidRDefault="009734B7" w14:paraId="4DA70CF3" w14:textId="3B3D1192">
      <w:pPr>
        <w:spacing w:after="160" w:line="259" w:lineRule="auto"/>
        <w:rPr>
          <w:rFonts w:ascii="Arial" w:hAnsi="Arial" w:cs="Arial"/>
          <w:szCs w:val="20"/>
        </w:rPr>
      </w:pPr>
    </w:p>
    <w:p w:rsidR="00AE0AE7" w:rsidP="00335042" w:rsidRDefault="00AE0AE7" w14:paraId="0E03C824" w14:textId="77777777">
      <w:pPr>
        <w:spacing w:after="160" w:line="259" w:lineRule="auto"/>
        <w:rPr>
          <w:rFonts w:ascii="Arial" w:hAnsi="Arial" w:cs="Arial"/>
          <w:szCs w:val="20"/>
        </w:rPr>
        <w:sectPr w:rsidR="00AE0AE7" w:rsidSect="00CD566D">
          <w:pgSz w:w="15840" w:h="12240" w:orient="landscape"/>
          <w:pgMar w:top="810" w:right="720" w:bottom="900" w:left="810" w:header="720" w:footer="720" w:gutter="0"/>
          <w:cols w:space="720"/>
          <w:docGrid w:linePitch="360"/>
        </w:sectPr>
      </w:pPr>
    </w:p>
    <w:p w:rsidRPr="00986681" w:rsidR="00986681" w:rsidP="00986681" w:rsidRDefault="00AE0AE7" w14:paraId="3C09CE27" w14:textId="08A48E3A">
      <w:pPr>
        <w:rPr>
          <w:lang w:val="en"/>
        </w:rPr>
      </w:pPr>
      <w:r w:rsidRPr="00F40A3B">
        <w:rPr>
          <w:rFonts w:ascii="Arial" w:hAnsi="Arial" w:cs="Arial"/>
          <w:b/>
          <w:noProof/>
          <w:sz w:val="20"/>
          <w:szCs w:val="20"/>
        </w:rPr>
        <w:drawing>
          <wp:inline distT="0" distB="0" distL="0" distR="0" wp14:anchorId="08D808B5" wp14:editId="62D2BB74">
            <wp:extent cx="6498590" cy="368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rsidRPr="00F15DBC" w:rsidR="002E6C46" w:rsidP="002E6C46" w:rsidRDefault="002E6C46" w14:paraId="27484107" w14:textId="77777777">
      <w:pPr>
        <w:spacing w:after="0" w:line="240" w:lineRule="auto"/>
        <w:rPr>
          <w:rFonts w:cstheme="minorHAnsi"/>
          <w:b/>
          <w:sz w:val="24"/>
          <w:szCs w:val="24"/>
          <w:u w:val="single"/>
        </w:rPr>
      </w:pPr>
      <w:r w:rsidRPr="1A635DBA" w:rsidR="16B2C55A">
        <w:rPr>
          <w:rFonts w:cs="Calibri" w:cstheme="minorAscii"/>
          <w:b w:val="1"/>
          <w:bCs w:val="1"/>
          <w:sz w:val="24"/>
          <w:szCs w:val="24"/>
          <w:u w:val="single"/>
        </w:rPr>
        <w:t>Additional Course Policies</w:t>
      </w:r>
    </w:p>
    <w:p w:rsidR="5E6C5C33" w:rsidP="1A635DBA" w:rsidRDefault="5E6C5C33" w14:paraId="361971E6" w14:textId="11866FC3">
      <w:pPr>
        <w:pStyle w:val="ListBullet"/>
        <w:numPr>
          <w:ilvl w:val="0"/>
          <w:numId w:val="0"/>
        </w:numPr>
        <w:spacing w:before="0" w:beforeAutospacing="off" w:after="0" w:afterAutospacing="off"/>
        <w:rPr>
          <w:rFonts w:ascii="Calibri" w:hAnsi="Calibri" w:eastAsia="Calibri" w:cs="Calibri"/>
          <w:b w:val="1"/>
          <w:bCs w:val="1"/>
          <w:strike w:val="0"/>
          <w:dstrike w:val="0"/>
          <w:noProof w:val="0"/>
          <w:sz w:val="22"/>
          <w:szCs w:val="22"/>
          <w:u w:val="none"/>
          <w:lang w:val="en-US"/>
        </w:rPr>
      </w:pPr>
      <w:r w:rsidRPr="1A635DBA" w:rsidR="5E6C5C33">
        <w:rPr>
          <w:rFonts w:ascii="Calibri" w:hAnsi="Calibri" w:eastAsia="Calibri" w:cs="Calibri"/>
          <w:b w:val="1"/>
          <w:bCs w:val="1"/>
          <w:strike w:val="0"/>
          <w:dstrike w:val="0"/>
          <w:noProof w:val="0"/>
          <w:sz w:val="24"/>
          <w:szCs w:val="24"/>
          <w:u w:val="none"/>
          <w:lang w:val="en-US"/>
        </w:rPr>
        <w:t xml:space="preserve"> </w:t>
      </w:r>
    </w:p>
    <w:p w:rsidR="5E6C5C33" w:rsidP="1A635DBA" w:rsidRDefault="5E6C5C33" w14:paraId="2B4CC0E9" w14:textId="58113089">
      <w:pPr>
        <w:pStyle w:val="ListBullet"/>
        <w:numPr>
          <w:ilvl w:val="0"/>
          <w:numId w:val="0"/>
        </w:numPr>
        <w:spacing w:before="0" w:beforeAutospacing="off" w:after="0" w:afterAutospacing="off"/>
        <w:rPr>
          <w:rFonts w:ascii="Calibri" w:hAnsi="Calibri" w:eastAsia="Calibri" w:cs="Calibri"/>
          <w:i w:val="1"/>
          <w:iCs w:val="1"/>
          <w:noProof w:val="0"/>
          <w:color w:val="808080" w:themeColor="background1" w:themeTint="FF" w:themeShade="80"/>
          <w:sz w:val="22"/>
          <w:szCs w:val="22"/>
          <w:lang w:val="en-US"/>
        </w:rPr>
      </w:pPr>
      <w:r w:rsidRPr="1A635DBA" w:rsidR="5E6C5C33">
        <w:rPr>
          <w:rFonts w:ascii="Calibri" w:hAnsi="Calibri" w:eastAsia="Calibri" w:cs="Calibri"/>
          <w:b w:val="1"/>
          <w:bCs w:val="1"/>
          <w:noProof w:val="0"/>
          <w:color w:val="000000" w:themeColor="text1" w:themeTint="FF" w:themeShade="FF"/>
          <w:sz w:val="24"/>
          <w:szCs w:val="24"/>
          <w:lang w:val="en-US"/>
        </w:rPr>
        <w:t>Use of AI:</w:t>
      </w:r>
      <w:r w:rsidRPr="1A635DBA" w:rsidR="5E6C5C33">
        <w:rPr>
          <w:rFonts w:ascii="Calibri" w:hAnsi="Calibri" w:eastAsia="Calibri" w:cs="Calibri"/>
          <w:i w:val="1"/>
          <w:iCs w:val="1"/>
          <w:noProof w:val="0"/>
          <w:color w:val="808080" w:themeColor="background1" w:themeTint="FF" w:themeShade="80"/>
          <w:sz w:val="24"/>
          <w:szCs w:val="24"/>
          <w:lang w:val="en-US"/>
        </w:rPr>
        <w:t xml:space="preserve"> </w:t>
      </w:r>
    </w:p>
    <w:p w:rsidR="5E6C5C33" w:rsidP="1A635DBA" w:rsidRDefault="5E6C5C33" w14:paraId="1C9B8D8A" w14:textId="412C6496">
      <w:pPr>
        <w:pStyle w:val="ListBullet"/>
        <w:numPr>
          <w:ilvl w:val="0"/>
          <w:numId w:val="0"/>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1A635DBA" w:rsidR="5E6C5C33">
        <w:rPr>
          <w:rFonts w:ascii="Calibri" w:hAnsi="Calibri" w:eastAsia="Calibri" w:cs="Calibri"/>
          <w:noProof w:val="0"/>
          <w:color w:val="000000" w:themeColor="text1" w:themeTint="FF" w:themeShade="FF"/>
          <w:sz w:val="24"/>
          <w:szCs w:val="24"/>
          <w:lang w:val="en-US"/>
        </w:rPr>
        <w:t xml:space="preserve"> </w:t>
      </w:r>
    </w:p>
    <w:p w:rsidR="5E6C5C33" w:rsidP="1A635DBA" w:rsidRDefault="5E6C5C33" w14:paraId="14CD448F" w14:textId="09B803D4">
      <w:pPr>
        <w:pStyle w:val="ListBullet"/>
        <w:numPr>
          <w:ilvl w:val="0"/>
          <w:numId w:val="0"/>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1A635DBA" w:rsidR="5E6C5C33">
        <w:rPr>
          <w:rFonts w:ascii="Calibri" w:hAnsi="Calibri" w:eastAsia="Calibri" w:cs="Calibri"/>
          <w:noProof w:val="0"/>
          <w:color w:val="000000" w:themeColor="text1" w:themeTint="FF" w:themeShade="FF"/>
          <w:sz w:val="24"/>
          <w:szCs w:val="24"/>
          <w:lang w:val="en-US"/>
        </w:rPr>
        <w:t xml:space="preserve">There has been a significant increase in the popularity and availability of a variety of generative artificial intelligence (AI) tools, including ChatGPT, </w:t>
      </w:r>
      <w:r w:rsidRPr="1A635DBA" w:rsidR="5E6C5C33">
        <w:rPr>
          <w:rFonts w:ascii="Calibri" w:hAnsi="Calibri" w:eastAsia="Calibri" w:cs="Calibri"/>
          <w:noProof w:val="0"/>
          <w:color w:val="000000" w:themeColor="text1" w:themeTint="FF" w:themeShade="FF"/>
          <w:sz w:val="24"/>
          <w:szCs w:val="24"/>
          <w:lang w:val="en-US"/>
        </w:rPr>
        <w:t>Sudowrite</w:t>
      </w:r>
      <w:r w:rsidRPr="1A635DBA" w:rsidR="5E6C5C33">
        <w:rPr>
          <w:rFonts w:ascii="Calibri" w:hAnsi="Calibri" w:eastAsia="Calibri" w:cs="Calibri"/>
          <w:noProof w:val="0"/>
          <w:color w:val="000000" w:themeColor="text1" w:themeTint="FF" w:themeShade="FF"/>
          <w:sz w:val="24"/>
          <w:szCs w:val="24"/>
          <w:lang w:val="en-US"/>
        </w:rPr>
        <w:t xml:space="preserve"> and others. These tools will help shape the future of work, research and technology but when used in the wrong way, they can stand in conflict with academic integrity at Ohio State. All students have important obligations under the Code of Student Conduct to complete all academic and scholarly activities with fairness and honesty.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w:t>
      </w:r>
    </w:p>
    <w:p w:rsidR="5E6C5C33" w:rsidP="1A635DBA" w:rsidRDefault="5E6C5C33" w14:paraId="53ABB71D" w14:textId="1CEFD93D">
      <w:pPr>
        <w:pStyle w:val="ListBullet"/>
        <w:numPr>
          <w:ilvl w:val="0"/>
          <w:numId w:val="0"/>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1A635DBA" w:rsidR="5E6C5C33">
        <w:rPr>
          <w:rFonts w:ascii="Calibri" w:hAnsi="Calibri" w:eastAsia="Calibri" w:cs="Calibri"/>
          <w:noProof w:val="0"/>
          <w:color w:val="000000" w:themeColor="text1" w:themeTint="FF" w:themeShade="FF"/>
          <w:sz w:val="24"/>
          <w:szCs w:val="24"/>
          <w:lang w:val="en-US"/>
        </w:rPr>
        <w:t xml:space="preserve"> </w:t>
      </w:r>
    </w:p>
    <w:p w:rsidR="5E6C5C33" w:rsidP="1A635DBA" w:rsidRDefault="5E6C5C33" w14:paraId="422489B6" w14:textId="46199C96">
      <w:pPr>
        <w:pStyle w:val="ListBullet"/>
        <w:numPr>
          <w:ilvl w:val="0"/>
          <w:numId w:val="0"/>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1A635DBA" w:rsidR="5E6C5C33">
        <w:rPr>
          <w:rFonts w:ascii="Calibri" w:hAnsi="Calibri" w:eastAsia="Calibri" w:cs="Calibri"/>
          <w:noProof w:val="0"/>
          <w:color w:val="000000" w:themeColor="text1" w:themeTint="FF" w:themeShade="FF"/>
          <w:sz w:val="24"/>
          <w:szCs w:val="24"/>
          <w:lang w:val="en-US"/>
        </w:rPr>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w:t>
      </w:r>
    </w:p>
    <w:p w:rsidR="5E6C5C33" w:rsidP="1A635DBA" w:rsidRDefault="5E6C5C33" w14:paraId="47A1204F" w14:textId="2513287F">
      <w:pPr>
        <w:pStyle w:val="ListBullet"/>
        <w:numPr>
          <w:ilvl w:val="0"/>
          <w:numId w:val="0"/>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1A635DBA" w:rsidR="5E6C5C33">
        <w:rPr>
          <w:rFonts w:ascii="Calibri" w:hAnsi="Calibri" w:eastAsia="Calibri" w:cs="Calibri"/>
          <w:noProof w:val="0"/>
          <w:color w:val="000000" w:themeColor="text1" w:themeTint="FF" w:themeShade="FF"/>
          <w:sz w:val="24"/>
          <w:szCs w:val="24"/>
          <w:lang w:val="en-US"/>
        </w:rPr>
        <w:t xml:space="preserve"> </w:t>
      </w:r>
    </w:p>
    <w:p w:rsidR="5E6C5C33" w:rsidP="1A635DBA" w:rsidRDefault="5E6C5C33" w14:paraId="1FDE9F53" w14:textId="46E65C12">
      <w:pPr>
        <w:pStyle w:val="ListBullet"/>
        <w:numPr>
          <w:ilvl w:val="0"/>
          <w:numId w:val="0"/>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1A635DBA" w:rsidR="5E6C5C33">
        <w:rPr>
          <w:rFonts w:ascii="Calibri" w:hAnsi="Calibri" w:eastAsia="Calibri" w:cs="Calibri"/>
          <w:noProof w:val="0"/>
          <w:color w:val="000000" w:themeColor="text1" w:themeTint="FF" w:themeShade="FF"/>
          <w:sz w:val="24"/>
          <w:szCs w:val="24"/>
          <w:lang w:val="en-US"/>
        </w:rPr>
        <w:t xml:space="preserve">For this course, I give permission for students to use AI to transcribe lectures, including guest lectures, for completion of assignments. I encourage use of AI or other aids for checking grammar and punctuation in the essay assignments.  However, if the essays do not include the student’s individual reflections from the guest lectures, points will be deducted. I also give permission for students to use AI tools during in-class discussions within groups or pairs.  </w:t>
      </w:r>
    </w:p>
    <w:p w:rsidR="5E6C5C33" w:rsidP="1A635DBA" w:rsidRDefault="5E6C5C33" w14:paraId="2D09E6BA" w14:textId="698F7965">
      <w:pPr>
        <w:pStyle w:val="ListBullet"/>
        <w:numPr>
          <w:ilvl w:val="0"/>
          <w:numId w:val="0"/>
        </w:numPr>
        <w:spacing w:before="0" w:beforeAutospacing="off" w:after="0" w:afterAutospacing="off"/>
        <w:rPr>
          <w:rFonts w:ascii="Calibri" w:hAnsi="Calibri" w:eastAsia="Calibri" w:cs="Calibri"/>
          <w:b w:val="1"/>
          <w:bCs w:val="1"/>
          <w:noProof w:val="0"/>
          <w:sz w:val="22"/>
          <w:szCs w:val="22"/>
          <w:lang w:val="en-US"/>
        </w:rPr>
      </w:pPr>
      <w:r w:rsidRPr="1A635DBA" w:rsidR="5E6C5C33">
        <w:rPr>
          <w:rFonts w:ascii="Calibri" w:hAnsi="Calibri" w:eastAsia="Calibri" w:cs="Calibri"/>
          <w:b w:val="1"/>
          <w:bCs w:val="1"/>
          <w:noProof w:val="0"/>
          <w:sz w:val="24"/>
          <w:szCs w:val="24"/>
          <w:lang w:val="en-US"/>
        </w:rPr>
        <w:t xml:space="preserve"> </w:t>
      </w:r>
    </w:p>
    <w:p w:rsidR="5E6C5C33" w:rsidP="1A635DBA" w:rsidRDefault="5E6C5C33" w14:paraId="5F85AF94" w14:textId="69003DBE">
      <w:pPr>
        <w:pStyle w:val="ListBullet"/>
        <w:numPr>
          <w:ilvl w:val="0"/>
          <w:numId w:val="0"/>
        </w:numPr>
        <w:spacing w:before="0" w:beforeAutospacing="off" w:after="0" w:afterAutospacing="off"/>
        <w:rPr>
          <w:rFonts w:ascii="Calibri" w:hAnsi="Calibri" w:eastAsia="Calibri" w:cs="Calibri"/>
          <w:b w:val="1"/>
          <w:bCs w:val="1"/>
          <w:noProof w:val="0"/>
          <w:sz w:val="22"/>
          <w:szCs w:val="22"/>
          <w:lang w:val="en-US"/>
        </w:rPr>
      </w:pPr>
      <w:r w:rsidRPr="1A635DBA" w:rsidR="5E6C5C33">
        <w:rPr>
          <w:rFonts w:ascii="Calibri" w:hAnsi="Calibri" w:eastAsia="Calibri" w:cs="Calibri"/>
          <w:b w:val="1"/>
          <w:bCs w:val="1"/>
          <w:noProof w:val="0"/>
          <w:sz w:val="24"/>
          <w:szCs w:val="24"/>
          <w:lang w:val="en-US"/>
        </w:rPr>
        <w:t xml:space="preserve">Testing Policy: </w:t>
      </w:r>
    </w:p>
    <w:p w:rsidR="5E6C5C33" w:rsidP="1A635DBA" w:rsidRDefault="5E6C5C33" w14:paraId="196DCF31" w14:textId="785E6D05">
      <w:pPr>
        <w:pStyle w:val="ListBullet"/>
        <w:numPr>
          <w:ilvl w:val="0"/>
          <w:numId w:val="0"/>
        </w:numPr>
        <w:spacing w:before="0" w:beforeAutospacing="off" w:after="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All quizzes and assignments are completed outside of class by the date/time specific in Carmen. If you have extenuating circumstances that preclude you from completing an assignment on time, reach out to me. I can’t guarantee that an extension of the due date/time will be granted.</w:t>
      </w:r>
    </w:p>
    <w:p w:rsidR="5E6C5C33" w:rsidP="1A635DBA" w:rsidRDefault="5E6C5C33" w14:paraId="08DAAE56" w14:textId="7A9FBC32">
      <w:pPr>
        <w:pStyle w:val="ListBullet"/>
        <w:numPr>
          <w:ilvl w:val="0"/>
          <w:numId w:val="0"/>
        </w:numPr>
        <w:spacing w:before="0" w:beforeAutospacing="off" w:after="0" w:afterAutospacing="off"/>
        <w:rPr>
          <w:rFonts w:ascii="Calibri" w:hAnsi="Calibri" w:eastAsia="Calibri" w:cs="Calibri"/>
          <w:i w:val="1"/>
          <w:iCs w:val="1"/>
          <w:noProof w:val="0"/>
          <w:color w:val="808080" w:themeColor="background1" w:themeTint="FF" w:themeShade="80"/>
          <w:sz w:val="22"/>
          <w:szCs w:val="22"/>
          <w:lang w:val="en-US"/>
        </w:rPr>
      </w:pPr>
      <w:r w:rsidRPr="1A635DBA" w:rsidR="5E6C5C33">
        <w:rPr>
          <w:rFonts w:ascii="Calibri" w:hAnsi="Calibri" w:eastAsia="Calibri" w:cs="Calibri"/>
          <w:i w:val="1"/>
          <w:iCs w:val="1"/>
          <w:noProof w:val="0"/>
          <w:color w:val="808080" w:themeColor="background1" w:themeTint="FF" w:themeShade="80"/>
          <w:sz w:val="24"/>
          <w:szCs w:val="24"/>
          <w:lang w:val="en-US"/>
        </w:rPr>
        <w:t xml:space="preserve"> </w:t>
      </w:r>
    </w:p>
    <w:p w:rsidR="5E6C5C33" w:rsidP="1A635DBA" w:rsidRDefault="5E6C5C33" w14:paraId="4891E834" w14:textId="0B16A155">
      <w:pPr>
        <w:pStyle w:val="ListBullet"/>
        <w:numPr>
          <w:ilvl w:val="0"/>
          <w:numId w:val="0"/>
        </w:numPr>
        <w:spacing w:before="0" w:beforeAutospacing="off" w:after="0" w:afterAutospacing="off"/>
        <w:rPr>
          <w:rFonts w:ascii="Calibri" w:hAnsi="Calibri" w:eastAsia="Calibri" w:cs="Calibri"/>
          <w:b w:val="1"/>
          <w:bCs w:val="1"/>
          <w:noProof w:val="0"/>
          <w:sz w:val="22"/>
          <w:szCs w:val="22"/>
          <w:lang w:val="en-US"/>
        </w:rPr>
      </w:pPr>
      <w:r w:rsidRPr="1A635DBA" w:rsidR="5E6C5C33">
        <w:rPr>
          <w:rFonts w:ascii="Calibri" w:hAnsi="Calibri" w:eastAsia="Calibri" w:cs="Calibri"/>
          <w:b w:val="1"/>
          <w:bCs w:val="1"/>
          <w:noProof w:val="0"/>
          <w:sz w:val="24"/>
          <w:szCs w:val="24"/>
          <w:lang w:val="en-US"/>
        </w:rPr>
        <w:t>Attendance / Participation Expectations:</w:t>
      </w:r>
    </w:p>
    <w:p w:rsidR="5E6C5C33" w:rsidP="1A635DBA" w:rsidRDefault="5E6C5C33" w14:paraId="06294839" w14:textId="744B954F">
      <w:pPr>
        <w:pStyle w:val="ListBullet"/>
        <w:numPr>
          <w:ilvl w:val="0"/>
          <w:numId w:val="0"/>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1A635DBA" w:rsidR="5E6C5C33">
        <w:rPr>
          <w:rFonts w:ascii="Calibri" w:hAnsi="Calibri" w:eastAsia="Calibri" w:cs="Calibri"/>
          <w:noProof w:val="0"/>
          <w:color w:val="000000" w:themeColor="text1" w:themeTint="FF" w:themeShade="FF"/>
          <w:sz w:val="24"/>
          <w:szCs w:val="24"/>
          <w:lang w:val="en-US"/>
        </w:rPr>
        <w:t>Any student who fails to attend without giving prior notification to the instructor will be dis-enrolled after the third instructional day of the term, the first Friday of the term, or the second scheduled class meeting of the course, whichever occurs first.</w:t>
      </w:r>
    </w:p>
    <w:p w:rsidR="5E6C5C33" w:rsidP="1A635DBA" w:rsidRDefault="5E6C5C33" w14:paraId="7D4EB860" w14:textId="24CC8A82">
      <w:pPr>
        <w:pStyle w:val="ListBullet"/>
        <w:numPr>
          <w:ilvl w:val="0"/>
          <w:numId w:val="0"/>
        </w:numPr>
        <w:spacing w:before="0" w:beforeAutospacing="off" w:after="0" w:afterAutospacing="off"/>
        <w:rPr>
          <w:rFonts w:ascii="Calibri" w:hAnsi="Calibri" w:eastAsia="Calibri" w:cs="Calibri"/>
          <w:noProof w:val="0"/>
          <w:color w:val="808080" w:themeColor="background1" w:themeTint="FF" w:themeShade="80"/>
          <w:sz w:val="22"/>
          <w:szCs w:val="22"/>
          <w:lang w:val="en-US"/>
        </w:rPr>
      </w:pPr>
      <w:r w:rsidRPr="1A635DBA" w:rsidR="5E6C5C33">
        <w:rPr>
          <w:rFonts w:ascii="Calibri" w:hAnsi="Calibri" w:eastAsia="Calibri" w:cs="Calibri"/>
          <w:noProof w:val="0"/>
          <w:color w:val="808080" w:themeColor="background1" w:themeTint="FF" w:themeShade="80"/>
          <w:sz w:val="24"/>
          <w:szCs w:val="24"/>
          <w:lang w:val="en-US"/>
        </w:rPr>
        <w:t xml:space="preserve"> </w:t>
      </w:r>
    </w:p>
    <w:p w:rsidR="5E6C5C33" w:rsidP="1A635DBA" w:rsidRDefault="5E6C5C33" w14:paraId="72940684" w14:textId="0D9728C1">
      <w:pPr>
        <w:pStyle w:val="ListBullet"/>
        <w:numPr>
          <w:ilvl w:val="0"/>
          <w:numId w:val="0"/>
        </w:numPr>
        <w:spacing w:before="0" w:beforeAutospacing="off" w:after="0" w:afterAutospacing="off"/>
        <w:rPr>
          <w:rFonts w:ascii="Calibri" w:hAnsi="Calibri" w:eastAsia="Calibri" w:cs="Calibri"/>
          <w:i w:val="1"/>
          <w:iCs w:val="1"/>
          <w:noProof w:val="0"/>
          <w:color w:val="808080" w:themeColor="background1" w:themeTint="FF" w:themeShade="80"/>
          <w:sz w:val="22"/>
          <w:szCs w:val="22"/>
          <w:lang w:val="en-US"/>
        </w:rPr>
      </w:pPr>
      <w:r w:rsidRPr="1A635DBA" w:rsidR="5E6C5C33">
        <w:rPr>
          <w:rFonts w:ascii="Calibri" w:hAnsi="Calibri" w:eastAsia="Calibri" w:cs="Calibri"/>
          <w:b w:val="1"/>
          <w:bCs w:val="1"/>
          <w:noProof w:val="0"/>
          <w:color w:val="000000" w:themeColor="text1" w:themeTint="FF" w:themeShade="FF"/>
          <w:sz w:val="24"/>
          <w:szCs w:val="24"/>
          <w:lang w:val="en-US"/>
        </w:rPr>
        <w:t xml:space="preserve">Course-specific Copyright Policy: </w:t>
      </w:r>
      <w:r w:rsidRPr="1A635DBA" w:rsidR="5E6C5C33">
        <w:rPr>
          <w:rFonts w:ascii="Calibri" w:hAnsi="Calibri" w:eastAsia="Calibri" w:cs="Calibri"/>
          <w:noProof w:val="0"/>
          <w:color w:val="000000" w:themeColor="text1" w:themeTint="FF" w:themeShade="FF"/>
          <w:sz w:val="24"/>
          <w:szCs w:val="24"/>
          <w:lang w:val="en-US"/>
        </w:rPr>
        <w:t xml:space="preserve">Material provided by the instructor may not be re-posted anywhere without the explicit permission of instructors.  See University Copyright Policy.  </w:t>
      </w:r>
      <w:r w:rsidRPr="1A635DBA" w:rsidR="5E6C5C33">
        <w:rPr>
          <w:rFonts w:ascii="Calibri" w:hAnsi="Calibri" w:eastAsia="Calibri" w:cs="Calibri"/>
          <w:i w:val="1"/>
          <w:iCs w:val="1"/>
          <w:noProof w:val="0"/>
          <w:color w:val="808080" w:themeColor="background1" w:themeTint="FF" w:themeShade="80"/>
          <w:sz w:val="24"/>
          <w:szCs w:val="24"/>
          <w:lang w:val="en-US"/>
        </w:rPr>
        <w:t>[Additional rules if applicable]</w:t>
      </w:r>
    </w:p>
    <w:p w:rsidR="5E6C5C33" w:rsidP="1A635DBA" w:rsidRDefault="5E6C5C33" w14:paraId="3D21FBA8" w14:textId="0F1C4D86">
      <w:pPr>
        <w:pStyle w:val="ListBullet"/>
        <w:numPr>
          <w:ilvl w:val="0"/>
          <w:numId w:val="0"/>
        </w:numPr>
        <w:spacing w:before="0" w:beforeAutospacing="off" w:after="0" w:afterAutospacing="off"/>
        <w:rPr>
          <w:rFonts w:ascii="Calibri" w:hAnsi="Calibri" w:eastAsia="Calibri" w:cs="Calibri"/>
          <w:i w:val="1"/>
          <w:iCs w:val="1"/>
          <w:noProof w:val="0"/>
          <w:color w:val="808080" w:themeColor="background1" w:themeTint="FF" w:themeShade="80"/>
          <w:sz w:val="22"/>
          <w:szCs w:val="22"/>
          <w:lang w:val="en-US"/>
        </w:rPr>
      </w:pPr>
      <w:r w:rsidRPr="1A635DBA" w:rsidR="5E6C5C33">
        <w:rPr>
          <w:rFonts w:ascii="Calibri" w:hAnsi="Calibri" w:eastAsia="Calibri" w:cs="Calibri"/>
          <w:i w:val="1"/>
          <w:iCs w:val="1"/>
          <w:noProof w:val="0"/>
          <w:color w:val="808080" w:themeColor="background1" w:themeTint="FF" w:themeShade="80"/>
          <w:sz w:val="24"/>
          <w:szCs w:val="24"/>
          <w:lang w:val="en-US"/>
        </w:rPr>
        <w:t xml:space="preserve"> </w:t>
      </w:r>
    </w:p>
    <w:p w:rsidR="5E6C5C33" w:rsidP="1A635DBA" w:rsidRDefault="5E6C5C33" w14:paraId="2308916C" w14:textId="53D7549A">
      <w:pPr>
        <w:pStyle w:val="ListBullet"/>
        <w:numPr>
          <w:ilvl w:val="0"/>
          <w:numId w:val="0"/>
        </w:numPr>
        <w:spacing w:before="0" w:beforeAutospacing="off" w:after="0" w:afterAutospacing="off"/>
        <w:rPr>
          <w:rFonts w:ascii="Calibri" w:hAnsi="Calibri" w:eastAsia="Calibri" w:cs="Calibri"/>
          <w:b w:val="1"/>
          <w:bCs w:val="1"/>
          <w:noProof w:val="0"/>
          <w:sz w:val="22"/>
          <w:szCs w:val="22"/>
          <w:lang w:val="en-US"/>
        </w:rPr>
      </w:pPr>
      <w:r w:rsidRPr="1A635DBA" w:rsidR="5E6C5C33">
        <w:rPr>
          <w:rFonts w:ascii="Calibri" w:hAnsi="Calibri" w:eastAsia="Calibri" w:cs="Calibri"/>
          <w:b w:val="1"/>
          <w:bCs w:val="1"/>
          <w:noProof w:val="0"/>
          <w:sz w:val="24"/>
          <w:szCs w:val="24"/>
          <w:lang w:val="en-US"/>
        </w:rPr>
        <w:t xml:space="preserve">Course Technology: </w:t>
      </w:r>
    </w:p>
    <w:p w:rsidR="5E6C5C33" w:rsidP="1A635DBA" w:rsidRDefault="5E6C5C33" w14:paraId="29723A56" w14:textId="4BDDAA45">
      <w:pPr>
        <w:pStyle w:val="ListBullet"/>
        <w:numPr>
          <w:ilvl w:val="0"/>
          <w:numId w:val="0"/>
        </w:numPr>
        <w:spacing w:before="0" w:beforeAutospacing="off" w:after="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 </w:t>
      </w:r>
    </w:p>
    <w:p w:rsidR="5E6C5C33" w:rsidP="1A635DBA" w:rsidRDefault="5E6C5C33" w14:paraId="55EAC93A" w14:textId="49813706">
      <w:pPr>
        <w:pStyle w:val="ListBullet"/>
        <w:numPr>
          <w:ilvl w:val="0"/>
          <w:numId w:val="0"/>
        </w:numPr>
        <w:spacing w:before="0" w:beforeAutospacing="off" w:after="0" w:afterAutospacing="off"/>
        <w:rPr>
          <w:sz w:val="22"/>
          <w:szCs w:val="22"/>
        </w:rPr>
      </w:pPr>
      <w:r w:rsidRPr="1A635DBA" w:rsidR="5E6C5C33">
        <w:rPr>
          <w:rFonts w:ascii="Calibri" w:hAnsi="Calibri" w:eastAsia="Calibri" w:cs="Calibri"/>
          <w:noProof w:val="0"/>
          <w:sz w:val="24"/>
          <w:szCs w:val="24"/>
          <w:lang w:val="en-US"/>
        </w:rPr>
        <w:t xml:space="preserve">For IT help, contact the Ohio State IT Service Desk at </w:t>
      </w:r>
      <w:hyperlink r:id="R8d566a41b27745a6">
        <w:r w:rsidRPr="1A635DBA" w:rsidR="5E6C5C33">
          <w:rPr>
            <w:rStyle w:val="Hyperlink"/>
            <w:rFonts w:ascii="Calibri" w:hAnsi="Calibri" w:eastAsia="Calibri" w:cs="Calibri"/>
            <w:strike w:val="0"/>
            <w:dstrike w:val="0"/>
            <w:noProof w:val="0"/>
            <w:color w:val="0563C1"/>
            <w:sz w:val="24"/>
            <w:szCs w:val="24"/>
            <w:u w:val="single"/>
            <w:lang w:val="en-US"/>
          </w:rPr>
          <w:t>ocio.osu.edu/help</w:t>
        </w:r>
      </w:hyperlink>
      <w:r w:rsidRPr="1A635DBA" w:rsidR="5E6C5C33">
        <w:rPr>
          <w:rFonts w:ascii="Calibri" w:hAnsi="Calibri" w:eastAsia="Calibri" w:cs="Calibri"/>
          <w:noProof w:val="0"/>
          <w:sz w:val="24"/>
          <w:szCs w:val="24"/>
          <w:lang w:val="en-US"/>
        </w:rPr>
        <w:t xml:space="preserve"> or </w:t>
      </w:r>
      <w:hyperlink r:id="R80404c8f1ed34ab5">
        <w:r w:rsidRPr="1A635DBA" w:rsidR="5E6C5C33">
          <w:rPr>
            <w:rStyle w:val="Hyperlink"/>
            <w:rFonts w:ascii="Calibri" w:hAnsi="Calibri" w:eastAsia="Calibri" w:cs="Calibri"/>
            <w:strike w:val="0"/>
            <w:dstrike w:val="0"/>
            <w:noProof w:val="0"/>
            <w:color w:val="0563C1"/>
            <w:sz w:val="24"/>
            <w:szCs w:val="24"/>
            <w:u w:val="single"/>
            <w:lang w:val="en-US"/>
          </w:rPr>
          <w:t>servicedesk@osu.edu</w:t>
        </w:r>
      </w:hyperlink>
    </w:p>
    <w:p w:rsidR="5E6C5C33" w:rsidP="1A635DBA" w:rsidRDefault="5E6C5C33" w14:paraId="67B60382" w14:textId="6405AFCA">
      <w:pPr>
        <w:pStyle w:val="ListBullet"/>
        <w:numPr>
          <w:ilvl w:val="0"/>
          <w:numId w:val="0"/>
        </w:numPr>
        <w:spacing w:before="0" w:beforeAutospacing="off" w:after="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Baseline technical skills for online courses:</w:t>
      </w:r>
    </w:p>
    <w:p w:rsidR="5E6C5C33" w:rsidP="1A635DBA" w:rsidRDefault="5E6C5C33" w14:paraId="12374EC9" w14:textId="2035F868">
      <w:pPr>
        <w:pStyle w:val="ListBullet"/>
        <w:numPr>
          <w:ilvl w:val="0"/>
          <w:numId w:val="0"/>
        </w:numPr>
        <w:spacing w:before="0" w:beforeAutospacing="off" w:after="0" w:afterAutospacing="off" w:line="276" w:lineRule="auto"/>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Basic computer and web-browsing skills.</w:t>
      </w:r>
    </w:p>
    <w:p w:rsidR="5E6C5C33" w:rsidP="1A635DBA" w:rsidRDefault="5E6C5C33" w14:paraId="2C72C4C1" w14:textId="4D347B53">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Navigating Carmen.</w:t>
      </w:r>
    </w:p>
    <w:p w:rsidR="5E6C5C33" w:rsidP="1A635DBA" w:rsidRDefault="5E6C5C33" w14:paraId="0CD46E1B" w14:textId="5D8CF1FF">
      <w:pPr>
        <w:pStyle w:val="ListBullet"/>
        <w:numPr>
          <w:ilvl w:val="0"/>
          <w:numId w:val="0"/>
        </w:numPr>
        <w:spacing w:before="0" w:beforeAutospacing="off" w:after="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Required technology skills:</w:t>
      </w:r>
    </w:p>
    <w:p w:rsidR="5E6C5C33" w:rsidP="1A635DBA" w:rsidRDefault="5E6C5C33" w14:paraId="118DE72B" w14:textId="7E98D9EF">
      <w:pPr>
        <w:pStyle w:val="ListBullet"/>
        <w:numPr>
          <w:ilvl w:val="0"/>
          <w:numId w:val="0"/>
        </w:numPr>
        <w:spacing w:before="0" w:beforeAutospacing="off" w:after="0" w:afterAutospacing="off"/>
        <w:ind w:right="0"/>
        <w:rPr>
          <w:rFonts w:ascii="Calibri" w:hAnsi="Calibri" w:eastAsia="Calibri" w:cs="Calibri"/>
          <w:strike w:val="0"/>
          <w:dstrike w:val="0"/>
          <w:noProof w:val="0"/>
          <w:color w:val="0563C1"/>
          <w:sz w:val="22"/>
          <w:szCs w:val="22"/>
          <w:u w:val="single"/>
          <w:lang w:val="en-US"/>
        </w:rPr>
      </w:pPr>
      <w:hyperlink r:id="R4d1f1b1fec9d4465">
        <w:r w:rsidRPr="1A635DBA" w:rsidR="5E6C5C33">
          <w:rPr>
            <w:rStyle w:val="Hyperlink"/>
            <w:rFonts w:ascii="Calibri" w:hAnsi="Calibri" w:eastAsia="Calibri" w:cs="Calibri"/>
            <w:strike w:val="0"/>
            <w:dstrike w:val="0"/>
            <w:noProof w:val="0"/>
            <w:color w:val="0563C1"/>
            <w:sz w:val="24"/>
            <w:szCs w:val="24"/>
            <w:u w:val="single"/>
            <w:lang w:val="en-US"/>
          </w:rPr>
          <w:t>CarmenZoom for virtual meetings</w:t>
        </w:r>
      </w:hyperlink>
      <w:r w:rsidRPr="1A635DBA" w:rsidR="5E6C5C33">
        <w:rPr>
          <w:rFonts w:ascii="Calibri" w:hAnsi="Calibri" w:eastAsia="Calibri" w:cs="Calibri"/>
          <w:strike w:val="0"/>
          <w:dstrike w:val="0"/>
          <w:noProof w:val="0"/>
          <w:color w:val="0563C1"/>
          <w:sz w:val="24"/>
          <w:szCs w:val="24"/>
          <w:u w:val="single"/>
          <w:lang w:val="en-US"/>
        </w:rPr>
        <w:t>.</w:t>
      </w:r>
    </w:p>
    <w:p w:rsidR="5E6C5C33" w:rsidP="1A635DBA" w:rsidRDefault="5E6C5C33" w14:paraId="2FBDD090" w14:textId="74FA871B">
      <w:pPr>
        <w:pStyle w:val="ListBullet"/>
        <w:numPr>
          <w:ilvl w:val="0"/>
          <w:numId w:val="0"/>
        </w:numPr>
        <w:spacing w:before="0" w:beforeAutospacing="off" w:after="0" w:afterAutospacing="off"/>
        <w:ind w:right="0"/>
        <w:rPr>
          <w:rFonts w:ascii="Calibri" w:hAnsi="Calibri" w:eastAsia="Calibri" w:cs="Calibri"/>
          <w:strike w:val="0"/>
          <w:dstrike w:val="0"/>
          <w:noProof w:val="0"/>
          <w:color w:val="0563C1"/>
          <w:sz w:val="22"/>
          <w:szCs w:val="22"/>
          <w:u w:val="single"/>
          <w:lang w:val="en-US"/>
        </w:rPr>
      </w:pPr>
      <w:r w:rsidRPr="1A635DBA" w:rsidR="5E6C5C33">
        <w:rPr>
          <w:rFonts w:ascii="Calibri" w:hAnsi="Calibri" w:eastAsia="Calibri" w:cs="Calibri"/>
          <w:strike w:val="0"/>
          <w:dstrike w:val="0"/>
          <w:noProof w:val="0"/>
          <w:color w:val="0563C1"/>
          <w:sz w:val="24"/>
          <w:szCs w:val="24"/>
          <w:u w:val="single"/>
          <w:lang w:val="en-US"/>
        </w:rPr>
        <w:t>Recording a slide presentation with audio narration.</w:t>
      </w:r>
    </w:p>
    <w:p w:rsidR="5E6C5C33" w:rsidP="1A635DBA" w:rsidRDefault="5E6C5C33" w14:paraId="24C8014B" w14:textId="575D7A8C">
      <w:pPr>
        <w:pStyle w:val="ListBullet"/>
        <w:numPr>
          <w:ilvl w:val="0"/>
          <w:numId w:val="0"/>
        </w:numPr>
        <w:spacing w:before="0" w:beforeAutospacing="off" w:after="0" w:afterAutospacing="off"/>
        <w:ind w:right="0"/>
        <w:rPr>
          <w:rFonts w:ascii="Calibri" w:hAnsi="Calibri" w:eastAsia="Calibri" w:cs="Calibri"/>
          <w:strike w:val="0"/>
          <w:dstrike w:val="0"/>
          <w:noProof w:val="0"/>
          <w:color w:val="0563C1"/>
          <w:sz w:val="22"/>
          <w:szCs w:val="22"/>
          <w:u w:val="single"/>
          <w:lang w:val="en-US"/>
        </w:rPr>
      </w:pPr>
      <w:r w:rsidRPr="1A635DBA" w:rsidR="5E6C5C33">
        <w:rPr>
          <w:rFonts w:ascii="Calibri" w:hAnsi="Calibri" w:eastAsia="Calibri" w:cs="Calibri"/>
          <w:strike w:val="0"/>
          <w:dstrike w:val="0"/>
          <w:noProof w:val="0"/>
          <w:color w:val="0563C1"/>
          <w:sz w:val="24"/>
          <w:szCs w:val="24"/>
          <w:u w:val="single"/>
          <w:lang w:val="en-US"/>
        </w:rPr>
        <w:t>Recording, editing, and uploading video.</w:t>
      </w:r>
    </w:p>
    <w:p w:rsidR="5E6C5C33" w:rsidP="1A635DBA" w:rsidRDefault="5E6C5C33" w14:paraId="2B5C1D37" w14:textId="5D219D9D">
      <w:pPr>
        <w:pStyle w:val="ListBullet"/>
        <w:numPr>
          <w:ilvl w:val="0"/>
          <w:numId w:val="0"/>
        </w:numPr>
        <w:spacing w:before="0" w:beforeAutospacing="off" w:after="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Required equipment:</w:t>
      </w:r>
    </w:p>
    <w:p w:rsidR="5E6C5C33" w:rsidP="1A635DBA" w:rsidRDefault="5E6C5C33" w14:paraId="7EB061EA" w14:textId="48BD051F">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Computer: Current Mac (OS X) or PC (Windows 7+) with high-speed internet connection.</w:t>
      </w:r>
    </w:p>
    <w:p w:rsidR="5E6C5C33" w:rsidP="1A635DBA" w:rsidRDefault="5E6C5C33" w14:paraId="3CED40D8" w14:textId="03391226">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Webcam: Built-in or external webcam, fully installed and tested.</w:t>
      </w:r>
    </w:p>
    <w:p w:rsidR="5E6C5C33" w:rsidP="1A635DBA" w:rsidRDefault="5E6C5C33" w14:paraId="2411A0C9" w14:textId="2FCA32FE">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Microphone: Built-in laptop or tablet microphone, or external microphone.</w:t>
      </w:r>
    </w:p>
    <w:p w:rsidR="5E6C5C33" w:rsidP="1A635DBA" w:rsidRDefault="5E6C5C33" w14:paraId="2729B4C1" w14:textId="13AD4F62">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Mobile device (smartphone or tablet) or landline to use for </w:t>
      </w:r>
      <w:hyperlink r:id="R19b97d1563d443c5">
        <w:r w:rsidRPr="1A635DBA" w:rsidR="5E6C5C33">
          <w:rPr>
            <w:rStyle w:val="Hyperlink"/>
            <w:rFonts w:ascii="Calibri" w:hAnsi="Calibri" w:eastAsia="Calibri" w:cs="Calibri"/>
            <w:strike w:val="0"/>
            <w:dstrike w:val="0"/>
            <w:noProof w:val="0"/>
            <w:color w:val="0563C1"/>
            <w:sz w:val="24"/>
            <w:szCs w:val="24"/>
            <w:u w:val="single"/>
            <w:lang w:val="en-US"/>
          </w:rPr>
          <w:t>BuckeyePass</w:t>
        </w:r>
      </w:hyperlink>
      <w:r w:rsidRPr="1A635DBA" w:rsidR="5E6C5C33">
        <w:rPr>
          <w:rFonts w:ascii="Calibri" w:hAnsi="Calibri" w:eastAsia="Calibri" w:cs="Calibri"/>
          <w:noProof w:val="0"/>
          <w:sz w:val="24"/>
          <w:szCs w:val="24"/>
          <w:lang w:val="en-US"/>
        </w:rPr>
        <w:t xml:space="preserve"> multi-factor authentication. It is recommended that you </w:t>
      </w:r>
      <w:hyperlink r:id="R7ac570429b654e6e">
        <w:r w:rsidRPr="1A635DBA" w:rsidR="5E6C5C33">
          <w:rPr>
            <w:rStyle w:val="Hyperlink"/>
            <w:rFonts w:ascii="Calibri" w:hAnsi="Calibri" w:eastAsia="Calibri" w:cs="Calibri"/>
            <w:strike w:val="0"/>
            <w:dstrike w:val="0"/>
            <w:noProof w:val="0"/>
            <w:color w:val="0563C1"/>
            <w:sz w:val="24"/>
            <w:szCs w:val="24"/>
            <w:u w:val="single"/>
            <w:lang w:val="en-US"/>
          </w:rPr>
          <w:t>register multiple devices</w:t>
        </w:r>
      </w:hyperlink>
      <w:r w:rsidRPr="1A635DBA" w:rsidR="5E6C5C33">
        <w:rPr>
          <w:rFonts w:ascii="Calibri" w:hAnsi="Calibri" w:eastAsia="Calibri" w:cs="Calibri"/>
          <w:noProof w:val="0"/>
          <w:sz w:val="24"/>
          <w:szCs w:val="24"/>
          <w:lang w:val="en-US"/>
        </w:rPr>
        <w:t xml:space="preserve"> in case something happens to your primary device.</w:t>
      </w:r>
    </w:p>
    <w:p w:rsidR="5E6C5C33" w:rsidP="1A635DBA" w:rsidRDefault="5E6C5C33" w14:paraId="26E8E536" w14:textId="29B4EEF1">
      <w:pPr>
        <w:pStyle w:val="ListBullet"/>
        <w:numPr>
          <w:ilvl w:val="0"/>
          <w:numId w:val="0"/>
        </w:numPr>
        <w:spacing w:before="0" w:beforeAutospacing="off" w:after="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Required software: </w:t>
      </w:r>
    </w:p>
    <w:p w:rsidR="5E6C5C33" w:rsidP="1A635DBA" w:rsidRDefault="5E6C5C33" w14:paraId="7DAE4849" w14:textId="364A8410">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hyperlink r:id="Rc39beaf12a1a4f7f">
        <w:r w:rsidRPr="1A635DBA" w:rsidR="5E6C5C33">
          <w:rPr>
            <w:rStyle w:val="Hyperlink"/>
            <w:rFonts w:ascii="Calibri" w:hAnsi="Calibri" w:eastAsia="Calibri" w:cs="Calibri"/>
            <w:strike w:val="0"/>
            <w:dstrike w:val="0"/>
            <w:noProof w:val="0"/>
            <w:color w:val="0563C1"/>
            <w:sz w:val="24"/>
            <w:szCs w:val="24"/>
            <w:u w:val="single"/>
            <w:lang w:val="en-US"/>
          </w:rPr>
          <w:t>Microsoft Office 365</w:t>
        </w:r>
      </w:hyperlink>
      <w:r w:rsidRPr="1A635DBA" w:rsidR="5E6C5C33">
        <w:rPr>
          <w:rFonts w:ascii="Calibri" w:hAnsi="Calibri" w:eastAsia="Calibri" w:cs="Calibri"/>
          <w:strike w:val="0"/>
          <w:dstrike w:val="0"/>
          <w:noProof w:val="0"/>
          <w:color w:val="0563C1"/>
          <w:sz w:val="24"/>
          <w:szCs w:val="24"/>
          <w:u w:val="single"/>
          <w:lang w:val="en-US"/>
        </w:rPr>
        <w:t>.</w:t>
      </w:r>
      <w:r w:rsidRPr="1A635DBA" w:rsidR="5E6C5C33">
        <w:rPr>
          <w:rFonts w:ascii="Calibri" w:hAnsi="Calibri" w:eastAsia="Calibri" w:cs="Calibri"/>
          <w:noProof w:val="0"/>
          <w:sz w:val="24"/>
          <w:szCs w:val="24"/>
          <w:lang w:val="en-US"/>
        </w:rPr>
        <w:t xml:space="preserve"> All Ohio State students are now eligible for free Microsoft Office 365 </w:t>
      </w:r>
      <w:r w:rsidRPr="1A635DBA" w:rsidR="5E6C5C33">
        <w:rPr>
          <w:rFonts w:ascii="Calibri" w:hAnsi="Calibri" w:eastAsia="Calibri" w:cs="Calibri"/>
          <w:noProof w:val="0"/>
          <w:sz w:val="24"/>
          <w:szCs w:val="24"/>
          <w:lang w:val="en-US"/>
        </w:rPr>
        <w:t>ProPlus</w:t>
      </w:r>
      <w:r w:rsidRPr="1A635DBA" w:rsidR="5E6C5C33">
        <w:rPr>
          <w:rFonts w:ascii="Calibri" w:hAnsi="Calibri" w:eastAsia="Calibri" w:cs="Calibri"/>
          <w:noProof w:val="0"/>
          <w:sz w:val="24"/>
          <w:szCs w:val="24"/>
          <w:lang w:val="en-US"/>
        </w:rPr>
        <w:t xml:space="preserve"> through Microsoft’s Student Advantage program. </w:t>
      </w:r>
    </w:p>
    <w:p w:rsidR="5E6C5C33" w:rsidP="1A635DBA" w:rsidRDefault="5E6C5C33" w14:paraId="3966D843" w14:textId="38D08783">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Carmen Access:</w:t>
      </w:r>
    </w:p>
    <w:p w:rsidR="5E6C5C33" w:rsidP="1A635DBA" w:rsidRDefault="5E6C5C33" w14:paraId="1A78D8B0" w14:textId="346101B8">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You will need to use </w:t>
      </w:r>
      <w:hyperlink r:id="Rd75c0502a9b24b3e">
        <w:r w:rsidRPr="1A635DBA" w:rsidR="5E6C5C33">
          <w:rPr>
            <w:rStyle w:val="Hyperlink"/>
            <w:rFonts w:ascii="Calibri" w:hAnsi="Calibri" w:eastAsia="Calibri" w:cs="Calibri"/>
            <w:strike w:val="0"/>
            <w:dstrike w:val="0"/>
            <w:noProof w:val="0"/>
            <w:color w:val="0563C1"/>
            <w:sz w:val="24"/>
            <w:szCs w:val="24"/>
            <w:u w:val="single"/>
            <w:lang w:val="en-US"/>
          </w:rPr>
          <w:t>BuckeyePass</w:t>
        </w:r>
      </w:hyperlink>
      <w:r w:rsidRPr="1A635DBA" w:rsidR="5E6C5C33">
        <w:rPr>
          <w:rFonts w:ascii="Calibri" w:hAnsi="Calibri" w:eastAsia="Calibri" w:cs="Calibri"/>
          <w:noProof w:val="0"/>
          <w:sz w:val="24"/>
          <w:szCs w:val="24"/>
          <w:lang w:val="en-US"/>
        </w:rPr>
        <w:t xml:space="preserve"> multi-factor authentication to access your courses in Carmen. To ensure that you can connect to Carmen at all times, it is recommended that you take the following steps:</w:t>
      </w:r>
    </w:p>
    <w:p w:rsidR="5E6C5C33" w:rsidP="1A635DBA" w:rsidRDefault="5E6C5C33" w14:paraId="79529886" w14:textId="591E3998">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Register multiple devices in case something happens to your primary device. Visit the </w:t>
      </w:r>
      <w:hyperlink r:id="R66172b2b58744923">
        <w:r w:rsidRPr="1A635DBA" w:rsidR="5E6C5C33">
          <w:rPr>
            <w:rStyle w:val="Hyperlink"/>
            <w:rFonts w:ascii="Calibri" w:hAnsi="Calibri" w:eastAsia="Calibri" w:cs="Calibri"/>
            <w:strike w:val="0"/>
            <w:dstrike w:val="0"/>
            <w:noProof w:val="0"/>
            <w:color w:val="0563C1"/>
            <w:sz w:val="24"/>
            <w:szCs w:val="24"/>
            <w:u w:val="single"/>
            <w:lang w:val="en-US"/>
          </w:rPr>
          <w:t>Duo Mobile application</w:t>
        </w:r>
      </w:hyperlink>
      <w:r w:rsidRPr="1A635DBA" w:rsidR="5E6C5C33">
        <w:rPr>
          <w:rFonts w:ascii="Calibri" w:hAnsi="Calibri" w:eastAsia="Calibri" w:cs="Calibri"/>
          <w:noProof w:val="0"/>
          <w:sz w:val="24"/>
          <w:szCs w:val="24"/>
          <w:lang w:val="en-US"/>
        </w:rPr>
        <w:t xml:space="preserve"> help article for step-by-step instructions. </w:t>
      </w:r>
    </w:p>
    <w:p w:rsidR="5E6C5C33" w:rsidP="1A635DBA" w:rsidRDefault="5E6C5C33" w14:paraId="116B5379" w14:textId="52A30444">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Request passcodes to keep as a backup authentication option. When you see the Duo login screen on your computer, click Enter a Passcode and then click the “text me new codes” button that appears. This will text you ten (10) passcodes good for </w:t>
      </w:r>
      <w:r w:rsidRPr="1A635DBA" w:rsidR="5E6C5C33">
        <w:rPr>
          <w:rFonts w:ascii="Calibri" w:hAnsi="Calibri" w:eastAsia="Calibri" w:cs="Calibri"/>
          <w:noProof w:val="0"/>
          <w:sz w:val="24"/>
          <w:szCs w:val="24"/>
          <w:lang w:val="en-US"/>
        </w:rPr>
        <w:t>365 days</w:t>
      </w:r>
      <w:r w:rsidRPr="1A635DBA" w:rsidR="5E6C5C33">
        <w:rPr>
          <w:rFonts w:ascii="Calibri" w:hAnsi="Calibri" w:eastAsia="Calibri" w:cs="Calibri"/>
          <w:noProof w:val="0"/>
          <w:sz w:val="24"/>
          <w:szCs w:val="24"/>
          <w:lang w:val="en-US"/>
        </w:rPr>
        <w:t xml:space="preserve"> that can each be used once.</w:t>
      </w:r>
    </w:p>
    <w:p w:rsidR="5E6C5C33" w:rsidP="1A635DBA" w:rsidRDefault="5E6C5C33" w14:paraId="74E0F8E6" w14:textId="38ED19BF">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Download the </w:t>
      </w:r>
      <w:hyperlink r:id="R486b221212d44a1f">
        <w:r w:rsidRPr="1A635DBA" w:rsidR="5E6C5C33">
          <w:rPr>
            <w:rStyle w:val="Hyperlink"/>
            <w:rFonts w:ascii="Calibri" w:hAnsi="Calibri" w:eastAsia="Calibri" w:cs="Calibri"/>
            <w:strike w:val="0"/>
            <w:dstrike w:val="0"/>
            <w:noProof w:val="0"/>
            <w:color w:val="0563C1"/>
            <w:sz w:val="24"/>
            <w:szCs w:val="24"/>
            <w:u w:val="single"/>
            <w:lang w:val="en-US"/>
          </w:rPr>
          <w:t>Duo Mobile application</w:t>
        </w:r>
      </w:hyperlink>
      <w:r w:rsidRPr="1A635DBA" w:rsidR="5E6C5C33">
        <w:rPr>
          <w:rFonts w:ascii="Calibri" w:hAnsi="Calibri" w:eastAsia="Calibri" w:cs="Calibri"/>
          <w:noProof w:val="0"/>
          <w:sz w:val="24"/>
          <w:szCs w:val="24"/>
          <w:lang w:val="en-US"/>
        </w:rPr>
        <w:t xml:space="preserve"> to all of your registered devices for the ability to generate one-time codes in the event that you lose cell, data, or Wi-Fi service.</w:t>
      </w:r>
    </w:p>
    <w:p w:rsidR="5E6C5C33" w:rsidP="1A635DBA" w:rsidRDefault="5E6C5C33" w14:paraId="2F86FAC0" w14:textId="208A972E">
      <w:pPr>
        <w:pStyle w:val="ListBullet"/>
        <w:numPr>
          <w:ilvl w:val="0"/>
          <w:numId w:val="0"/>
        </w:numPr>
        <w:spacing w:before="0" w:beforeAutospacing="off" w:after="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If none of these options meet the needs of your situation, contact the IT Service Desk at 614-688-4357 (HELP).</w:t>
      </w:r>
    </w:p>
    <w:p w:rsidR="5E6C5C33" w:rsidP="1A635DBA" w:rsidRDefault="5E6C5C33" w14:paraId="4AF2CB9F" w14:textId="2C3EF39A">
      <w:pPr>
        <w:pStyle w:val="ListBullet"/>
        <w:numPr>
          <w:ilvl w:val="0"/>
          <w:numId w:val="0"/>
        </w:numPr>
        <w:spacing w:before="0" w:beforeAutospacing="off" w:after="0" w:afterAutospacing="off"/>
        <w:rPr>
          <w:rFonts w:ascii="Arial" w:hAnsi="Arial" w:eastAsia="Arial" w:cs="Arial"/>
          <w:b w:val="1"/>
          <w:bCs w:val="1"/>
          <w:strike w:val="0"/>
          <w:dstrike w:val="0"/>
          <w:noProof w:val="0"/>
          <w:sz w:val="22"/>
          <w:szCs w:val="22"/>
          <w:u w:val="none"/>
          <w:lang w:val="en-US"/>
        </w:rPr>
      </w:pPr>
      <w:r w:rsidRPr="1A635DBA" w:rsidR="5E6C5C33">
        <w:rPr>
          <w:rFonts w:ascii="Arial" w:hAnsi="Arial" w:eastAsia="Arial" w:cs="Arial"/>
          <w:b w:val="1"/>
          <w:bCs w:val="1"/>
          <w:strike w:val="0"/>
          <w:dstrike w:val="0"/>
          <w:noProof w:val="0"/>
          <w:sz w:val="21"/>
          <w:szCs w:val="21"/>
          <w:u w:val="none"/>
          <w:lang w:val="en-US"/>
        </w:rPr>
        <w:t xml:space="preserve"> </w:t>
      </w:r>
    </w:p>
    <w:p w:rsidR="5E6C5C33" w:rsidP="1A635DBA" w:rsidRDefault="5E6C5C33" w14:paraId="7233664F" w14:textId="7AD8FF01">
      <w:pPr>
        <w:pStyle w:val="ListBullet"/>
        <w:numPr>
          <w:ilvl w:val="0"/>
          <w:numId w:val="0"/>
        </w:numPr>
        <w:spacing w:before="0" w:beforeAutospacing="off" w:after="0" w:afterAutospacing="off"/>
        <w:rPr>
          <w:rFonts w:ascii="Calibri" w:hAnsi="Calibri" w:eastAsia="Calibri" w:cs="Calibri"/>
          <w:b w:val="1"/>
          <w:bCs w:val="1"/>
          <w:noProof w:val="0"/>
          <w:sz w:val="22"/>
          <w:szCs w:val="22"/>
          <w:u w:val="single"/>
          <w:lang w:val="en-US"/>
        </w:rPr>
      </w:pPr>
      <w:r w:rsidRPr="1A635DBA" w:rsidR="5E6C5C33">
        <w:rPr>
          <w:rFonts w:ascii="Calibri" w:hAnsi="Calibri" w:eastAsia="Calibri" w:cs="Calibri"/>
          <w:b w:val="1"/>
          <w:bCs w:val="1"/>
          <w:noProof w:val="0"/>
          <w:sz w:val="24"/>
          <w:szCs w:val="24"/>
          <w:u w:val="single"/>
          <w:lang w:val="en-US"/>
        </w:rPr>
        <w:t>Additional University Policies and Resources</w:t>
      </w:r>
    </w:p>
    <w:p w:rsidR="5E6C5C33" w:rsidP="1A635DBA" w:rsidRDefault="5E6C5C33" w14:paraId="67861C59" w14:textId="75AFEC75">
      <w:pPr>
        <w:pStyle w:val="ListBullet"/>
        <w:numPr>
          <w:ilvl w:val="0"/>
          <w:numId w:val="0"/>
        </w:numPr>
        <w:spacing w:before="0" w:beforeAutospacing="off" w:after="0" w:afterAutospacing="off"/>
        <w:rPr>
          <w:rFonts w:ascii="Calibri" w:hAnsi="Calibri" w:eastAsia="Calibri" w:cs="Calibri"/>
          <w:b w:val="1"/>
          <w:bCs w:val="1"/>
          <w:strike w:val="0"/>
          <w:dstrike w:val="0"/>
          <w:noProof w:val="0"/>
          <w:sz w:val="22"/>
          <w:szCs w:val="22"/>
          <w:u w:val="none"/>
          <w:lang w:val="en-US"/>
        </w:rPr>
      </w:pPr>
      <w:r w:rsidRPr="1A635DBA" w:rsidR="5E6C5C33">
        <w:rPr>
          <w:rFonts w:ascii="Calibri" w:hAnsi="Calibri" w:eastAsia="Calibri" w:cs="Calibri"/>
          <w:b w:val="1"/>
          <w:bCs w:val="1"/>
          <w:strike w:val="0"/>
          <w:dstrike w:val="0"/>
          <w:noProof w:val="0"/>
          <w:sz w:val="24"/>
          <w:szCs w:val="24"/>
          <w:u w:val="none"/>
          <w:lang w:val="en-US"/>
        </w:rPr>
        <w:t xml:space="preserve"> </w:t>
      </w:r>
    </w:p>
    <w:p w:rsidR="5E6C5C33" w:rsidP="1A635DBA" w:rsidRDefault="5E6C5C33" w14:paraId="3C7B2038" w14:textId="61F0C57F">
      <w:pPr>
        <w:pStyle w:val="ListBullet"/>
        <w:numPr>
          <w:ilvl w:val="0"/>
          <w:numId w:val="0"/>
        </w:numPr>
        <w:spacing w:before="0" w:beforeAutospacing="off" w:after="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You can find a list of university policies and resources at </w:t>
      </w:r>
      <w:hyperlink r:id="R37a532bb79f340ee">
        <w:r w:rsidRPr="1A635DBA" w:rsidR="5E6C5C33">
          <w:rPr>
            <w:rStyle w:val="Hyperlink"/>
            <w:rFonts w:ascii="Calibri" w:hAnsi="Calibri" w:eastAsia="Calibri" w:cs="Calibri"/>
            <w:strike w:val="0"/>
            <w:dstrike w:val="0"/>
            <w:noProof w:val="0"/>
            <w:color w:val="0563C1"/>
            <w:sz w:val="24"/>
            <w:szCs w:val="24"/>
            <w:u w:val="single"/>
            <w:lang w:val="en-US"/>
          </w:rPr>
          <w:t>go.osu.edu/UPolicies</w:t>
        </w:r>
      </w:hyperlink>
      <w:r w:rsidRPr="1A635DBA" w:rsidR="5E6C5C33">
        <w:rPr>
          <w:rFonts w:ascii="Calibri" w:hAnsi="Calibri" w:eastAsia="Calibri" w:cs="Calibri"/>
          <w:noProof w:val="0"/>
          <w:sz w:val="24"/>
          <w:szCs w:val="24"/>
          <w:lang w:val="en-US"/>
        </w:rPr>
        <w:t>, but here are a few important ones.</w:t>
      </w:r>
    </w:p>
    <w:p w:rsidR="5E6C5C33" w:rsidP="1A635DBA" w:rsidRDefault="5E6C5C33" w14:paraId="19DB947D" w14:textId="5CB83D41">
      <w:pPr>
        <w:pStyle w:val="ListBullet"/>
        <w:numPr>
          <w:ilvl w:val="0"/>
          <w:numId w:val="0"/>
        </w:numPr>
        <w:spacing w:before="0" w:beforeAutospacing="off" w:after="0" w:afterAutospacing="off" w:line="276" w:lineRule="auto"/>
        <w:rPr>
          <w:rFonts w:ascii="Calibri" w:hAnsi="Calibri" w:eastAsia="Calibri" w:cs="Calibri"/>
          <w:b w:val="1"/>
          <w:bCs w:val="1"/>
          <w:noProof w:val="0"/>
          <w:color w:val="2D4F8E"/>
          <w:sz w:val="24"/>
          <w:szCs w:val="24"/>
          <w:lang w:val="en-US"/>
        </w:rPr>
      </w:pPr>
      <w:r w:rsidRPr="1A635DBA" w:rsidR="5E6C5C33">
        <w:rPr>
          <w:rFonts w:ascii="Calibri" w:hAnsi="Calibri" w:eastAsia="Calibri" w:cs="Calibri"/>
          <w:b w:val="1"/>
          <w:bCs w:val="1"/>
          <w:noProof w:val="0"/>
          <w:color w:val="2D4F8E"/>
          <w:sz w:val="24"/>
          <w:szCs w:val="24"/>
          <w:lang w:val="en-US"/>
        </w:rPr>
        <w:t xml:space="preserve"> </w:t>
      </w:r>
    </w:p>
    <w:p w:rsidR="5E6C5C33" w:rsidP="1A635DBA" w:rsidRDefault="5E6C5C33" w14:paraId="4547F3D4" w14:textId="52BBB2DA">
      <w:pPr>
        <w:pStyle w:val="ListBullet"/>
        <w:numPr>
          <w:ilvl w:val="0"/>
          <w:numId w:val="0"/>
        </w:numPr>
        <w:spacing w:before="0" w:beforeAutospacing="off" w:after="0" w:afterAutospacing="off" w:line="276" w:lineRule="auto"/>
        <w:rPr>
          <w:rFonts w:ascii="Calibri" w:hAnsi="Calibri" w:eastAsia="Calibri" w:cs="Calibri"/>
          <w:b w:val="1"/>
          <w:bCs w:val="1"/>
          <w:noProof w:val="0"/>
          <w:color w:val="2D4F8E"/>
          <w:sz w:val="24"/>
          <w:szCs w:val="24"/>
          <w:lang w:val="en-US"/>
        </w:rPr>
      </w:pPr>
      <w:r w:rsidRPr="1A635DBA" w:rsidR="5E6C5C33">
        <w:rPr>
          <w:rFonts w:ascii="Calibri" w:hAnsi="Calibri" w:eastAsia="Calibri" w:cs="Calibri"/>
          <w:b w:val="1"/>
          <w:bCs w:val="1"/>
          <w:noProof w:val="0"/>
          <w:color w:val="2D4F8E"/>
          <w:sz w:val="24"/>
          <w:szCs w:val="24"/>
          <w:lang w:val="en-US"/>
        </w:rPr>
        <w:t>Academic Misconduct</w:t>
      </w:r>
    </w:p>
    <w:p w:rsidR="5E6C5C33" w:rsidP="1A635DBA" w:rsidRDefault="5E6C5C33" w14:paraId="206F0ACC" w14:textId="72DEBBBE">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a0276082388c4f51">
        <w:r w:rsidRPr="1A635DBA" w:rsidR="5E6C5C33">
          <w:rPr>
            <w:rStyle w:val="Hyperlink"/>
            <w:rFonts w:ascii="Calibri" w:hAnsi="Calibri" w:eastAsia="Calibri" w:cs="Calibri"/>
            <w:strike w:val="0"/>
            <w:dstrike w:val="0"/>
            <w:noProof w:val="0"/>
            <w:color w:val="0563C1"/>
            <w:sz w:val="24"/>
            <w:szCs w:val="24"/>
            <w:u w:val="single"/>
            <w:lang w:val="en-US"/>
          </w:rPr>
          <w:t>Code of Student Conduct</w:t>
        </w:r>
      </w:hyperlink>
      <w:r w:rsidRPr="1A635DBA" w:rsidR="5E6C5C33">
        <w:rPr>
          <w:rFonts w:ascii="Calibri" w:hAnsi="Calibri" w:eastAsia="Calibri" w:cs="Calibri"/>
          <w:noProof w:val="0"/>
          <w:sz w:val="24"/>
          <w:szCs w:val="24"/>
          <w:lang w:val="en-US"/>
        </w:rPr>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rsidR="5E6C5C33" w:rsidP="1A635DBA" w:rsidRDefault="5E6C5C33" w14:paraId="7F8B978E" w14:textId="4D4C14D8">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rsidR="5E6C5C33" w:rsidP="1A635DBA" w:rsidRDefault="5E6C5C33" w14:paraId="4C30B6C1" w14:textId="17BF3131">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b w:val="1"/>
          <w:bCs w:val="1"/>
          <w:noProof w:val="0"/>
          <w:sz w:val="24"/>
          <w:szCs w:val="24"/>
          <w:lang w:val="en-US"/>
        </w:rPr>
        <w:t>If I suspect that a student has committed academic misconduct in this course, I am obligated by University Rules to report my suspicions to the Committee on Academic Misconduct</w:t>
      </w:r>
      <w:r w:rsidRPr="1A635DBA" w:rsidR="5E6C5C33">
        <w:rPr>
          <w:rFonts w:ascii="Calibri" w:hAnsi="Calibri" w:eastAsia="Calibri" w:cs="Calibri"/>
          <w:noProof w:val="0"/>
          <w:sz w:val="24"/>
          <w:szCs w:val="24"/>
          <w:lang w:val="en-US"/>
        </w:rPr>
        <w:t>. If COAM determines that you have violated the University's Code of Student Conduct (i.e., committed academic misconduct), the sanctions for the misconduct could include a failing grade in this course and suspension or dismissal from the University.</w:t>
      </w:r>
    </w:p>
    <w:p w:rsidR="5E6C5C33" w:rsidP="1A635DBA" w:rsidRDefault="5E6C5C33" w14:paraId="790B3A4A" w14:textId="0243B714">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If you have any questions about the above policy or what constitutes academic misconduct in this course, please contact me.  You can also review these resources:</w:t>
      </w:r>
    </w:p>
    <w:p w:rsidR="5E6C5C33" w:rsidP="1A635DBA" w:rsidRDefault="5E6C5C33" w14:paraId="4FB84E98" w14:textId="66E79D0F">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hyperlink r:id="R9574246a596446a6">
        <w:r w:rsidRPr="1A635DBA" w:rsidR="5E6C5C33">
          <w:rPr>
            <w:rStyle w:val="Hyperlink"/>
            <w:rFonts w:ascii="Calibri" w:hAnsi="Calibri" w:eastAsia="Calibri" w:cs="Calibri"/>
            <w:strike w:val="0"/>
            <w:dstrike w:val="0"/>
            <w:noProof w:val="0"/>
            <w:color w:val="0563C1"/>
            <w:sz w:val="24"/>
            <w:szCs w:val="24"/>
            <w:u w:val="single"/>
            <w:lang w:val="en-US"/>
          </w:rPr>
          <w:t>Committee on Academic Misconduct</w:t>
        </w:r>
      </w:hyperlink>
      <w:r w:rsidRPr="1A635DBA" w:rsidR="5E6C5C33">
        <w:rPr>
          <w:rFonts w:ascii="Calibri" w:hAnsi="Calibri" w:eastAsia="Calibri" w:cs="Calibri"/>
          <w:noProof w:val="0"/>
          <w:sz w:val="24"/>
          <w:szCs w:val="24"/>
          <w:lang w:val="en-US"/>
        </w:rPr>
        <w:t xml:space="preserve"> (go.osu.edu/</w:t>
      </w:r>
      <w:r w:rsidRPr="1A635DBA" w:rsidR="5E6C5C33">
        <w:rPr>
          <w:rFonts w:ascii="Calibri" w:hAnsi="Calibri" w:eastAsia="Calibri" w:cs="Calibri"/>
          <w:noProof w:val="0"/>
          <w:sz w:val="24"/>
          <w:szCs w:val="24"/>
          <w:lang w:val="en-US"/>
        </w:rPr>
        <w:t>coam</w:t>
      </w:r>
      <w:r w:rsidRPr="1A635DBA" w:rsidR="5E6C5C33">
        <w:rPr>
          <w:rFonts w:ascii="Calibri" w:hAnsi="Calibri" w:eastAsia="Calibri" w:cs="Calibri"/>
          <w:noProof w:val="0"/>
          <w:sz w:val="24"/>
          <w:szCs w:val="24"/>
          <w:lang w:val="en-US"/>
        </w:rPr>
        <w:t>)</w:t>
      </w:r>
    </w:p>
    <w:p w:rsidR="5E6C5C33" w:rsidP="1A635DBA" w:rsidRDefault="5E6C5C33" w14:paraId="7EEC3B7B" w14:textId="792D090F">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hyperlink r:id="Rdc8b65c2243946e4">
        <w:r w:rsidRPr="1A635DBA" w:rsidR="5E6C5C33">
          <w:rPr>
            <w:rStyle w:val="Hyperlink"/>
            <w:rFonts w:ascii="Calibri" w:hAnsi="Calibri" w:eastAsia="Calibri" w:cs="Calibri"/>
            <w:strike w:val="0"/>
            <w:dstrike w:val="0"/>
            <w:noProof w:val="0"/>
            <w:color w:val="0563C1"/>
            <w:sz w:val="24"/>
            <w:szCs w:val="24"/>
            <w:u w:val="single"/>
            <w:lang w:val="en-US"/>
          </w:rPr>
          <w:t>Ten Suggestions for Preserving Academic Integrity</w:t>
        </w:r>
      </w:hyperlink>
      <w:r w:rsidRPr="1A635DBA" w:rsidR="5E6C5C33">
        <w:rPr>
          <w:rFonts w:ascii="Calibri" w:hAnsi="Calibri" w:eastAsia="Calibri" w:cs="Calibri"/>
          <w:i w:val="1"/>
          <w:iCs w:val="1"/>
          <w:noProof w:val="0"/>
          <w:color w:val="000000" w:themeColor="text1" w:themeTint="FF" w:themeShade="FF"/>
          <w:sz w:val="24"/>
          <w:szCs w:val="24"/>
          <w:lang w:val="en-US"/>
        </w:rPr>
        <w:t xml:space="preserve"> </w:t>
      </w:r>
      <w:r w:rsidRPr="1A635DBA" w:rsidR="5E6C5C33">
        <w:rPr>
          <w:rFonts w:ascii="Calibri" w:hAnsi="Calibri" w:eastAsia="Calibri" w:cs="Calibri"/>
          <w:noProof w:val="0"/>
          <w:sz w:val="24"/>
          <w:szCs w:val="24"/>
          <w:lang w:val="en-US"/>
        </w:rPr>
        <w:t>(go.osu.edu/ten-suggestions)</w:t>
      </w:r>
    </w:p>
    <w:p w:rsidR="5E6C5C33" w:rsidP="1A635DBA" w:rsidRDefault="5E6C5C33" w14:paraId="450D3790" w14:textId="39A7B7E1">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hyperlink r:id="Rd9f6e7d876c54696">
        <w:r w:rsidRPr="1A635DBA" w:rsidR="5E6C5C33">
          <w:rPr>
            <w:rStyle w:val="Hyperlink"/>
            <w:rFonts w:ascii="Calibri" w:hAnsi="Calibri" w:eastAsia="Calibri" w:cs="Calibri"/>
            <w:strike w:val="0"/>
            <w:dstrike w:val="0"/>
            <w:noProof w:val="0"/>
            <w:color w:val="0563C1"/>
            <w:sz w:val="24"/>
            <w:szCs w:val="24"/>
            <w:u w:val="single"/>
            <w:lang w:val="en-US"/>
          </w:rPr>
          <w:t>Eight Cardinal Rules of Academic Integrity</w:t>
        </w:r>
      </w:hyperlink>
      <w:r w:rsidRPr="1A635DBA" w:rsidR="5E6C5C33">
        <w:rPr>
          <w:rFonts w:ascii="Calibri" w:hAnsi="Calibri" w:eastAsia="Calibri" w:cs="Calibri"/>
          <w:noProof w:val="0"/>
          <w:sz w:val="24"/>
          <w:szCs w:val="24"/>
          <w:lang w:val="en-US"/>
        </w:rPr>
        <w:t xml:space="preserve"> (go.osu.edu/cardinal-rules)</w:t>
      </w:r>
    </w:p>
    <w:p w:rsidR="5E6C5C33" w:rsidP="1A635DBA" w:rsidRDefault="5E6C5C33" w14:paraId="4FE942CE" w14:textId="67C97DFE">
      <w:pPr>
        <w:pStyle w:val="ListBullet"/>
        <w:numPr>
          <w:ilvl w:val="0"/>
          <w:numId w:val="0"/>
        </w:numPr>
        <w:spacing w:before="480" w:beforeAutospacing="off" w:after="0" w:afterAutospacing="off" w:line="276" w:lineRule="auto"/>
        <w:rPr>
          <w:rFonts w:ascii="Calibri" w:hAnsi="Calibri" w:eastAsia="Calibri" w:cs="Calibri"/>
          <w:b w:val="1"/>
          <w:bCs w:val="1"/>
          <w:noProof w:val="0"/>
          <w:color w:val="2D4F8E"/>
          <w:sz w:val="24"/>
          <w:szCs w:val="24"/>
          <w:lang w:val="en-US"/>
        </w:rPr>
      </w:pPr>
      <w:r w:rsidRPr="1A635DBA" w:rsidR="5E6C5C33">
        <w:rPr>
          <w:rFonts w:ascii="Calibri" w:hAnsi="Calibri" w:eastAsia="Calibri" w:cs="Calibri"/>
          <w:b w:val="1"/>
          <w:bCs w:val="1"/>
          <w:noProof w:val="0"/>
          <w:color w:val="2D4F8E"/>
          <w:sz w:val="24"/>
          <w:szCs w:val="24"/>
          <w:lang w:val="en-US"/>
        </w:rPr>
        <w:t>Your Mental Health</w:t>
      </w:r>
    </w:p>
    <w:p w:rsidR="5E6C5C33" w:rsidP="1A635DBA" w:rsidRDefault="5E6C5C33" w14:paraId="020592D9" w14:textId="29970E7B">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1A635DBA" w:rsidR="5E6C5C33">
        <w:rPr>
          <w:rFonts w:ascii="Calibri" w:hAnsi="Calibri" w:eastAsia="Calibri" w:cs="Calibri"/>
          <w:noProof w:val="0"/>
          <w:color w:val="000000" w:themeColor="text1" w:themeTint="FF" w:themeShade="FF"/>
          <w:sz w:val="24"/>
          <w:szCs w:val="24"/>
          <w:lang w:val="en-US"/>
        </w:rPr>
        <w:t xml:space="preserve">The Ohio State University’s Student Life Counseling and Consultation Service (CCS) is here to support you. </w:t>
      </w:r>
      <w:r w:rsidRPr="1A635DBA" w:rsidR="5E6C5C33">
        <w:rPr>
          <w:rFonts w:ascii="Calibri" w:hAnsi="Calibri" w:eastAsia="Calibri" w:cs="Calibri"/>
          <w:noProof w:val="0"/>
          <w:sz w:val="24"/>
          <w:szCs w:val="24"/>
          <w:lang w:val="en-US"/>
        </w:rPr>
        <w:t>If you find yourself feeling isolated, anxious or overwhelmed</w:t>
      </w:r>
      <w:r w:rsidRPr="1A635DBA" w:rsidR="5E6C5C33">
        <w:rPr>
          <w:rFonts w:ascii="Calibri" w:hAnsi="Calibri" w:eastAsia="Calibri" w:cs="Calibri"/>
          <w:noProof w:val="0"/>
          <w:color w:val="201F1E"/>
          <w:sz w:val="24"/>
          <w:szCs w:val="24"/>
          <w:lang w:val="en-US"/>
        </w:rPr>
        <w:t xml:space="preserve">, </w:t>
      </w:r>
      <w:hyperlink r:id="R191c6c27d99f41d9">
        <w:r w:rsidRPr="1A635DBA" w:rsidR="5E6C5C33">
          <w:rPr>
            <w:rStyle w:val="Hyperlink"/>
            <w:rFonts w:ascii="Calibri" w:hAnsi="Calibri" w:eastAsia="Calibri" w:cs="Calibri"/>
            <w:strike w:val="0"/>
            <w:dstrike w:val="0"/>
            <w:noProof w:val="0"/>
            <w:color w:val="0563C1"/>
            <w:sz w:val="24"/>
            <w:szCs w:val="24"/>
            <w:u w:val="single"/>
            <w:lang w:val="en-US"/>
          </w:rPr>
          <w:t>on-demand mental health resources</w:t>
        </w:r>
      </w:hyperlink>
      <w:r w:rsidRPr="1A635DBA" w:rsidR="5E6C5C33">
        <w:rPr>
          <w:rFonts w:ascii="Calibri" w:hAnsi="Calibri" w:eastAsia="Calibri" w:cs="Calibri"/>
          <w:noProof w:val="0"/>
          <w:color w:val="000000" w:themeColor="text1" w:themeTint="FF" w:themeShade="FF"/>
          <w:sz w:val="24"/>
          <w:szCs w:val="24"/>
          <w:lang w:val="en-US"/>
        </w:rPr>
        <w:t xml:space="preserve"> (</w:t>
      </w:r>
      <w:r w:rsidRPr="1A635DBA" w:rsidR="5E6C5C33">
        <w:rPr>
          <w:rFonts w:ascii="Calibri" w:hAnsi="Calibri" w:eastAsia="Calibri" w:cs="Calibri"/>
          <w:noProof w:val="0"/>
          <w:sz w:val="24"/>
          <w:szCs w:val="24"/>
          <w:lang w:val="en-US"/>
        </w:rPr>
        <w:t>go.osu.edu/</w:t>
      </w:r>
      <w:r w:rsidRPr="1A635DBA" w:rsidR="5E6C5C33">
        <w:rPr>
          <w:rFonts w:ascii="Calibri" w:hAnsi="Calibri" w:eastAsia="Calibri" w:cs="Calibri"/>
          <w:noProof w:val="0"/>
          <w:sz w:val="24"/>
          <w:szCs w:val="24"/>
          <w:lang w:val="en-US"/>
        </w:rPr>
        <w:t>ccsondemand</w:t>
      </w:r>
      <w:r w:rsidRPr="1A635DBA" w:rsidR="5E6C5C33">
        <w:rPr>
          <w:rFonts w:ascii="Calibri" w:hAnsi="Calibri" w:eastAsia="Calibri" w:cs="Calibri"/>
          <w:noProof w:val="0"/>
          <w:color w:val="000000" w:themeColor="text1" w:themeTint="FF" w:themeShade="FF"/>
          <w:sz w:val="24"/>
          <w:szCs w:val="24"/>
          <w:lang w:val="en-US"/>
        </w:rPr>
        <w:t>) are available</w:t>
      </w:r>
      <w:r w:rsidRPr="1A635DBA" w:rsidR="5E6C5C33">
        <w:rPr>
          <w:rFonts w:ascii="Calibri" w:hAnsi="Calibri" w:eastAsia="Calibri" w:cs="Calibri"/>
          <w:noProof w:val="0"/>
          <w:sz w:val="24"/>
          <w:szCs w:val="24"/>
          <w:lang w:val="en-US"/>
        </w:rPr>
        <w:t xml:space="preserve">. You can reach an on-call counselor when CCS is closed at </w:t>
      </w:r>
      <w:hyperlink r:id="R31f00ff052694a7f">
        <w:r w:rsidRPr="1A635DBA" w:rsidR="5E6C5C33">
          <w:rPr>
            <w:rStyle w:val="Hyperlink"/>
            <w:rFonts w:ascii="Calibri" w:hAnsi="Calibri" w:eastAsia="Calibri" w:cs="Calibri"/>
            <w:strike w:val="0"/>
            <w:dstrike w:val="0"/>
            <w:noProof w:val="0"/>
            <w:color w:val="0563C1"/>
            <w:sz w:val="24"/>
            <w:szCs w:val="24"/>
            <w:u w:val="single"/>
            <w:lang w:val="en-US"/>
          </w:rPr>
          <w:t>614- 292-5766</w:t>
        </w:r>
      </w:hyperlink>
      <w:r w:rsidRPr="1A635DBA" w:rsidR="5E6C5C33">
        <w:rPr>
          <w:rFonts w:ascii="Calibri" w:hAnsi="Calibri" w:eastAsia="Calibri" w:cs="Calibri"/>
          <w:b w:val="1"/>
          <w:bCs w:val="1"/>
          <w:noProof w:val="0"/>
          <w:sz w:val="24"/>
          <w:szCs w:val="24"/>
          <w:lang w:val="en-US"/>
        </w:rPr>
        <w:t>. 24-hour emergency help</w:t>
      </w:r>
      <w:r w:rsidRPr="1A635DBA" w:rsidR="5E6C5C33">
        <w:rPr>
          <w:rFonts w:ascii="Calibri" w:hAnsi="Calibri" w:eastAsia="Calibri" w:cs="Calibri"/>
          <w:noProof w:val="0"/>
          <w:sz w:val="24"/>
          <w:szCs w:val="24"/>
          <w:lang w:val="en-US"/>
        </w:rPr>
        <w:t xml:space="preserve"> is available through the </w:t>
      </w:r>
      <w:hyperlink r:id="R0a0b2a5676e441a8">
        <w:r w:rsidRPr="1A635DBA" w:rsidR="5E6C5C33">
          <w:rPr>
            <w:rStyle w:val="Hyperlink"/>
            <w:rFonts w:ascii="Calibri" w:hAnsi="Calibri" w:eastAsia="Calibri" w:cs="Calibri"/>
            <w:strike w:val="0"/>
            <w:dstrike w:val="0"/>
            <w:noProof w:val="0"/>
            <w:color w:val="0563C1"/>
            <w:sz w:val="24"/>
            <w:szCs w:val="24"/>
            <w:u w:val="single"/>
            <w:lang w:val="en-US"/>
          </w:rPr>
          <w:t>National Suicide Prevention Lifeline website</w:t>
        </w:r>
      </w:hyperlink>
      <w:r w:rsidRPr="1A635DBA" w:rsidR="5E6C5C33">
        <w:rPr>
          <w:rFonts w:ascii="Calibri" w:hAnsi="Calibri" w:eastAsia="Calibri" w:cs="Calibri"/>
          <w:noProof w:val="0"/>
          <w:sz w:val="24"/>
          <w:szCs w:val="24"/>
          <w:lang w:val="en-US"/>
        </w:rPr>
        <w:t xml:space="preserve"> (suicidepreventionlifeline.org) or by calling </w:t>
      </w:r>
      <w:hyperlink r:id="R05d1b2bf42174a75">
        <w:r w:rsidRPr="1A635DBA" w:rsidR="5E6C5C33">
          <w:rPr>
            <w:rStyle w:val="Hyperlink"/>
            <w:rFonts w:ascii="Calibri" w:hAnsi="Calibri" w:eastAsia="Calibri" w:cs="Calibri"/>
            <w:strike w:val="0"/>
            <w:dstrike w:val="0"/>
            <w:noProof w:val="0"/>
            <w:color w:val="0563C1"/>
            <w:sz w:val="24"/>
            <w:szCs w:val="24"/>
            <w:u w:val="single"/>
            <w:lang w:val="en-US"/>
          </w:rPr>
          <w:t>1-800-273-8255(TALK)</w:t>
        </w:r>
      </w:hyperlink>
      <w:r w:rsidRPr="1A635DBA" w:rsidR="5E6C5C33">
        <w:rPr>
          <w:rFonts w:ascii="Calibri" w:hAnsi="Calibri" w:eastAsia="Calibri" w:cs="Calibri"/>
          <w:noProof w:val="0"/>
          <w:sz w:val="24"/>
          <w:szCs w:val="24"/>
          <w:lang w:val="en-US"/>
        </w:rPr>
        <w:t xml:space="preserve">. </w:t>
      </w:r>
      <w:hyperlink r:id="R43443f17a7494b3e">
        <w:r w:rsidRPr="1A635DBA" w:rsidR="5E6C5C33">
          <w:rPr>
            <w:rStyle w:val="Hyperlink"/>
            <w:rFonts w:ascii="Calibri" w:hAnsi="Calibri" w:eastAsia="Calibri" w:cs="Calibri"/>
            <w:strike w:val="0"/>
            <w:dstrike w:val="0"/>
            <w:noProof w:val="0"/>
            <w:color w:val="0563C1"/>
            <w:sz w:val="24"/>
            <w:szCs w:val="24"/>
            <w:u w:val="single"/>
            <w:lang w:val="en-US"/>
          </w:rPr>
          <w:t>The Ohio State Wellness app</w:t>
        </w:r>
      </w:hyperlink>
      <w:r w:rsidRPr="1A635DBA" w:rsidR="5E6C5C33">
        <w:rPr>
          <w:rFonts w:ascii="Calibri" w:hAnsi="Calibri" w:eastAsia="Calibri" w:cs="Calibri"/>
          <w:noProof w:val="0"/>
          <w:sz w:val="24"/>
          <w:szCs w:val="24"/>
          <w:lang w:val="en-US"/>
        </w:rPr>
        <w:t xml:space="preserve"> (go.osu.edu/</w:t>
      </w:r>
      <w:r w:rsidRPr="1A635DBA" w:rsidR="5E6C5C33">
        <w:rPr>
          <w:rFonts w:ascii="Calibri" w:hAnsi="Calibri" w:eastAsia="Calibri" w:cs="Calibri"/>
          <w:noProof w:val="0"/>
          <w:sz w:val="24"/>
          <w:szCs w:val="24"/>
          <w:lang w:val="en-US"/>
        </w:rPr>
        <w:t>wellnessapp</w:t>
      </w:r>
      <w:r w:rsidRPr="1A635DBA" w:rsidR="5E6C5C33">
        <w:rPr>
          <w:rFonts w:ascii="Calibri" w:hAnsi="Calibri" w:eastAsia="Calibri" w:cs="Calibri"/>
          <w:noProof w:val="0"/>
          <w:sz w:val="24"/>
          <w:szCs w:val="24"/>
          <w:lang w:val="en-US"/>
        </w:rPr>
        <w:t xml:space="preserve">) is also a great resource. </w:t>
      </w:r>
    </w:p>
    <w:p w:rsidR="5E6C5C33" w:rsidP="1A635DBA" w:rsidRDefault="5E6C5C33" w14:paraId="4FD4163F" w14:textId="7C705EA3">
      <w:pPr>
        <w:pStyle w:val="ListBullet"/>
        <w:numPr>
          <w:ilvl w:val="0"/>
          <w:numId w:val="0"/>
        </w:numPr>
        <w:spacing w:before="480" w:beforeAutospacing="off" w:after="0" w:afterAutospacing="off" w:line="276" w:lineRule="auto"/>
        <w:rPr>
          <w:rFonts w:ascii="Calibri" w:hAnsi="Calibri" w:eastAsia="Calibri" w:cs="Calibri"/>
          <w:b w:val="1"/>
          <w:bCs w:val="1"/>
          <w:noProof w:val="0"/>
          <w:color w:val="2D4F8E"/>
          <w:sz w:val="24"/>
          <w:szCs w:val="24"/>
          <w:lang w:val="en-US"/>
        </w:rPr>
      </w:pPr>
      <w:r w:rsidRPr="1A635DBA" w:rsidR="5E6C5C33">
        <w:rPr>
          <w:rFonts w:ascii="Calibri" w:hAnsi="Calibri" w:eastAsia="Calibri" w:cs="Calibri"/>
          <w:b w:val="1"/>
          <w:bCs w:val="1"/>
          <w:noProof w:val="0"/>
          <w:color w:val="2D4F8E"/>
          <w:sz w:val="24"/>
          <w:szCs w:val="24"/>
          <w:lang w:val="en-US"/>
        </w:rPr>
        <w:t>Religious Accommodations</w:t>
      </w:r>
    </w:p>
    <w:p w:rsidR="5E6C5C33" w:rsidP="1A635DBA" w:rsidRDefault="5E6C5C33" w14:paraId="7C982449" w14:textId="49E998B9">
      <w:pPr>
        <w:pStyle w:val="ListBullet"/>
        <w:numPr>
          <w:ilvl w:val="0"/>
          <w:numId w:val="0"/>
        </w:numPr>
        <w:spacing w:before="0" w:beforeAutospacing="off" w:after="30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w:t>
      </w:r>
      <w:r w:rsidRPr="1A635DBA" w:rsidR="5E6C5C33">
        <w:rPr>
          <w:rFonts w:ascii="Calibri" w:hAnsi="Calibri" w:eastAsia="Calibri" w:cs="Calibri"/>
          <w:noProof w:val="0"/>
          <w:sz w:val="24"/>
          <w:szCs w:val="24"/>
          <w:lang w:val="en-US"/>
        </w:rPr>
        <w:t>14 days</w:t>
      </w:r>
      <w:r w:rsidRPr="1A635DBA" w:rsidR="5E6C5C33">
        <w:rPr>
          <w:rFonts w:ascii="Calibri" w:hAnsi="Calibri" w:eastAsia="Calibri" w:cs="Calibri"/>
          <w:noProof w:val="0"/>
          <w:sz w:val="24"/>
          <w:szCs w:val="24"/>
          <w:lang w:val="en-US"/>
        </w:rPr>
        <w:t xml:space="preserve"> after the first instructional day of the course. Instructors in turn shall not question the sincerity of a student's religious or spiritual belief system in reviewing such requests and shall keep requests for accommodations confidential.</w:t>
      </w:r>
    </w:p>
    <w:p w:rsidR="5E6C5C33" w:rsidP="1A635DBA" w:rsidRDefault="5E6C5C33" w14:paraId="6421B23A" w14:textId="5CEA1980">
      <w:pPr>
        <w:pStyle w:val="ListBullet"/>
        <w:numPr>
          <w:ilvl w:val="0"/>
          <w:numId w:val="0"/>
        </w:numPr>
        <w:spacing w:before="0" w:beforeAutospacing="off" w:after="300" w:afterAutospacing="off"/>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With sufficient notice, instructors will provide students with reasonable alternative accommodations with regard to examinations and other academic requirements with respect to students'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 </w:t>
      </w:r>
    </w:p>
    <w:p w:rsidR="5E6C5C33" w:rsidP="1A635DBA" w:rsidRDefault="5E6C5C33" w14:paraId="21B1FC03" w14:textId="37BD56FC">
      <w:pPr>
        <w:pStyle w:val="ListBullet"/>
        <w:numPr>
          <w:ilvl w:val="0"/>
          <w:numId w:val="0"/>
        </w:numPr>
        <w:spacing w:before="0" w:beforeAutospacing="off" w:after="300" w:afterAutospacing="off"/>
        <w:rPr>
          <w:rFonts w:ascii="Calibri" w:hAnsi="Calibri" w:eastAsia="Calibri" w:cs="Calibri"/>
          <w:noProof w:val="0"/>
          <w:color w:val="333333"/>
          <w:sz w:val="22"/>
          <w:szCs w:val="22"/>
          <w:lang w:val="en-US"/>
        </w:rPr>
      </w:pPr>
      <w:r w:rsidRPr="1A635DBA" w:rsidR="5E6C5C33">
        <w:rPr>
          <w:rFonts w:ascii="Calibri" w:hAnsi="Calibri" w:eastAsia="Calibri" w:cs="Calibri"/>
          <w:noProof w:val="0"/>
          <w:color w:val="333333"/>
          <w:sz w:val="24"/>
          <w:szCs w:val="24"/>
          <w:lang w:val="en-US"/>
        </w:rPr>
        <w:t xml:space="preserve">A student's request for time off shall be provided if the student's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w:t>
      </w:r>
      <w:r w:rsidRPr="1A635DBA" w:rsidR="5E6C5C33">
        <w:rPr>
          <w:rFonts w:ascii="Calibri" w:hAnsi="Calibri" w:eastAsia="Calibri" w:cs="Calibri"/>
          <w:noProof w:val="0"/>
          <w:color w:val="333333"/>
          <w:sz w:val="24"/>
          <w:szCs w:val="24"/>
          <w:lang w:val="en-US"/>
        </w:rPr>
        <w:t>14 days</w:t>
      </w:r>
      <w:r w:rsidRPr="1A635DBA" w:rsidR="5E6C5C33">
        <w:rPr>
          <w:rFonts w:ascii="Calibri" w:hAnsi="Calibri" w:eastAsia="Calibri" w:cs="Calibri"/>
          <w:noProof w:val="0"/>
          <w:color w:val="333333"/>
          <w:sz w:val="24"/>
          <w:szCs w:val="24"/>
          <w:lang w:val="en-US"/>
        </w:rPr>
        <w:t xml:space="preserve"> after a course begins, instructors are strongly encouraged to work with the student to provide a reasonable accommodation if a request is made outside the notice period. A student may not be penalized for an absence approved under this policy.</w:t>
      </w:r>
    </w:p>
    <w:p w:rsidR="5E6C5C33" w:rsidP="1A635DBA" w:rsidRDefault="5E6C5C33" w14:paraId="10E78CDB" w14:textId="41FDFDD4">
      <w:pPr>
        <w:pStyle w:val="ListBullet"/>
        <w:numPr>
          <w:ilvl w:val="0"/>
          <w:numId w:val="0"/>
        </w:numPr>
        <w:spacing w:before="0" w:beforeAutospacing="off" w:after="200" w:afterAutospacing="off"/>
        <w:rPr>
          <w:rFonts w:ascii="Calibri" w:hAnsi="Calibri" w:eastAsia="Calibri" w:cs="Calibri"/>
          <w:noProof w:val="0"/>
          <w:color w:val="333333"/>
          <w:sz w:val="22"/>
          <w:szCs w:val="22"/>
          <w:lang w:val="en-US"/>
        </w:rPr>
      </w:pPr>
      <w:r w:rsidRPr="1A635DBA" w:rsidR="5E6C5C33">
        <w:rPr>
          <w:rFonts w:ascii="Calibri" w:hAnsi="Calibri" w:eastAsia="Calibri" w:cs="Calibri"/>
          <w:noProof w:val="0"/>
          <w:color w:val="333333"/>
          <w:sz w:val="24"/>
          <w:szCs w:val="24"/>
          <w:lang w:val="en-US"/>
        </w:rPr>
        <w:t xml:space="preserve">If students have questions or disputes related to academic accommodations, they should contact their course instructor, and then their department or college office. For questions or to report discrimination or harassment based on religion, individuals should contact the </w:t>
      </w:r>
      <w:hyperlink r:id="Re432b43e7a6c43a0">
        <w:r w:rsidRPr="1A635DBA" w:rsidR="5E6C5C33">
          <w:rPr>
            <w:rStyle w:val="Hyperlink"/>
            <w:rFonts w:ascii="Calibri" w:hAnsi="Calibri" w:eastAsia="Calibri" w:cs="Calibri"/>
            <w:b w:val="1"/>
            <w:bCs w:val="1"/>
            <w:strike w:val="0"/>
            <w:dstrike w:val="0"/>
            <w:noProof w:val="0"/>
            <w:color w:val="BB0000"/>
            <w:sz w:val="24"/>
            <w:szCs w:val="24"/>
            <w:u w:val="single"/>
            <w:lang w:val="en-US"/>
          </w:rPr>
          <w:t>Office of Institutional Equity</w:t>
        </w:r>
      </w:hyperlink>
      <w:r w:rsidRPr="1A635DBA" w:rsidR="5E6C5C33">
        <w:rPr>
          <w:rFonts w:ascii="Calibri" w:hAnsi="Calibri" w:eastAsia="Calibri" w:cs="Calibri"/>
          <w:noProof w:val="0"/>
          <w:color w:val="333333"/>
          <w:sz w:val="24"/>
          <w:szCs w:val="24"/>
          <w:lang w:val="en-US"/>
        </w:rPr>
        <w:t>.</w:t>
      </w:r>
    </w:p>
    <w:p w:rsidR="5E6C5C33" w:rsidP="1A635DBA" w:rsidRDefault="5E6C5C33" w14:paraId="5C23109F" w14:textId="4B91614C">
      <w:pPr>
        <w:pStyle w:val="ListBullet"/>
        <w:numPr>
          <w:ilvl w:val="0"/>
          <w:numId w:val="0"/>
        </w:numPr>
        <w:spacing w:before="480" w:beforeAutospacing="off" w:after="0" w:afterAutospacing="off" w:line="276" w:lineRule="auto"/>
        <w:rPr>
          <w:rFonts w:ascii="Calibri" w:hAnsi="Calibri" w:eastAsia="Calibri" w:cs="Calibri"/>
          <w:b w:val="1"/>
          <w:bCs w:val="1"/>
          <w:noProof w:val="0"/>
          <w:color w:val="2D4F8E"/>
          <w:sz w:val="24"/>
          <w:szCs w:val="24"/>
          <w:lang w:val="en-US"/>
        </w:rPr>
      </w:pPr>
      <w:r w:rsidRPr="1A635DBA" w:rsidR="5E6C5C33">
        <w:rPr>
          <w:rFonts w:ascii="Calibri" w:hAnsi="Calibri" w:eastAsia="Calibri" w:cs="Calibri"/>
          <w:b w:val="1"/>
          <w:bCs w:val="1"/>
          <w:noProof w:val="0"/>
          <w:color w:val="2D4F8E"/>
          <w:sz w:val="24"/>
          <w:szCs w:val="24"/>
          <w:lang w:val="en-US"/>
        </w:rPr>
        <w:t xml:space="preserve">Disability Statement </w:t>
      </w:r>
    </w:p>
    <w:p w:rsidR="5E6C5C33" w:rsidP="1A635DBA" w:rsidRDefault="5E6C5C33" w14:paraId="40D1A4E3" w14:textId="316EE80C">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request that you register with Student Life Disability Services. After registration, make arrangements with me as soon as possible to discuss your accommodations so that they may be implemented in a timely fashion.  You can connect with them at </w:t>
      </w:r>
      <w:hyperlink r:id="Rfb14550b627840f6">
        <w:r w:rsidRPr="1A635DBA" w:rsidR="5E6C5C33">
          <w:rPr>
            <w:rStyle w:val="Hyperlink"/>
            <w:rFonts w:ascii="Calibri" w:hAnsi="Calibri" w:eastAsia="Calibri" w:cs="Calibri"/>
            <w:strike w:val="0"/>
            <w:dstrike w:val="0"/>
            <w:noProof w:val="0"/>
            <w:color w:val="0563C1"/>
            <w:sz w:val="24"/>
            <w:szCs w:val="24"/>
            <w:u w:val="single"/>
            <w:lang w:val="en-US"/>
          </w:rPr>
          <w:t>slds@osu.edu</w:t>
        </w:r>
      </w:hyperlink>
      <w:r w:rsidRPr="1A635DBA" w:rsidR="5E6C5C33">
        <w:rPr>
          <w:rFonts w:ascii="Calibri" w:hAnsi="Calibri" w:eastAsia="Calibri" w:cs="Calibri"/>
          <w:noProof w:val="0"/>
          <w:sz w:val="24"/>
          <w:szCs w:val="24"/>
          <w:lang w:val="en-US"/>
        </w:rPr>
        <w:t xml:space="preserve">; 614-292-3307; or </w:t>
      </w:r>
      <w:hyperlink r:id="R335a6689a51b4765">
        <w:r w:rsidRPr="1A635DBA" w:rsidR="5E6C5C33">
          <w:rPr>
            <w:rStyle w:val="Hyperlink"/>
            <w:rFonts w:ascii="Calibri" w:hAnsi="Calibri" w:eastAsia="Calibri" w:cs="Calibri"/>
            <w:strike w:val="0"/>
            <w:dstrike w:val="0"/>
            <w:noProof w:val="0"/>
            <w:color w:val="0563C1"/>
            <w:sz w:val="24"/>
            <w:szCs w:val="24"/>
            <w:u w:val="single"/>
            <w:lang w:val="en-US"/>
          </w:rPr>
          <w:t>slds.osu.edu</w:t>
        </w:r>
      </w:hyperlink>
      <w:r w:rsidRPr="1A635DBA" w:rsidR="5E6C5C33">
        <w:rPr>
          <w:rFonts w:ascii="Calibri" w:hAnsi="Calibri" w:eastAsia="Calibri" w:cs="Calibri"/>
          <w:noProof w:val="0"/>
          <w:sz w:val="24"/>
          <w:szCs w:val="24"/>
          <w:lang w:val="en-US"/>
        </w:rPr>
        <w:t>. or in person at 98 Baker Hall, 113 W. 12</w:t>
      </w:r>
      <w:r w:rsidRPr="1A635DBA" w:rsidR="5E6C5C33">
        <w:rPr>
          <w:rFonts w:ascii="Calibri" w:hAnsi="Calibri" w:eastAsia="Calibri" w:cs="Calibri"/>
          <w:noProof w:val="0"/>
          <w:sz w:val="24"/>
          <w:szCs w:val="24"/>
          <w:vertAlign w:val="superscript"/>
          <w:lang w:val="en-US"/>
        </w:rPr>
        <w:t>th</w:t>
      </w:r>
      <w:r w:rsidRPr="1A635DBA" w:rsidR="5E6C5C33">
        <w:rPr>
          <w:rFonts w:ascii="Calibri" w:hAnsi="Calibri" w:eastAsia="Calibri" w:cs="Calibri"/>
          <w:noProof w:val="0"/>
          <w:sz w:val="24"/>
          <w:szCs w:val="24"/>
          <w:lang w:val="en-US"/>
        </w:rPr>
        <w:t xml:space="preserve"> Ave.</w:t>
      </w:r>
    </w:p>
    <w:p w:rsidR="5E6C5C33" w:rsidP="1A635DBA" w:rsidRDefault="5E6C5C33" w14:paraId="1688E54E" w14:textId="56AF0E0B">
      <w:pPr>
        <w:pStyle w:val="ListBullet"/>
        <w:numPr>
          <w:ilvl w:val="0"/>
          <w:numId w:val="0"/>
        </w:numPr>
        <w:spacing w:before="200" w:beforeAutospacing="off" w:after="0" w:afterAutospacing="off" w:line="276" w:lineRule="auto"/>
        <w:rPr>
          <w:rFonts w:ascii="Calibri" w:hAnsi="Calibri" w:eastAsia="Calibri" w:cs="Calibri"/>
          <w:b w:val="1"/>
          <w:bCs w:val="1"/>
          <w:noProof w:val="0"/>
          <w:color w:val="2D4F8E"/>
          <w:sz w:val="24"/>
          <w:szCs w:val="24"/>
          <w:lang w:val="en-US"/>
        </w:rPr>
      </w:pPr>
      <w:r w:rsidRPr="1A635DBA" w:rsidR="5E6C5C33">
        <w:rPr>
          <w:rFonts w:ascii="Calibri" w:hAnsi="Calibri" w:eastAsia="Calibri" w:cs="Calibri"/>
          <w:b w:val="1"/>
          <w:bCs w:val="1"/>
          <w:noProof w:val="0"/>
          <w:color w:val="2D4F8E"/>
          <w:sz w:val="24"/>
          <w:szCs w:val="24"/>
          <w:lang w:val="en-US"/>
        </w:rPr>
        <w:t>Creating an Environment Free from Harassment, Discrimination, and Sexual</w:t>
      </w:r>
      <w:r w:rsidRPr="1A635DBA" w:rsidR="5E6C5C33">
        <w:rPr>
          <w:rFonts w:ascii="Calibri" w:hAnsi="Calibri" w:eastAsia="Calibri" w:cs="Calibri"/>
          <w:b w:val="1"/>
          <w:bCs w:val="1"/>
          <w:noProof w:val="0"/>
          <w:color w:val="4472C4" w:themeColor="accent1" w:themeTint="FF" w:themeShade="FF"/>
          <w:sz w:val="24"/>
          <w:szCs w:val="24"/>
          <w:lang w:val="en-US"/>
        </w:rPr>
        <w:t xml:space="preserve"> </w:t>
      </w:r>
      <w:r w:rsidRPr="1A635DBA" w:rsidR="5E6C5C33">
        <w:rPr>
          <w:rFonts w:ascii="Calibri" w:hAnsi="Calibri" w:eastAsia="Calibri" w:cs="Calibri"/>
          <w:b w:val="1"/>
          <w:bCs w:val="1"/>
          <w:noProof w:val="0"/>
          <w:color w:val="2D4F8E"/>
          <w:sz w:val="24"/>
          <w:szCs w:val="24"/>
          <w:lang w:val="en-US"/>
        </w:rPr>
        <w:t>Misconduct</w:t>
      </w:r>
    </w:p>
    <w:p w:rsidR="5E6C5C33" w:rsidP="1A635DBA" w:rsidRDefault="5E6C5C33" w14:paraId="7A1D656D" w14:textId="513AB4FB">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rsidR="5E6C5C33" w:rsidP="1A635DBA" w:rsidRDefault="5E6C5C33" w14:paraId="63EBB9AB" w14:textId="4F8D89CE">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To report harassment, discrimination, sexual misconduct, or retaliation and/or seek confidential and non-confidential resources and supportive measures, contact the Office of Institutional Equity:</w:t>
      </w:r>
    </w:p>
    <w:p w:rsidR="5E6C5C33" w:rsidP="1A635DBA" w:rsidRDefault="5E6C5C33" w14:paraId="438F0626" w14:textId="2DB5D679">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 xml:space="preserve">Online reporting form at </w:t>
      </w:r>
      <w:hyperlink r:id="R6cc0492f598043b0">
        <w:r w:rsidRPr="1A635DBA" w:rsidR="5E6C5C33">
          <w:rPr>
            <w:rStyle w:val="Hyperlink"/>
            <w:rFonts w:ascii="Calibri" w:hAnsi="Calibri" w:eastAsia="Calibri" w:cs="Calibri"/>
            <w:strike w:val="0"/>
            <w:dstrike w:val="0"/>
            <w:noProof w:val="0"/>
            <w:color w:val="0563C1"/>
            <w:sz w:val="24"/>
            <w:szCs w:val="24"/>
            <w:u w:val="single"/>
            <w:lang w:val="en-US"/>
          </w:rPr>
          <w:t>equity.osu.edu</w:t>
        </w:r>
      </w:hyperlink>
      <w:r w:rsidRPr="1A635DBA" w:rsidR="5E6C5C33">
        <w:rPr>
          <w:rFonts w:ascii="Calibri" w:hAnsi="Calibri" w:eastAsia="Calibri" w:cs="Calibri"/>
          <w:noProof w:val="0"/>
          <w:sz w:val="24"/>
          <w:szCs w:val="24"/>
          <w:lang w:val="en-US"/>
        </w:rPr>
        <w:t>,</w:t>
      </w:r>
    </w:p>
    <w:p w:rsidR="5E6C5C33" w:rsidP="1A635DBA" w:rsidRDefault="5E6C5C33" w14:paraId="7D4F4CFA" w14:textId="37FACF54">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Call 614-247-5838 or TTY 614-688-8605,</w:t>
      </w:r>
    </w:p>
    <w:p w:rsidR="5E6C5C33" w:rsidP="1A635DBA" w:rsidRDefault="5E6C5C33" w14:paraId="72A1347D" w14:textId="5A761411">
      <w:pPr>
        <w:pStyle w:val="ListBullet"/>
        <w:numPr>
          <w:ilvl w:val="0"/>
          <w:numId w:val="0"/>
        </w:numPr>
        <w:spacing w:before="0" w:beforeAutospacing="off" w:after="0" w:afterAutospacing="off"/>
        <w:ind w:right="0"/>
        <w:rPr>
          <w:rFonts w:ascii="Calibri" w:hAnsi="Calibri" w:eastAsia="Calibri" w:cs="Calibri"/>
          <w:strike w:val="0"/>
          <w:dstrike w:val="0"/>
          <w:noProof w:val="0"/>
          <w:color w:val="0563C1"/>
          <w:sz w:val="22"/>
          <w:szCs w:val="22"/>
          <w:u w:val="single"/>
          <w:lang w:val="en-US"/>
        </w:rPr>
      </w:pPr>
      <w:r w:rsidRPr="1A635DBA" w:rsidR="5E6C5C33">
        <w:rPr>
          <w:rFonts w:ascii="Calibri" w:hAnsi="Calibri" w:eastAsia="Calibri" w:cs="Calibri"/>
          <w:noProof w:val="0"/>
          <w:sz w:val="24"/>
          <w:szCs w:val="24"/>
          <w:lang w:val="en-US"/>
        </w:rPr>
        <w:t xml:space="preserve">Or email </w:t>
      </w:r>
      <w:hyperlink r:id="R4fe45e2afe594a71">
        <w:r w:rsidRPr="1A635DBA" w:rsidR="5E6C5C33">
          <w:rPr>
            <w:rStyle w:val="Hyperlink"/>
            <w:rFonts w:ascii="Calibri" w:hAnsi="Calibri" w:eastAsia="Calibri" w:cs="Calibri"/>
            <w:strike w:val="0"/>
            <w:dstrike w:val="0"/>
            <w:noProof w:val="0"/>
            <w:color w:val="0563C1"/>
            <w:sz w:val="24"/>
            <w:szCs w:val="24"/>
            <w:u w:val="single"/>
            <w:lang w:val="en-US"/>
          </w:rPr>
          <w:t>equity@osu.edu</w:t>
        </w:r>
      </w:hyperlink>
    </w:p>
    <w:p w:rsidR="5E6C5C33" w:rsidP="1A635DBA" w:rsidRDefault="5E6C5C33" w14:paraId="237805DF" w14:textId="2213EE6E">
      <w:pPr>
        <w:pStyle w:val="ListBullet"/>
        <w:numPr>
          <w:ilvl w:val="0"/>
          <w:numId w:val="0"/>
        </w:numPr>
        <w:spacing w:before="0" w:beforeAutospacing="off" w:after="200" w:afterAutospacing="off" w:line="276" w:lineRule="auto"/>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rsidR="5E6C5C33" w:rsidP="1A635DBA" w:rsidRDefault="5E6C5C33" w14:paraId="380CFC32" w14:textId="20C4D4E1">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All university employees, except those exempted by legal privilege of confidentiality or expressly identified as a confidential reporter, have an obligation to report incidents of sexual assault immediately.</w:t>
      </w:r>
    </w:p>
    <w:p w:rsidR="5E6C5C33" w:rsidP="1A635DBA" w:rsidRDefault="5E6C5C33" w14:paraId="259DC1AE" w14:textId="3618A205">
      <w:pPr>
        <w:pStyle w:val="ListBullet"/>
        <w:numPr>
          <w:ilvl w:val="0"/>
          <w:numId w:val="0"/>
        </w:numPr>
        <w:spacing w:before="0" w:beforeAutospacing="off" w:after="0" w:afterAutospacing="off"/>
        <w:ind w:right="0"/>
        <w:rPr>
          <w:rFonts w:ascii="Calibri" w:hAnsi="Calibri" w:eastAsia="Calibri" w:cs="Calibri"/>
          <w:noProof w:val="0"/>
          <w:sz w:val="22"/>
          <w:szCs w:val="22"/>
          <w:lang w:val="en-US"/>
        </w:rPr>
      </w:pPr>
      <w:r w:rsidRPr="1A635DBA" w:rsidR="5E6C5C33">
        <w:rPr>
          <w:rFonts w:ascii="Calibri" w:hAnsi="Calibri" w:eastAsia="Calibri" w:cs="Calibri"/>
          <w:noProof w:val="0"/>
          <w:sz w:val="24"/>
          <w:szCs w:val="24"/>
          <w:lang w:val="en-US"/>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rsidR="1A635DBA" w:rsidP="1A635DBA" w:rsidRDefault="1A635DBA" w14:paraId="3F75B3EE" w14:textId="64A47C45">
      <w:pPr>
        <w:pStyle w:val="ListBullet"/>
        <w:numPr>
          <w:ilvl w:val="0"/>
          <w:numId w:val="0"/>
        </w:numPr>
        <w:ind w:left="720"/>
        <w:rPr>
          <w:rFonts w:cs="Calibri" w:cstheme="minorAscii"/>
        </w:rPr>
      </w:pPr>
    </w:p>
    <w:p w:rsidRPr="00EA4315" w:rsidR="00EC01B2" w:rsidP="00335042" w:rsidRDefault="00EC01B2" w14:paraId="3510EC9F" w14:textId="77777777">
      <w:pPr>
        <w:spacing w:after="160" w:line="259" w:lineRule="auto"/>
        <w:rPr>
          <w:rFonts w:cstheme="minorHAnsi"/>
          <w:sz w:val="24"/>
          <w:szCs w:val="24"/>
        </w:rPr>
      </w:pPr>
    </w:p>
    <w:sectPr w:rsidRPr="00EA4315" w:rsidR="00EC01B2" w:rsidSect="00CD566D">
      <w:pgSz w:w="12240" w:h="15840" w:orient="portrait"/>
      <w:pgMar w:top="810" w:right="810" w:bottom="72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65E3" w:rsidRDefault="002365E3" w14:paraId="59152AF1" w14:textId="77777777">
      <w:pPr>
        <w:spacing w:after="0" w:line="240" w:lineRule="auto"/>
      </w:pPr>
      <w:r>
        <w:separator/>
      </w:r>
    </w:p>
  </w:endnote>
  <w:endnote w:type="continuationSeparator" w:id="0">
    <w:p w:rsidR="002365E3" w:rsidRDefault="002365E3" w14:paraId="2CCFCDB8" w14:textId="77777777">
      <w:pPr>
        <w:spacing w:after="0" w:line="240" w:lineRule="auto"/>
      </w:pPr>
      <w:r>
        <w:continuationSeparator/>
      </w:r>
    </w:p>
  </w:endnote>
  <w:endnote w:type="continuationNotice" w:id="1">
    <w:p w:rsidR="002365E3" w:rsidRDefault="002365E3" w14:paraId="03D28E1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F50" w:rsidP="00697ECE" w:rsidRDefault="00AC3F50" w14:paraId="18BDE56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3F50" w:rsidP="00697ECE" w:rsidRDefault="00AC3F50" w14:paraId="48161A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51E6" w:rsidR="00AC3F50" w:rsidP="00697ECE" w:rsidRDefault="00AC3F50" w14:paraId="1B1D1FC6" w14:textId="3CB62A49">
    <w:pPr>
      <w:pStyle w:val="Footer"/>
      <w:framePr w:wrap="around" w:hAnchor="margin" w:vAnchor="text"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E11696">
      <w:rPr>
        <w:rStyle w:val="PageNumber"/>
        <w:rFonts w:ascii="Helvetica" w:hAnsi="Helvetica"/>
        <w:noProof/>
        <w:sz w:val="18"/>
      </w:rPr>
      <w:t>2</w:t>
    </w:r>
    <w:r w:rsidRPr="00BA51E6">
      <w:rPr>
        <w:rStyle w:val="PageNumber"/>
        <w:rFonts w:ascii="Helvetica" w:hAnsi="Helvetica"/>
        <w:sz w:val="18"/>
      </w:rPr>
      <w:fldChar w:fldCharType="end"/>
    </w:r>
  </w:p>
  <w:p w:rsidRPr="00002811" w:rsidR="00AC3F50" w:rsidP="00697ECE" w:rsidRDefault="00AC3F50" w14:paraId="4758ACF8" w14:textId="75881C56">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E11696">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C1174" w:rsidR="00AC3F50" w:rsidP="007C1174" w:rsidRDefault="00AC3F50" w14:paraId="1FA782B2" w14:textId="7E7D32DA">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E11696">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65E3" w:rsidRDefault="002365E3" w14:paraId="70D5BF11" w14:textId="77777777">
      <w:pPr>
        <w:spacing w:after="0" w:line="240" w:lineRule="auto"/>
      </w:pPr>
      <w:r>
        <w:separator/>
      </w:r>
    </w:p>
  </w:footnote>
  <w:footnote w:type="continuationSeparator" w:id="0">
    <w:p w:rsidR="002365E3" w:rsidRDefault="002365E3" w14:paraId="249E9694" w14:textId="77777777">
      <w:pPr>
        <w:spacing w:after="0" w:line="240" w:lineRule="auto"/>
      </w:pPr>
      <w:r>
        <w:continuationSeparator/>
      </w:r>
    </w:p>
  </w:footnote>
  <w:footnote w:type="continuationNotice" w:id="1">
    <w:p w:rsidR="002365E3" w:rsidRDefault="002365E3" w14:paraId="647AB2E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525903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5493d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46972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62cc3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0c9ad1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874e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6b34c5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1fa72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93403a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fcd6f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21426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370AD6"/>
    <w:multiLevelType w:val="hybridMultilevel"/>
    <w:tmpl w:val="A770FF0A"/>
    <w:lvl w:ilvl="0" w:tplc="C66A815C">
      <w:start w:val="1"/>
      <w:numFmt w:val="bullet"/>
      <w:lvlText w:val=""/>
      <w:lvlJc w:val="left"/>
      <w:pPr>
        <w:tabs>
          <w:tab w:val="num" w:pos="720"/>
        </w:tabs>
        <w:ind w:left="720" w:hanging="360"/>
      </w:pPr>
      <w:rPr>
        <w:rFonts w:hint="default" w:ascii="Symbol" w:hAnsi="Symbol"/>
      </w:rPr>
    </w:lvl>
    <w:lvl w:ilvl="1" w:tplc="312E2A8E" w:tentative="1">
      <w:start w:val="1"/>
      <w:numFmt w:val="bullet"/>
      <w:lvlText w:val=""/>
      <w:lvlJc w:val="left"/>
      <w:pPr>
        <w:tabs>
          <w:tab w:val="num" w:pos="1440"/>
        </w:tabs>
        <w:ind w:left="1440" w:hanging="360"/>
      </w:pPr>
      <w:rPr>
        <w:rFonts w:hint="default" w:ascii="Symbol" w:hAnsi="Symbol"/>
      </w:rPr>
    </w:lvl>
    <w:lvl w:ilvl="2" w:tplc="00FC3092" w:tentative="1">
      <w:start w:val="1"/>
      <w:numFmt w:val="bullet"/>
      <w:lvlText w:val=""/>
      <w:lvlJc w:val="left"/>
      <w:pPr>
        <w:tabs>
          <w:tab w:val="num" w:pos="2160"/>
        </w:tabs>
        <w:ind w:left="2160" w:hanging="360"/>
      </w:pPr>
      <w:rPr>
        <w:rFonts w:hint="default" w:ascii="Symbol" w:hAnsi="Symbol"/>
      </w:rPr>
    </w:lvl>
    <w:lvl w:ilvl="3" w:tplc="CAEAE9A2" w:tentative="1">
      <w:start w:val="1"/>
      <w:numFmt w:val="bullet"/>
      <w:lvlText w:val=""/>
      <w:lvlJc w:val="left"/>
      <w:pPr>
        <w:tabs>
          <w:tab w:val="num" w:pos="2880"/>
        </w:tabs>
        <w:ind w:left="2880" w:hanging="360"/>
      </w:pPr>
      <w:rPr>
        <w:rFonts w:hint="default" w:ascii="Symbol" w:hAnsi="Symbol"/>
      </w:rPr>
    </w:lvl>
    <w:lvl w:ilvl="4" w:tplc="875C4F7C" w:tentative="1">
      <w:start w:val="1"/>
      <w:numFmt w:val="bullet"/>
      <w:lvlText w:val=""/>
      <w:lvlJc w:val="left"/>
      <w:pPr>
        <w:tabs>
          <w:tab w:val="num" w:pos="3600"/>
        </w:tabs>
        <w:ind w:left="3600" w:hanging="360"/>
      </w:pPr>
      <w:rPr>
        <w:rFonts w:hint="default" w:ascii="Symbol" w:hAnsi="Symbol"/>
      </w:rPr>
    </w:lvl>
    <w:lvl w:ilvl="5" w:tplc="CC30CFFE" w:tentative="1">
      <w:start w:val="1"/>
      <w:numFmt w:val="bullet"/>
      <w:lvlText w:val=""/>
      <w:lvlJc w:val="left"/>
      <w:pPr>
        <w:tabs>
          <w:tab w:val="num" w:pos="4320"/>
        </w:tabs>
        <w:ind w:left="4320" w:hanging="360"/>
      </w:pPr>
      <w:rPr>
        <w:rFonts w:hint="default" w:ascii="Symbol" w:hAnsi="Symbol"/>
      </w:rPr>
    </w:lvl>
    <w:lvl w:ilvl="6" w:tplc="C9FA21E2" w:tentative="1">
      <w:start w:val="1"/>
      <w:numFmt w:val="bullet"/>
      <w:lvlText w:val=""/>
      <w:lvlJc w:val="left"/>
      <w:pPr>
        <w:tabs>
          <w:tab w:val="num" w:pos="5040"/>
        </w:tabs>
        <w:ind w:left="5040" w:hanging="360"/>
      </w:pPr>
      <w:rPr>
        <w:rFonts w:hint="default" w:ascii="Symbol" w:hAnsi="Symbol"/>
      </w:rPr>
    </w:lvl>
    <w:lvl w:ilvl="7" w:tplc="545E1276" w:tentative="1">
      <w:start w:val="1"/>
      <w:numFmt w:val="bullet"/>
      <w:lvlText w:val=""/>
      <w:lvlJc w:val="left"/>
      <w:pPr>
        <w:tabs>
          <w:tab w:val="num" w:pos="5760"/>
        </w:tabs>
        <w:ind w:left="5760" w:hanging="360"/>
      </w:pPr>
      <w:rPr>
        <w:rFonts w:hint="default" w:ascii="Symbol" w:hAnsi="Symbol"/>
      </w:rPr>
    </w:lvl>
    <w:lvl w:ilvl="8" w:tplc="8B189462"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03656326"/>
    <w:multiLevelType w:val="hybridMultilevel"/>
    <w:tmpl w:val="1E4253FA"/>
    <w:lvl w:ilvl="0" w:tplc="04090001">
      <w:start w:val="1"/>
      <w:numFmt w:val="bullet"/>
      <w:lvlText w:val=""/>
      <w:lvlJc w:val="left"/>
      <w:pPr>
        <w:ind w:left="720" w:hanging="360"/>
      </w:pPr>
      <w:rPr>
        <w:rFonts w:hint="default" w:ascii="Symbol" w:hAnsi="Symbol"/>
        <w:b/>
        <w:bCs/>
        <w:i w:val="0"/>
        <w:iCs w:val="0"/>
        <w:color w:val="BB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65124"/>
    <w:multiLevelType w:val="hybridMultilevel"/>
    <w:tmpl w:val="92D0C822"/>
    <w:lvl w:ilvl="0" w:tplc="17242FFE">
      <w:numFmt w:val="bullet"/>
      <w:lvlText w:val=""/>
      <w:lvlJc w:val="left"/>
      <w:pPr>
        <w:ind w:left="720" w:hanging="360"/>
      </w:pPr>
      <w:rPr>
        <w:rFonts w:hint="default" w:ascii="Symbol" w:hAnsi="Symbol"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7CC17E8"/>
    <w:multiLevelType w:val="hybridMultilevel"/>
    <w:tmpl w:val="1B46C40A"/>
    <w:lvl w:ilvl="0" w:tplc="AB546B2E">
      <w:start w:val="1"/>
      <w:numFmt w:val="bullet"/>
      <w:pStyle w:val="ListBullet"/>
      <w:lvlText w:val=""/>
      <w:lvlJc w:val="left"/>
      <w:pPr>
        <w:ind w:left="720" w:hanging="360"/>
      </w:pPr>
      <w:rPr>
        <w:rFonts w:hint="default" w:ascii="Symbol" w:hAnsi="Symbol"/>
        <w:color w:val="44546A" w:themeColor="text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DC4227D"/>
    <w:multiLevelType w:val="hybridMultilevel"/>
    <w:tmpl w:val="B1BCFCD8"/>
    <w:lvl w:ilvl="0" w:tplc="79701FAE">
      <w:start w:val="1"/>
      <w:numFmt w:val="bullet"/>
      <w:lvlText w:val=""/>
      <w:lvlJc w:val="left"/>
      <w:pPr>
        <w:ind w:left="1080" w:hanging="360"/>
      </w:pPr>
      <w:rPr>
        <w:rFonts w:hint="default" w:ascii="Symbol" w:hAnsi="Symbol"/>
        <w:color w:val="auto"/>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233B59F1"/>
    <w:multiLevelType w:val="hybridMultilevel"/>
    <w:tmpl w:val="7F6E190E"/>
    <w:lvl w:ilvl="0" w:tplc="83FA8218">
      <w:start w:val="1"/>
      <w:numFmt w:val="bullet"/>
      <w:lvlText w:val=""/>
      <w:lvlJc w:val="left"/>
      <w:pPr>
        <w:ind w:left="720" w:hanging="360"/>
      </w:pPr>
      <w:rPr>
        <w:rFonts w:hint="default" w:ascii="Symbol" w:hAnsi="Symbol"/>
      </w:rPr>
    </w:lvl>
    <w:lvl w:ilvl="1" w:tplc="56A2D8FE">
      <w:start w:val="1"/>
      <w:numFmt w:val="bullet"/>
      <w:lvlText w:val="o"/>
      <w:lvlJc w:val="left"/>
      <w:pPr>
        <w:ind w:left="1440" w:hanging="360"/>
      </w:pPr>
      <w:rPr>
        <w:rFonts w:hint="default" w:ascii="Courier New" w:hAnsi="Courier New"/>
      </w:rPr>
    </w:lvl>
    <w:lvl w:ilvl="2" w:tplc="3CDAFF0C">
      <w:start w:val="1"/>
      <w:numFmt w:val="bullet"/>
      <w:lvlText w:val=""/>
      <w:lvlJc w:val="left"/>
      <w:pPr>
        <w:ind w:left="2160" w:hanging="360"/>
      </w:pPr>
      <w:rPr>
        <w:rFonts w:hint="default" w:ascii="Wingdings" w:hAnsi="Wingdings"/>
      </w:rPr>
    </w:lvl>
    <w:lvl w:ilvl="3" w:tplc="F2FC5ADA">
      <w:start w:val="1"/>
      <w:numFmt w:val="bullet"/>
      <w:lvlText w:val=""/>
      <w:lvlJc w:val="left"/>
      <w:pPr>
        <w:ind w:left="2880" w:hanging="360"/>
      </w:pPr>
      <w:rPr>
        <w:rFonts w:hint="default" w:ascii="Symbol" w:hAnsi="Symbol"/>
      </w:rPr>
    </w:lvl>
    <w:lvl w:ilvl="4" w:tplc="E06AF68E">
      <w:start w:val="1"/>
      <w:numFmt w:val="bullet"/>
      <w:lvlText w:val="o"/>
      <w:lvlJc w:val="left"/>
      <w:pPr>
        <w:ind w:left="3600" w:hanging="360"/>
      </w:pPr>
      <w:rPr>
        <w:rFonts w:hint="default" w:ascii="Courier New" w:hAnsi="Courier New"/>
      </w:rPr>
    </w:lvl>
    <w:lvl w:ilvl="5" w:tplc="26DC1144">
      <w:start w:val="1"/>
      <w:numFmt w:val="bullet"/>
      <w:lvlText w:val=""/>
      <w:lvlJc w:val="left"/>
      <w:pPr>
        <w:ind w:left="4320" w:hanging="360"/>
      </w:pPr>
      <w:rPr>
        <w:rFonts w:hint="default" w:ascii="Wingdings" w:hAnsi="Wingdings"/>
      </w:rPr>
    </w:lvl>
    <w:lvl w:ilvl="6" w:tplc="C278FEAE">
      <w:start w:val="1"/>
      <w:numFmt w:val="bullet"/>
      <w:lvlText w:val=""/>
      <w:lvlJc w:val="left"/>
      <w:pPr>
        <w:ind w:left="5040" w:hanging="360"/>
      </w:pPr>
      <w:rPr>
        <w:rFonts w:hint="default" w:ascii="Symbol" w:hAnsi="Symbol"/>
      </w:rPr>
    </w:lvl>
    <w:lvl w:ilvl="7" w:tplc="0276D884">
      <w:start w:val="1"/>
      <w:numFmt w:val="bullet"/>
      <w:lvlText w:val="o"/>
      <w:lvlJc w:val="left"/>
      <w:pPr>
        <w:ind w:left="5760" w:hanging="360"/>
      </w:pPr>
      <w:rPr>
        <w:rFonts w:hint="default" w:ascii="Courier New" w:hAnsi="Courier New"/>
      </w:rPr>
    </w:lvl>
    <w:lvl w:ilvl="8" w:tplc="FC2AA038">
      <w:start w:val="1"/>
      <w:numFmt w:val="bullet"/>
      <w:lvlText w:val=""/>
      <w:lvlJc w:val="left"/>
      <w:pPr>
        <w:ind w:left="6480" w:hanging="360"/>
      </w:pPr>
      <w:rPr>
        <w:rFonts w:hint="default" w:ascii="Wingdings" w:hAnsi="Wingdings"/>
      </w:rPr>
    </w:lvl>
  </w:abstractNum>
  <w:abstractNum w:abstractNumId="7" w15:restartNumberingAfterBreak="0">
    <w:nsid w:val="2373270F"/>
    <w:multiLevelType w:val="hybridMultilevel"/>
    <w:tmpl w:val="42CC1A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3912BC2"/>
    <w:multiLevelType w:val="hybridMultilevel"/>
    <w:tmpl w:val="F62A32B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3C1694C"/>
    <w:multiLevelType w:val="hybridMultilevel"/>
    <w:tmpl w:val="7122A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E187C"/>
    <w:multiLevelType w:val="hybridMultilevel"/>
    <w:tmpl w:val="835E1C36"/>
    <w:lvl w:ilvl="0" w:tplc="D42E8E66">
      <w:start w:val="1"/>
      <w:numFmt w:val="bullet"/>
      <w:lvlText w:val=""/>
      <w:lvlJc w:val="left"/>
      <w:pPr>
        <w:ind w:left="720" w:hanging="360"/>
      </w:pPr>
      <w:rPr>
        <w:rFonts w:hint="default" w:ascii="Symbol" w:hAnsi="Symbol" w:cs="Arial" w:eastAsiaTheme="minorEastAsia"/>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9027EA2"/>
    <w:multiLevelType w:val="hybridMultilevel"/>
    <w:tmpl w:val="9E06D6AA"/>
    <w:lvl w:ilvl="0" w:tplc="D1903592">
      <w:start w:val="1"/>
      <w:numFmt w:val="upperRoman"/>
      <w:lvlText w:val="%1."/>
      <w:lvlJc w:val="left"/>
      <w:pPr>
        <w:ind w:left="263" w:hanging="263"/>
        <w:jc w:val="right"/>
      </w:pPr>
      <w:rPr>
        <w:rFonts w:hint="default" w:ascii="Calibri" w:hAnsi="Calibri" w:eastAsia="Calibri" w:cs="Calibri"/>
        <w:b/>
        <w:bCs/>
        <w:i w:val="0"/>
        <w:iCs w:val="0"/>
        <w:color w:val="B00000"/>
        <w:spacing w:val="0"/>
        <w:w w:val="100"/>
        <w:sz w:val="22"/>
        <w:szCs w:val="22"/>
        <w:lang w:val="en-US" w:eastAsia="en-US" w:bidi="ar-SA"/>
      </w:rPr>
    </w:lvl>
    <w:lvl w:ilvl="1" w:tplc="A4ACDEBE">
      <w:numFmt w:val="bullet"/>
      <w:lvlText w:val="•"/>
      <w:lvlJc w:val="left"/>
      <w:pPr>
        <w:ind w:left="839" w:hanging="361"/>
      </w:pPr>
      <w:rPr>
        <w:rFonts w:hint="default" w:ascii="Verdana" w:hAnsi="Verdana" w:eastAsia="Verdana" w:cs="Verdana"/>
        <w:b w:val="0"/>
        <w:bCs w:val="0"/>
        <w:i w:val="0"/>
        <w:iCs w:val="0"/>
        <w:w w:val="84"/>
        <w:sz w:val="22"/>
        <w:szCs w:val="22"/>
        <w:lang w:val="en-US" w:eastAsia="en-US" w:bidi="ar-SA"/>
      </w:rPr>
    </w:lvl>
    <w:lvl w:ilvl="2" w:tplc="ABC65214">
      <w:start w:val="1"/>
      <w:numFmt w:val="decimal"/>
      <w:lvlText w:val="%3."/>
      <w:lvlJc w:val="left"/>
      <w:pPr>
        <w:ind w:left="1558" w:hanging="361"/>
        <w:jc w:val="left"/>
      </w:pPr>
      <w:rPr>
        <w:rFonts w:hint="default" w:ascii="Calibri" w:hAnsi="Calibri" w:eastAsia="Calibri" w:cs="Calibri"/>
        <w:b w:val="0"/>
        <w:bCs w:val="0"/>
        <w:i w:val="0"/>
        <w:iCs w:val="0"/>
        <w:color w:val="404040"/>
        <w:w w:val="100"/>
        <w:sz w:val="24"/>
        <w:szCs w:val="24"/>
        <w:lang w:val="en-US" w:eastAsia="en-US" w:bidi="ar-SA"/>
      </w:rPr>
    </w:lvl>
    <w:lvl w:ilvl="3" w:tplc="3146CE60">
      <w:numFmt w:val="bullet"/>
      <w:lvlText w:val="•"/>
      <w:lvlJc w:val="left"/>
      <w:pPr>
        <w:ind w:left="2635" w:hanging="361"/>
      </w:pPr>
      <w:rPr>
        <w:rFonts w:hint="default"/>
        <w:lang w:val="en-US" w:eastAsia="en-US" w:bidi="ar-SA"/>
      </w:rPr>
    </w:lvl>
    <w:lvl w:ilvl="4" w:tplc="AE8A6FD0">
      <w:numFmt w:val="bullet"/>
      <w:lvlText w:val="•"/>
      <w:lvlJc w:val="left"/>
      <w:pPr>
        <w:ind w:left="3708" w:hanging="361"/>
      </w:pPr>
      <w:rPr>
        <w:rFonts w:hint="default"/>
        <w:lang w:val="en-US" w:eastAsia="en-US" w:bidi="ar-SA"/>
      </w:rPr>
    </w:lvl>
    <w:lvl w:ilvl="5" w:tplc="1D5EE4F4">
      <w:numFmt w:val="bullet"/>
      <w:lvlText w:val="•"/>
      <w:lvlJc w:val="left"/>
      <w:pPr>
        <w:ind w:left="4780" w:hanging="361"/>
      </w:pPr>
      <w:rPr>
        <w:rFonts w:hint="default"/>
        <w:lang w:val="en-US" w:eastAsia="en-US" w:bidi="ar-SA"/>
      </w:rPr>
    </w:lvl>
    <w:lvl w:ilvl="6" w:tplc="1520E4A2">
      <w:numFmt w:val="bullet"/>
      <w:lvlText w:val="•"/>
      <w:lvlJc w:val="left"/>
      <w:pPr>
        <w:ind w:left="5853" w:hanging="361"/>
      </w:pPr>
      <w:rPr>
        <w:rFonts w:hint="default"/>
        <w:lang w:val="en-US" w:eastAsia="en-US" w:bidi="ar-SA"/>
      </w:rPr>
    </w:lvl>
    <w:lvl w:ilvl="7" w:tplc="B3CE606A">
      <w:numFmt w:val="bullet"/>
      <w:lvlText w:val="•"/>
      <w:lvlJc w:val="left"/>
      <w:pPr>
        <w:ind w:left="6925" w:hanging="361"/>
      </w:pPr>
      <w:rPr>
        <w:rFonts w:hint="default"/>
        <w:lang w:val="en-US" w:eastAsia="en-US" w:bidi="ar-SA"/>
      </w:rPr>
    </w:lvl>
    <w:lvl w:ilvl="8" w:tplc="2CB8F254">
      <w:numFmt w:val="bullet"/>
      <w:lvlText w:val="•"/>
      <w:lvlJc w:val="left"/>
      <w:pPr>
        <w:ind w:left="7998" w:hanging="361"/>
      </w:pPr>
      <w:rPr>
        <w:rFonts w:hint="default"/>
        <w:lang w:val="en-US" w:eastAsia="en-US" w:bidi="ar-SA"/>
      </w:rPr>
    </w:lvl>
  </w:abstractNum>
  <w:abstractNum w:abstractNumId="12" w15:restartNumberingAfterBreak="0">
    <w:nsid w:val="2BDD00EE"/>
    <w:multiLevelType w:val="multilevel"/>
    <w:tmpl w:val="A0427AA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362ED"/>
    <w:multiLevelType w:val="hybridMultilevel"/>
    <w:tmpl w:val="7F348B12"/>
    <w:lvl w:ilvl="0" w:tplc="7E063778">
      <w:start w:val="1"/>
      <w:numFmt w:val="bullet"/>
      <w:lvlText w:val="-"/>
      <w:lvlJc w:val="left"/>
      <w:pPr>
        <w:ind w:left="720" w:hanging="360"/>
      </w:pPr>
      <w:rPr>
        <w:rFonts w:hint="default" w:ascii="Arial" w:hAnsi="Arial" w:cs="Arial" w:eastAsiaTheme="minorEastAsi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B495A"/>
    <w:multiLevelType w:val="hybridMultilevel"/>
    <w:tmpl w:val="1C924CEC"/>
    <w:lvl w:ilvl="0" w:tplc="04090001">
      <w:start w:val="1"/>
      <w:numFmt w:val="bullet"/>
      <w:lvlText w:val=""/>
      <w:lvlJc w:val="left"/>
      <w:pPr>
        <w:ind w:left="263" w:hanging="263"/>
        <w:jc w:val="right"/>
      </w:pPr>
      <w:rPr>
        <w:rFonts w:hint="default" w:ascii="Symbol" w:hAnsi="Symbol"/>
        <w:b/>
        <w:bCs/>
        <w:i w:val="0"/>
        <w:iCs w:val="0"/>
        <w:color w:val="B00000"/>
        <w:spacing w:val="0"/>
        <w:w w:val="100"/>
        <w:sz w:val="22"/>
        <w:szCs w:val="22"/>
        <w:lang w:val="en-US" w:eastAsia="en-US" w:bidi="ar-SA"/>
      </w:rPr>
    </w:lvl>
    <w:lvl w:ilvl="1" w:tplc="FFFFFFFF">
      <w:numFmt w:val="bullet"/>
      <w:lvlText w:val="•"/>
      <w:lvlJc w:val="left"/>
      <w:pPr>
        <w:ind w:left="839" w:hanging="361"/>
      </w:pPr>
      <w:rPr>
        <w:rFonts w:hint="default" w:ascii="Verdana" w:hAnsi="Verdana" w:eastAsia="Verdana" w:cs="Verdana"/>
        <w:b w:val="0"/>
        <w:bCs w:val="0"/>
        <w:i w:val="0"/>
        <w:iCs w:val="0"/>
        <w:w w:val="84"/>
        <w:sz w:val="22"/>
        <w:szCs w:val="22"/>
        <w:lang w:val="en-US" w:eastAsia="en-US" w:bidi="ar-SA"/>
      </w:rPr>
    </w:lvl>
    <w:lvl w:ilvl="2" w:tplc="FFFFFFFF">
      <w:start w:val="1"/>
      <w:numFmt w:val="decimal"/>
      <w:lvlText w:val="%3."/>
      <w:lvlJc w:val="left"/>
      <w:pPr>
        <w:ind w:left="1558" w:hanging="361"/>
        <w:jc w:val="left"/>
      </w:pPr>
      <w:rPr>
        <w:rFonts w:hint="default" w:ascii="Calibri" w:hAnsi="Calibri" w:eastAsia="Calibri" w:cs="Calibri"/>
        <w:b w:val="0"/>
        <w:bCs w:val="0"/>
        <w:i w:val="0"/>
        <w:iCs w:val="0"/>
        <w:color w:val="404040"/>
        <w:w w:val="100"/>
        <w:sz w:val="24"/>
        <w:szCs w:val="24"/>
        <w:lang w:val="en-US" w:eastAsia="en-US" w:bidi="ar-SA"/>
      </w:rPr>
    </w:lvl>
    <w:lvl w:ilvl="3" w:tplc="FFFFFFFF">
      <w:numFmt w:val="bullet"/>
      <w:lvlText w:val="•"/>
      <w:lvlJc w:val="left"/>
      <w:pPr>
        <w:ind w:left="2635" w:hanging="361"/>
      </w:pPr>
      <w:rPr>
        <w:rFonts w:hint="default"/>
        <w:lang w:val="en-US" w:eastAsia="en-US" w:bidi="ar-SA"/>
      </w:rPr>
    </w:lvl>
    <w:lvl w:ilvl="4" w:tplc="FFFFFFFF">
      <w:numFmt w:val="bullet"/>
      <w:lvlText w:val="•"/>
      <w:lvlJc w:val="left"/>
      <w:pPr>
        <w:ind w:left="3708" w:hanging="361"/>
      </w:pPr>
      <w:rPr>
        <w:rFonts w:hint="default"/>
        <w:lang w:val="en-US" w:eastAsia="en-US" w:bidi="ar-SA"/>
      </w:rPr>
    </w:lvl>
    <w:lvl w:ilvl="5" w:tplc="FFFFFFFF">
      <w:numFmt w:val="bullet"/>
      <w:lvlText w:val="•"/>
      <w:lvlJc w:val="left"/>
      <w:pPr>
        <w:ind w:left="4780" w:hanging="361"/>
      </w:pPr>
      <w:rPr>
        <w:rFonts w:hint="default"/>
        <w:lang w:val="en-US" w:eastAsia="en-US" w:bidi="ar-SA"/>
      </w:rPr>
    </w:lvl>
    <w:lvl w:ilvl="6" w:tplc="FFFFFFFF">
      <w:numFmt w:val="bullet"/>
      <w:lvlText w:val="•"/>
      <w:lvlJc w:val="left"/>
      <w:pPr>
        <w:ind w:left="5853" w:hanging="361"/>
      </w:pPr>
      <w:rPr>
        <w:rFonts w:hint="default"/>
        <w:lang w:val="en-US" w:eastAsia="en-US" w:bidi="ar-SA"/>
      </w:rPr>
    </w:lvl>
    <w:lvl w:ilvl="7" w:tplc="FFFFFFFF">
      <w:numFmt w:val="bullet"/>
      <w:lvlText w:val="•"/>
      <w:lvlJc w:val="left"/>
      <w:pPr>
        <w:ind w:left="6925" w:hanging="361"/>
      </w:pPr>
      <w:rPr>
        <w:rFonts w:hint="default"/>
        <w:lang w:val="en-US" w:eastAsia="en-US" w:bidi="ar-SA"/>
      </w:rPr>
    </w:lvl>
    <w:lvl w:ilvl="8" w:tplc="FFFFFFFF">
      <w:numFmt w:val="bullet"/>
      <w:lvlText w:val="•"/>
      <w:lvlJc w:val="left"/>
      <w:pPr>
        <w:ind w:left="7998" w:hanging="361"/>
      </w:pPr>
      <w:rPr>
        <w:rFonts w:hint="default"/>
        <w:lang w:val="en-US" w:eastAsia="en-US" w:bidi="ar-SA"/>
      </w:rPr>
    </w:lvl>
  </w:abstractNum>
  <w:abstractNum w:abstractNumId="18" w15:restartNumberingAfterBreak="0">
    <w:nsid w:val="689857CF"/>
    <w:multiLevelType w:val="multilevel"/>
    <w:tmpl w:val="F06E2C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9C14D59"/>
    <w:multiLevelType w:val="hybridMultilevel"/>
    <w:tmpl w:val="0992A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74A94398"/>
    <w:multiLevelType w:val="hybridMultilevel"/>
    <w:tmpl w:val="01FA3DF8"/>
    <w:lvl w:ilvl="0" w:tplc="A864AEDC">
      <w:start w:val="1"/>
      <w:numFmt w:val="decimal"/>
      <w:pStyle w:val="ListNumber"/>
      <w:lvlText w:val="%1."/>
      <w:lvlJc w:val="left"/>
      <w:pPr>
        <w:ind w:left="720" w:hanging="360"/>
      </w:pPr>
      <w:rPr>
        <w:rFonts w:hint="default" w:ascii="Arial" w:hAnsi="Arial"/>
        <w:b/>
        <w:bCs/>
        <w:i w:val="0"/>
        <w:iCs w:val="0"/>
        <w:color w:val="BB0000"/>
      </w:rPr>
    </w:lvl>
    <w:lvl w:ilvl="1" w:tplc="83FCC4DE">
      <w:start w:val="1"/>
      <w:numFmt w:val="lowerLetter"/>
      <w:pStyle w:val="ListNumber2"/>
      <w:lvlText w:val="%2."/>
      <w:lvlJc w:val="left"/>
      <w:pPr>
        <w:ind w:left="1440" w:hanging="360"/>
      </w:pPr>
    </w:lvl>
    <w:lvl w:ilvl="2" w:tplc="01544486">
      <w:start w:val="1"/>
      <w:numFmt w:val="lowerRoman"/>
      <w:pStyle w:val="ListNumber3"/>
      <w:lvlText w:val="%3."/>
      <w:lvlJc w:val="right"/>
      <w:pPr>
        <w:ind w:left="2160" w:hanging="180"/>
      </w:pPr>
    </w:lvl>
    <w:lvl w:ilvl="3" w:tplc="91A28610">
      <w:start w:val="1"/>
      <w:numFmt w:val="decimal"/>
      <w:pStyle w:val="ListNumber4"/>
      <w:lvlText w:val="%4."/>
      <w:lvlJc w:val="left"/>
      <w:pPr>
        <w:ind w:left="2880" w:hanging="360"/>
      </w:pPr>
    </w:lvl>
    <w:lvl w:ilvl="4" w:tplc="AAB445FA">
      <w:start w:val="1"/>
      <w:numFmt w:val="lowerLetter"/>
      <w:pStyle w:val="ListNumber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20B01"/>
    <w:multiLevelType w:val="hybridMultilevel"/>
    <w:tmpl w:val="92EE4B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D126BD1"/>
    <w:multiLevelType w:val="hybridMultilevel"/>
    <w:tmpl w:val="FB021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8">
    <w:abstractNumId w:val="35"/>
  </w:num>
  <w:num w:numId="37">
    <w:abstractNumId w:val="34"/>
  </w:num>
  <w:num w:numId="36">
    <w:abstractNumId w:val="33"/>
  </w:num>
  <w:num w:numId="35">
    <w:abstractNumId w:val="32"/>
  </w:num>
  <w:num w:numId="34">
    <w:abstractNumId w:val="31"/>
  </w:num>
  <w:num w:numId="33">
    <w:abstractNumId w:val="30"/>
  </w:num>
  <w:num w:numId="32">
    <w:abstractNumId w:val="29"/>
  </w:num>
  <w:num w:numId="31">
    <w:abstractNumId w:val="28"/>
  </w:num>
  <w:num w:numId="30">
    <w:abstractNumId w:val="27"/>
  </w:num>
  <w:num w:numId="29">
    <w:abstractNumId w:val="26"/>
  </w:num>
  <w:num w:numId="28">
    <w:abstractNumId w:val="25"/>
  </w:num>
  <w:num w:numId="1" w16cid:durableId="1111780854">
    <w:abstractNumId w:val="20"/>
  </w:num>
  <w:num w:numId="2" w16cid:durableId="664554213">
    <w:abstractNumId w:val="3"/>
  </w:num>
  <w:num w:numId="3" w16cid:durableId="162400360">
    <w:abstractNumId w:val="13"/>
  </w:num>
  <w:num w:numId="4" w16cid:durableId="754133594">
    <w:abstractNumId w:val="16"/>
  </w:num>
  <w:num w:numId="5" w16cid:durableId="197553724">
    <w:abstractNumId w:val="10"/>
  </w:num>
  <w:num w:numId="6" w16cid:durableId="1526364954">
    <w:abstractNumId w:val="2"/>
  </w:num>
  <w:num w:numId="7" w16cid:durableId="1829786126">
    <w:abstractNumId w:val="14"/>
  </w:num>
  <w:num w:numId="8" w16cid:durableId="595594525">
    <w:abstractNumId w:val="23"/>
  </w:num>
  <w:num w:numId="9" w16cid:durableId="1192766449">
    <w:abstractNumId w:val="6"/>
  </w:num>
  <w:num w:numId="10" w16cid:durableId="703561298">
    <w:abstractNumId w:val="15"/>
  </w:num>
  <w:num w:numId="11" w16cid:durableId="1393040699">
    <w:abstractNumId w:val="8"/>
  </w:num>
  <w:num w:numId="12" w16cid:durableId="1876849325">
    <w:abstractNumId w:val="7"/>
  </w:num>
  <w:num w:numId="13" w16cid:durableId="690185658">
    <w:abstractNumId w:val="19"/>
  </w:num>
  <w:num w:numId="14" w16cid:durableId="307709095">
    <w:abstractNumId w:val="24"/>
  </w:num>
  <w:num w:numId="15" w16cid:durableId="1977442076">
    <w:abstractNumId w:val="20"/>
  </w:num>
  <w:num w:numId="16" w16cid:durableId="744229066">
    <w:abstractNumId w:val="4"/>
  </w:num>
  <w:num w:numId="17" w16cid:durableId="201407984">
    <w:abstractNumId w:val="21"/>
  </w:num>
  <w:num w:numId="18" w16cid:durableId="247085865">
    <w:abstractNumId w:val="20"/>
  </w:num>
  <w:num w:numId="19" w16cid:durableId="177931545">
    <w:abstractNumId w:val="5"/>
  </w:num>
  <w:num w:numId="20" w16cid:durableId="105122556">
    <w:abstractNumId w:val="1"/>
  </w:num>
  <w:num w:numId="21" w16cid:durableId="1250232156">
    <w:abstractNumId w:val="11"/>
  </w:num>
  <w:num w:numId="22" w16cid:durableId="945162580">
    <w:abstractNumId w:val="17"/>
  </w:num>
  <w:num w:numId="23" w16cid:durableId="1075863260">
    <w:abstractNumId w:val="18"/>
  </w:num>
  <w:num w:numId="24" w16cid:durableId="514734314">
    <w:abstractNumId w:val="22"/>
  </w:num>
  <w:num w:numId="25" w16cid:durableId="477037691">
    <w:abstractNumId w:val="9"/>
  </w:num>
  <w:num w:numId="26" w16cid:durableId="1949506970">
    <w:abstractNumId w:val="0"/>
  </w:num>
  <w:num w:numId="27" w16cid:durableId="168378215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704"/>
    <w:rsid w:val="0000469D"/>
    <w:rsid w:val="00004AD6"/>
    <w:rsid w:val="00011A63"/>
    <w:rsid w:val="00013E3C"/>
    <w:rsid w:val="00016FBA"/>
    <w:rsid w:val="00017F47"/>
    <w:rsid w:val="00023064"/>
    <w:rsid w:val="00030208"/>
    <w:rsid w:val="00036A28"/>
    <w:rsid w:val="000370FE"/>
    <w:rsid w:val="00040804"/>
    <w:rsid w:val="00040A61"/>
    <w:rsid w:val="00051801"/>
    <w:rsid w:val="00057916"/>
    <w:rsid w:val="000617CA"/>
    <w:rsid w:val="00063ADF"/>
    <w:rsid w:val="00071880"/>
    <w:rsid w:val="00074D50"/>
    <w:rsid w:val="00077EB7"/>
    <w:rsid w:val="000836B2"/>
    <w:rsid w:val="000909F8"/>
    <w:rsid w:val="00090EC9"/>
    <w:rsid w:val="00091B52"/>
    <w:rsid w:val="000953EC"/>
    <w:rsid w:val="00097AC4"/>
    <w:rsid w:val="000A0AAA"/>
    <w:rsid w:val="000A1596"/>
    <w:rsid w:val="000A44AD"/>
    <w:rsid w:val="000B0F63"/>
    <w:rsid w:val="000B221B"/>
    <w:rsid w:val="000B5E2E"/>
    <w:rsid w:val="000C65F2"/>
    <w:rsid w:val="000D126C"/>
    <w:rsid w:val="000D2AAE"/>
    <w:rsid w:val="000D4356"/>
    <w:rsid w:val="000D6D0C"/>
    <w:rsid w:val="000F464E"/>
    <w:rsid w:val="00100681"/>
    <w:rsid w:val="00114826"/>
    <w:rsid w:val="00120502"/>
    <w:rsid w:val="00126933"/>
    <w:rsid w:val="00127256"/>
    <w:rsid w:val="00127546"/>
    <w:rsid w:val="001275D6"/>
    <w:rsid w:val="001428AC"/>
    <w:rsid w:val="00142F14"/>
    <w:rsid w:val="001439D8"/>
    <w:rsid w:val="00143CC7"/>
    <w:rsid w:val="0015002D"/>
    <w:rsid w:val="0015090D"/>
    <w:rsid w:val="00151F21"/>
    <w:rsid w:val="00167385"/>
    <w:rsid w:val="00170741"/>
    <w:rsid w:val="00182672"/>
    <w:rsid w:val="00195B49"/>
    <w:rsid w:val="001A1B45"/>
    <w:rsid w:val="001B013E"/>
    <w:rsid w:val="001B3955"/>
    <w:rsid w:val="001B67CF"/>
    <w:rsid w:val="001C3FB7"/>
    <w:rsid w:val="001E08C1"/>
    <w:rsid w:val="001E1F49"/>
    <w:rsid w:val="001E2029"/>
    <w:rsid w:val="001E4439"/>
    <w:rsid w:val="001F63D4"/>
    <w:rsid w:val="0020191C"/>
    <w:rsid w:val="00202BCA"/>
    <w:rsid w:val="00202BDE"/>
    <w:rsid w:val="00204CD1"/>
    <w:rsid w:val="0021299C"/>
    <w:rsid w:val="00214F94"/>
    <w:rsid w:val="00216DAD"/>
    <w:rsid w:val="00220171"/>
    <w:rsid w:val="00221B5E"/>
    <w:rsid w:val="00222304"/>
    <w:rsid w:val="00224AFE"/>
    <w:rsid w:val="002266AA"/>
    <w:rsid w:val="002323C9"/>
    <w:rsid w:val="002365E3"/>
    <w:rsid w:val="0024021D"/>
    <w:rsid w:val="00241972"/>
    <w:rsid w:val="00242E73"/>
    <w:rsid w:val="00251349"/>
    <w:rsid w:val="0025391A"/>
    <w:rsid w:val="00255424"/>
    <w:rsid w:val="00262D91"/>
    <w:rsid w:val="00263436"/>
    <w:rsid w:val="00265C99"/>
    <w:rsid w:val="00270F34"/>
    <w:rsid w:val="0027604A"/>
    <w:rsid w:val="00280CD0"/>
    <w:rsid w:val="00281F85"/>
    <w:rsid w:val="002844F3"/>
    <w:rsid w:val="00292BBE"/>
    <w:rsid w:val="002944B7"/>
    <w:rsid w:val="00297721"/>
    <w:rsid w:val="002A7B85"/>
    <w:rsid w:val="002B0C11"/>
    <w:rsid w:val="002B127B"/>
    <w:rsid w:val="002D6027"/>
    <w:rsid w:val="002E0DF9"/>
    <w:rsid w:val="002E4B03"/>
    <w:rsid w:val="002E6C46"/>
    <w:rsid w:val="002E72F9"/>
    <w:rsid w:val="002F16A7"/>
    <w:rsid w:val="003022A9"/>
    <w:rsid w:val="00312D3D"/>
    <w:rsid w:val="00314B4E"/>
    <w:rsid w:val="00326F93"/>
    <w:rsid w:val="00333B2A"/>
    <w:rsid w:val="00335042"/>
    <w:rsid w:val="003365DB"/>
    <w:rsid w:val="00343B19"/>
    <w:rsid w:val="00344C95"/>
    <w:rsid w:val="00356CEF"/>
    <w:rsid w:val="00361AED"/>
    <w:rsid w:val="00366345"/>
    <w:rsid w:val="003671E3"/>
    <w:rsid w:val="00375BC4"/>
    <w:rsid w:val="00377415"/>
    <w:rsid w:val="003776F2"/>
    <w:rsid w:val="003804D2"/>
    <w:rsid w:val="00390763"/>
    <w:rsid w:val="003A30CB"/>
    <w:rsid w:val="003A4BC1"/>
    <w:rsid w:val="003A54D1"/>
    <w:rsid w:val="003B1188"/>
    <w:rsid w:val="003B49F1"/>
    <w:rsid w:val="003B4B74"/>
    <w:rsid w:val="003B6429"/>
    <w:rsid w:val="003C1338"/>
    <w:rsid w:val="003C5716"/>
    <w:rsid w:val="003E1597"/>
    <w:rsid w:val="003E3022"/>
    <w:rsid w:val="003E5C53"/>
    <w:rsid w:val="003E78BE"/>
    <w:rsid w:val="003F70E1"/>
    <w:rsid w:val="0040005D"/>
    <w:rsid w:val="00402D15"/>
    <w:rsid w:val="00411D86"/>
    <w:rsid w:val="00425298"/>
    <w:rsid w:val="00425860"/>
    <w:rsid w:val="00431BBE"/>
    <w:rsid w:val="00437453"/>
    <w:rsid w:val="00440119"/>
    <w:rsid w:val="00444DF1"/>
    <w:rsid w:val="004474E5"/>
    <w:rsid w:val="00453477"/>
    <w:rsid w:val="00454CAB"/>
    <w:rsid w:val="00455D72"/>
    <w:rsid w:val="00456128"/>
    <w:rsid w:val="00456C28"/>
    <w:rsid w:val="0047472D"/>
    <w:rsid w:val="004800CC"/>
    <w:rsid w:val="00482846"/>
    <w:rsid w:val="004868BC"/>
    <w:rsid w:val="00487324"/>
    <w:rsid w:val="00487C02"/>
    <w:rsid w:val="00493962"/>
    <w:rsid w:val="0049510F"/>
    <w:rsid w:val="00497036"/>
    <w:rsid w:val="004A351A"/>
    <w:rsid w:val="004A487B"/>
    <w:rsid w:val="004B1F42"/>
    <w:rsid w:val="004B4205"/>
    <w:rsid w:val="004B4E9C"/>
    <w:rsid w:val="004B5BDF"/>
    <w:rsid w:val="004C2679"/>
    <w:rsid w:val="004C2B4F"/>
    <w:rsid w:val="004C438C"/>
    <w:rsid w:val="004C6979"/>
    <w:rsid w:val="004D0EBD"/>
    <w:rsid w:val="004D2875"/>
    <w:rsid w:val="004D5220"/>
    <w:rsid w:val="004D5323"/>
    <w:rsid w:val="004D6849"/>
    <w:rsid w:val="004E0049"/>
    <w:rsid w:val="004E0F10"/>
    <w:rsid w:val="004E307E"/>
    <w:rsid w:val="004E47CB"/>
    <w:rsid w:val="004F751A"/>
    <w:rsid w:val="004F7AE6"/>
    <w:rsid w:val="00503E2C"/>
    <w:rsid w:val="00503E3E"/>
    <w:rsid w:val="00505562"/>
    <w:rsid w:val="00510873"/>
    <w:rsid w:val="0051310D"/>
    <w:rsid w:val="005139F2"/>
    <w:rsid w:val="00513E70"/>
    <w:rsid w:val="00536138"/>
    <w:rsid w:val="0053658D"/>
    <w:rsid w:val="00536795"/>
    <w:rsid w:val="00536E98"/>
    <w:rsid w:val="00546394"/>
    <w:rsid w:val="00546C79"/>
    <w:rsid w:val="00551E6A"/>
    <w:rsid w:val="00553E50"/>
    <w:rsid w:val="005557E4"/>
    <w:rsid w:val="005610C5"/>
    <w:rsid w:val="00563A0A"/>
    <w:rsid w:val="005641C5"/>
    <w:rsid w:val="00582372"/>
    <w:rsid w:val="00584E24"/>
    <w:rsid w:val="00590ED6"/>
    <w:rsid w:val="00596857"/>
    <w:rsid w:val="005B0BAF"/>
    <w:rsid w:val="005B507B"/>
    <w:rsid w:val="005C024B"/>
    <w:rsid w:val="005E0AF8"/>
    <w:rsid w:val="005E1D4F"/>
    <w:rsid w:val="0060525C"/>
    <w:rsid w:val="006068D2"/>
    <w:rsid w:val="00610FBB"/>
    <w:rsid w:val="00614588"/>
    <w:rsid w:val="00615F30"/>
    <w:rsid w:val="006168A2"/>
    <w:rsid w:val="00622776"/>
    <w:rsid w:val="006376CF"/>
    <w:rsid w:val="006470A9"/>
    <w:rsid w:val="0065325E"/>
    <w:rsid w:val="00655156"/>
    <w:rsid w:val="006606EB"/>
    <w:rsid w:val="006640C1"/>
    <w:rsid w:val="00665307"/>
    <w:rsid w:val="00667F40"/>
    <w:rsid w:val="00677336"/>
    <w:rsid w:val="00690F06"/>
    <w:rsid w:val="006959FD"/>
    <w:rsid w:val="00696E14"/>
    <w:rsid w:val="00697ECE"/>
    <w:rsid w:val="00697F7D"/>
    <w:rsid w:val="006A4BDB"/>
    <w:rsid w:val="006A6550"/>
    <w:rsid w:val="006B1C30"/>
    <w:rsid w:val="006B6D0A"/>
    <w:rsid w:val="006C05B8"/>
    <w:rsid w:val="006D27C5"/>
    <w:rsid w:val="006D7C87"/>
    <w:rsid w:val="006E055A"/>
    <w:rsid w:val="006F6D51"/>
    <w:rsid w:val="006F7368"/>
    <w:rsid w:val="00704512"/>
    <w:rsid w:val="00706C4A"/>
    <w:rsid w:val="00707385"/>
    <w:rsid w:val="0071110C"/>
    <w:rsid w:val="007157AB"/>
    <w:rsid w:val="0072151F"/>
    <w:rsid w:val="00723F56"/>
    <w:rsid w:val="0072547C"/>
    <w:rsid w:val="00731B34"/>
    <w:rsid w:val="0075398F"/>
    <w:rsid w:val="00755145"/>
    <w:rsid w:val="007574FC"/>
    <w:rsid w:val="0076460B"/>
    <w:rsid w:val="00765674"/>
    <w:rsid w:val="00766CE4"/>
    <w:rsid w:val="00773EDD"/>
    <w:rsid w:val="00782A6F"/>
    <w:rsid w:val="00784F73"/>
    <w:rsid w:val="007A009F"/>
    <w:rsid w:val="007A0771"/>
    <w:rsid w:val="007B6169"/>
    <w:rsid w:val="007B727B"/>
    <w:rsid w:val="007C1174"/>
    <w:rsid w:val="007C33F8"/>
    <w:rsid w:val="007C37E7"/>
    <w:rsid w:val="007C3E7F"/>
    <w:rsid w:val="007C4FF4"/>
    <w:rsid w:val="007C7062"/>
    <w:rsid w:val="007D234D"/>
    <w:rsid w:val="007D3269"/>
    <w:rsid w:val="007D5817"/>
    <w:rsid w:val="007D5A10"/>
    <w:rsid w:val="007D6548"/>
    <w:rsid w:val="007E27AA"/>
    <w:rsid w:val="007F4145"/>
    <w:rsid w:val="00811535"/>
    <w:rsid w:val="0081281F"/>
    <w:rsid w:val="00815564"/>
    <w:rsid w:val="00815DBB"/>
    <w:rsid w:val="00825E8A"/>
    <w:rsid w:val="0082741A"/>
    <w:rsid w:val="00831031"/>
    <w:rsid w:val="008347E5"/>
    <w:rsid w:val="00834996"/>
    <w:rsid w:val="00842435"/>
    <w:rsid w:val="00844F27"/>
    <w:rsid w:val="00846F64"/>
    <w:rsid w:val="00847AD7"/>
    <w:rsid w:val="00851D10"/>
    <w:rsid w:val="008616AD"/>
    <w:rsid w:val="00865C33"/>
    <w:rsid w:val="00866A56"/>
    <w:rsid w:val="0086708E"/>
    <w:rsid w:val="008768C6"/>
    <w:rsid w:val="0087767A"/>
    <w:rsid w:val="00882E4A"/>
    <w:rsid w:val="008869FE"/>
    <w:rsid w:val="00890602"/>
    <w:rsid w:val="00893042"/>
    <w:rsid w:val="008A0F6B"/>
    <w:rsid w:val="008B42B3"/>
    <w:rsid w:val="008B5EB0"/>
    <w:rsid w:val="008C3097"/>
    <w:rsid w:val="008C5B91"/>
    <w:rsid w:val="008E5319"/>
    <w:rsid w:val="008F1C76"/>
    <w:rsid w:val="008F2529"/>
    <w:rsid w:val="008F77FB"/>
    <w:rsid w:val="00901C74"/>
    <w:rsid w:val="009043EB"/>
    <w:rsid w:val="00904BC1"/>
    <w:rsid w:val="00907EB1"/>
    <w:rsid w:val="00916E69"/>
    <w:rsid w:val="00926CBA"/>
    <w:rsid w:val="00926F93"/>
    <w:rsid w:val="0093786A"/>
    <w:rsid w:val="0094793C"/>
    <w:rsid w:val="00950907"/>
    <w:rsid w:val="0096162B"/>
    <w:rsid w:val="009642C0"/>
    <w:rsid w:val="00964592"/>
    <w:rsid w:val="0097045A"/>
    <w:rsid w:val="009734B7"/>
    <w:rsid w:val="00974CA2"/>
    <w:rsid w:val="00975B5C"/>
    <w:rsid w:val="00986681"/>
    <w:rsid w:val="00990BA3"/>
    <w:rsid w:val="009A1261"/>
    <w:rsid w:val="009A7287"/>
    <w:rsid w:val="009A7FFC"/>
    <w:rsid w:val="009D0A6D"/>
    <w:rsid w:val="009E2239"/>
    <w:rsid w:val="009F0E58"/>
    <w:rsid w:val="009F1169"/>
    <w:rsid w:val="009F36B6"/>
    <w:rsid w:val="009F4A56"/>
    <w:rsid w:val="009F4B84"/>
    <w:rsid w:val="00A06102"/>
    <w:rsid w:val="00A10157"/>
    <w:rsid w:val="00A121DC"/>
    <w:rsid w:val="00A20EDF"/>
    <w:rsid w:val="00A255BD"/>
    <w:rsid w:val="00A26C3F"/>
    <w:rsid w:val="00A3008C"/>
    <w:rsid w:val="00A402F3"/>
    <w:rsid w:val="00A40FB7"/>
    <w:rsid w:val="00A46699"/>
    <w:rsid w:val="00A5218D"/>
    <w:rsid w:val="00A52848"/>
    <w:rsid w:val="00A52DA5"/>
    <w:rsid w:val="00A53C06"/>
    <w:rsid w:val="00A609AB"/>
    <w:rsid w:val="00A612FF"/>
    <w:rsid w:val="00A64792"/>
    <w:rsid w:val="00A67B21"/>
    <w:rsid w:val="00A83FB0"/>
    <w:rsid w:val="00A90B2D"/>
    <w:rsid w:val="00A9687A"/>
    <w:rsid w:val="00AA28D2"/>
    <w:rsid w:val="00AA5A78"/>
    <w:rsid w:val="00AA76A5"/>
    <w:rsid w:val="00AB1C40"/>
    <w:rsid w:val="00AB3391"/>
    <w:rsid w:val="00AB49DF"/>
    <w:rsid w:val="00AB62CD"/>
    <w:rsid w:val="00AB6D7B"/>
    <w:rsid w:val="00AC0E17"/>
    <w:rsid w:val="00AC120F"/>
    <w:rsid w:val="00AC3F50"/>
    <w:rsid w:val="00AD1A01"/>
    <w:rsid w:val="00AD563E"/>
    <w:rsid w:val="00AE0AE7"/>
    <w:rsid w:val="00AE4EDC"/>
    <w:rsid w:val="00AF2C6A"/>
    <w:rsid w:val="00B03E6B"/>
    <w:rsid w:val="00B05A44"/>
    <w:rsid w:val="00B07AF3"/>
    <w:rsid w:val="00B07CE5"/>
    <w:rsid w:val="00B103BC"/>
    <w:rsid w:val="00B10934"/>
    <w:rsid w:val="00B232DD"/>
    <w:rsid w:val="00B2412D"/>
    <w:rsid w:val="00B27085"/>
    <w:rsid w:val="00B41648"/>
    <w:rsid w:val="00B418C9"/>
    <w:rsid w:val="00B428F4"/>
    <w:rsid w:val="00B516D9"/>
    <w:rsid w:val="00B53611"/>
    <w:rsid w:val="00B53824"/>
    <w:rsid w:val="00B54FEA"/>
    <w:rsid w:val="00B5654D"/>
    <w:rsid w:val="00B56A58"/>
    <w:rsid w:val="00B56DFB"/>
    <w:rsid w:val="00B622EC"/>
    <w:rsid w:val="00B634A9"/>
    <w:rsid w:val="00B63778"/>
    <w:rsid w:val="00B662FB"/>
    <w:rsid w:val="00B6721C"/>
    <w:rsid w:val="00B73763"/>
    <w:rsid w:val="00B73A73"/>
    <w:rsid w:val="00B75F86"/>
    <w:rsid w:val="00B8319A"/>
    <w:rsid w:val="00B915A0"/>
    <w:rsid w:val="00B91CC9"/>
    <w:rsid w:val="00B93E77"/>
    <w:rsid w:val="00B94E16"/>
    <w:rsid w:val="00BA765F"/>
    <w:rsid w:val="00BB305F"/>
    <w:rsid w:val="00BC0A59"/>
    <w:rsid w:val="00BC6559"/>
    <w:rsid w:val="00BE1944"/>
    <w:rsid w:val="00BF17AE"/>
    <w:rsid w:val="00BF48C7"/>
    <w:rsid w:val="00BF5B41"/>
    <w:rsid w:val="00BF62EA"/>
    <w:rsid w:val="00C00E6C"/>
    <w:rsid w:val="00C05373"/>
    <w:rsid w:val="00C124F8"/>
    <w:rsid w:val="00C15601"/>
    <w:rsid w:val="00C219B3"/>
    <w:rsid w:val="00C23E2C"/>
    <w:rsid w:val="00C45282"/>
    <w:rsid w:val="00C54DBF"/>
    <w:rsid w:val="00C55266"/>
    <w:rsid w:val="00C6193C"/>
    <w:rsid w:val="00C779A9"/>
    <w:rsid w:val="00C8446A"/>
    <w:rsid w:val="00C872BC"/>
    <w:rsid w:val="00C93B94"/>
    <w:rsid w:val="00C96AF8"/>
    <w:rsid w:val="00CB3040"/>
    <w:rsid w:val="00CC135B"/>
    <w:rsid w:val="00CC2BDE"/>
    <w:rsid w:val="00CC67E0"/>
    <w:rsid w:val="00CC790A"/>
    <w:rsid w:val="00CD3CED"/>
    <w:rsid w:val="00CD4B35"/>
    <w:rsid w:val="00CD566D"/>
    <w:rsid w:val="00CD576C"/>
    <w:rsid w:val="00CD7F6C"/>
    <w:rsid w:val="00CE2A26"/>
    <w:rsid w:val="00CE57AD"/>
    <w:rsid w:val="00CE6A46"/>
    <w:rsid w:val="00CF2BD5"/>
    <w:rsid w:val="00CF52D7"/>
    <w:rsid w:val="00D068D2"/>
    <w:rsid w:val="00D078BB"/>
    <w:rsid w:val="00D170B5"/>
    <w:rsid w:val="00D2129F"/>
    <w:rsid w:val="00D30433"/>
    <w:rsid w:val="00D345D0"/>
    <w:rsid w:val="00D34A90"/>
    <w:rsid w:val="00D3769E"/>
    <w:rsid w:val="00D4149F"/>
    <w:rsid w:val="00D546A5"/>
    <w:rsid w:val="00D565B5"/>
    <w:rsid w:val="00D57236"/>
    <w:rsid w:val="00D61FD7"/>
    <w:rsid w:val="00D62476"/>
    <w:rsid w:val="00D70441"/>
    <w:rsid w:val="00D7126B"/>
    <w:rsid w:val="00D716FD"/>
    <w:rsid w:val="00D755ED"/>
    <w:rsid w:val="00D7563A"/>
    <w:rsid w:val="00D84A32"/>
    <w:rsid w:val="00D91ACF"/>
    <w:rsid w:val="00D97071"/>
    <w:rsid w:val="00D9779D"/>
    <w:rsid w:val="00D97F50"/>
    <w:rsid w:val="00DA0934"/>
    <w:rsid w:val="00DB095B"/>
    <w:rsid w:val="00DB2727"/>
    <w:rsid w:val="00DB31EA"/>
    <w:rsid w:val="00DC0333"/>
    <w:rsid w:val="00DC4D4F"/>
    <w:rsid w:val="00DC5E86"/>
    <w:rsid w:val="00DD5B96"/>
    <w:rsid w:val="00DD605A"/>
    <w:rsid w:val="00DD6E39"/>
    <w:rsid w:val="00DE0CED"/>
    <w:rsid w:val="00DE22FF"/>
    <w:rsid w:val="00DE7C38"/>
    <w:rsid w:val="00DF1B93"/>
    <w:rsid w:val="00E0118F"/>
    <w:rsid w:val="00E02FB9"/>
    <w:rsid w:val="00E11696"/>
    <w:rsid w:val="00E15459"/>
    <w:rsid w:val="00E30F5E"/>
    <w:rsid w:val="00E37059"/>
    <w:rsid w:val="00E40220"/>
    <w:rsid w:val="00E42D8C"/>
    <w:rsid w:val="00E51D4F"/>
    <w:rsid w:val="00E64054"/>
    <w:rsid w:val="00E74553"/>
    <w:rsid w:val="00E80489"/>
    <w:rsid w:val="00E86042"/>
    <w:rsid w:val="00E8645D"/>
    <w:rsid w:val="00E86E60"/>
    <w:rsid w:val="00E91B4E"/>
    <w:rsid w:val="00E93D3C"/>
    <w:rsid w:val="00EA17BF"/>
    <w:rsid w:val="00EA2ABB"/>
    <w:rsid w:val="00EA2D26"/>
    <w:rsid w:val="00EA4315"/>
    <w:rsid w:val="00EA68B0"/>
    <w:rsid w:val="00EB7601"/>
    <w:rsid w:val="00EB7A4E"/>
    <w:rsid w:val="00EC01B2"/>
    <w:rsid w:val="00EC3931"/>
    <w:rsid w:val="00EC623C"/>
    <w:rsid w:val="00ED5A24"/>
    <w:rsid w:val="00ED5A40"/>
    <w:rsid w:val="00ED6AD1"/>
    <w:rsid w:val="00ED746C"/>
    <w:rsid w:val="00EE19EE"/>
    <w:rsid w:val="00EE496F"/>
    <w:rsid w:val="00EE5BA6"/>
    <w:rsid w:val="00EE696D"/>
    <w:rsid w:val="00EF2E9F"/>
    <w:rsid w:val="00F016EF"/>
    <w:rsid w:val="00F061FA"/>
    <w:rsid w:val="00F1267A"/>
    <w:rsid w:val="00F1474E"/>
    <w:rsid w:val="00F15319"/>
    <w:rsid w:val="00F15DBC"/>
    <w:rsid w:val="00F16B8A"/>
    <w:rsid w:val="00F16E53"/>
    <w:rsid w:val="00F21E42"/>
    <w:rsid w:val="00F24004"/>
    <w:rsid w:val="00F26D19"/>
    <w:rsid w:val="00F3154A"/>
    <w:rsid w:val="00F342BF"/>
    <w:rsid w:val="00F3606B"/>
    <w:rsid w:val="00F40A3B"/>
    <w:rsid w:val="00F512E0"/>
    <w:rsid w:val="00F51929"/>
    <w:rsid w:val="00F52202"/>
    <w:rsid w:val="00F536EA"/>
    <w:rsid w:val="00F54A11"/>
    <w:rsid w:val="00F57224"/>
    <w:rsid w:val="00F7084A"/>
    <w:rsid w:val="00F72E74"/>
    <w:rsid w:val="00F75118"/>
    <w:rsid w:val="00F75174"/>
    <w:rsid w:val="00F76143"/>
    <w:rsid w:val="00F81128"/>
    <w:rsid w:val="00F82FC6"/>
    <w:rsid w:val="00F935FA"/>
    <w:rsid w:val="00F93681"/>
    <w:rsid w:val="00F93D4D"/>
    <w:rsid w:val="00F964AD"/>
    <w:rsid w:val="00F966F1"/>
    <w:rsid w:val="00FA01B9"/>
    <w:rsid w:val="00FA151D"/>
    <w:rsid w:val="00FA394D"/>
    <w:rsid w:val="00FA6B9E"/>
    <w:rsid w:val="00FA79DC"/>
    <w:rsid w:val="00FB42E4"/>
    <w:rsid w:val="00FB62B9"/>
    <w:rsid w:val="00FC021A"/>
    <w:rsid w:val="00FC1350"/>
    <w:rsid w:val="00FC4BAA"/>
    <w:rsid w:val="00FD3792"/>
    <w:rsid w:val="00FE1E18"/>
    <w:rsid w:val="00FE259C"/>
    <w:rsid w:val="00FE2B89"/>
    <w:rsid w:val="00FF02C0"/>
    <w:rsid w:val="00FF75C9"/>
    <w:rsid w:val="051505E5"/>
    <w:rsid w:val="0F494697"/>
    <w:rsid w:val="144F066E"/>
    <w:rsid w:val="163CF9E8"/>
    <w:rsid w:val="16B2C55A"/>
    <w:rsid w:val="182C361C"/>
    <w:rsid w:val="1A635DBA"/>
    <w:rsid w:val="1B6A64C1"/>
    <w:rsid w:val="296A7EA4"/>
    <w:rsid w:val="2F4A8670"/>
    <w:rsid w:val="37657100"/>
    <w:rsid w:val="3B723BBC"/>
    <w:rsid w:val="3CC9B41E"/>
    <w:rsid w:val="3D0043D2"/>
    <w:rsid w:val="406BC171"/>
    <w:rsid w:val="5E6C5C33"/>
    <w:rsid w:val="5E6D31B9"/>
    <w:rsid w:val="6449F38B"/>
    <w:rsid w:val="73488530"/>
    <w:rsid w:val="73A8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hAnsiTheme="majorHAnsi" w:eastAsiaTheme="majorEastAsia"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964592"/>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64592"/>
    <w:rPr>
      <w:rFonts w:asciiTheme="majorHAnsi" w:hAnsiTheme="majorHAnsi" w:eastAsiaTheme="majorEastAsia" w:cstheme="majorBidi"/>
      <w:b/>
      <w:bCs/>
      <w:color w:val="2D4F8E" w:themeColor="accent1" w:themeShade="B5"/>
      <w:sz w:val="32"/>
      <w:szCs w:val="32"/>
    </w:rPr>
  </w:style>
  <w:style w:type="character" w:styleId="Heading2Char" w:customStyle="1">
    <w:name w:val="Heading 2 Char"/>
    <w:basedOn w:val="DefaultParagraphFont"/>
    <w:link w:val="Heading2"/>
    <w:uiPriority w:val="9"/>
    <w:semiHidden/>
    <w:rsid w:val="0096459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sid w:val="0096459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96459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96459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96459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semiHidden/>
    <w:rsid w:val="0096459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96459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964592"/>
    <w:rPr>
      <w:rFonts w:asciiTheme="majorHAnsi" w:hAnsiTheme="majorHAnsi" w:eastAsiaTheme="majorEastAsia"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styleId="FooterChar" w:customStyle="1">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styleId="UnresolvedMention1" w:customStyle="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styleId="NoSpacingChar" w:customStyle="1">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styleId="Default" w:customStyle="1">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847AD7"/>
    <w:rPr>
      <w:b/>
      <w:bCs/>
    </w:rPr>
  </w:style>
  <w:style w:type="character" w:styleId="element-invisible" w:customStyle="1">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9510F"/>
    <w:rPr>
      <w:rFonts w:ascii="Segoe UI" w:hAnsi="Segoe UI" w:cs="Segoe UI" w:eastAsiaTheme="minorEastAsia"/>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styleId="CommentTextChar" w:customStyle="1">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styleId="CommentSubjectChar" w:customStyle="1">
    <w:name w:val="Comment Subject Char"/>
    <w:basedOn w:val="CommentTextChar"/>
    <w:link w:val="CommentSubject"/>
    <w:uiPriority w:val="99"/>
    <w:semiHidden/>
    <w:rsid w:val="003804D2"/>
    <w:rPr>
      <w:rFonts w:eastAsiaTheme="minorEastAsia"/>
      <w:b/>
      <w:bCs/>
      <w:sz w:val="20"/>
      <w:szCs w:val="20"/>
    </w:rPr>
  </w:style>
  <w:style w:type="character" w:styleId="UnresolvedMention3" w:customStyle="1">
    <w:name w:val="Unresolved Mention3"/>
    <w:basedOn w:val="DefaultParagraphFont"/>
    <w:uiPriority w:val="99"/>
    <w:semiHidden/>
    <w:unhideWhenUsed/>
    <w:rsid w:val="00224AFE"/>
    <w:rPr>
      <w:color w:val="605E5C"/>
      <w:shd w:val="clear" w:color="auto" w:fill="E1DFDD"/>
    </w:rPr>
  </w:style>
  <w:style w:type="character" w:styleId="UnresolvedMention">
    <w:name w:val="Unresolved Mention"/>
    <w:basedOn w:val="DefaultParagraphFont"/>
    <w:uiPriority w:val="99"/>
    <w:semiHidden/>
    <w:unhideWhenUsed/>
    <w:rsid w:val="00AF2C6A"/>
    <w:rPr>
      <w:color w:val="605E5C"/>
      <w:shd w:val="clear" w:color="auto" w:fill="E1DFDD"/>
    </w:rPr>
  </w:style>
  <w:style w:type="character" w:styleId="apple-converted-space" w:customStyle="1">
    <w:name w:val="apple-converted-space"/>
    <w:basedOn w:val="DefaultParagraphFont"/>
    <w:rsid w:val="00A255BD"/>
  </w:style>
  <w:style w:type="paragraph" w:styleId="ListBullet">
    <w:name w:val="List Bullet"/>
    <w:basedOn w:val="Normal"/>
    <w:uiPriority w:val="99"/>
    <w:unhideWhenUsed/>
    <w:qFormat/>
    <w:rsid w:val="000B0F63"/>
    <w:pPr>
      <w:numPr>
        <w:numId w:val="16"/>
      </w:numPr>
      <w:spacing w:after="120" w:line="240" w:lineRule="auto"/>
    </w:pPr>
    <w:rPr>
      <w:rFonts w:eastAsia="Times New Roman" w:cs="Times New Roman"/>
      <w:sz w:val="24"/>
      <w:szCs w:val="24"/>
    </w:rPr>
  </w:style>
  <w:style w:type="paragraph" w:styleId="ListNumber">
    <w:name w:val="List Number"/>
    <w:basedOn w:val="Normal"/>
    <w:uiPriority w:val="99"/>
    <w:unhideWhenUsed/>
    <w:rsid w:val="00B5654D"/>
    <w:pPr>
      <w:numPr>
        <w:numId w:val="17"/>
      </w:numPr>
      <w:spacing w:after="120" w:line="240" w:lineRule="auto"/>
    </w:pPr>
    <w:rPr>
      <w:rFonts w:eastAsia="Times New Roman" w:cs="Times New Roman"/>
      <w:sz w:val="24"/>
      <w:szCs w:val="24"/>
    </w:rPr>
  </w:style>
  <w:style w:type="paragraph" w:styleId="ListNumber2">
    <w:name w:val="List Number 2"/>
    <w:basedOn w:val="Normal"/>
    <w:uiPriority w:val="99"/>
    <w:unhideWhenUsed/>
    <w:rsid w:val="00B5654D"/>
    <w:pPr>
      <w:numPr>
        <w:ilvl w:val="1"/>
        <w:numId w:val="17"/>
      </w:numPr>
      <w:spacing w:after="120" w:line="240" w:lineRule="auto"/>
      <w:ind w:left="1080"/>
    </w:pPr>
    <w:rPr>
      <w:rFonts w:eastAsia="Times New Roman" w:cs="Times New Roman"/>
      <w:sz w:val="24"/>
      <w:szCs w:val="24"/>
    </w:rPr>
  </w:style>
  <w:style w:type="paragraph" w:styleId="ListNumber3">
    <w:name w:val="List Number 3"/>
    <w:basedOn w:val="Normal"/>
    <w:uiPriority w:val="99"/>
    <w:unhideWhenUsed/>
    <w:rsid w:val="00B5654D"/>
    <w:pPr>
      <w:numPr>
        <w:ilvl w:val="2"/>
        <w:numId w:val="17"/>
      </w:numPr>
      <w:spacing w:after="120" w:line="240" w:lineRule="auto"/>
      <w:ind w:left="1440" w:hanging="360"/>
    </w:pPr>
    <w:rPr>
      <w:rFonts w:eastAsia="Times New Roman" w:cs="Times New Roman"/>
      <w:sz w:val="24"/>
      <w:szCs w:val="24"/>
    </w:rPr>
  </w:style>
  <w:style w:type="paragraph" w:styleId="ListNumber4">
    <w:name w:val="List Number 4"/>
    <w:basedOn w:val="Normal"/>
    <w:uiPriority w:val="99"/>
    <w:unhideWhenUsed/>
    <w:rsid w:val="00B5654D"/>
    <w:pPr>
      <w:numPr>
        <w:ilvl w:val="3"/>
        <w:numId w:val="17"/>
      </w:numPr>
      <w:spacing w:after="120" w:line="240" w:lineRule="auto"/>
      <w:ind w:left="1800"/>
    </w:pPr>
    <w:rPr>
      <w:rFonts w:eastAsia="Times New Roman" w:cs="Times New Roman"/>
      <w:sz w:val="24"/>
      <w:szCs w:val="24"/>
    </w:rPr>
  </w:style>
  <w:style w:type="paragraph" w:styleId="ListNumber5">
    <w:name w:val="List Number 5"/>
    <w:basedOn w:val="ListNumber4"/>
    <w:uiPriority w:val="99"/>
    <w:unhideWhenUsed/>
    <w:rsid w:val="00B5654D"/>
    <w:pPr>
      <w:numPr>
        <w:ilvl w:val="4"/>
      </w:numPr>
      <w:ind w:left="2160"/>
    </w:pPr>
  </w:style>
  <w:style w:type="character" w:styleId="outlook-search-highlight" w:customStyle="1">
    <w:name w:val="outlook-search-highlight"/>
    <w:basedOn w:val="DefaultParagraphFont"/>
    <w:rsid w:val="00DC5E86"/>
  </w:style>
  <w:style w:type="paragraph" w:styleId="readernavitemblue" w:customStyle="1">
    <w:name w:val="readernavitemblue"/>
    <w:basedOn w:val="Normal"/>
    <w:rsid w:val="00866A56"/>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32120">
      <w:bodyDiv w:val="1"/>
      <w:marLeft w:val="0"/>
      <w:marRight w:val="0"/>
      <w:marTop w:val="0"/>
      <w:marBottom w:val="0"/>
      <w:divBdr>
        <w:top w:val="none" w:sz="0" w:space="0" w:color="auto"/>
        <w:left w:val="none" w:sz="0" w:space="0" w:color="auto"/>
        <w:bottom w:val="none" w:sz="0" w:space="0" w:color="auto"/>
        <w:right w:val="none" w:sz="0" w:space="0" w:color="auto"/>
      </w:divBdr>
    </w:div>
    <w:div w:id="507714039">
      <w:bodyDiv w:val="1"/>
      <w:marLeft w:val="0"/>
      <w:marRight w:val="0"/>
      <w:marTop w:val="0"/>
      <w:marBottom w:val="0"/>
      <w:divBdr>
        <w:top w:val="none" w:sz="0" w:space="0" w:color="auto"/>
        <w:left w:val="none" w:sz="0" w:space="0" w:color="auto"/>
        <w:bottom w:val="none" w:sz="0" w:space="0" w:color="auto"/>
        <w:right w:val="none" w:sz="0" w:space="0" w:color="auto"/>
      </w:divBdr>
    </w:div>
    <w:div w:id="664091504">
      <w:bodyDiv w:val="1"/>
      <w:marLeft w:val="0"/>
      <w:marRight w:val="0"/>
      <w:marTop w:val="0"/>
      <w:marBottom w:val="0"/>
      <w:divBdr>
        <w:top w:val="none" w:sz="0" w:space="0" w:color="auto"/>
        <w:left w:val="none" w:sz="0" w:space="0" w:color="auto"/>
        <w:bottom w:val="none" w:sz="0" w:space="0" w:color="auto"/>
        <w:right w:val="none" w:sz="0" w:space="0" w:color="auto"/>
      </w:divBdr>
      <w:divsChild>
        <w:div w:id="1045063524">
          <w:marLeft w:val="547"/>
          <w:marRight w:val="0"/>
          <w:marTop w:val="120"/>
          <w:marBottom w:val="120"/>
          <w:divBdr>
            <w:top w:val="none" w:sz="0" w:space="0" w:color="auto"/>
            <w:left w:val="none" w:sz="0" w:space="0" w:color="auto"/>
            <w:bottom w:val="none" w:sz="0" w:space="0" w:color="auto"/>
            <w:right w:val="none" w:sz="0" w:space="0" w:color="auto"/>
          </w:divBdr>
        </w:div>
        <w:div w:id="1435830574">
          <w:marLeft w:val="547"/>
          <w:marRight w:val="0"/>
          <w:marTop w:val="120"/>
          <w:marBottom w:val="120"/>
          <w:divBdr>
            <w:top w:val="none" w:sz="0" w:space="0" w:color="auto"/>
            <w:left w:val="none" w:sz="0" w:space="0" w:color="auto"/>
            <w:bottom w:val="none" w:sz="0" w:space="0" w:color="auto"/>
            <w:right w:val="none" w:sz="0" w:space="0" w:color="auto"/>
          </w:divBdr>
        </w:div>
        <w:div w:id="895094501">
          <w:marLeft w:val="547"/>
          <w:marRight w:val="0"/>
          <w:marTop w:val="120"/>
          <w:marBottom w:val="120"/>
          <w:divBdr>
            <w:top w:val="none" w:sz="0" w:space="0" w:color="auto"/>
            <w:left w:val="none" w:sz="0" w:space="0" w:color="auto"/>
            <w:bottom w:val="none" w:sz="0" w:space="0" w:color="auto"/>
            <w:right w:val="none" w:sz="0" w:space="0" w:color="auto"/>
          </w:divBdr>
        </w:div>
        <w:div w:id="494692263">
          <w:marLeft w:val="547"/>
          <w:marRight w:val="0"/>
          <w:marTop w:val="120"/>
          <w:marBottom w:val="120"/>
          <w:divBdr>
            <w:top w:val="none" w:sz="0" w:space="0" w:color="auto"/>
            <w:left w:val="none" w:sz="0" w:space="0" w:color="auto"/>
            <w:bottom w:val="none" w:sz="0" w:space="0" w:color="auto"/>
            <w:right w:val="none" w:sz="0" w:space="0" w:color="auto"/>
          </w:divBdr>
        </w:div>
      </w:divsChild>
    </w:div>
    <w:div w:id="914894142">
      <w:bodyDiv w:val="1"/>
      <w:marLeft w:val="0"/>
      <w:marRight w:val="0"/>
      <w:marTop w:val="0"/>
      <w:marBottom w:val="0"/>
      <w:divBdr>
        <w:top w:val="none" w:sz="0" w:space="0" w:color="auto"/>
        <w:left w:val="none" w:sz="0" w:space="0" w:color="auto"/>
        <w:bottom w:val="none" w:sz="0" w:space="0" w:color="auto"/>
        <w:right w:val="none" w:sz="0" w:space="0" w:color="auto"/>
      </w:divBdr>
    </w:div>
    <w:div w:id="979312626">
      <w:bodyDiv w:val="1"/>
      <w:marLeft w:val="0"/>
      <w:marRight w:val="0"/>
      <w:marTop w:val="0"/>
      <w:marBottom w:val="0"/>
      <w:divBdr>
        <w:top w:val="none" w:sz="0" w:space="0" w:color="auto"/>
        <w:left w:val="none" w:sz="0" w:space="0" w:color="auto"/>
        <w:bottom w:val="none" w:sz="0" w:space="0" w:color="auto"/>
        <w:right w:val="none" w:sz="0" w:space="0" w:color="auto"/>
      </w:divBdr>
    </w:div>
    <w:div w:id="1229152475">
      <w:bodyDiv w:val="1"/>
      <w:marLeft w:val="0"/>
      <w:marRight w:val="0"/>
      <w:marTop w:val="0"/>
      <w:marBottom w:val="0"/>
      <w:divBdr>
        <w:top w:val="none" w:sz="0" w:space="0" w:color="auto"/>
        <w:left w:val="none" w:sz="0" w:space="0" w:color="auto"/>
        <w:bottom w:val="none" w:sz="0" w:space="0" w:color="auto"/>
        <w:right w:val="none" w:sz="0" w:space="0" w:color="auto"/>
      </w:divBdr>
    </w:div>
    <w:div w:id="2009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ocio.osu.edu/help" TargetMode="External" Id="R8d566a41b27745a6" /><Relationship Type="http://schemas.openxmlformats.org/officeDocument/2006/relationships/hyperlink" Target="mailto:servicedesk@osu.edu" TargetMode="External" Id="R80404c8f1ed34ab5" /><Relationship Type="http://schemas.openxmlformats.org/officeDocument/2006/relationships/hyperlink" Target="https://go.osu.edu/Bqdx" TargetMode="External" Id="R4d1f1b1fec9d4465" /><Relationship Type="http://schemas.openxmlformats.org/officeDocument/2006/relationships/hyperlink" Target="https://buckeyepass.osu.edu/" TargetMode="External" Id="R19b97d1563d443c5" /><Relationship Type="http://schemas.openxmlformats.org/officeDocument/2006/relationships/hyperlink" Target="https://osuitsm.service-now.com/selfservice/kb_view.do?sysparm_article=kb05025" TargetMode="External" Id="R7ac570429b654e6e" /><Relationship Type="http://schemas.openxmlformats.org/officeDocument/2006/relationships/hyperlink" Target="https://ocio.osu.edu/blog/community/2015/08/18/free-microsoft-office-for-ohio-state-students" TargetMode="External" Id="Rc39beaf12a1a4f7f" /><Relationship Type="http://schemas.openxmlformats.org/officeDocument/2006/relationships/hyperlink" Target="https://buckeyepass.osu.edu/" TargetMode="External" Id="Rd75c0502a9b24b3e" /><Relationship Type="http://schemas.openxmlformats.org/officeDocument/2006/relationships/hyperlink" Target="https://osuitsm.service-now.com/selfservice/kb_view.do?sysparm_article=kb05026" TargetMode="External" Id="R66172b2b58744923" /><Relationship Type="http://schemas.openxmlformats.org/officeDocument/2006/relationships/hyperlink" Target="https://osuitsm.service-now.com/selfservice/kb_view.do?sysparm_article=kb05026" TargetMode="External" Id="R486b221212d44a1f" /><Relationship Type="http://schemas.openxmlformats.org/officeDocument/2006/relationships/hyperlink" Target="http://go.osu.edu/UPolicies" TargetMode="External" Id="R37a532bb79f340ee" /><Relationship Type="http://schemas.openxmlformats.org/officeDocument/2006/relationships/hyperlink" Target="http://studentconduct.osu.edu/" TargetMode="External" Id="Ra0276082388c4f51" /><Relationship Type="http://schemas.openxmlformats.org/officeDocument/2006/relationships/hyperlink" Target="https://go.osu.edu/coam" TargetMode="External" Id="R9574246a596446a6" /><Relationship Type="http://schemas.openxmlformats.org/officeDocument/2006/relationships/hyperlink" Target="https://go.osu.edu/ten-suggestions" TargetMode="External" Id="Rdc8b65c2243946e4" /><Relationship Type="http://schemas.openxmlformats.org/officeDocument/2006/relationships/hyperlink" Target="https://go.osu.edu/cardinal-rules" TargetMode="External" Id="Rd9f6e7d876c54696" /><Relationship Type="http://schemas.openxmlformats.org/officeDocument/2006/relationships/hyperlink" Target="https://go.osu.edu/ccsondemand" TargetMode="External" Id="R191c6c27d99f41d9" /><Relationship Type="http://schemas.openxmlformats.org/officeDocument/2006/relationships/hyperlink" Target="tel:+6142925766" TargetMode="External" Id="R31f00ff052694a7f" /><Relationship Type="http://schemas.openxmlformats.org/officeDocument/2006/relationships/hyperlink" Target="https://suicidepreventionlifeline.org/" TargetMode="External" Id="R0a0b2a5676e441a8" /><Relationship Type="http://schemas.openxmlformats.org/officeDocument/2006/relationships/hyperlink" Target="tel:+8002738255" TargetMode="External" Id="R05d1b2bf42174a75" /><Relationship Type="http://schemas.openxmlformats.org/officeDocument/2006/relationships/hyperlink" Target="https://go.osu.edu/wellnessapp" TargetMode="External" Id="R43443f17a7494b3e" /><Relationship Type="http://schemas.openxmlformats.org/officeDocument/2006/relationships/hyperlink" Target="mailto:equity@osu.edu" TargetMode="External" Id="Re432b43e7a6c43a0" /><Relationship Type="http://schemas.openxmlformats.org/officeDocument/2006/relationships/hyperlink" Target="mailto:slds@osu.edu" TargetMode="External" Id="Rfb14550b627840f6" /><Relationship Type="http://schemas.openxmlformats.org/officeDocument/2006/relationships/hyperlink" Target="mailto:slds.osu.edu" TargetMode="External" Id="R335a6689a51b4765" /><Relationship Type="http://schemas.openxmlformats.org/officeDocument/2006/relationships/hyperlink" Target="http://equity.osu.edu/" TargetMode="External" Id="R6cc0492f598043b0" /><Relationship Type="http://schemas.openxmlformats.org/officeDocument/2006/relationships/hyperlink" Target="mailto:equity@osu.edu" TargetMode="External" Id="R4fe45e2afe594a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118DD-4116-4416-B508-EB5B946B415C}">
  <ds:schemaRefs>
    <ds:schemaRef ds:uri="http://purl.org/dc/dcmitype/"/>
    <ds:schemaRef ds:uri="http://schemas.openxmlformats.org/package/2006/metadata/core-properties"/>
    <ds:schemaRef ds:uri="http://schemas.microsoft.com/office/2006/documentManagement/types"/>
    <ds:schemaRef ds:uri="http://www.w3.org/XML/1998/namespace"/>
    <ds:schemaRef ds:uri="8dda616e-0fa0-4d54-8f19-a0a9df5a783d"/>
    <ds:schemaRef ds:uri="http://schemas.microsoft.com/office/2006/metadata/properties"/>
    <ds:schemaRef ds:uri="http://purl.org/dc/terms/"/>
    <ds:schemaRef ds:uri="http://purl.org/dc/elements/1.1/"/>
    <ds:schemaRef ds:uri="http://schemas.microsoft.com/office/infopath/2007/PartnerControls"/>
    <ds:schemaRef ds:uri="bd0058ea-0e7e-4c80-9100-da383bae823c"/>
  </ds:schemaRefs>
</ds:datastoreItem>
</file>

<file path=customXml/itemProps2.xml><?xml version="1.0" encoding="utf-8"?>
<ds:datastoreItem xmlns:ds="http://schemas.openxmlformats.org/officeDocument/2006/customXml" ds:itemID="{7BE136D3-E37A-4F9E-8FF6-CB26F9A30868}"/>
</file>

<file path=customXml/itemProps3.xml><?xml version="1.0" encoding="utf-8"?>
<ds:datastoreItem xmlns:ds="http://schemas.openxmlformats.org/officeDocument/2006/customXml" ds:itemID="{78909DB8-04F5-4F7F-B063-A5BDFF93E6F0}">
  <ds:schemaRefs>
    <ds:schemaRef ds:uri="http://schemas.openxmlformats.org/officeDocument/2006/bibliography"/>
  </ds:schemaRefs>
</ds:datastoreItem>
</file>

<file path=customXml/itemProps4.xml><?xml version="1.0" encoding="utf-8"?>
<ds:datastoreItem xmlns:ds="http://schemas.openxmlformats.org/officeDocument/2006/customXml" ds:itemID="{F1DDD7C1-3541-4C3C-8194-FD0DB11794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Isler, Mike</cp:lastModifiedBy>
  <cp:revision>4</cp:revision>
  <cp:lastPrinted>2024-11-29T14:36:00Z</cp:lastPrinted>
  <dcterms:created xsi:type="dcterms:W3CDTF">2025-07-09T16:08:00Z</dcterms:created>
  <dcterms:modified xsi:type="dcterms:W3CDTF">2025-08-12T16:45:15Z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