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2CC2" w14:textId="17D112D2" w:rsidR="00964592" w:rsidRPr="00FE0829" w:rsidRDefault="00964592" w:rsidP="001E1047">
      <w:pPr>
        <w:tabs>
          <w:tab w:val="left" w:pos="2790"/>
        </w:tabs>
        <w:spacing w:after="0" w:line="240" w:lineRule="auto"/>
        <w:contextualSpacing/>
        <w:rPr>
          <w:rFonts w:cstheme="minorHAnsi"/>
          <w:b/>
        </w:rPr>
      </w:pPr>
    </w:p>
    <w:tbl>
      <w:tblPr>
        <w:tblW w:w="5000" w:type="pct"/>
        <w:tblBorders>
          <w:top w:val="single" w:sz="24" w:space="0" w:color="C00000"/>
          <w:bottom w:val="single" w:sz="24" w:space="0" w:color="C00000"/>
        </w:tblBorders>
        <w:tblLayout w:type="fixed"/>
        <w:tblCellMar>
          <w:left w:w="0" w:type="dxa"/>
          <w:right w:w="0" w:type="dxa"/>
        </w:tblCellMar>
        <w:tblLook w:val="04A0" w:firstRow="1" w:lastRow="0" w:firstColumn="1" w:lastColumn="0" w:noHBand="0" w:noVBand="1"/>
        <w:tblDescription w:val="Course information"/>
      </w:tblPr>
      <w:tblGrid>
        <w:gridCol w:w="4229"/>
        <w:gridCol w:w="2812"/>
        <w:gridCol w:w="968"/>
        <w:gridCol w:w="2791"/>
      </w:tblGrid>
      <w:tr w:rsidR="00FE0829" w:rsidRPr="00FE0829" w14:paraId="74D3A0B0" w14:textId="77777777" w:rsidTr="00FE0829">
        <w:trPr>
          <w:trHeight w:val="260"/>
        </w:trPr>
        <w:tc>
          <w:tcPr>
            <w:tcW w:w="3260" w:type="pct"/>
            <w:gridSpan w:val="2"/>
            <w:tcBorders>
              <w:top w:val="nil"/>
              <w:left w:val="nil"/>
              <w:bottom w:val="single" w:sz="4" w:space="0" w:color="auto"/>
              <w:right w:val="nil"/>
            </w:tcBorders>
          </w:tcPr>
          <w:p w14:paraId="56F2B5A5" w14:textId="77777777" w:rsidR="00FE0829" w:rsidRPr="00FE0829" w:rsidRDefault="00FE0829" w:rsidP="001E1047">
            <w:pPr>
              <w:spacing w:after="0" w:line="240" w:lineRule="auto"/>
              <w:contextualSpacing/>
              <w:rPr>
                <w:rFonts w:cstheme="minorHAnsi"/>
                <w:b/>
              </w:rPr>
            </w:pPr>
            <w:r w:rsidRPr="00FE0829">
              <w:rPr>
                <w:rFonts w:cstheme="minorHAnsi"/>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FE0829" w:rsidRPr="00FE0829" w:rsidRDefault="00FE0829" w:rsidP="001E1047">
            <w:pPr>
              <w:spacing w:after="0" w:line="240" w:lineRule="auto"/>
              <w:contextualSpacing/>
              <w:rPr>
                <w:rFonts w:cstheme="minorHAnsi"/>
                <w:b/>
              </w:rPr>
            </w:pPr>
          </w:p>
        </w:tc>
        <w:tc>
          <w:tcPr>
            <w:tcW w:w="1740" w:type="pct"/>
            <w:gridSpan w:val="2"/>
            <w:tcBorders>
              <w:top w:val="nil"/>
              <w:left w:val="nil"/>
              <w:bottom w:val="single" w:sz="4" w:space="0" w:color="auto"/>
              <w:right w:val="nil"/>
            </w:tcBorders>
          </w:tcPr>
          <w:p w14:paraId="04A7154C" w14:textId="77777777" w:rsidR="00FE0829" w:rsidRPr="00FE0829" w:rsidRDefault="00FE0829" w:rsidP="00BA7195">
            <w:pPr>
              <w:tabs>
                <w:tab w:val="left" w:pos="2790"/>
              </w:tabs>
              <w:spacing w:after="0" w:line="240" w:lineRule="auto"/>
              <w:rPr>
                <w:rFonts w:cstheme="minorHAnsi"/>
                <w:b/>
              </w:rPr>
            </w:pPr>
            <w:r w:rsidRPr="00FE0829">
              <w:rPr>
                <w:rFonts w:cstheme="minorHAnsi"/>
                <w:b/>
              </w:rPr>
              <w:t>BUSML 4201</w:t>
            </w:r>
          </w:p>
          <w:p w14:paraId="0F6811EA" w14:textId="5EE44DFD" w:rsidR="00FE0829" w:rsidRPr="00FE0829" w:rsidRDefault="00FE0829" w:rsidP="00BA7195">
            <w:pPr>
              <w:tabs>
                <w:tab w:val="left" w:pos="2790"/>
              </w:tabs>
              <w:spacing w:after="0" w:line="240" w:lineRule="auto"/>
              <w:rPr>
                <w:rFonts w:cstheme="minorHAnsi"/>
                <w:b/>
              </w:rPr>
            </w:pPr>
            <w:r w:rsidRPr="00FE0829">
              <w:rPr>
                <w:rFonts w:cstheme="minorHAnsi"/>
                <w:b/>
              </w:rPr>
              <w:t>Consumer Behavior</w:t>
            </w:r>
          </w:p>
        </w:tc>
      </w:tr>
      <w:tr w:rsidR="00FE0829" w:rsidRPr="00FE0829" w14:paraId="264B3978" w14:textId="77777777" w:rsidTr="00FE0829">
        <w:tblPrEx>
          <w:tblBorders>
            <w:top w:val="none" w:sz="0" w:space="0" w:color="auto"/>
            <w:bottom w:val="none" w:sz="0" w:space="0" w:color="auto"/>
          </w:tblBorders>
          <w:tblCellMar>
            <w:left w:w="108" w:type="dxa"/>
            <w:right w:w="108" w:type="dxa"/>
          </w:tblCellMar>
        </w:tblPrEx>
        <w:trPr>
          <w:trHeight w:val="300"/>
        </w:trPr>
        <w:tc>
          <w:tcPr>
            <w:tcW w:w="19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01C82" w14:textId="6A945EDB" w:rsidR="00FE0829" w:rsidRPr="00FE0829" w:rsidRDefault="00FE0829" w:rsidP="00FE0829">
            <w:pPr>
              <w:spacing w:after="0" w:line="240" w:lineRule="auto"/>
              <w:rPr>
                <w:rFonts w:eastAsia="Times New Roman" w:cstheme="minorHAnsi"/>
                <w:color w:val="000000"/>
              </w:rPr>
            </w:pPr>
            <w:r w:rsidRPr="00FE0829">
              <w:rPr>
                <w:rFonts w:eastAsia="Times New Roman" w:cstheme="minorHAnsi"/>
                <w:color w:val="000000"/>
              </w:rPr>
              <w:t>Spring 2024</w:t>
            </w:r>
          </w:p>
        </w:tc>
        <w:tc>
          <w:tcPr>
            <w:tcW w:w="17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10B294C6" w14:textId="21DB43F6" w:rsidR="00FE0829" w:rsidRPr="00FE0829" w:rsidRDefault="00FE0829" w:rsidP="00FE0829">
            <w:pPr>
              <w:spacing w:after="0" w:line="240" w:lineRule="auto"/>
              <w:rPr>
                <w:rFonts w:eastAsia="Times New Roman" w:cstheme="minorHAnsi"/>
                <w:b/>
                <w:bCs/>
                <w:color w:val="000000"/>
                <w:u w:val="single"/>
              </w:rPr>
            </w:pPr>
            <w:r w:rsidRPr="00FE0829">
              <w:rPr>
                <w:rFonts w:eastAsia="Times New Roman" w:cstheme="minorHAnsi"/>
                <w:b/>
                <w:bCs/>
                <w:color w:val="000000"/>
                <w:u w:val="single"/>
              </w:rPr>
              <w:t>(Section) Class Day/Time</w:t>
            </w:r>
          </w:p>
        </w:tc>
        <w:tc>
          <w:tcPr>
            <w:tcW w:w="1292" w:type="pct"/>
            <w:tcBorders>
              <w:top w:val="single" w:sz="4" w:space="0" w:color="auto"/>
              <w:left w:val="nil"/>
              <w:bottom w:val="single" w:sz="4" w:space="0" w:color="auto"/>
              <w:right w:val="single" w:sz="4" w:space="0" w:color="auto"/>
            </w:tcBorders>
            <w:shd w:val="clear" w:color="auto" w:fill="auto"/>
            <w:noWrap/>
            <w:vAlign w:val="bottom"/>
            <w:hideMark/>
          </w:tcPr>
          <w:p w14:paraId="2E0238D6" w14:textId="4E322CD7" w:rsidR="00FE0829" w:rsidRPr="00FE0829" w:rsidRDefault="00FE0829" w:rsidP="00FE0829">
            <w:pPr>
              <w:spacing w:after="0" w:line="240" w:lineRule="auto"/>
              <w:rPr>
                <w:rFonts w:eastAsia="Times New Roman" w:cstheme="minorHAnsi"/>
                <w:b/>
                <w:bCs/>
                <w:color w:val="000000"/>
                <w:u w:val="single"/>
              </w:rPr>
            </w:pPr>
            <w:r w:rsidRPr="00FE0829">
              <w:rPr>
                <w:rFonts w:eastAsia="Times New Roman" w:cstheme="minorHAnsi"/>
                <w:b/>
                <w:bCs/>
                <w:color w:val="000000"/>
                <w:u w:val="single"/>
              </w:rPr>
              <w:t>Room</w:t>
            </w:r>
          </w:p>
        </w:tc>
      </w:tr>
      <w:tr w:rsidR="00FE0829" w:rsidRPr="00FE0829" w14:paraId="6245DB87" w14:textId="77777777" w:rsidTr="00FE0829">
        <w:tblPrEx>
          <w:tblBorders>
            <w:top w:val="none" w:sz="0" w:space="0" w:color="auto"/>
            <w:bottom w:val="none" w:sz="0" w:space="0" w:color="auto"/>
          </w:tblBorders>
          <w:tblCellMar>
            <w:left w:w="108" w:type="dxa"/>
            <w:right w:w="108" w:type="dxa"/>
          </w:tblCellMar>
        </w:tblPrEx>
        <w:trPr>
          <w:trHeight w:val="300"/>
        </w:trPr>
        <w:tc>
          <w:tcPr>
            <w:tcW w:w="1958" w:type="pct"/>
            <w:tcBorders>
              <w:top w:val="nil"/>
              <w:left w:val="single" w:sz="4" w:space="0" w:color="auto"/>
              <w:bottom w:val="single" w:sz="4" w:space="0" w:color="auto"/>
              <w:right w:val="single" w:sz="4" w:space="0" w:color="auto"/>
            </w:tcBorders>
            <w:shd w:val="clear" w:color="auto" w:fill="auto"/>
            <w:noWrap/>
            <w:vAlign w:val="bottom"/>
            <w:hideMark/>
          </w:tcPr>
          <w:p w14:paraId="2EE86E43" w14:textId="7204AB68" w:rsidR="00FE0829" w:rsidRPr="00FE0829" w:rsidRDefault="00FE0829" w:rsidP="00FE0829">
            <w:pPr>
              <w:spacing w:after="0" w:line="240" w:lineRule="auto"/>
              <w:rPr>
                <w:rFonts w:eastAsia="Times New Roman" w:cstheme="minorHAnsi"/>
                <w:color w:val="000000"/>
              </w:rPr>
            </w:pPr>
            <w:r w:rsidRPr="00FE0829">
              <w:rPr>
                <w:rFonts w:eastAsia="Times New Roman" w:cstheme="minorHAnsi"/>
                <w:b/>
                <w:bCs/>
                <w:color w:val="000000"/>
              </w:rPr>
              <w:t>Instructor:</w:t>
            </w:r>
            <w:r w:rsidRPr="00FE0829">
              <w:rPr>
                <w:rFonts w:eastAsia="Times New Roman" w:cstheme="minorHAnsi"/>
                <w:color w:val="000000"/>
              </w:rPr>
              <w:t xml:space="preserve"> Robin L. Soster, PhD</w:t>
            </w:r>
          </w:p>
        </w:tc>
        <w:tc>
          <w:tcPr>
            <w:tcW w:w="1750" w:type="pct"/>
            <w:gridSpan w:val="2"/>
            <w:tcBorders>
              <w:top w:val="nil"/>
              <w:left w:val="nil"/>
              <w:bottom w:val="single" w:sz="4" w:space="0" w:color="auto"/>
              <w:right w:val="single" w:sz="4" w:space="0" w:color="auto"/>
            </w:tcBorders>
            <w:shd w:val="clear" w:color="auto" w:fill="auto"/>
            <w:noWrap/>
            <w:vAlign w:val="bottom"/>
            <w:hideMark/>
          </w:tcPr>
          <w:p w14:paraId="25DAC6A0" w14:textId="74804266" w:rsidR="00FE0829" w:rsidRPr="00FE0829" w:rsidRDefault="00FE0829" w:rsidP="00FE0829">
            <w:pPr>
              <w:spacing w:after="0" w:line="240" w:lineRule="auto"/>
              <w:rPr>
                <w:rFonts w:eastAsia="Times New Roman" w:cstheme="minorHAnsi"/>
                <w:color w:val="000000"/>
              </w:rPr>
            </w:pPr>
            <w:r w:rsidRPr="00FE0829">
              <w:rPr>
                <w:rFonts w:eastAsia="Times New Roman" w:cstheme="minorHAnsi"/>
                <w:color w:val="000000"/>
              </w:rPr>
              <w:t>0010 (4266) MW 9:35 AM – 10:55 AM</w:t>
            </w:r>
          </w:p>
        </w:tc>
        <w:tc>
          <w:tcPr>
            <w:tcW w:w="1292" w:type="pct"/>
            <w:tcBorders>
              <w:top w:val="nil"/>
              <w:left w:val="nil"/>
              <w:bottom w:val="single" w:sz="4" w:space="0" w:color="auto"/>
              <w:right w:val="single" w:sz="4" w:space="0" w:color="auto"/>
            </w:tcBorders>
            <w:shd w:val="clear" w:color="auto" w:fill="auto"/>
            <w:noWrap/>
            <w:vAlign w:val="bottom"/>
            <w:hideMark/>
          </w:tcPr>
          <w:p w14:paraId="5502AA23" w14:textId="5F3D58F4" w:rsidR="00FE0829" w:rsidRPr="00FE0829" w:rsidRDefault="00FE0829" w:rsidP="00FE0829">
            <w:pPr>
              <w:spacing w:after="0" w:line="240" w:lineRule="auto"/>
              <w:rPr>
                <w:rFonts w:eastAsia="Times New Roman" w:cstheme="minorHAnsi"/>
                <w:color w:val="000000"/>
              </w:rPr>
            </w:pPr>
            <w:r w:rsidRPr="00FE0829">
              <w:rPr>
                <w:rFonts w:eastAsia="Times New Roman" w:cstheme="minorHAnsi"/>
                <w:color w:val="000000"/>
              </w:rPr>
              <w:t>Schoenbaum 315</w:t>
            </w:r>
          </w:p>
        </w:tc>
      </w:tr>
      <w:tr w:rsidR="00FE0829" w:rsidRPr="00FE0829" w14:paraId="3535CE6D" w14:textId="77777777" w:rsidTr="00FE0829">
        <w:tblPrEx>
          <w:tblBorders>
            <w:top w:val="none" w:sz="0" w:space="0" w:color="auto"/>
            <w:bottom w:val="none" w:sz="0" w:space="0" w:color="auto"/>
          </w:tblBorders>
          <w:tblCellMar>
            <w:left w:w="108" w:type="dxa"/>
            <w:right w:w="108" w:type="dxa"/>
          </w:tblCellMar>
        </w:tblPrEx>
        <w:trPr>
          <w:trHeight w:val="413"/>
        </w:trPr>
        <w:tc>
          <w:tcPr>
            <w:tcW w:w="1958" w:type="pct"/>
            <w:tcBorders>
              <w:top w:val="nil"/>
              <w:left w:val="single" w:sz="4" w:space="0" w:color="auto"/>
              <w:bottom w:val="single" w:sz="4" w:space="0" w:color="auto"/>
              <w:right w:val="single" w:sz="4" w:space="0" w:color="auto"/>
            </w:tcBorders>
            <w:shd w:val="clear" w:color="auto" w:fill="auto"/>
            <w:noWrap/>
            <w:vAlign w:val="bottom"/>
            <w:hideMark/>
          </w:tcPr>
          <w:p w14:paraId="2D03A994" w14:textId="528A95FC" w:rsidR="00FE0829" w:rsidRPr="00FE0829" w:rsidRDefault="00FE0829" w:rsidP="00FE0829">
            <w:pPr>
              <w:spacing w:after="0" w:line="240" w:lineRule="auto"/>
              <w:rPr>
                <w:rFonts w:eastAsia="Times New Roman" w:cstheme="minorHAnsi"/>
                <w:color w:val="000000"/>
              </w:rPr>
            </w:pPr>
            <w:r w:rsidRPr="00FE0829">
              <w:rPr>
                <w:rFonts w:eastAsia="Times New Roman" w:cstheme="minorHAnsi"/>
                <w:b/>
                <w:bCs/>
                <w:color w:val="000000"/>
              </w:rPr>
              <w:t>Email:</w:t>
            </w:r>
            <w:r w:rsidRPr="00FE0829">
              <w:rPr>
                <w:rFonts w:eastAsia="Times New Roman" w:cstheme="minorHAnsi"/>
                <w:color w:val="000000"/>
              </w:rPr>
              <w:t xml:space="preserve"> </w:t>
            </w:r>
            <w:r>
              <w:rPr>
                <w:rFonts w:eastAsia="Times New Roman" w:cstheme="minorHAnsi"/>
                <w:color w:val="000000"/>
              </w:rPr>
              <w:t>TBA</w:t>
            </w:r>
          </w:p>
        </w:tc>
        <w:tc>
          <w:tcPr>
            <w:tcW w:w="1750" w:type="pct"/>
            <w:gridSpan w:val="2"/>
            <w:tcBorders>
              <w:top w:val="nil"/>
              <w:left w:val="nil"/>
              <w:bottom w:val="single" w:sz="4" w:space="0" w:color="auto"/>
              <w:right w:val="single" w:sz="4" w:space="0" w:color="auto"/>
            </w:tcBorders>
            <w:shd w:val="clear" w:color="auto" w:fill="auto"/>
            <w:noWrap/>
            <w:vAlign w:val="bottom"/>
            <w:hideMark/>
          </w:tcPr>
          <w:p w14:paraId="008D5CF3" w14:textId="1BCD2227" w:rsidR="00FE0829" w:rsidRPr="00FE0829" w:rsidRDefault="00FE0829" w:rsidP="00FE0829">
            <w:pPr>
              <w:spacing w:after="0" w:line="240" w:lineRule="auto"/>
              <w:rPr>
                <w:rFonts w:eastAsia="Times New Roman" w:cstheme="minorHAnsi"/>
                <w:color w:val="000000"/>
              </w:rPr>
            </w:pPr>
            <w:r w:rsidRPr="00FE0829">
              <w:rPr>
                <w:rFonts w:eastAsia="Times New Roman" w:cstheme="minorHAnsi"/>
                <w:color w:val="000000"/>
              </w:rPr>
              <w:t>0020 (4267) MW 11:10 AM – 12:30 PM</w:t>
            </w:r>
          </w:p>
        </w:tc>
        <w:tc>
          <w:tcPr>
            <w:tcW w:w="1292" w:type="pct"/>
            <w:tcBorders>
              <w:top w:val="nil"/>
              <w:left w:val="nil"/>
              <w:bottom w:val="single" w:sz="4" w:space="0" w:color="auto"/>
              <w:right w:val="single" w:sz="4" w:space="0" w:color="auto"/>
            </w:tcBorders>
            <w:shd w:val="clear" w:color="auto" w:fill="auto"/>
            <w:noWrap/>
            <w:vAlign w:val="bottom"/>
            <w:hideMark/>
          </w:tcPr>
          <w:p w14:paraId="4A338302" w14:textId="1FB23388" w:rsidR="00FE0829" w:rsidRPr="00FE0829" w:rsidRDefault="00FE0829" w:rsidP="00FE0829">
            <w:pPr>
              <w:spacing w:after="0" w:line="240" w:lineRule="auto"/>
              <w:rPr>
                <w:rFonts w:eastAsia="Times New Roman" w:cstheme="minorHAnsi"/>
                <w:color w:val="000000"/>
              </w:rPr>
            </w:pPr>
            <w:r w:rsidRPr="00FE0829">
              <w:rPr>
                <w:rFonts w:eastAsia="Times New Roman" w:cstheme="minorHAnsi"/>
                <w:color w:val="000000"/>
              </w:rPr>
              <w:t>Schoenbaum 315</w:t>
            </w:r>
          </w:p>
        </w:tc>
      </w:tr>
      <w:tr w:rsidR="00FE0829" w:rsidRPr="00FE0829" w14:paraId="0F158213" w14:textId="77777777" w:rsidTr="00FE0829">
        <w:tblPrEx>
          <w:tblBorders>
            <w:top w:val="none" w:sz="0" w:space="0" w:color="auto"/>
            <w:bottom w:val="none" w:sz="0" w:space="0" w:color="auto"/>
          </w:tblBorders>
          <w:tblCellMar>
            <w:left w:w="108" w:type="dxa"/>
            <w:right w:w="108" w:type="dxa"/>
          </w:tblCellMar>
        </w:tblPrEx>
        <w:trPr>
          <w:trHeight w:val="548"/>
        </w:trPr>
        <w:tc>
          <w:tcPr>
            <w:tcW w:w="1958" w:type="pct"/>
            <w:tcBorders>
              <w:top w:val="nil"/>
              <w:left w:val="single" w:sz="4" w:space="0" w:color="auto"/>
              <w:bottom w:val="single" w:sz="4" w:space="0" w:color="auto"/>
              <w:right w:val="single" w:sz="4" w:space="0" w:color="auto"/>
            </w:tcBorders>
            <w:shd w:val="clear" w:color="auto" w:fill="auto"/>
            <w:noWrap/>
            <w:vAlign w:val="bottom"/>
            <w:hideMark/>
          </w:tcPr>
          <w:p w14:paraId="6C3D03B6" w14:textId="709056A6" w:rsidR="00FE0829" w:rsidRPr="00FE0829" w:rsidRDefault="00FE0829" w:rsidP="00FE0829">
            <w:pPr>
              <w:spacing w:after="0" w:line="240" w:lineRule="auto"/>
              <w:rPr>
                <w:rFonts w:eastAsia="Times New Roman" w:cstheme="minorHAnsi"/>
                <w:color w:val="000000"/>
              </w:rPr>
            </w:pPr>
            <w:r w:rsidRPr="00FE0829">
              <w:rPr>
                <w:rFonts w:eastAsia="Times New Roman" w:cstheme="minorHAnsi"/>
                <w:b/>
                <w:bCs/>
                <w:color w:val="000000"/>
              </w:rPr>
              <w:t>Office Hours:</w:t>
            </w:r>
            <w:r w:rsidRPr="00FE0829">
              <w:rPr>
                <w:rFonts w:eastAsia="Times New Roman" w:cstheme="minorHAnsi"/>
                <w:color w:val="000000"/>
              </w:rPr>
              <w:t xml:space="preserve"> 9:00 – 9:30 AM; 12:30 – 1:15 in person days, otherwise by appt via Zoom</w:t>
            </w:r>
          </w:p>
        </w:tc>
        <w:tc>
          <w:tcPr>
            <w:tcW w:w="1750" w:type="pct"/>
            <w:gridSpan w:val="2"/>
            <w:tcBorders>
              <w:top w:val="single" w:sz="4" w:space="0" w:color="auto"/>
              <w:left w:val="nil"/>
            </w:tcBorders>
            <w:shd w:val="clear" w:color="auto" w:fill="auto"/>
            <w:noWrap/>
            <w:vAlign w:val="bottom"/>
          </w:tcPr>
          <w:p w14:paraId="7BC44E55" w14:textId="2501C5A6" w:rsidR="00FE0829" w:rsidRPr="00FE0829" w:rsidRDefault="00FE0829" w:rsidP="00FE0829">
            <w:pPr>
              <w:spacing w:after="0" w:line="240" w:lineRule="auto"/>
              <w:rPr>
                <w:rFonts w:eastAsia="Times New Roman" w:cstheme="minorHAnsi"/>
                <w:color w:val="000000"/>
              </w:rPr>
            </w:pPr>
          </w:p>
        </w:tc>
        <w:tc>
          <w:tcPr>
            <w:tcW w:w="1292" w:type="pct"/>
            <w:tcBorders>
              <w:top w:val="single" w:sz="4" w:space="0" w:color="auto"/>
            </w:tcBorders>
            <w:shd w:val="clear" w:color="auto" w:fill="auto"/>
            <w:noWrap/>
            <w:vAlign w:val="bottom"/>
          </w:tcPr>
          <w:p w14:paraId="34FDFE67" w14:textId="42BB42E3" w:rsidR="00FE0829" w:rsidRPr="00FE0829" w:rsidRDefault="00FE0829" w:rsidP="00FE0829">
            <w:pPr>
              <w:spacing w:after="0" w:line="240" w:lineRule="auto"/>
              <w:rPr>
                <w:rFonts w:eastAsia="Times New Roman" w:cstheme="minorHAnsi"/>
                <w:color w:val="000000"/>
              </w:rPr>
            </w:pPr>
          </w:p>
        </w:tc>
      </w:tr>
    </w:tbl>
    <w:p w14:paraId="5CB86912" w14:textId="77777777" w:rsidR="00AB18C9" w:rsidRPr="00FE0829" w:rsidRDefault="00AB18C9" w:rsidP="00D16AFA">
      <w:pPr>
        <w:spacing w:after="0" w:line="240" w:lineRule="auto"/>
        <w:jc w:val="both"/>
        <w:rPr>
          <w:rFonts w:cstheme="minorHAnsi"/>
          <w:b/>
        </w:rPr>
      </w:pPr>
    </w:p>
    <w:p w14:paraId="59B184F4" w14:textId="0F5F42D7" w:rsidR="00FE0829" w:rsidRPr="00FE0829" w:rsidRDefault="00AB18C9" w:rsidP="00D16AFA">
      <w:pPr>
        <w:spacing w:after="0" w:line="240" w:lineRule="auto"/>
        <w:jc w:val="both"/>
        <w:outlineLvl w:val="0"/>
        <w:rPr>
          <w:rFonts w:cstheme="minorHAnsi"/>
        </w:rPr>
      </w:pPr>
      <w:r w:rsidRPr="00FE0829">
        <w:rPr>
          <w:rFonts w:cstheme="minorHAnsi"/>
          <w:b/>
        </w:rPr>
        <w:t xml:space="preserve">Course Description: </w:t>
      </w:r>
      <w:r w:rsidR="00FE0829" w:rsidRPr="00FE0829">
        <w:rPr>
          <w:rFonts w:cstheme="minorHAnsi"/>
        </w:rPr>
        <w:t xml:space="preserve">Examines how and why people behave as consumers. </w:t>
      </w:r>
      <w:r w:rsidR="00FE0829">
        <w:rPr>
          <w:rFonts w:cstheme="minorHAnsi"/>
        </w:rPr>
        <w:t>The course</w:t>
      </w:r>
      <w:r w:rsidR="00FE0829" w:rsidRPr="00FE0829">
        <w:rPr>
          <w:rFonts w:cstheme="minorHAnsi"/>
        </w:rPr>
        <w:t xml:space="preserve"> goals are to provide an understanding of consumer behavior and to provide experience in the application of this knowledge to marketing management and social policy decision making. </w:t>
      </w:r>
    </w:p>
    <w:p w14:paraId="4B0D6A8D" w14:textId="77777777" w:rsidR="00FE0829" w:rsidRPr="00FE0829" w:rsidRDefault="00FE0829" w:rsidP="00D16AFA">
      <w:pPr>
        <w:spacing w:after="0" w:line="240" w:lineRule="auto"/>
        <w:jc w:val="both"/>
        <w:outlineLvl w:val="0"/>
        <w:rPr>
          <w:rFonts w:cstheme="minorHAnsi"/>
        </w:rPr>
      </w:pPr>
    </w:p>
    <w:p w14:paraId="14376407" w14:textId="0646E72A" w:rsidR="00AB18C9" w:rsidRPr="00FE0829" w:rsidRDefault="00FE0829" w:rsidP="00D16AFA">
      <w:pPr>
        <w:spacing w:after="0" w:line="240" w:lineRule="auto"/>
        <w:jc w:val="both"/>
        <w:outlineLvl w:val="0"/>
        <w:rPr>
          <w:rFonts w:cstheme="minorHAnsi"/>
        </w:rPr>
      </w:pPr>
      <w:r w:rsidRPr="00FE0829">
        <w:rPr>
          <w:rFonts w:cstheme="minorHAnsi"/>
        </w:rPr>
        <w:t xml:space="preserve">This course focuses on </w:t>
      </w:r>
      <w:proofErr w:type="gramStart"/>
      <w:r w:rsidRPr="00FE0829">
        <w:rPr>
          <w:rFonts w:cstheme="minorHAnsi"/>
        </w:rPr>
        <w:t>application</w:t>
      </w:r>
      <w:proofErr w:type="gramEnd"/>
      <w:r w:rsidRPr="00FE0829">
        <w:rPr>
          <w:rFonts w:cstheme="minorHAnsi"/>
        </w:rPr>
        <w:t xml:space="preserve"> of the behavioral sciences to help understand consumer behavior. Emphasis is placed on understanding the essentials underlying consumer behavior and developing an ability to relate such understanding to important issues faced by marketing practitioners. Course topics include perception, memory, affect, learning, persuasion, motivation, behavioral decision theory and environmental (e.g., </w:t>
      </w:r>
      <w:proofErr w:type="gramStart"/>
      <w:r w:rsidRPr="00FE0829">
        <w:rPr>
          <w:rFonts w:cstheme="minorHAnsi"/>
        </w:rPr>
        <w:t>social</w:t>
      </w:r>
      <w:proofErr w:type="gramEnd"/>
      <w:r w:rsidRPr="00FE0829">
        <w:rPr>
          <w:rFonts w:cstheme="minorHAnsi"/>
        </w:rPr>
        <w:t xml:space="preserve"> and cultural) influences.</w:t>
      </w:r>
    </w:p>
    <w:p w14:paraId="33F123E5" w14:textId="77777777" w:rsidR="00D16AFA" w:rsidRPr="00FE0829" w:rsidRDefault="00D16AFA" w:rsidP="00D16AFA">
      <w:pPr>
        <w:spacing w:after="0" w:line="240" w:lineRule="auto"/>
        <w:jc w:val="both"/>
        <w:rPr>
          <w:rFonts w:cstheme="minorHAnsi"/>
          <w:b/>
          <w:bCs/>
        </w:rPr>
      </w:pPr>
    </w:p>
    <w:p w14:paraId="15291F55" w14:textId="2B24CEF2" w:rsidR="00AB18C9" w:rsidRPr="00FE0829" w:rsidRDefault="00AB18C9" w:rsidP="00D16AFA">
      <w:pPr>
        <w:spacing w:after="0" w:line="240" w:lineRule="auto"/>
        <w:jc w:val="both"/>
        <w:rPr>
          <w:rFonts w:cstheme="minorHAnsi"/>
          <w:b/>
          <w:bCs/>
        </w:rPr>
      </w:pPr>
      <w:r w:rsidRPr="00FE0829">
        <w:rPr>
          <w:rFonts w:cstheme="minorHAnsi"/>
          <w:b/>
          <w:bCs/>
        </w:rPr>
        <w:t xml:space="preserve">Course Learning Outcomes: </w:t>
      </w:r>
      <w:r w:rsidRPr="00FE0829">
        <w:rPr>
          <w:rFonts w:cstheme="minorHAnsi"/>
          <w:color w:val="000000"/>
        </w:rPr>
        <w:t>After completing this course, students will</w:t>
      </w:r>
      <w:r w:rsidR="00FE0829" w:rsidRPr="00FE0829">
        <w:rPr>
          <w:rFonts w:cstheme="minorHAnsi"/>
          <w:color w:val="000000"/>
        </w:rPr>
        <w:t>:</w:t>
      </w:r>
    </w:p>
    <w:p w14:paraId="287F08FE" w14:textId="5508966D" w:rsidR="00FE0829" w:rsidRPr="00FE0829" w:rsidRDefault="00FE0829" w:rsidP="00FE0829">
      <w:pPr>
        <w:pStyle w:val="ListParagraph"/>
        <w:numPr>
          <w:ilvl w:val="0"/>
          <w:numId w:val="29"/>
        </w:numPr>
        <w:spacing w:after="0" w:line="240" w:lineRule="auto"/>
        <w:jc w:val="both"/>
        <w:rPr>
          <w:rFonts w:cstheme="minorHAnsi"/>
        </w:rPr>
      </w:pPr>
      <w:r w:rsidRPr="00FE0829">
        <w:rPr>
          <w:rFonts w:cstheme="minorHAnsi"/>
        </w:rPr>
        <w:t xml:space="preserve">understand the concepts, theories, and principles from the social sciences that apply to consumers and their purchase behavior. </w:t>
      </w:r>
    </w:p>
    <w:p w14:paraId="145F5D56" w14:textId="3222DBFF" w:rsidR="00FE0829" w:rsidRPr="00FE0829" w:rsidRDefault="00FE0829" w:rsidP="00FE0829">
      <w:pPr>
        <w:pStyle w:val="ListParagraph"/>
        <w:numPr>
          <w:ilvl w:val="0"/>
          <w:numId w:val="29"/>
        </w:numPr>
        <w:spacing w:after="0" w:line="240" w:lineRule="auto"/>
        <w:jc w:val="both"/>
        <w:rPr>
          <w:rFonts w:cstheme="minorHAnsi"/>
        </w:rPr>
      </w:pPr>
      <w:r w:rsidRPr="00FE0829">
        <w:rPr>
          <w:rFonts w:cstheme="minorHAnsi"/>
        </w:rPr>
        <w:t xml:space="preserve">learn how to make appropriate marketing decisions based on a sound knowledge of consumer behavior concepts. </w:t>
      </w:r>
    </w:p>
    <w:p w14:paraId="0A1B5DB1" w14:textId="24ADE3CF" w:rsidR="00FE0829" w:rsidRPr="00FE0829" w:rsidRDefault="00FE0829" w:rsidP="00FE0829">
      <w:pPr>
        <w:pStyle w:val="ListParagraph"/>
        <w:numPr>
          <w:ilvl w:val="0"/>
          <w:numId w:val="29"/>
        </w:numPr>
        <w:spacing w:after="0" w:line="240" w:lineRule="auto"/>
        <w:jc w:val="both"/>
        <w:rPr>
          <w:rFonts w:cstheme="minorHAnsi"/>
        </w:rPr>
      </w:pPr>
      <w:r w:rsidRPr="00FE0829">
        <w:rPr>
          <w:rFonts w:cstheme="minorHAnsi"/>
        </w:rPr>
        <w:t>become a more knowledgeable consumer, understanding how consumer behavior principles may affect your own behaviors (both in the marketplace and in personal areas of your life).</w:t>
      </w:r>
    </w:p>
    <w:p w14:paraId="7FC5F3FF" w14:textId="77777777" w:rsidR="00D16AFA" w:rsidRPr="00FE0829" w:rsidRDefault="00D16AFA" w:rsidP="00D16AFA">
      <w:pPr>
        <w:spacing w:after="0" w:line="240" w:lineRule="auto"/>
        <w:jc w:val="both"/>
        <w:rPr>
          <w:rFonts w:cstheme="minorHAnsi"/>
          <w:b/>
          <w:bCs/>
        </w:rPr>
      </w:pPr>
    </w:p>
    <w:p w14:paraId="6572776D" w14:textId="30FC09DF" w:rsidR="00AB18C9" w:rsidRPr="00FE0829" w:rsidRDefault="00AB18C9" w:rsidP="00D16AFA">
      <w:pPr>
        <w:spacing w:after="0" w:line="240" w:lineRule="auto"/>
        <w:jc w:val="both"/>
        <w:rPr>
          <w:rFonts w:cstheme="minorHAnsi"/>
          <w:b/>
        </w:rPr>
      </w:pPr>
      <w:r w:rsidRPr="00FE0829">
        <w:rPr>
          <w:rFonts w:cstheme="minorHAnsi"/>
          <w:b/>
          <w:bCs/>
        </w:rPr>
        <w:t>Pre-Requirements:</w:t>
      </w:r>
      <w:r w:rsidRPr="00FE0829">
        <w:rPr>
          <w:rFonts w:cstheme="minorHAnsi"/>
        </w:rPr>
        <w:t xml:space="preserve"> </w:t>
      </w:r>
      <w:r w:rsidRPr="00FE0829">
        <w:rPr>
          <w:rFonts w:cstheme="minorHAnsi"/>
        </w:rPr>
        <w:tab/>
      </w:r>
      <w:r w:rsidR="00FE0829" w:rsidRPr="00FE0829">
        <w:rPr>
          <w:rFonts w:cstheme="minorHAnsi"/>
        </w:rPr>
        <w:t xml:space="preserve">Prereq: </w:t>
      </w:r>
      <w:r w:rsidR="00FE0829">
        <w:rPr>
          <w:rFonts w:cstheme="minorHAnsi"/>
        </w:rPr>
        <w:t xml:space="preserve">BUSML </w:t>
      </w:r>
      <w:r w:rsidR="00FE0829" w:rsidRPr="00FE0829">
        <w:rPr>
          <w:rFonts w:cstheme="minorHAnsi"/>
        </w:rPr>
        <w:t>3250, AcctMIS 2200, 2300, BusOBA 2320, and 2321; and BusMHR 2291 or 2292.</w:t>
      </w:r>
    </w:p>
    <w:p w14:paraId="638413CD" w14:textId="77777777" w:rsidR="00D16AFA" w:rsidRPr="00FE0829" w:rsidRDefault="00D16AFA" w:rsidP="00D16AFA">
      <w:pPr>
        <w:spacing w:after="0" w:line="240" w:lineRule="auto"/>
        <w:jc w:val="both"/>
        <w:rPr>
          <w:rFonts w:cstheme="minorHAnsi"/>
          <w:b/>
        </w:rPr>
      </w:pPr>
    </w:p>
    <w:p w14:paraId="45EC5D12" w14:textId="22E17342" w:rsidR="00AB18C9" w:rsidRPr="00FE0829" w:rsidRDefault="00AB18C9" w:rsidP="00D16AFA">
      <w:pPr>
        <w:spacing w:after="0" w:line="240" w:lineRule="auto"/>
        <w:jc w:val="both"/>
        <w:rPr>
          <w:rFonts w:cstheme="minorHAnsi"/>
          <w:iCs/>
          <w:color w:val="000000" w:themeColor="text1"/>
        </w:rPr>
      </w:pPr>
      <w:r w:rsidRPr="00FE0829">
        <w:rPr>
          <w:rFonts w:cstheme="minorHAnsi"/>
          <w:b/>
        </w:rPr>
        <w:t>Course Format:</w:t>
      </w:r>
      <w:r w:rsidRPr="00FE0829">
        <w:rPr>
          <w:rFonts w:cstheme="minorHAnsi"/>
          <w:b/>
          <w:iCs/>
          <w:color w:val="000000" w:themeColor="text1"/>
        </w:rPr>
        <w:t xml:space="preserve"> </w:t>
      </w:r>
      <w:r w:rsidRPr="00FE0829">
        <w:rPr>
          <w:rFonts w:cstheme="minorHAnsi"/>
          <w:b/>
          <w:iCs/>
          <w:color w:val="000000" w:themeColor="text1"/>
        </w:rPr>
        <w:tab/>
      </w:r>
      <w:r w:rsidR="00FE0829" w:rsidRPr="00FE0829">
        <w:rPr>
          <w:rFonts w:cstheme="minorHAnsi"/>
        </w:rPr>
        <w:t>Combination of in-person face-to-face and virtual, zoom-based meetings</w:t>
      </w:r>
      <w:r w:rsidR="00FB18EF">
        <w:rPr>
          <w:rFonts w:cstheme="minorHAnsi"/>
        </w:rPr>
        <w:t xml:space="preserve">, </w:t>
      </w:r>
      <w:r w:rsidR="00FE0829" w:rsidRPr="00FE0829">
        <w:rPr>
          <w:rFonts w:cstheme="minorHAnsi"/>
        </w:rPr>
        <w:t xml:space="preserve">and recorded </w:t>
      </w:r>
      <w:proofErr w:type="gramStart"/>
      <w:r w:rsidR="00FE0829" w:rsidRPr="00FE0829">
        <w:rPr>
          <w:rFonts w:cstheme="minorHAnsi"/>
        </w:rPr>
        <w:t>lectures</w:t>
      </w:r>
      <w:proofErr w:type="gramEnd"/>
      <w:r w:rsidR="00FE0829" w:rsidRPr="00FE0829">
        <w:rPr>
          <w:rFonts w:cstheme="minorHAnsi"/>
        </w:rPr>
        <w:t xml:space="preserve"> </w:t>
      </w:r>
    </w:p>
    <w:p w14:paraId="551B865E" w14:textId="77777777" w:rsidR="00D16AFA" w:rsidRPr="00FE0829" w:rsidRDefault="00D16AFA" w:rsidP="00D16AFA">
      <w:pPr>
        <w:spacing w:after="0" w:line="240" w:lineRule="auto"/>
        <w:jc w:val="both"/>
        <w:rPr>
          <w:rFonts w:cstheme="minorHAnsi"/>
          <w:b/>
        </w:rPr>
      </w:pPr>
    </w:p>
    <w:p w14:paraId="29A55158" w14:textId="17236C00" w:rsidR="00AB18C5" w:rsidRPr="00FE0829" w:rsidRDefault="00AB18C9" w:rsidP="00103E5A">
      <w:pPr>
        <w:spacing w:after="0" w:line="240" w:lineRule="auto"/>
        <w:jc w:val="both"/>
        <w:rPr>
          <w:rFonts w:cstheme="minorHAnsi"/>
          <w:b/>
        </w:rPr>
      </w:pPr>
      <w:r w:rsidRPr="00FE0829">
        <w:rPr>
          <w:rFonts w:cstheme="minorHAnsi"/>
          <w:b/>
        </w:rPr>
        <w:t>Required Texts/Materials:</w:t>
      </w:r>
      <w:r w:rsidR="00254371" w:rsidRPr="00FE0829">
        <w:rPr>
          <w:rFonts w:cstheme="minorHAnsi"/>
        </w:rPr>
        <w:t xml:space="preserve"> </w:t>
      </w:r>
    </w:p>
    <w:p w14:paraId="14FF618D" w14:textId="7C803DCE" w:rsidR="00254371" w:rsidRPr="00FE0829" w:rsidRDefault="00254371" w:rsidP="00AB18C5">
      <w:pPr>
        <w:spacing w:after="0" w:line="240" w:lineRule="auto"/>
        <w:ind w:left="450"/>
        <w:jc w:val="both"/>
        <w:rPr>
          <w:rFonts w:cstheme="minorHAnsi"/>
        </w:rPr>
      </w:pPr>
    </w:p>
    <w:p w14:paraId="2DC6A847" w14:textId="77777777" w:rsidR="00FE0829" w:rsidRDefault="00254371" w:rsidP="00FE0829">
      <w:pPr>
        <w:spacing w:after="0"/>
        <w:rPr>
          <w:szCs w:val="24"/>
        </w:rPr>
      </w:pPr>
      <w:r w:rsidRPr="00FE0829">
        <w:rPr>
          <w:rFonts w:cstheme="minorHAnsi"/>
          <w:b/>
          <w:color w:val="000000" w:themeColor="text1"/>
        </w:rPr>
        <w:t>Textbook Title:</w:t>
      </w:r>
      <w:r w:rsidRPr="00FE0829">
        <w:rPr>
          <w:rFonts w:cstheme="minorHAnsi"/>
          <w:color w:val="000000" w:themeColor="text1"/>
        </w:rPr>
        <w:t xml:space="preserve"> </w:t>
      </w:r>
      <w:r w:rsidR="00FE0829" w:rsidRPr="00D52813">
        <w:rPr>
          <w:szCs w:val="24"/>
        </w:rPr>
        <w:t>Wayne D. Hoyer, Deborah J. MacInnis, and Rik Pieters (20</w:t>
      </w:r>
      <w:r w:rsidR="00FE0829">
        <w:rPr>
          <w:szCs w:val="24"/>
        </w:rPr>
        <w:t>24</w:t>
      </w:r>
      <w:r w:rsidR="00FE0829" w:rsidRPr="00D52813">
        <w:rPr>
          <w:szCs w:val="24"/>
        </w:rPr>
        <w:t xml:space="preserve">), </w:t>
      </w:r>
      <w:r w:rsidR="00FE0829" w:rsidRPr="00D52813">
        <w:rPr>
          <w:i/>
          <w:szCs w:val="24"/>
        </w:rPr>
        <w:t>Consumer Behavior</w:t>
      </w:r>
      <w:r w:rsidR="00FE0829" w:rsidRPr="00D52813">
        <w:rPr>
          <w:szCs w:val="24"/>
        </w:rPr>
        <w:t xml:space="preserve">, </w:t>
      </w:r>
      <w:r w:rsidR="00FE0829">
        <w:rPr>
          <w:szCs w:val="24"/>
        </w:rPr>
        <w:t>8</w:t>
      </w:r>
      <w:r w:rsidR="00FE0829" w:rsidRPr="00D52813">
        <w:rPr>
          <w:szCs w:val="24"/>
          <w:vertAlign w:val="superscript"/>
        </w:rPr>
        <w:t>th</w:t>
      </w:r>
      <w:r w:rsidR="00FE0829" w:rsidRPr="00D52813">
        <w:rPr>
          <w:szCs w:val="24"/>
        </w:rPr>
        <w:t xml:space="preserve"> Edition, Cengage Learning: Boston, MA; ISBN-13: </w:t>
      </w:r>
      <w:r w:rsidR="00FE0829" w:rsidRPr="006051E7">
        <w:rPr>
          <w:szCs w:val="24"/>
        </w:rPr>
        <w:t>978</w:t>
      </w:r>
      <w:r w:rsidR="00FE0829">
        <w:rPr>
          <w:szCs w:val="24"/>
        </w:rPr>
        <w:t>-</w:t>
      </w:r>
      <w:r w:rsidR="00FE0829" w:rsidRPr="006051E7">
        <w:rPr>
          <w:szCs w:val="24"/>
        </w:rPr>
        <w:t>0357721384</w:t>
      </w:r>
    </w:p>
    <w:p w14:paraId="393278D2" w14:textId="77777777" w:rsidR="00FE0829" w:rsidRDefault="00FE0829" w:rsidP="00FE0829">
      <w:pPr>
        <w:spacing w:after="0"/>
        <w:rPr>
          <w:i/>
          <w:szCs w:val="24"/>
        </w:rPr>
      </w:pPr>
    </w:p>
    <w:p w14:paraId="6051DFA3" w14:textId="77777777" w:rsidR="00FE0829" w:rsidRPr="00212801" w:rsidRDefault="00FE0829" w:rsidP="00FE0829">
      <w:pPr>
        <w:spacing w:after="0"/>
        <w:rPr>
          <w:szCs w:val="24"/>
        </w:rPr>
      </w:pPr>
      <w:r w:rsidRPr="00D706FF">
        <w:rPr>
          <w:i/>
          <w:szCs w:val="24"/>
        </w:rPr>
        <w:t>Additional Materials</w:t>
      </w:r>
      <w:r w:rsidRPr="00212801">
        <w:rPr>
          <w:szCs w:val="24"/>
        </w:rPr>
        <w:t>: There will periodically be additional readings from books (popular press</w:t>
      </w:r>
      <w:r>
        <w:rPr>
          <w:szCs w:val="24"/>
        </w:rPr>
        <w:t xml:space="preserve"> </w:t>
      </w:r>
      <w:r w:rsidRPr="00212801">
        <w:rPr>
          <w:szCs w:val="24"/>
        </w:rPr>
        <w:t>/</w:t>
      </w:r>
      <w:r>
        <w:rPr>
          <w:szCs w:val="24"/>
        </w:rPr>
        <w:t xml:space="preserve"> </w:t>
      </w:r>
      <w:r w:rsidRPr="00212801">
        <w:rPr>
          <w:szCs w:val="24"/>
        </w:rPr>
        <w:t>business</w:t>
      </w:r>
      <w:r>
        <w:rPr>
          <w:szCs w:val="24"/>
        </w:rPr>
        <w:t xml:space="preserve"> </w:t>
      </w:r>
      <w:r w:rsidRPr="00212801">
        <w:rPr>
          <w:szCs w:val="24"/>
        </w:rPr>
        <w:t>/</w:t>
      </w:r>
      <w:r>
        <w:rPr>
          <w:szCs w:val="24"/>
        </w:rPr>
        <w:t xml:space="preserve"> </w:t>
      </w:r>
      <w:r w:rsidRPr="00212801">
        <w:rPr>
          <w:szCs w:val="24"/>
        </w:rPr>
        <w:t xml:space="preserve">psychology) for the class. I will provide copies of these readings approximately a week in advance of when </w:t>
      </w:r>
      <w:r>
        <w:rPr>
          <w:szCs w:val="24"/>
        </w:rPr>
        <w:t xml:space="preserve">associated assignments </w:t>
      </w:r>
      <w:r w:rsidRPr="00212801">
        <w:rPr>
          <w:szCs w:val="24"/>
        </w:rPr>
        <w:t xml:space="preserve">are due. </w:t>
      </w:r>
    </w:p>
    <w:p w14:paraId="4CE1F18E" w14:textId="33FB4B05" w:rsidR="00AB18C9" w:rsidRPr="00FE0829" w:rsidRDefault="00AB18C9" w:rsidP="001E1047">
      <w:pPr>
        <w:spacing w:after="0" w:line="240" w:lineRule="auto"/>
        <w:contextualSpacing/>
        <w:rPr>
          <w:rFonts w:cstheme="minorHAnsi"/>
          <w:b/>
        </w:rPr>
      </w:pPr>
    </w:p>
    <w:p w14:paraId="4487BD77" w14:textId="051D4C03" w:rsidR="00964592" w:rsidRPr="00FE0829" w:rsidRDefault="006A162F" w:rsidP="00AB18C9">
      <w:pPr>
        <w:pBdr>
          <w:top w:val="single" w:sz="24" w:space="1" w:color="C00000"/>
        </w:pBdr>
        <w:spacing w:after="0" w:line="240" w:lineRule="auto"/>
        <w:contextualSpacing/>
        <w:rPr>
          <w:rFonts w:cstheme="minorHAnsi"/>
        </w:rPr>
      </w:pPr>
      <w:r w:rsidRPr="00FE0829">
        <w:rPr>
          <w:rFonts w:cstheme="minorHAnsi"/>
          <w:noProof/>
        </w:rPr>
        <mc:AlternateContent>
          <mc:Choice Requires="wps">
            <w:drawing>
              <wp:anchor distT="0" distB="0" distL="114300" distR="114300" simplePos="0" relativeHeight="251673600" behindDoc="0" locked="0" layoutInCell="1" allowOverlap="1" wp14:anchorId="3118D88C" wp14:editId="12D98F04">
                <wp:simplePos x="0" y="0"/>
                <wp:positionH relativeFrom="margin">
                  <wp:posOffset>4067175</wp:posOffset>
                </wp:positionH>
                <wp:positionV relativeFrom="paragraph">
                  <wp:posOffset>106679</wp:posOffset>
                </wp:positionV>
                <wp:extent cx="2809875" cy="2162175"/>
                <wp:effectExtent l="19050" t="19050" r="28575" b="28575"/>
                <wp:wrapNone/>
                <wp:docPr id="12" name="Rectangle: Rounded Corners 12"/>
                <wp:cNvGraphicFramePr/>
                <a:graphic xmlns:a="http://schemas.openxmlformats.org/drawingml/2006/main">
                  <a:graphicData uri="http://schemas.microsoft.com/office/word/2010/wordprocessingShape">
                    <wps:wsp>
                      <wps:cNvSpPr/>
                      <wps:spPr>
                        <a:xfrm>
                          <a:off x="0" y="0"/>
                          <a:ext cx="2809875" cy="2162175"/>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tblGrid>
                            <w:tr w:rsidR="00E4286B" w:rsidRPr="00AB18C9" w14:paraId="4ED669E7" w14:textId="77777777" w:rsidTr="00B10934">
                              <w:trPr>
                                <w:trHeight w:val="184"/>
                              </w:trPr>
                              <w:tc>
                                <w:tcPr>
                                  <w:tcW w:w="5679" w:type="dxa"/>
                                </w:tcPr>
                                <w:p w14:paraId="26205EF5" w14:textId="101D6D51" w:rsidR="00E4286B" w:rsidRPr="00AB18C9" w:rsidRDefault="00E4286B"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 xml:space="preserve">Requirements for each form of graded component.  </w:t>
                                  </w:r>
                                </w:p>
                                <w:p w14:paraId="75C9EB61" w14:textId="532546D6" w:rsidR="00E4286B" w:rsidRPr="00AB18C9" w:rsidRDefault="00E4286B"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Failing to follow these will represent academic misconduct. See below.</w:t>
                                  </w:r>
                                </w:p>
                                <w:p w14:paraId="037C33A8" w14:textId="7916ABCE" w:rsidR="00E4286B" w:rsidRPr="00AB18C9" w:rsidRDefault="00E4286B" w:rsidP="00B56A58">
                                  <w:pPr>
                                    <w:tabs>
                                      <w:tab w:val="left" w:pos="2790"/>
                                    </w:tabs>
                                    <w:spacing w:after="0" w:line="240" w:lineRule="auto"/>
                                    <w:jc w:val="both"/>
                                    <w:rPr>
                                      <w:rFonts w:ascii="Arial" w:hAnsi="Arial" w:cs="Arial"/>
                                      <w:b/>
                                      <w:color w:val="000000" w:themeColor="text1"/>
                                      <w:sz w:val="8"/>
                                      <w:szCs w:val="20"/>
                                    </w:rPr>
                                  </w:pPr>
                                </w:p>
                              </w:tc>
                            </w:tr>
                            <w:tr w:rsidR="00E4286B" w:rsidRPr="00AB18C9" w14:paraId="13620873" w14:textId="77777777" w:rsidTr="00B10934">
                              <w:tc>
                                <w:tcPr>
                                  <w:tcW w:w="5679" w:type="dxa"/>
                                  <w:tcBorders>
                                    <w:bottom w:val="single" w:sz="4" w:space="0" w:color="auto"/>
                                  </w:tcBorders>
                                  <w:shd w:val="clear" w:color="auto" w:fill="D9D9D9" w:themeFill="background1" w:themeFillShade="D9"/>
                                </w:tcPr>
                                <w:p w14:paraId="12A9B3C3" w14:textId="5FAF147D" w:rsidR="00E4286B" w:rsidRPr="00AB18C9" w:rsidRDefault="00E4286B" w:rsidP="00B56A58">
                                  <w:pPr>
                                    <w:tabs>
                                      <w:tab w:val="left" w:pos="2790"/>
                                    </w:tabs>
                                    <w:spacing w:after="0" w:line="240" w:lineRule="auto"/>
                                    <w:jc w:val="both"/>
                                    <w:rPr>
                                      <w:rFonts w:ascii="Arial" w:hAnsi="Arial" w:cs="Arial"/>
                                      <w:color w:val="C00000"/>
                                      <w:sz w:val="16"/>
                                      <w:szCs w:val="20"/>
                                      <w:highlight w:val="lightGray"/>
                                    </w:rPr>
                                  </w:pPr>
                                  <w:r w:rsidRPr="00AB18C9">
                                    <w:rPr>
                                      <w:rFonts w:ascii="Arial" w:hAnsi="Arial" w:cs="Arial"/>
                                      <w:b/>
                                      <w:color w:val="C00000"/>
                                      <w:sz w:val="16"/>
                                      <w:szCs w:val="20"/>
                                      <w:highlight w:val="lightGray"/>
                                    </w:rPr>
                                    <w:t>Independent Work [</w:t>
                                  </w:r>
                                  <w:r w:rsidRPr="00AB18C9">
                                    <w:rPr>
                                      <w:rFonts w:ascii="Arial" w:hAnsi="Arial" w:cs="Arial"/>
                                      <w:b/>
                                      <w:color w:val="C00000"/>
                                      <w:sz w:val="16"/>
                                      <w:highlight w:val="lightGray"/>
                                    </w:rPr>
                                    <w:t>N</w:t>
                                  </w:r>
                                  <w:r w:rsidRPr="002F16A7">
                                    <w:rPr>
                                      <w:rFonts w:ascii="Webdings" w:hAnsi="Webdings"/>
                                      <w:color w:val="C00000"/>
                                    </w:rPr>
                                    <w:t></w:t>
                                  </w:r>
                                  <w:r w:rsidRPr="00AB18C9">
                                    <w:rPr>
                                      <w:rFonts w:ascii="Arial" w:hAnsi="Arial" w:cs="Arial"/>
                                      <w:b/>
                                      <w:color w:val="C00000"/>
                                      <w:sz w:val="16"/>
                                      <w:szCs w:val="20"/>
                                      <w:highlight w:val="lightGray"/>
                                    </w:rPr>
                                    <w:t>]:</w:t>
                                  </w:r>
                                  <w:r w:rsidRPr="00AB18C9">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E4286B" w:rsidRPr="00AB18C9" w14:paraId="765F09A3" w14:textId="77777777" w:rsidTr="00B10934">
                              <w:tc>
                                <w:tcPr>
                                  <w:tcW w:w="5679" w:type="dxa"/>
                                  <w:tcBorders>
                                    <w:top w:val="single" w:sz="4" w:space="0" w:color="auto"/>
                                    <w:bottom w:val="single" w:sz="4" w:space="0" w:color="auto"/>
                                  </w:tcBorders>
                                </w:tcPr>
                                <w:p w14:paraId="32EAD7A1" w14:textId="45EEA021" w:rsidR="00E4286B" w:rsidRPr="00AB18C9" w:rsidRDefault="00E4286B"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16"/>
                                    </w:rPr>
                                    <w:t>Collaboration Required [</w:t>
                                  </w:r>
                                  <w:r w:rsidRPr="00AB18C9">
                                    <w:rPr>
                                      <w:rFonts w:ascii="Arial" w:hAnsi="Arial" w:cs="Arial"/>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AB18C9">
                                    <w:rPr>
                                      <w:rFonts w:ascii="Arial" w:hAnsi="Arial" w:cs="Arial"/>
                                      <w:b/>
                                      <w:color w:val="C00000"/>
                                      <w:sz w:val="16"/>
                                      <w:szCs w:val="16"/>
                                    </w:rPr>
                                    <w:t>]:</w:t>
                                  </w:r>
                                  <w:r w:rsidRPr="00AB18C9">
                                    <w:rPr>
                                      <w:rFonts w:ascii="Arial" w:hAnsi="Arial" w:cs="Arial"/>
                                      <w:color w:val="C00000"/>
                                      <w:sz w:val="16"/>
                                      <w:szCs w:val="20"/>
                                    </w:rPr>
                                    <w:t xml:space="preserve"> An explicit expectation for collaboration among students either in class or outside of class (i.e.</w:t>
                                  </w:r>
                                  <w:r w:rsidR="00075189">
                                    <w:rPr>
                                      <w:rFonts w:ascii="Arial" w:hAnsi="Arial" w:cs="Arial"/>
                                      <w:color w:val="C00000"/>
                                      <w:sz w:val="16"/>
                                      <w:szCs w:val="20"/>
                                    </w:rPr>
                                    <w:t>,</w:t>
                                  </w:r>
                                  <w:r w:rsidRPr="00AB18C9">
                                    <w:rPr>
                                      <w:rFonts w:ascii="Arial" w:hAnsi="Arial" w:cs="Arial"/>
                                      <w:color w:val="C00000"/>
                                      <w:sz w:val="16"/>
                                      <w:szCs w:val="20"/>
                                    </w:rPr>
                                    <w:t xml:space="preserve"> group work).</w:t>
                                  </w:r>
                                </w:p>
                              </w:tc>
                            </w:tr>
                            <w:tr w:rsidR="00E4286B" w:rsidRPr="00AB18C9" w14:paraId="53FEC908" w14:textId="77777777" w:rsidTr="00B10934">
                              <w:tc>
                                <w:tcPr>
                                  <w:tcW w:w="5679" w:type="dxa"/>
                                  <w:tcBorders>
                                    <w:top w:val="single" w:sz="4" w:space="0" w:color="auto"/>
                                  </w:tcBorders>
                                </w:tcPr>
                                <w:p w14:paraId="37019D5D" w14:textId="643D4425" w:rsidR="00E4286B" w:rsidRPr="00AB18C9" w:rsidRDefault="00E4286B"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20"/>
                                    </w:rPr>
                                    <w:t>Collaboration Optional [</w:t>
                                  </w:r>
                                  <w:r w:rsidRPr="00AB18C9">
                                    <w:rPr>
                                      <w:rFonts w:ascii="Arial" w:hAnsi="Arial" w:cs="Arial"/>
                                      <w:color w:val="C00000"/>
                                      <w:sz w:val="16"/>
                                      <w:szCs w:val="16"/>
                                    </w:rPr>
                                    <w:t>O</w:t>
                                  </w:r>
                                  <w:r w:rsidRPr="002F16A7">
                                    <w:rPr>
                                      <w:rFonts w:ascii="Webdings" w:hAnsi="Webdings"/>
                                      <w:color w:val="C00000"/>
                                    </w:rPr>
                                    <w:t></w:t>
                                  </w:r>
                                  <w:r w:rsidRPr="00AB18C9">
                                    <w:rPr>
                                      <w:rFonts w:ascii="Arial" w:hAnsi="Arial" w:cs="Arial"/>
                                      <w:b/>
                                      <w:color w:val="C00000"/>
                                      <w:sz w:val="16"/>
                                      <w:szCs w:val="20"/>
                                    </w:rPr>
                                    <w:t>]:</w:t>
                                  </w:r>
                                  <w:r w:rsidRPr="00AB18C9">
                                    <w:rPr>
                                      <w:rFonts w:ascii="Arial" w:hAnsi="Arial" w:cs="Arial"/>
                                      <w:color w:val="C00000"/>
                                      <w:sz w:val="16"/>
                                      <w:szCs w:val="20"/>
                                    </w:rPr>
                                    <w:t xml:space="preserve"> Students are permitted, but not required, to discuss the assignment or ideas with each other.  However, all submitted work must be one’s original and individual creation.</w:t>
                                  </w:r>
                                </w:p>
                              </w:tc>
                            </w:tr>
                          </w:tbl>
                          <w:p w14:paraId="2B8E1A3D" w14:textId="38BD83F8" w:rsidR="00E4286B" w:rsidRPr="00B56A58" w:rsidRDefault="00E4286B"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320.25pt;margin-top:8.4pt;width:221.25pt;height:17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&#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tblGrid>
                      <w:tr w:rsidR="00E4286B" w:rsidRPr="00AB18C9" w14:paraId="4ED669E7" w14:textId="77777777" w:rsidTr="00B10934">
                        <w:trPr>
                          <w:trHeight w:val="184"/>
                        </w:trPr>
                        <w:tc>
                          <w:tcPr>
                            <w:tcW w:w="5679" w:type="dxa"/>
                          </w:tcPr>
                          <w:p w14:paraId="26205EF5" w14:textId="101D6D51" w:rsidR="00E4286B" w:rsidRPr="00AB18C9" w:rsidRDefault="00E4286B"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 xml:space="preserve">Requirements for each form of graded component.  </w:t>
                            </w:r>
                          </w:p>
                          <w:p w14:paraId="75C9EB61" w14:textId="532546D6" w:rsidR="00E4286B" w:rsidRPr="00AB18C9" w:rsidRDefault="00E4286B"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Failing to follow these will represent academic misconduct. See below.</w:t>
                            </w:r>
                          </w:p>
                          <w:p w14:paraId="037C33A8" w14:textId="7916ABCE" w:rsidR="00E4286B" w:rsidRPr="00AB18C9" w:rsidRDefault="00E4286B" w:rsidP="00B56A58">
                            <w:pPr>
                              <w:tabs>
                                <w:tab w:val="left" w:pos="2790"/>
                              </w:tabs>
                              <w:spacing w:after="0" w:line="240" w:lineRule="auto"/>
                              <w:jc w:val="both"/>
                              <w:rPr>
                                <w:rFonts w:ascii="Arial" w:hAnsi="Arial" w:cs="Arial"/>
                                <w:b/>
                                <w:color w:val="000000" w:themeColor="text1"/>
                                <w:sz w:val="8"/>
                                <w:szCs w:val="20"/>
                              </w:rPr>
                            </w:pPr>
                          </w:p>
                        </w:tc>
                      </w:tr>
                      <w:tr w:rsidR="00E4286B" w:rsidRPr="00AB18C9" w14:paraId="13620873" w14:textId="77777777" w:rsidTr="00B10934">
                        <w:tc>
                          <w:tcPr>
                            <w:tcW w:w="5679" w:type="dxa"/>
                            <w:tcBorders>
                              <w:bottom w:val="single" w:sz="4" w:space="0" w:color="auto"/>
                            </w:tcBorders>
                            <w:shd w:val="clear" w:color="auto" w:fill="D9D9D9" w:themeFill="background1" w:themeFillShade="D9"/>
                          </w:tcPr>
                          <w:p w14:paraId="12A9B3C3" w14:textId="5FAF147D" w:rsidR="00E4286B" w:rsidRPr="00AB18C9" w:rsidRDefault="00E4286B" w:rsidP="00B56A58">
                            <w:pPr>
                              <w:tabs>
                                <w:tab w:val="left" w:pos="2790"/>
                              </w:tabs>
                              <w:spacing w:after="0" w:line="240" w:lineRule="auto"/>
                              <w:jc w:val="both"/>
                              <w:rPr>
                                <w:rFonts w:ascii="Arial" w:hAnsi="Arial" w:cs="Arial"/>
                                <w:color w:val="C00000"/>
                                <w:sz w:val="16"/>
                                <w:szCs w:val="20"/>
                                <w:highlight w:val="lightGray"/>
                              </w:rPr>
                            </w:pPr>
                            <w:r w:rsidRPr="00AB18C9">
                              <w:rPr>
                                <w:rFonts w:ascii="Arial" w:hAnsi="Arial" w:cs="Arial"/>
                                <w:b/>
                                <w:color w:val="C00000"/>
                                <w:sz w:val="16"/>
                                <w:szCs w:val="20"/>
                                <w:highlight w:val="lightGray"/>
                              </w:rPr>
                              <w:t>Independent Work [</w:t>
                            </w:r>
                            <w:r w:rsidRPr="00AB18C9">
                              <w:rPr>
                                <w:rFonts w:ascii="Arial" w:hAnsi="Arial" w:cs="Arial"/>
                                <w:b/>
                                <w:color w:val="C00000"/>
                                <w:sz w:val="16"/>
                                <w:highlight w:val="lightGray"/>
                              </w:rPr>
                              <w:t>N</w:t>
                            </w:r>
                            <w:r w:rsidRPr="002F16A7">
                              <w:rPr>
                                <w:rFonts w:ascii="Webdings" w:hAnsi="Webdings"/>
                                <w:color w:val="C00000"/>
                              </w:rPr>
                              <w:t></w:t>
                            </w:r>
                            <w:r w:rsidRPr="00AB18C9">
                              <w:rPr>
                                <w:rFonts w:ascii="Arial" w:hAnsi="Arial" w:cs="Arial"/>
                                <w:b/>
                                <w:color w:val="C00000"/>
                                <w:sz w:val="16"/>
                                <w:szCs w:val="20"/>
                                <w:highlight w:val="lightGray"/>
                              </w:rPr>
                              <w:t>]:</w:t>
                            </w:r>
                            <w:r w:rsidRPr="00AB18C9">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E4286B" w:rsidRPr="00AB18C9" w14:paraId="765F09A3" w14:textId="77777777" w:rsidTr="00B10934">
                        <w:tc>
                          <w:tcPr>
                            <w:tcW w:w="5679" w:type="dxa"/>
                            <w:tcBorders>
                              <w:top w:val="single" w:sz="4" w:space="0" w:color="auto"/>
                              <w:bottom w:val="single" w:sz="4" w:space="0" w:color="auto"/>
                            </w:tcBorders>
                          </w:tcPr>
                          <w:p w14:paraId="32EAD7A1" w14:textId="45EEA021" w:rsidR="00E4286B" w:rsidRPr="00AB18C9" w:rsidRDefault="00E4286B"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16"/>
                              </w:rPr>
                              <w:t>Collaboration Required [</w:t>
                            </w:r>
                            <w:r w:rsidRPr="00AB18C9">
                              <w:rPr>
                                <w:rFonts w:ascii="Arial" w:hAnsi="Arial" w:cs="Arial"/>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AB18C9">
                              <w:rPr>
                                <w:rFonts w:ascii="Arial" w:hAnsi="Arial" w:cs="Arial"/>
                                <w:b/>
                                <w:color w:val="C00000"/>
                                <w:sz w:val="16"/>
                                <w:szCs w:val="16"/>
                              </w:rPr>
                              <w:t>]:</w:t>
                            </w:r>
                            <w:r w:rsidRPr="00AB18C9">
                              <w:rPr>
                                <w:rFonts w:ascii="Arial" w:hAnsi="Arial" w:cs="Arial"/>
                                <w:color w:val="C00000"/>
                                <w:sz w:val="16"/>
                                <w:szCs w:val="20"/>
                              </w:rPr>
                              <w:t xml:space="preserve"> An explicit expectation for collaboration among students either in class or outside of class (i.e.</w:t>
                            </w:r>
                            <w:r w:rsidR="00075189">
                              <w:rPr>
                                <w:rFonts w:ascii="Arial" w:hAnsi="Arial" w:cs="Arial"/>
                                <w:color w:val="C00000"/>
                                <w:sz w:val="16"/>
                                <w:szCs w:val="20"/>
                              </w:rPr>
                              <w:t>,</w:t>
                            </w:r>
                            <w:r w:rsidRPr="00AB18C9">
                              <w:rPr>
                                <w:rFonts w:ascii="Arial" w:hAnsi="Arial" w:cs="Arial"/>
                                <w:color w:val="C00000"/>
                                <w:sz w:val="16"/>
                                <w:szCs w:val="20"/>
                              </w:rPr>
                              <w:t xml:space="preserve"> group work).</w:t>
                            </w:r>
                          </w:p>
                        </w:tc>
                      </w:tr>
                      <w:tr w:rsidR="00E4286B" w:rsidRPr="00AB18C9" w14:paraId="53FEC908" w14:textId="77777777" w:rsidTr="00B10934">
                        <w:tc>
                          <w:tcPr>
                            <w:tcW w:w="5679" w:type="dxa"/>
                            <w:tcBorders>
                              <w:top w:val="single" w:sz="4" w:space="0" w:color="auto"/>
                            </w:tcBorders>
                          </w:tcPr>
                          <w:p w14:paraId="37019D5D" w14:textId="643D4425" w:rsidR="00E4286B" w:rsidRPr="00AB18C9" w:rsidRDefault="00E4286B"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20"/>
                              </w:rPr>
                              <w:t>Collaboration Optional [</w:t>
                            </w:r>
                            <w:r w:rsidRPr="00AB18C9">
                              <w:rPr>
                                <w:rFonts w:ascii="Arial" w:hAnsi="Arial" w:cs="Arial"/>
                                <w:color w:val="C00000"/>
                                <w:sz w:val="16"/>
                                <w:szCs w:val="16"/>
                              </w:rPr>
                              <w:t>O</w:t>
                            </w:r>
                            <w:r w:rsidRPr="002F16A7">
                              <w:rPr>
                                <w:rFonts w:ascii="Webdings" w:hAnsi="Webdings"/>
                                <w:color w:val="C00000"/>
                              </w:rPr>
                              <w:t></w:t>
                            </w:r>
                            <w:r w:rsidRPr="00AB18C9">
                              <w:rPr>
                                <w:rFonts w:ascii="Arial" w:hAnsi="Arial" w:cs="Arial"/>
                                <w:b/>
                                <w:color w:val="C00000"/>
                                <w:sz w:val="16"/>
                                <w:szCs w:val="20"/>
                              </w:rPr>
                              <w:t>]:</w:t>
                            </w:r>
                            <w:r w:rsidRPr="00AB18C9">
                              <w:rPr>
                                <w:rFonts w:ascii="Arial" w:hAnsi="Arial" w:cs="Arial"/>
                                <w:color w:val="C00000"/>
                                <w:sz w:val="16"/>
                                <w:szCs w:val="20"/>
                              </w:rPr>
                              <w:t xml:space="preserve"> Students are permitted, but not required, to discuss the assignment or ideas with each other.  However, all submitted work must be one’s original and individual creation.</w:t>
                            </w:r>
                          </w:p>
                        </w:tc>
                      </w:tr>
                    </w:tbl>
                    <w:p w14:paraId="2B8E1A3D" w14:textId="38BD83F8" w:rsidR="00E4286B" w:rsidRPr="00B56A58" w:rsidRDefault="00E4286B" w:rsidP="00B56A58">
                      <w:pPr>
                        <w:rPr>
                          <w:b/>
                          <w:color w:val="C00000"/>
                        </w:rPr>
                      </w:pPr>
                    </w:p>
                  </w:txbxContent>
                </v:textbox>
                <w10:wrap anchorx="margin"/>
              </v:roundrect>
            </w:pict>
          </mc:Fallback>
        </mc:AlternateContent>
      </w:r>
      <w:r w:rsidR="00BF17AE" w:rsidRPr="00FE0829">
        <w:rPr>
          <w:rFonts w:cstheme="minorHAnsi"/>
          <w:b/>
        </w:rPr>
        <w:t>Evaluation Criteria:</w:t>
      </w:r>
      <w:r w:rsidR="00964592" w:rsidRPr="00FE0829">
        <w:rPr>
          <w:rFonts w:cstheme="minorHAnsi"/>
          <w:b/>
        </w:rPr>
        <w:t xml:space="preserve"> </w:t>
      </w:r>
    </w:p>
    <w:tbl>
      <w:tblPr>
        <w:tblpPr w:leftFromText="180" w:rightFromText="180" w:vertAnchor="text" w:horzAnchor="margin" w:tblpY="62"/>
        <w:tblW w:w="6237" w:type="dxa"/>
        <w:tblLayout w:type="fixed"/>
        <w:tblLook w:val="04A0" w:firstRow="1" w:lastRow="0" w:firstColumn="1" w:lastColumn="0" w:noHBand="0" w:noVBand="1"/>
        <w:tblDescription w:val="Course information"/>
      </w:tblPr>
      <w:tblGrid>
        <w:gridCol w:w="4365"/>
        <w:gridCol w:w="967"/>
        <w:gridCol w:w="905"/>
      </w:tblGrid>
      <w:tr w:rsidR="00AB18C9" w:rsidRPr="00FE0829" w14:paraId="63852B52" w14:textId="77777777" w:rsidTr="00103E5A">
        <w:trPr>
          <w:trHeight w:val="243"/>
        </w:trPr>
        <w:tc>
          <w:tcPr>
            <w:tcW w:w="4365" w:type="dxa"/>
            <w:tcBorders>
              <w:bottom w:val="single" w:sz="12" w:space="0" w:color="auto"/>
            </w:tcBorders>
            <w:shd w:val="clear" w:color="auto" w:fill="000000" w:themeFill="text1"/>
            <w:vAlign w:val="center"/>
          </w:tcPr>
          <w:p w14:paraId="52943F91" w14:textId="77777777" w:rsidR="00AB18C9" w:rsidRPr="00FE0829" w:rsidRDefault="00AB18C9" w:rsidP="00AB18C9">
            <w:pPr>
              <w:spacing w:after="0"/>
              <w:rPr>
                <w:rFonts w:cstheme="minorHAnsi"/>
              </w:rPr>
            </w:pPr>
            <w:r w:rsidRPr="00FE0829">
              <w:rPr>
                <w:rFonts w:cstheme="minorHAnsi"/>
              </w:rPr>
              <w:t>Graded Components</w:t>
            </w:r>
          </w:p>
        </w:tc>
        <w:tc>
          <w:tcPr>
            <w:tcW w:w="967" w:type="dxa"/>
            <w:tcBorders>
              <w:bottom w:val="single" w:sz="12" w:space="0" w:color="auto"/>
            </w:tcBorders>
            <w:shd w:val="clear" w:color="auto" w:fill="000000" w:themeFill="text1"/>
            <w:vAlign w:val="center"/>
          </w:tcPr>
          <w:p w14:paraId="1C576F6D" w14:textId="6ADB2728" w:rsidR="00AB18C9" w:rsidRPr="00FE0829" w:rsidRDefault="00AB18C9" w:rsidP="00AB18C9">
            <w:pPr>
              <w:spacing w:after="0"/>
              <w:ind w:left="-105"/>
              <w:jc w:val="center"/>
              <w:rPr>
                <w:rFonts w:cstheme="minorHAnsi"/>
              </w:rPr>
            </w:pPr>
            <w:r w:rsidRPr="00FE0829">
              <w:rPr>
                <w:rFonts w:cstheme="minorHAnsi"/>
              </w:rPr>
              <w:t>% of Total</w:t>
            </w:r>
          </w:p>
        </w:tc>
        <w:tc>
          <w:tcPr>
            <w:tcW w:w="905" w:type="dxa"/>
            <w:tcBorders>
              <w:bottom w:val="single" w:sz="12" w:space="0" w:color="auto"/>
            </w:tcBorders>
            <w:shd w:val="clear" w:color="auto" w:fill="000000" w:themeFill="text1"/>
            <w:vAlign w:val="center"/>
          </w:tcPr>
          <w:p w14:paraId="615A6297" w14:textId="77777777" w:rsidR="00AB18C9" w:rsidRPr="00FE0829" w:rsidRDefault="00AB18C9" w:rsidP="00AB18C9">
            <w:pPr>
              <w:spacing w:after="0"/>
              <w:ind w:left="-105"/>
              <w:jc w:val="center"/>
              <w:rPr>
                <w:rFonts w:cstheme="minorHAnsi"/>
                <w:iCs/>
                <w:color w:val="FFFFFF" w:themeColor="background1"/>
              </w:rPr>
            </w:pPr>
            <w:r w:rsidRPr="00FE0829">
              <w:rPr>
                <w:rFonts w:cstheme="minorHAnsi"/>
              </w:rPr>
              <w:t>Type</w:t>
            </w:r>
          </w:p>
        </w:tc>
      </w:tr>
      <w:tr w:rsidR="001D0293" w:rsidRPr="00FE0829" w14:paraId="6683E934" w14:textId="77777777" w:rsidTr="00103E5A">
        <w:trPr>
          <w:trHeight w:val="226"/>
        </w:trPr>
        <w:tc>
          <w:tcPr>
            <w:tcW w:w="4365" w:type="dxa"/>
            <w:shd w:val="clear" w:color="auto" w:fill="auto"/>
            <w:vAlign w:val="center"/>
          </w:tcPr>
          <w:p w14:paraId="22D4573E" w14:textId="049D7703" w:rsidR="001D0293" w:rsidRPr="00FE0829" w:rsidRDefault="00FE0829" w:rsidP="001D0293">
            <w:pPr>
              <w:spacing w:after="0"/>
              <w:rPr>
                <w:rFonts w:cstheme="minorHAnsi"/>
                <w:b/>
              </w:rPr>
            </w:pPr>
            <w:r>
              <w:rPr>
                <w:rFonts w:cstheme="minorHAnsi"/>
              </w:rPr>
              <w:t>Exams 1, 2, &amp; 3 (non-cumulative; 15% each)</w:t>
            </w:r>
          </w:p>
        </w:tc>
        <w:tc>
          <w:tcPr>
            <w:tcW w:w="967" w:type="dxa"/>
            <w:shd w:val="clear" w:color="auto" w:fill="auto"/>
            <w:vAlign w:val="center"/>
          </w:tcPr>
          <w:p w14:paraId="47239D92" w14:textId="6544017A" w:rsidR="001D0293" w:rsidRPr="00FE0829" w:rsidRDefault="00FE0829" w:rsidP="00A2711F">
            <w:pPr>
              <w:spacing w:after="0"/>
              <w:jc w:val="center"/>
              <w:rPr>
                <w:rFonts w:cstheme="minorHAnsi"/>
                <w:b/>
                <w:iCs/>
                <w:color w:val="000000" w:themeColor="text1"/>
              </w:rPr>
            </w:pPr>
            <w:r>
              <w:rPr>
                <w:rFonts w:cstheme="minorHAnsi"/>
                <w:iCs/>
                <w:color w:val="000000" w:themeColor="text1"/>
              </w:rPr>
              <w:t>45</w:t>
            </w:r>
            <w:r w:rsidR="001D0293" w:rsidRPr="00FE0829">
              <w:rPr>
                <w:rFonts w:cstheme="minorHAnsi"/>
                <w:iCs/>
                <w:color w:val="000000" w:themeColor="text1"/>
              </w:rPr>
              <w:t>%</w:t>
            </w:r>
          </w:p>
        </w:tc>
        <w:tc>
          <w:tcPr>
            <w:tcW w:w="905" w:type="dxa"/>
            <w:shd w:val="clear" w:color="auto" w:fill="auto"/>
            <w:vAlign w:val="center"/>
          </w:tcPr>
          <w:p w14:paraId="3C60BEC9" w14:textId="1ED251E4" w:rsidR="001D0293" w:rsidRPr="00FE0829" w:rsidRDefault="00FE0829" w:rsidP="001D0293">
            <w:pPr>
              <w:spacing w:after="0"/>
              <w:jc w:val="center"/>
              <w:rPr>
                <w:rFonts w:cstheme="minorHAnsi"/>
                <w:b/>
                <w:iCs/>
                <w:color w:val="C00000"/>
                <w:highlight w:val="lightGray"/>
              </w:rPr>
            </w:pPr>
            <w:r w:rsidRPr="00FE0829">
              <w:rPr>
                <w:rFonts w:ascii="Arial" w:hAnsi="Arial" w:cs="Arial"/>
                <w:b/>
                <w:color w:val="C00000"/>
                <w:sz w:val="16"/>
                <w:highlight w:val="lightGray"/>
              </w:rPr>
              <w:t>N</w:t>
            </w:r>
            <w:r w:rsidRPr="00FE0829">
              <w:rPr>
                <w:rFonts w:ascii="Webdings" w:hAnsi="Webdings"/>
                <w:color w:val="C00000"/>
                <w:highlight w:val="lightGray"/>
              </w:rPr>
              <w:t></w:t>
            </w:r>
          </w:p>
        </w:tc>
      </w:tr>
      <w:tr w:rsidR="001D0293" w:rsidRPr="00FE0829" w14:paraId="03B44137" w14:textId="77777777" w:rsidTr="00172266">
        <w:trPr>
          <w:trHeight w:val="226"/>
        </w:trPr>
        <w:tc>
          <w:tcPr>
            <w:tcW w:w="4365" w:type="dxa"/>
            <w:shd w:val="clear" w:color="auto" w:fill="auto"/>
            <w:vAlign w:val="center"/>
          </w:tcPr>
          <w:p w14:paraId="0ECEEEB8" w14:textId="507D2A4E" w:rsidR="001D0293" w:rsidRPr="00FE0829" w:rsidRDefault="00FE0829" w:rsidP="001D0293">
            <w:pPr>
              <w:spacing w:after="0"/>
              <w:rPr>
                <w:rFonts w:cstheme="minorHAnsi"/>
              </w:rPr>
            </w:pPr>
            <w:r>
              <w:rPr>
                <w:rFonts w:cstheme="minorHAnsi"/>
              </w:rPr>
              <w:t>Individual Assignments and Participation</w:t>
            </w:r>
          </w:p>
        </w:tc>
        <w:tc>
          <w:tcPr>
            <w:tcW w:w="967" w:type="dxa"/>
            <w:shd w:val="clear" w:color="auto" w:fill="auto"/>
            <w:vAlign w:val="center"/>
          </w:tcPr>
          <w:p w14:paraId="33A8BF18" w14:textId="0FFF37BA" w:rsidR="001D0293" w:rsidRPr="00FE0829" w:rsidRDefault="00FE0829" w:rsidP="00A2711F">
            <w:pPr>
              <w:spacing w:after="0"/>
              <w:jc w:val="center"/>
              <w:rPr>
                <w:rFonts w:cstheme="minorHAnsi"/>
                <w:iCs/>
                <w:color w:val="000000" w:themeColor="text1"/>
              </w:rPr>
            </w:pPr>
            <w:r>
              <w:rPr>
                <w:rFonts w:cstheme="minorHAnsi"/>
                <w:iCs/>
                <w:color w:val="000000" w:themeColor="text1"/>
              </w:rPr>
              <w:t>15</w:t>
            </w:r>
            <w:r w:rsidR="001D0293" w:rsidRPr="00FE0829">
              <w:rPr>
                <w:rFonts w:cstheme="minorHAnsi"/>
                <w:iCs/>
                <w:color w:val="000000" w:themeColor="text1"/>
              </w:rPr>
              <w:t>%</w:t>
            </w:r>
          </w:p>
        </w:tc>
        <w:tc>
          <w:tcPr>
            <w:tcW w:w="905" w:type="dxa"/>
            <w:shd w:val="clear" w:color="auto" w:fill="auto"/>
            <w:vAlign w:val="center"/>
          </w:tcPr>
          <w:p w14:paraId="6BB7C2AC" w14:textId="5B269CCC" w:rsidR="001D0293" w:rsidRPr="00FE0829" w:rsidRDefault="00FE0829" w:rsidP="001D0293">
            <w:pPr>
              <w:spacing w:after="0"/>
              <w:jc w:val="center"/>
              <w:rPr>
                <w:rFonts w:cstheme="minorHAnsi"/>
                <w:color w:val="C00000"/>
              </w:rPr>
            </w:pPr>
            <w:r w:rsidRPr="00FE0829">
              <w:rPr>
                <w:rFonts w:ascii="Arial" w:hAnsi="Arial" w:cs="Arial"/>
                <w:b/>
                <w:color w:val="C00000"/>
                <w:sz w:val="16"/>
                <w:highlight w:val="lightGray"/>
              </w:rPr>
              <w:t>N</w:t>
            </w:r>
            <w:r w:rsidRPr="00FE0829">
              <w:rPr>
                <w:rFonts w:ascii="Webdings" w:hAnsi="Webdings"/>
                <w:color w:val="C00000"/>
                <w:highlight w:val="lightGray"/>
              </w:rPr>
              <w:t></w:t>
            </w:r>
          </w:p>
        </w:tc>
      </w:tr>
      <w:tr w:rsidR="001D0293" w:rsidRPr="00FE0829" w14:paraId="4F827260" w14:textId="77777777" w:rsidTr="00172266">
        <w:trPr>
          <w:trHeight w:val="226"/>
        </w:trPr>
        <w:tc>
          <w:tcPr>
            <w:tcW w:w="4365" w:type="dxa"/>
            <w:shd w:val="clear" w:color="auto" w:fill="auto"/>
            <w:vAlign w:val="center"/>
          </w:tcPr>
          <w:p w14:paraId="353690DB" w14:textId="05244D7D" w:rsidR="001D0293" w:rsidRPr="00FE0829" w:rsidRDefault="00FE0829" w:rsidP="001D0293">
            <w:pPr>
              <w:spacing w:after="0"/>
              <w:rPr>
                <w:rFonts w:cstheme="minorHAnsi"/>
              </w:rPr>
            </w:pPr>
            <w:r>
              <w:rPr>
                <w:rFonts w:cstheme="minorHAnsi"/>
              </w:rPr>
              <w:t>Consumer Decision Making Interview / Report</w:t>
            </w:r>
          </w:p>
        </w:tc>
        <w:tc>
          <w:tcPr>
            <w:tcW w:w="967" w:type="dxa"/>
            <w:shd w:val="clear" w:color="auto" w:fill="auto"/>
            <w:vAlign w:val="center"/>
          </w:tcPr>
          <w:p w14:paraId="095FEC0A" w14:textId="4FC5B990" w:rsidR="001D0293" w:rsidRPr="00FE0829" w:rsidRDefault="00FE0829" w:rsidP="00CB11F9">
            <w:pPr>
              <w:spacing w:after="0"/>
              <w:jc w:val="center"/>
              <w:rPr>
                <w:rFonts w:cstheme="minorHAnsi"/>
                <w:iCs/>
                <w:color w:val="000000" w:themeColor="text1"/>
              </w:rPr>
            </w:pPr>
            <w:r>
              <w:rPr>
                <w:rFonts w:cstheme="minorHAnsi"/>
                <w:iCs/>
                <w:color w:val="000000" w:themeColor="text1"/>
              </w:rPr>
              <w:t>10</w:t>
            </w:r>
            <w:r w:rsidR="001D0293" w:rsidRPr="00FE0829">
              <w:rPr>
                <w:rFonts w:cstheme="minorHAnsi"/>
                <w:iCs/>
                <w:color w:val="000000" w:themeColor="text1"/>
              </w:rPr>
              <w:t>%</w:t>
            </w:r>
          </w:p>
        </w:tc>
        <w:tc>
          <w:tcPr>
            <w:tcW w:w="905" w:type="dxa"/>
            <w:shd w:val="clear" w:color="auto" w:fill="auto"/>
            <w:vAlign w:val="center"/>
          </w:tcPr>
          <w:p w14:paraId="3FEF043D" w14:textId="03382206" w:rsidR="001D0293" w:rsidRPr="00FE0829" w:rsidRDefault="00FE0829" w:rsidP="001D0293">
            <w:pPr>
              <w:spacing w:after="0"/>
              <w:jc w:val="center"/>
              <w:rPr>
                <w:rFonts w:cstheme="minorHAnsi"/>
                <w:color w:val="C00000"/>
              </w:rPr>
            </w:pPr>
            <w:r w:rsidRPr="00AB18C9">
              <w:rPr>
                <w:rFonts w:ascii="Arial" w:hAnsi="Arial" w:cs="Arial"/>
                <w:color w:val="C00000"/>
                <w:sz w:val="16"/>
                <w:szCs w:val="16"/>
              </w:rPr>
              <w:t xml:space="preserve">C </w:t>
            </w:r>
            <w:r w:rsidRPr="00120502">
              <w:rPr>
                <w:rFonts w:ascii="Webdings" w:hAnsi="Webdings"/>
                <w:color w:val="C00000"/>
                <w:sz w:val="16"/>
                <w:szCs w:val="16"/>
              </w:rPr>
              <w:t></w:t>
            </w:r>
          </w:p>
        </w:tc>
      </w:tr>
      <w:tr w:rsidR="001D0293" w:rsidRPr="00FE0829" w14:paraId="6F912F97" w14:textId="77777777" w:rsidTr="00172266">
        <w:trPr>
          <w:trHeight w:val="226"/>
        </w:trPr>
        <w:tc>
          <w:tcPr>
            <w:tcW w:w="4365" w:type="dxa"/>
            <w:shd w:val="clear" w:color="auto" w:fill="auto"/>
            <w:vAlign w:val="center"/>
          </w:tcPr>
          <w:p w14:paraId="24BE3099" w14:textId="32E08B1A" w:rsidR="001D0293" w:rsidRPr="00FE0829" w:rsidRDefault="00FE0829" w:rsidP="001D0293">
            <w:pPr>
              <w:spacing w:after="0"/>
              <w:rPr>
                <w:rFonts w:cstheme="minorHAnsi"/>
              </w:rPr>
            </w:pPr>
            <w:r>
              <w:rPr>
                <w:rFonts w:cstheme="minorHAnsi"/>
              </w:rPr>
              <w:t>Group Not-So-Mini Project</w:t>
            </w:r>
          </w:p>
        </w:tc>
        <w:tc>
          <w:tcPr>
            <w:tcW w:w="967" w:type="dxa"/>
            <w:shd w:val="clear" w:color="auto" w:fill="auto"/>
            <w:vAlign w:val="center"/>
          </w:tcPr>
          <w:p w14:paraId="2F5B340D" w14:textId="1A6D665E" w:rsidR="001D0293" w:rsidRPr="00FE0829" w:rsidRDefault="00FE0829" w:rsidP="001D0293">
            <w:pPr>
              <w:spacing w:after="0"/>
              <w:jc w:val="center"/>
              <w:rPr>
                <w:rFonts w:cstheme="minorHAnsi"/>
                <w:iCs/>
                <w:color w:val="000000" w:themeColor="text1"/>
              </w:rPr>
            </w:pPr>
            <w:r>
              <w:rPr>
                <w:rFonts w:cstheme="minorHAnsi"/>
                <w:iCs/>
                <w:color w:val="000000" w:themeColor="text1"/>
              </w:rPr>
              <w:t>20</w:t>
            </w:r>
            <w:r w:rsidR="001D0293" w:rsidRPr="00FE0829">
              <w:rPr>
                <w:rFonts w:cstheme="minorHAnsi"/>
                <w:iCs/>
                <w:color w:val="000000" w:themeColor="text1"/>
              </w:rPr>
              <w:t>%</w:t>
            </w:r>
          </w:p>
        </w:tc>
        <w:tc>
          <w:tcPr>
            <w:tcW w:w="905" w:type="dxa"/>
            <w:shd w:val="clear" w:color="auto" w:fill="auto"/>
            <w:vAlign w:val="center"/>
          </w:tcPr>
          <w:p w14:paraId="58E8A1BA" w14:textId="425A922F" w:rsidR="001D0293" w:rsidRPr="00FE0829" w:rsidRDefault="00FE0829" w:rsidP="001D0293">
            <w:pPr>
              <w:spacing w:after="0"/>
              <w:jc w:val="center"/>
              <w:rPr>
                <w:rFonts w:cstheme="minorHAnsi"/>
                <w:color w:val="C00000"/>
              </w:rPr>
            </w:pPr>
            <w:r w:rsidRPr="00AB18C9">
              <w:rPr>
                <w:rFonts w:ascii="Arial" w:hAnsi="Arial" w:cs="Arial"/>
                <w:color w:val="C00000"/>
                <w:sz w:val="16"/>
                <w:szCs w:val="16"/>
              </w:rPr>
              <w:t xml:space="preserve">C </w:t>
            </w:r>
            <w:r w:rsidRPr="00120502">
              <w:rPr>
                <w:rFonts w:ascii="Webdings" w:hAnsi="Webdings"/>
                <w:color w:val="C00000"/>
                <w:sz w:val="16"/>
                <w:szCs w:val="16"/>
              </w:rPr>
              <w:t></w:t>
            </w:r>
          </w:p>
        </w:tc>
      </w:tr>
      <w:tr w:rsidR="001D0293" w:rsidRPr="00FE0829" w14:paraId="0F12834F" w14:textId="77777777" w:rsidTr="00172266">
        <w:trPr>
          <w:trHeight w:val="226"/>
        </w:trPr>
        <w:tc>
          <w:tcPr>
            <w:tcW w:w="4365" w:type="dxa"/>
            <w:shd w:val="clear" w:color="auto" w:fill="auto"/>
            <w:vAlign w:val="center"/>
          </w:tcPr>
          <w:p w14:paraId="0DCAFD0E" w14:textId="6E442555" w:rsidR="001D0293" w:rsidRPr="00FE0829" w:rsidRDefault="00FE0829" w:rsidP="001D0293">
            <w:pPr>
              <w:spacing w:after="0"/>
              <w:rPr>
                <w:rFonts w:cstheme="minorHAnsi"/>
              </w:rPr>
            </w:pPr>
            <w:r>
              <w:rPr>
                <w:rFonts w:cstheme="minorHAnsi"/>
              </w:rPr>
              <w:t>Group Members’ Evaluation of Your Contribution</w:t>
            </w:r>
          </w:p>
        </w:tc>
        <w:tc>
          <w:tcPr>
            <w:tcW w:w="967" w:type="dxa"/>
            <w:shd w:val="clear" w:color="auto" w:fill="auto"/>
            <w:vAlign w:val="center"/>
          </w:tcPr>
          <w:p w14:paraId="3F5AC9DE" w14:textId="1E579E9B" w:rsidR="001D0293" w:rsidRPr="00FE0829" w:rsidRDefault="00FE0829" w:rsidP="001D0293">
            <w:pPr>
              <w:spacing w:after="0"/>
              <w:jc w:val="center"/>
              <w:rPr>
                <w:rFonts w:cstheme="minorHAnsi"/>
                <w:iCs/>
                <w:color w:val="000000" w:themeColor="text1"/>
              </w:rPr>
            </w:pPr>
            <w:r>
              <w:rPr>
                <w:rFonts w:cstheme="minorHAnsi"/>
                <w:iCs/>
                <w:color w:val="000000" w:themeColor="text1"/>
              </w:rPr>
              <w:t>10</w:t>
            </w:r>
            <w:r w:rsidR="001D0293" w:rsidRPr="00FE0829">
              <w:rPr>
                <w:rFonts w:cstheme="minorHAnsi"/>
                <w:iCs/>
                <w:color w:val="000000" w:themeColor="text1"/>
              </w:rPr>
              <w:t>%</w:t>
            </w:r>
          </w:p>
        </w:tc>
        <w:tc>
          <w:tcPr>
            <w:tcW w:w="905" w:type="dxa"/>
            <w:shd w:val="clear" w:color="auto" w:fill="auto"/>
            <w:vAlign w:val="center"/>
          </w:tcPr>
          <w:p w14:paraId="18FF23F1" w14:textId="6A685684" w:rsidR="001D0293" w:rsidRPr="00FE0829" w:rsidRDefault="00FE0829" w:rsidP="001D0293">
            <w:pPr>
              <w:spacing w:after="0"/>
              <w:jc w:val="center"/>
              <w:rPr>
                <w:rFonts w:cstheme="minorHAnsi"/>
                <w:color w:val="C00000"/>
              </w:rPr>
            </w:pPr>
            <w:r w:rsidRPr="00AB18C9">
              <w:rPr>
                <w:rFonts w:ascii="Arial" w:hAnsi="Arial" w:cs="Arial"/>
                <w:color w:val="C00000"/>
                <w:sz w:val="16"/>
                <w:szCs w:val="16"/>
              </w:rPr>
              <w:t>O</w:t>
            </w:r>
            <w:r w:rsidRPr="002F16A7">
              <w:rPr>
                <w:rFonts w:ascii="Webdings" w:hAnsi="Webdings"/>
                <w:color w:val="C00000"/>
              </w:rPr>
              <w:t></w:t>
            </w:r>
          </w:p>
        </w:tc>
      </w:tr>
    </w:tbl>
    <w:p w14:paraId="267C6449" w14:textId="1D5C9DC5" w:rsidR="00964592" w:rsidRPr="00FE0829" w:rsidRDefault="00964592" w:rsidP="001E1047">
      <w:pPr>
        <w:spacing w:after="0" w:line="240" w:lineRule="auto"/>
        <w:rPr>
          <w:rFonts w:cstheme="minorHAnsi"/>
        </w:rPr>
      </w:pPr>
    </w:p>
    <w:p w14:paraId="0D200722" w14:textId="2A7A85FB" w:rsidR="00964592" w:rsidRPr="00FE0829" w:rsidRDefault="00964592" w:rsidP="001E1047">
      <w:pPr>
        <w:spacing w:after="0" w:line="240" w:lineRule="auto"/>
        <w:rPr>
          <w:rFonts w:cstheme="minorHAnsi"/>
        </w:rPr>
      </w:pPr>
    </w:p>
    <w:p w14:paraId="20BE6930" w14:textId="5F770E95" w:rsidR="00964592" w:rsidRPr="00FE0829" w:rsidRDefault="00964592" w:rsidP="001E1047">
      <w:pPr>
        <w:pStyle w:val="Heading3"/>
        <w:numPr>
          <w:ilvl w:val="0"/>
          <w:numId w:val="0"/>
        </w:numPr>
        <w:spacing w:before="0" w:line="240" w:lineRule="auto"/>
        <w:rPr>
          <w:rFonts w:asciiTheme="minorHAnsi" w:hAnsiTheme="minorHAnsi" w:cstheme="minorHAnsi"/>
          <w:color w:val="auto"/>
        </w:rPr>
      </w:pPr>
    </w:p>
    <w:p w14:paraId="24C5C550" w14:textId="77777777" w:rsidR="00F16B8A" w:rsidRPr="00FE0829" w:rsidRDefault="00F76143" w:rsidP="001E1047">
      <w:pPr>
        <w:rPr>
          <w:rFonts w:cstheme="minorHAnsi"/>
        </w:rPr>
      </w:pPr>
      <w:r w:rsidRPr="00FE0829">
        <w:rPr>
          <w:rFonts w:cstheme="minorHAnsi"/>
        </w:rPr>
        <w:t xml:space="preserve">   </w:t>
      </w:r>
    </w:p>
    <w:p w14:paraId="394BA870" w14:textId="77777777" w:rsidR="003E75D3" w:rsidRPr="00FE0829" w:rsidRDefault="00F16B8A" w:rsidP="001E1047">
      <w:pPr>
        <w:rPr>
          <w:rFonts w:cstheme="minorHAnsi"/>
          <w:i/>
        </w:rPr>
      </w:pPr>
      <w:r w:rsidRPr="00FE0829">
        <w:rPr>
          <w:rFonts w:cstheme="minorHAnsi"/>
          <w:i/>
        </w:rPr>
        <w:t xml:space="preserve">    </w:t>
      </w:r>
    </w:p>
    <w:p w14:paraId="2AD30844" w14:textId="77777777" w:rsidR="003E75D3" w:rsidRPr="00FE0829" w:rsidRDefault="003E75D3" w:rsidP="001E1047">
      <w:pPr>
        <w:rPr>
          <w:rFonts w:cstheme="minorHAnsi"/>
          <w:i/>
        </w:rPr>
      </w:pPr>
    </w:p>
    <w:p w14:paraId="16EFE572" w14:textId="57A9C09E" w:rsidR="00B5490C" w:rsidRPr="00FE0829" w:rsidRDefault="007549BA" w:rsidP="001E1047">
      <w:pPr>
        <w:rPr>
          <w:rFonts w:cstheme="minorHAnsi"/>
          <w:i/>
        </w:rPr>
      </w:pPr>
      <w:r w:rsidRPr="00FE0829">
        <w:rPr>
          <w:rFonts w:cstheme="minorHAnsi"/>
          <w:i/>
          <w:noProof/>
        </w:rPr>
        <mc:AlternateContent>
          <mc:Choice Requires="wps">
            <w:drawing>
              <wp:anchor distT="45720" distB="45720" distL="114300" distR="114300" simplePos="0" relativeHeight="251685888" behindDoc="0" locked="0" layoutInCell="1" allowOverlap="1" wp14:anchorId="634856E1" wp14:editId="36DFF5AD">
                <wp:simplePos x="0" y="0"/>
                <wp:positionH relativeFrom="margin">
                  <wp:align>left</wp:align>
                </wp:positionH>
                <wp:positionV relativeFrom="paragraph">
                  <wp:posOffset>246698</wp:posOffset>
                </wp:positionV>
                <wp:extent cx="5872163" cy="571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163" cy="571500"/>
                        </a:xfrm>
                        <a:prstGeom prst="rect">
                          <a:avLst/>
                        </a:prstGeom>
                        <a:noFill/>
                        <a:ln w="9525">
                          <a:noFill/>
                          <a:miter lim="800000"/>
                          <a:headEnd/>
                          <a:tailEnd/>
                        </a:ln>
                      </wps:spPr>
                      <wps:txbx>
                        <w:txbxContent>
                          <w:p w14:paraId="364566F8" w14:textId="58CB1217" w:rsidR="00E4286B" w:rsidRPr="007549BA" w:rsidRDefault="00E4286B" w:rsidP="00103E5A">
                            <w:pPr>
                              <w:ind w:right="4185"/>
                              <w:rPr>
                                <w:rFonts w:ascii="Arial" w:hAnsi="Arial" w:cs="Arial"/>
                                <w:b/>
                                <w:sz w:val="16"/>
                                <w:szCs w:val="16"/>
                              </w:rPr>
                            </w:pPr>
                            <w:r w:rsidRPr="007549BA">
                              <w:rPr>
                                <w:rFonts w:ascii="Arial" w:hAnsi="Arial" w:cs="Arial"/>
                                <w:i/>
                                <w:sz w:val="16"/>
                                <w:szCs w:val="16"/>
                              </w:rPr>
                              <w:t xml:space="preserve">(See remaining pages for Details/Due dates).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56E1" id="_x0000_t202" coordsize="21600,21600" o:spt="202" path="m,l,21600r21600,l21600,xe">
                <v:stroke joinstyle="miter"/>
                <v:path gradientshapeok="t" o:connecttype="rect"/>
              </v:shapetype>
              <v:shape id="Text Box 2" o:spid="_x0000_s1027" type="#_x0000_t202" style="position:absolute;margin-left:0;margin-top:19.45pt;width:462.4pt;height:4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" filled="f" stroked="f">
                <v:textbox>
                  <w:txbxContent>
                    <w:p w14:paraId="364566F8" w14:textId="58CB1217" w:rsidR="00E4286B" w:rsidRPr="007549BA" w:rsidRDefault="00E4286B" w:rsidP="00103E5A">
                      <w:pPr>
                        <w:ind w:right="4185"/>
                        <w:rPr>
                          <w:rFonts w:ascii="Arial" w:hAnsi="Arial" w:cs="Arial"/>
                          <w:b/>
                          <w:sz w:val="16"/>
                          <w:szCs w:val="16"/>
                        </w:rPr>
                      </w:pPr>
                      <w:r w:rsidRPr="007549BA">
                        <w:rPr>
                          <w:rFonts w:ascii="Arial" w:hAnsi="Arial" w:cs="Arial"/>
                          <w:i/>
                          <w:sz w:val="16"/>
                          <w:szCs w:val="16"/>
                        </w:rPr>
                        <w:t xml:space="preserve">(See remaining pages for Details/Due dates). </w:t>
                      </w:r>
                    </w:p>
                  </w:txbxContent>
                </v:textbox>
                <w10:wrap anchorx="margin"/>
              </v:shape>
            </w:pict>
          </mc:Fallback>
        </mc:AlternateContent>
      </w:r>
    </w:p>
    <w:p w14:paraId="49D06FE9" w14:textId="53720153" w:rsidR="00B5490C" w:rsidRPr="00FE0829" w:rsidRDefault="00B5490C" w:rsidP="001E1047">
      <w:pPr>
        <w:rPr>
          <w:rFonts w:cstheme="minorHAnsi"/>
          <w:i/>
        </w:rPr>
      </w:pPr>
    </w:p>
    <w:p w14:paraId="7F120796" w14:textId="5BA92409" w:rsidR="004167B2" w:rsidRPr="00FE0829" w:rsidRDefault="004167B2" w:rsidP="004167B2">
      <w:pPr>
        <w:rPr>
          <w:rFonts w:cstheme="minorHAnsi"/>
          <w:b/>
        </w:rPr>
      </w:pPr>
    </w:p>
    <w:p w14:paraId="33783157" w14:textId="4639A86E" w:rsidR="00060F24" w:rsidRPr="00FE0829" w:rsidRDefault="00F4235D" w:rsidP="004167B2">
      <w:pPr>
        <w:rPr>
          <w:rStyle w:val="Hyperlink"/>
          <w:rFonts w:cstheme="minorHAnsi"/>
        </w:rPr>
      </w:pPr>
      <w:r w:rsidRPr="00FE0829">
        <w:rPr>
          <w:rFonts w:cstheme="minorHAnsi"/>
          <w:b/>
        </w:rPr>
        <w:t>Academic Conduct:</w:t>
      </w:r>
      <w:r w:rsidRPr="00FE0829">
        <w:rPr>
          <w:rFonts w:cstheme="minorHAnsi"/>
          <w:b/>
          <w:noProof/>
        </w:rPr>
        <mc:AlternateContent>
          <mc:Choice Requires="wpi">
            <w:drawing>
              <wp:anchor distT="0" distB="0" distL="114300" distR="114300" simplePos="0" relativeHeight="251675648" behindDoc="0" locked="0" layoutInCell="1" allowOverlap="1" wp14:anchorId="63F7C1F2" wp14:editId="32D857AD">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9">
                      <w14:nvContentPartPr>
                        <w14:cNvContentPartPr/>
                      </w14:nvContentPartPr>
                      <w14:xfrm>
                        <a:off x="0" y="0"/>
                        <a:ext cx="12700" cy="6350"/>
                      </w14:xfrm>
                    </w14:contentPart>
                  </a:graphicData>
                </a:graphic>
              </wp:anchor>
            </w:drawing>
          </mc:Choice>
          <mc:Fallback>
            <w:pict>
              <v:shapetype w14:anchorId="6AE32B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2.25pt;margin-top:3pt;width:1.3pt;height:.8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">
                <v:imagedata r:id="rId12" o:title=""/>
              </v:shape>
            </w:pict>
          </mc:Fallback>
        </mc:AlternateContent>
      </w:r>
      <w:r w:rsidR="006A162F" w:rsidRPr="00FE0829">
        <w:rPr>
          <w:rFonts w:cstheme="minorHAnsi"/>
          <w:b/>
        </w:rPr>
        <w:t xml:space="preserve"> </w:t>
      </w:r>
      <w:r w:rsidRPr="00FE0829">
        <w:rPr>
          <w:rFonts w:cstheme="minorHAnsi"/>
        </w:rPr>
        <w:t>If a student is suspected of, or reported to have committed, acade</w:t>
      </w:r>
      <w:r w:rsidR="00E428F3" w:rsidRPr="00FE0829">
        <w:rPr>
          <w:rFonts w:cstheme="minorHAnsi"/>
        </w:rPr>
        <w:t>mic misconduct in this course, the instructor is</w:t>
      </w:r>
      <w:r w:rsidRPr="00FE0829">
        <w:rPr>
          <w:rFonts w:cstheme="minorHAnsi"/>
        </w:rPr>
        <w:t xml:space="preserve"> obligated by University Rules to report suspicions to COAM. If </w:t>
      </w:r>
      <w:r w:rsidR="00E428F3" w:rsidRPr="00FE0829">
        <w:rPr>
          <w:rFonts w:cstheme="minorHAnsi"/>
        </w:rPr>
        <w:t>students</w:t>
      </w:r>
      <w:r w:rsidRPr="00FE0829">
        <w:rPr>
          <w:rFonts w:cstheme="minorHAnsi"/>
        </w:rPr>
        <w:t xml:space="preserve"> have questions about the above policy or what constitutes academic misconduct in this course, please contact </w:t>
      </w:r>
      <w:r w:rsidR="005F4E85" w:rsidRPr="00FE0829">
        <w:rPr>
          <w:rFonts w:cstheme="minorHAnsi"/>
        </w:rPr>
        <w:t>the</w:t>
      </w:r>
      <w:r w:rsidR="00E428F3" w:rsidRPr="00FE0829">
        <w:rPr>
          <w:rFonts w:cstheme="minorHAnsi"/>
        </w:rPr>
        <w:t xml:space="preserve"> instructor</w:t>
      </w:r>
      <w:r w:rsidRPr="00FE0829">
        <w:rPr>
          <w:rFonts w:cstheme="minorHAnsi"/>
        </w:rPr>
        <w:t xml:space="preserve">. See OSU Prohibited Conduct – </w:t>
      </w:r>
      <w:hyperlink r:id="rId13" w:history="1">
        <w:r w:rsidRPr="00FE0829">
          <w:rPr>
            <w:rStyle w:val="Hyperlink"/>
            <w:rFonts w:cstheme="minorHAnsi"/>
          </w:rPr>
          <w:t>Section 3335-23-04(A)</w:t>
        </w:r>
      </w:hyperlink>
      <w:r w:rsidR="00E428F3" w:rsidRPr="00FE0829">
        <w:rPr>
          <w:rStyle w:val="Hyperlink"/>
          <w:rFonts w:cstheme="minorHAnsi"/>
        </w:rPr>
        <w:t>.</w:t>
      </w:r>
    </w:p>
    <w:tbl>
      <w:tblPr>
        <w:tblStyle w:val="TableGrid"/>
        <w:tblW w:w="10934" w:type="dxa"/>
        <w:tblBorders>
          <w:top w:val="single" w:sz="24" w:space="0" w:color="C00000"/>
          <w:left w:val="none" w:sz="0" w:space="0" w:color="auto"/>
          <w:bottom w:val="single" w:sz="24" w:space="0" w:color="C00000"/>
          <w:right w:val="none" w:sz="0" w:space="0" w:color="auto"/>
          <w:insideH w:val="none" w:sz="0" w:space="0" w:color="auto"/>
          <w:insideV w:val="none" w:sz="0" w:space="0" w:color="auto"/>
        </w:tblBorders>
        <w:tblLook w:val="04A0" w:firstRow="1" w:lastRow="0" w:firstColumn="1" w:lastColumn="0" w:noHBand="0" w:noVBand="1"/>
      </w:tblPr>
      <w:tblGrid>
        <w:gridCol w:w="2739"/>
        <w:gridCol w:w="1156"/>
        <w:gridCol w:w="2726"/>
        <w:gridCol w:w="1233"/>
        <w:gridCol w:w="1988"/>
        <w:gridCol w:w="1092"/>
      </w:tblGrid>
      <w:tr w:rsidR="00AB18C9" w:rsidRPr="00FE0829" w14:paraId="14CD36E2" w14:textId="77777777" w:rsidTr="004167B2">
        <w:trPr>
          <w:trHeight w:val="822"/>
        </w:trPr>
        <w:tc>
          <w:tcPr>
            <w:tcW w:w="2739" w:type="dxa"/>
            <w:tcBorders>
              <w:top w:val="single" w:sz="24" w:space="0" w:color="C00000"/>
              <w:bottom w:val="nil"/>
            </w:tcBorders>
          </w:tcPr>
          <w:p w14:paraId="2F2B969A" w14:textId="77777777" w:rsidR="00AB18C9" w:rsidRPr="00FE0829" w:rsidRDefault="00AB18C9" w:rsidP="006A162F">
            <w:pPr>
              <w:spacing w:after="0" w:line="240" w:lineRule="auto"/>
              <w:contextualSpacing/>
              <w:jc w:val="right"/>
              <w:rPr>
                <w:rFonts w:cstheme="minorHAnsi"/>
              </w:rPr>
            </w:pPr>
            <w:r w:rsidRPr="00FE0829">
              <w:rPr>
                <w:rFonts w:cstheme="minorHAnsi"/>
                <w:b/>
              </w:rPr>
              <w:t>University Policies, Services and Resources</w:t>
            </w:r>
            <w:r w:rsidRPr="00FE0829">
              <w:rPr>
                <w:rFonts w:cstheme="minorHAnsi"/>
              </w:rPr>
              <w:t xml:space="preserve"> (</w:t>
            </w:r>
            <w:hyperlink r:id="rId14" w:history="1">
              <w:r w:rsidRPr="00FE0829">
                <w:rPr>
                  <w:rStyle w:val="Hyperlink"/>
                  <w:rFonts w:cstheme="minorHAnsi"/>
                </w:rPr>
                <w:t>go.osu.edu/UPolicies</w:t>
              </w:r>
            </w:hyperlink>
            <w:r w:rsidRPr="00FE0829">
              <w:rPr>
                <w:rFonts w:cstheme="minorHAnsi"/>
              </w:rPr>
              <w:t>)</w:t>
            </w:r>
          </w:p>
        </w:tc>
        <w:tc>
          <w:tcPr>
            <w:tcW w:w="1156" w:type="dxa"/>
            <w:tcBorders>
              <w:top w:val="single" w:sz="24" w:space="0" w:color="C00000"/>
              <w:bottom w:val="nil"/>
            </w:tcBorders>
          </w:tcPr>
          <w:p w14:paraId="363D63C5" w14:textId="77777777" w:rsidR="00AB18C9" w:rsidRPr="00FE0829" w:rsidRDefault="00AB18C9" w:rsidP="006A162F">
            <w:pPr>
              <w:spacing w:after="0" w:line="240" w:lineRule="auto"/>
              <w:rPr>
                <w:rFonts w:cstheme="minorHAnsi"/>
              </w:rPr>
            </w:pPr>
            <w:r w:rsidRPr="00FE0829">
              <w:rPr>
                <w:rFonts w:cstheme="minorHAnsi"/>
                <w:noProof/>
              </w:rPr>
              <w:drawing>
                <wp:inline distT="0" distB="0" distL="0" distR="0" wp14:anchorId="1FBF2EC1" wp14:editId="047173DD">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5">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FE0829">
              <w:rPr>
                <w:rFonts w:cstheme="minorHAnsi"/>
                <w:noProof/>
              </w:rPr>
              <w:t xml:space="preserve"> </w:t>
            </w:r>
          </w:p>
        </w:tc>
        <w:tc>
          <w:tcPr>
            <w:tcW w:w="2726" w:type="dxa"/>
            <w:tcBorders>
              <w:top w:val="single" w:sz="24" w:space="0" w:color="C00000"/>
              <w:bottom w:val="nil"/>
            </w:tcBorders>
          </w:tcPr>
          <w:p w14:paraId="6C293D87" w14:textId="77777777" w:rsidR="00AB18C9" w:rsidRPr="00FE0829" w:rsidRDefault="00AB18C9" w:rsidP="006A162F">
            <w:pPr>
              <w:spacing w:after="0" w:line="240" w:lineRule="auto"/>
              <w:jc w:val="right"/>
              <w:rPr>
                <w:rFonts w:cstheme="minorHAnsi"/>
              </w:rPr>
            </w:pPr>
            <w:r w:rsidRPr="00FE0829">
              <w:rPr>
                <w:rFonts w:cstheme="minorHAnsi"/>
              </w:rPr>
              <w:t>Fisher Undergraduate Handbook and QuickLinks (</w:t>
            </w:r>
            <w:hyperlink r:id="rId16" w:history="1">
              <w:r w:rsidRPr="00FE0829">
                <w:rPr>
                  <w:rStyle w:val="Hyperlink"/>
                  <w:rFonts w:cstheme="minorHAnsi"/>
                </w:rPr>
                <w:t>www.bsbalinks.com</w:t>
              </w:r>
            </w:hyperlink>
            <w:r w:rsidRPr="00FE0829">
              <w:rPr>
                <w:rFonts w:cstheme="minorHAnsi"/>
              </w:rPr>
              <w:t>)</w:t>
            </w:r>
            <w:r w:rsidRPr="00FE0829">
              <w:rPr>
                <w:rFonts w:cstheme="minorHAnsi"/>
                <w:lang w:val="en"/>
              </w:rPr>
              <w:t xml:space="preserve"> </w:t>
            </w:r>
          </w:p>
        </w:tc>
        <w:tc>
          <w:tcPr>
            <w:tcW w:w="1233" w:type="dxa"/>
            <w:tcBorders>
              <w:top w:val="single" w:sz="24" w:space="0" w:color="C00000"/>
              <w:bottom w:val="nil"/>
            </w:tcBorders>
          </w:tcPr>
          <w:p w14:paraId="052A5065" w14:textId="77777777" w:rsidR="00AB18C9" w:rsidRPr="00FE0829" w:rsidRDefault="00AB18C9" w:rsidP="006A162F">
            <w:pPr>
              <w:spacing w:after="0" w:line="240" w:lineRule="auto"/>
              <w:rPr>
                <w:rFonts w:cstheme="minorHAnsi"/>
              </w:rPr>
            </w:pPr>
            <w:r w:rsidRPr="00FE0829">
              <w:rPr>
                <w:rFonts w:cstheme="minorHAnsi"/>
                <w:noProof/>
              </w:rPr>
              <w:drawing>
                <wp:inline distT="0" distB="0" distL="0" distR="0" wp14:anchorId="0F769F48" wp14:editId="54C95742">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7">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8" w:type="dxa"/>
            <w:tcBorders>
              <w:top w:val="single" w:sz="24" w:space="0" w:color="C00000"/>
              <w:bottom w:val="nil"/>
            </w:tcBorders>
          </w:tcPr>
          <w:p w14:paraId="435AD8FB" w14:textId="77777777" w:rsidR="00AB18C9" w:rsidRPr="00FE0829" w:rsidRDefault="00AB18C9" w:rsidP="006A162F">
            <w:pPr>
              <w:spacing w:after="0" w:line="240" w:lineRule="auto"/>
              <w:jc w:val="right"/>
              <w:rPr>
                <w:rFonts w:cstheme="minorHAnsi"/>
              </w:rPr>
            </w:pPr>
            <w:r w:rsidRPr="00FE0829">
              <w:rPr>
                <w:rFonts w:cstheme="minorHAnsi"/>
              </w:rPr>
              <w:t>Fisher Navigator Resource Portal (</w:t>
            </w:r>
            <w:hyperlink r:id="rId18" w:history="1">
              <w:r w:rsidRPr="00FE0829">
                <w:rPr>
                  <w:rStyle w:val="Hyperlink"/>
                  <w:rFonts w:cstheme="minorHAnsi"/>
                </w:rPr>
                <w:t>www.nav-1.com</w:t>
              </w:r>
            </w:hyperlink>
            <w:r w:rsidRPr="00FE0829">
              <w:rPr>
                <w:rFonts w:cstheme="minorHAnsi"/>
              </w:rPr>
              <w:t>)</w:t>
            </w:r>
          </w:p>
        </w:tc>
        <w:tc>
          <w:tcPr>
            <w:tcW w:w="1092" w:type="dxa"/>
            <w:tcBorders>
              <w:top w:val="single" w:sz="24" w:space="0" w:color="C00000"/>
              <w:bottom w:val="nil"/>
            </w:tcBorders>
          </w:tcPr>
          <w:p w14:paraId="0F42E80F" w14:textId="77777777" w:rsidR="00AB18C9" w:rsidRPr="00FE0829" w:rsidRDefault="00AB18C9" w:rsidP="006A162F">
            <w:pPr>
              <w:spacing w:after="0" w:line="240" w:lineRule="auto"/>
              <w:rPr>
                <w:rFonts w:cstheme="minorHAnsi"/>
              </w:rPr>
            </w:pPr>
            <w:r w:rsidRPr="00FE0829">
              <w:rPr>
                <w:rFonts w:cstheme="minorHAnsi"/>
                <w:noProof/>
              </w:rPr>
              <w:drawing>
                <wp:inline distT="0" distB="0" distL="0" distR="0" wp14:anchorId="4B257177" wp14:editId="767ED10C">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19">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4014DC1" w14:textId="21FCC385" w:rsidR="004167B2" w:rsidRPr="00FE0829" w:rsidRDefault="00F4235D" w:rsidP="00E428F3">
      <w:pPr>
        <w:pBdr>
          <w:bottom w:val="single" w:sz="24" w:space="1" w:color="C00000"/>
        </w:pBdr>
        <w:spacing w:after="0" w:line="240" w:lineRule="auto"/>
        <w:rPr>
          <w:rFonts w:cstheme="minorHAnsi"/>
          <w:lang w:val="en"/>
        </w:rPr>
      </w:pPr>
      <w:r w:rsidRPr="00FE0829">
        <w:rPr>
          <w:rFonts w:cstheme="minorHAnsi"/>
          <w:lang w:val="en"/>
        </w:rPr>
        <w:t xml:space="preserve">University Healthy </w:t>
      </w:r>
      <w:r w:rsidR="004167B2" w:rsidRPr="00FE0829">
        <w:rPr>
          <w:rFonts w:cstheme="minorHAnsi"/>
          <w:lang w:val="en"/>
        </w:rPr>
        <w:t>&amp;</w:t>
      </w:r>
      <w:r w:rsidRPr="00FE0829">
        <w:rPr>
          <w:rFonts w:cstheme="minorHAnsi"/>
          <w:lang w:val="en"/>
        </w:rPr>
        <w:t xml:space="preserve"> Safety Guidelines can be found at </w:t>
      </w:r>
      <w:hyperlink r:id="rId20" w:history="1">
        <w:r w:rsidRPr="00FE0829">
          <w:rPr>
            <w:rStyle w:val="Hyperlink"/>
            <w:rFonts w:cstheme="minorHAnsi"/>
            <w:lang w:val="en"/>
          </w:rPr>
          <w:t>safeandhealthy.osu.edu/</w:t>
        </w:r>
      </w:hyperlink>
      <w:r w:rsidR="00AC037B" w:rsidRPr="00FE0829">
        <w:rPr>
          <w:rFonts w:cstheme="minorHAnsi"/>
          <w:lang w:val="en"/>
        </w:rPr>
        <w:t xml:space="preserve">. </w:t>
      </w:r>
      <w:r w:rsidRPr="00FE0829">
        <w:rPr>
          <w:rFonts w:cstheme="minorHAnsi"/>
          <w:lang w:val="en"/>
        </w:rPr>
        <w:t xml:space="preserve">For disability services, go to </w:t>
      </w:r>
      <w:hyperlink r:id="rId21" w:history="1">
        <w:r w:rsidRPr="00FE0829">
          <w:rPr>
            <w:rStyle w:val="Hyperlink"/>
            <w:rFonts w:cstheme="minorHAnsi"/>
            <w:lang w:val="en"/>
          </w:rPr>
          <w:t>slds.osu.edu</w:t>
        </w:r>
      </w:hyperlink>
      <w:r w:rsidRPr="00FE0829">
        <w:rPr>
          <w:rFonts w:cstheme="minorHAnsi"/>
          <w:lang w:val="en"/>
        </w:rPr>
        <w:t xml:space="preserve"> or contact </w:t>
      </w:r>
      <w:hyperlink r:id="rId22" w:history="1">
        <w:r w:rsidRPr="00FE0829">
          <w:rPr>
            <w:rStyle w:val="Hyperlink"/>
            <w:rFonts w:cstheme="minorHAnsi"/>
            <w:lang w:val="en"/>
          </w:rPr>
          <w:t>slds@osu.edu</w:t>
        </w:r>
      </w:hyperlink>
      <w:r w:rsidRPr="00FE0829">
        <w:rPr>
          <w:rFonts w:cstheme="minorHAnsi"/>
          <w:lang w:val="en"/>
        </w:rPr>
        <w:t xml:space="preserve">. </w:t>
      </w:r>
    </w:p>
    <w:p w14:paraId="3E57223F" w14:textId="77777777" w:rsidR="00AA1A3D" w:rsidRPr="00FE0829" w:rsidRDefault="00AA1A3D" w:rsidP="00621CEE">
      <w:pPr>
        <w:pBdr>
          <w:top w:val="single" w:sz="24" w:space="1" w:color="C00000"/>
        </w:pBdr>
        <w:spacing w:after="0" w:line="240" w:lineRule="auto"/>
        <w:rPr>
          <w:rFonts w:cstheme="minorHAnsi"/>
          <w:b/>
          <w:color w:val="000000" w:themeColor="text1"/>
          <w:u w:val="single"/>
        </w:rPr>
      </w:pPr>
    </w:p>
    <w:p w14:paraId="026EFD0C" w14:textId="03462334" w:rsidR="00F4235D" w:rsidRPr="00FE0829" w:rsidRDefault="00F4235D" w:rsidP="00621CEE">
      <w:pPr>
        <w:pBdr>
          <w:top w:val="single" w:sz="24" w:space="1" w:color="C00000"/>
        </w:pBdr>
        <w:spacing w:after="0" w:line="240" w:lineRule="auto"/>
        <w:rPr>
          <w:rFonts w:cstheme="minorHAnsi"/>
          <w:color w:val="000000" w:themeColor="text1"/>
        </w:rPr>
      </w:pPr>
      <w:r w:rsidRPr="00FE0829">
        <w:rPr>
          <w:rFonts w:cstheme="minorHAnsi"/>
          <w:b/>
          <w:color w:val="000000" w:themeColor="text1"/>
          <w:u w:val="single"/>
        </w:rPr>
        <w:t xml:space="preserve">Course Format and How this Course Works: </w:t>
      </w:r>
    </w:p>
    <w:p w14:paraId="76EE6396" w14:textId="77777777" w:rsidR="00F4235D" w:rsidRPr="00FE0829" w:rsidRDefault="00F4235D" w:rsidP="004167B2">
      <w:pPr>
        <w:spacing w:after="0" w:line="240" w:lineRule="auto"/>
        <w:rPr>
          <w:rFonts w:cstheme="minorHAnsi"/>
          <w:color w:val="000000" w:themeColor="text1"/>
        </w:rPr>
      </w:pPr>
    </w:p>
    <w:p w14:paraId="78D3FDA0" w14:textId="3E0F73BB" w:rsidR="00F4235D" w:rsidRPr="00FE0829" w:rsidRDefault="00F4235D" w:rsidP="004167B2">
      <w:pPr>
        <w:spacing w:after="0" w:line="240" w:lineRule="auto"/>
        <w:jc w:val="both"/>
        <w:rPr>
          <w:rFonts w:cstheme="minorHAnsi"/>
          <w:color w:val="000000" w:themeColor="text1"/>
        </w:rPr>
      </w:pPr>
      <w:r w:rsidRPr="00FE0829">
        <w:rPr>
          <w:rFonts w:cstheme="minorHAnsi"/>
          <w:b/>
          <w:bCs/>
          <w:color w:val="000000" w:themeColor="text1"/>
        </w:rPr>
        <w:t xml:space="preserve">Mode of Delivery: </w:t>
      </w:r>
      <w:r w:rsidR="00FE0829">
        <w:rPr>
          <w:rFonts w:cstheme="minorHAnsi"/>
          <w:iCs/>
          <w:color w:val="000000" w:themeColor="text1"/>
        </w:rPr>
        <w:t xml:space="preserve">This course should be treated as an in-person class. </w:t>
      </w:r>
      <w:r w:rsidR="00AA1A3D" w:rsidRPr="00FE0829">
        <w:rPr>
          <w:rFonts w:cstheme="minorHAnsi"/>
          <w:color w:val="000000" w:themeColor="text1"/>
        </w:rPr>
        <w:t xml:space="preserve">Students are expected to attend all </w:t>
      </w:r>
      <w:r w:rsidR="00FE0829">
        <w:rPr>
          <w:rFonts w:cstheme="minorHAnsi"/>
          <w:color w:val="000000" w:themeColor="text1"/>
        </w:rPr>
        <w:t xml:space="preserve">in person and zoom lectures, </w:t>
      </w:r>
      <w:r w:rsidR="00AA1A3D" w:rsidRPr="00FE0829">
        <w:rPr>
          <w:rFonts w:cstheme="minorHAnsi"/>
          <w:color w:val="000000" w:themeColor="text1"/>
        </w:rPr>
        <w:t>scheduled exams, and all presentations.</w:t>
      </w:r>
      <w:r w:rsidRPr="00FE0829">
        <w:rPr>
          <w:rFonts w:cstheme="minorHAnsi"/>
          <w:iCs/>
          <w:color w:val="000000" w:themeColor="text1"/>
        </w:rPr>
        <w:t xml:space="preserve"> </w:t>
      </w:r>
      <w:r w:rsidR="00FE0829">
        <w:rPr>
          <w:rFonts w:cstheme="minorHAnsi"/>
          <w:color w:val="000000" w:themeColor="text1"/>
        </w:rPr>
        <w:t xml:space="preserve">Content not covered in person or via Zoom lecture will be provided in recorded lecture format when feasible. Days on which you are required to be in class are intentionally </w:t>
      </w:r>
      <w:r w:rsidR="00FE0829" w:rsidRPr="00FE0829">
        <w:rPr>
          <w:rFonts w:cstheme="minorHAnsi"/>
          <w:color w:val="000000" w:themeColor="text1"/>
          <w:highlight w:val="yellow"/>
        </w:rPr>
        <w:t>highlighted</w:t>
      </w:r>
      <w:r w:rsidR="00FE0829">
        <w:rPr>
          <w:rFonts w:cstheme="minorHAnsi"/>
          <w:color w:val="000000" w:themeColor="text1"/>
        </w:rPr>
        <w:t xml:space="preserve"> on the course schedule. Make a note of them on your calendar!</w:t>
      </w:r>
    </w:p>
    <w:p w14:paraId="77B5E1C0" w14:textId="77777777" w:rsidR="00F4235D" w:rsidRPr="00FE0829" w:rsidRDefault="00F4235D" w:rsidP="004167B2">
      <w:pPr>
        <w:spacing w:after="0" w:line="240" w:lineRule="auto"/>
        <w:jc w:val="both"/>
        <w:rPr>
          <w:rFonts w:cstheme="minorHAnsi"/>
          <w:color w:val="000000" w:themeColor="text1"/>
        </w:rPr>
      </w:pPr>
    </w:p>
    <w:p w14:paraId="2BDD6BA3" w14:textId="4CF26183" w:rsidR="00F4235D" w:rsidRPr="00FE0829" w:rsidRDefault="00F4235D" w:rsidP="004167B2">
      <w:pPr>
        <w:spacing w:after="0" w:line="240" w:lineRule="auto"/>
        <w:jc w:val="both"/>
        <w:rPr>
          <w:rFonts w:cstheme="minorHAnsi"/>
          <w:color w:val="000000" w:themeColor="text1"/>
        </w:rPr>
      </w:pPr>
      <w:r w:rsidRPr="00FE0829">
        <w:rPr>
          <w:rFonts w:cstheme="minorHAnsi"/>
          <w:b/>
          <w:bCs/>
          <w:color w:val="000000" w:themeColor="text1"/>
        </w:rPr>
        <w:t>Credit hours and work expectations:</w:t>
      </w:r>
      <w:r w:rsidRPr="00FE0829">
        <w:rPr>
          <w:rFonts w:cstheme="minorHAnsi"/>
          <w:color w:val="000000" w:themeColor="text1"/>
        </w:rPr>
        <w:t xml:space="preserve"> This is a </w:t>
      </w:r>
      <w:r w:rsidRPr="00FE0829">
        <w:rPr>
          <w:rFonts w:cstheme="minorHAnsi"/>
          <w:b/>
          <w:bCs/>
          <w:color w:val="000000" w:themeColor="text1"/>
        </w:rPr>
        <w:t>3-credit-hour course</w:t>
      </w:r>
      <w:r w:rsidRPr="00FE0829">
        <w:rPr>
          <w:rFonts w:cstheme="minorHAnsi"/>
          <w:color w:val="000000" w:themeColor="text1"/>
        </w:rPr>
        <w:t xml:space="preserve">. According to </w:t>
      </w:r>
      <w:hyperlink r:id="rId23">
        <w:r w:rsidRPr="00FE0829">
          <w:rPr>
            <w:rStyle w:val="Hyperlink"/>
            <w:rFonts w:cstheme="minorHAnsi"/>
          </w:rPr>
          <w:t>Ohio State policy</w:t>
        </w:r>
      </w:hyperlink>
      <w:r w:rsidRPr="00FE0829">
        <w:rPr>
          <w:rFonts w:cstheme="minorHAnsi"/>
          <w:color w:val="000000" w:themeColor="text1"/>
        </w:rPr>
        <w:t xml:space="preserve">, students should expect 3 hours per week of time spent on direct instruction (e.g., instructor content, </w:t>
      </w:r>
      <w:r w:rsidR="00AA1A3D" w:rsidRPr="00FE0829">
        <w:rPr>
          <w:rFonts w:cstheme="minorHAnsi"/>
          <w:color w:val="000000" w:themeColor="text1"/>
        </w:rPr>
        <w:t>Lab</w:t>
      </w:r>
      <w:r w:rsidRPr="00FE0829">
        <w:rPr>
          <w:rFonts w:cstheme="minorHAnsi"/>
          <w:color w:val="000000" w:themeColor="text1"/>
        </w:rPr>
        <w:t xml:space="preserve"> activities, </w:t>
      </w:r>
      <w:r w:rsidR="00AA1A3D" w:rsidRPr="00FE0829">
        <w:rPr>
          <w:rFonts w:cstheme="minorHAnsi"/>
          <w:color w:val="000000" w:themeColor="text1"/>
        </w:rPr>
        <w:t>project development</w:t>
      </w:r>
      <w:r w:rsidRPr="00FE0829">
        <w:rPr>
          <w:rFonts w:cstheme="minorHAnsi"/>
          <w:color w:val="000000" w:themeColor="text1"/>
        </w:rPr>
        <w:t>, etc.) in addition to 6 hours of homework (reading and assignment preparation, for example) to receive a grade of (C) average.</w:t>
      </w:r>
    </w:p>
    <w:p w14:paraId="687711D2" w14:textId="77777777" w:rsidR="00F4235D" w:rsidRPr="00FE0829" w:rsidRDefault="00F4235D" w:rsidP="004167B2">
      <w:pPr>
        <w:spacing w:after="0" w:line="240" w:lineRule="auto"/>
        <w:jc w:val="both"/>
        <w:rPr>
          <w:rFonts w:cstheme="minorHAnsi"/>
          <w:b/>
          <w:bCs/>
          <w:color w:val="000000" w:themeColor="text1"/>
        </w:rPr>
      </w:pPr>
    </w:p>
    <w:p w14:paraId="3AF39BAD" w14:textId="3F66834F" w:rsidR="00F4235D" w:rsidRPr="00FE0829" w:rsidRDefault="00F4235D" w:rsidP="004167B2">
      <w:pPr>
        <w:spacing w:after="0" w:line="240" w:lineRule="auto"/>
        <w:jc w:val="both"/>
        <w:rPr>
          <w:rFonts w:cstheme="minorHAnsi"/>
          <w:color w:val="000000" w:themeColor="text1"/>
        </w:rPr>
      </w:pPr>
      <w:r w:rsidRPr="00FE0829">
        <w:rPr>
          <w:rFonts w:cstheme="minorHAnsi"/>
          <w:b/>
          <w:bCs/>
          <w:color w:val="000000" w:themeColor="text1"/>
        </w:rPr>
        <w:t>Attendance and participation requirements:</w:t>
      </w:r>
      <w:r w:rsidRPr="00FE0829">
        <w:rPr>
          <w:rFonts w:cstheme="minorHAnsi"/>
          <w:color w:val="000000" w:themeColor="text1"/>
        </w:rPr>
        <w:t xml:space="preserve"> </w:t>
      </w:r>
      <w:r w:rsidR="00AA1A3D" w:rsidRPr="00FE0829">
        <w:rPr>
          <w:rFonts w:cstheme="minorHAnsi"/>
          <w:color w:val="000000" w:themeColor="text1"/>
        </w:rPr>
        <w:t>A</w:t>
      </w:r>
      <w:r w:rsidRPr="00FE0829">
        <w:rPr>
          <w:rFonts w:cstheme="minorHAnsi"/>
          <w:color w:val="000000" w:themeColor="text1"/>
        </w:rPr>
        <w:t xml:space="preserve">ttendance is based on </w:t>
      </w:r>
      <w:r w:rsidR="00CF0B63" w:rsidRPr="00FE0829">
        <w:rPr>
          <w:rFonts w:cstheme="minorHAnsi"/>
          <w:color w:val="000000" w:themeColor="text1"/>
        </w:rPr>
        <w:t>students’ individual</w:t>
      </w:r>
      <w:r w:rsidRPr="00FE0829">
        <w:rPr>
          <w:rFonts w:cstheme="minorHAnsi"/>
          <w:color w:val="000000" w:themeColor="text1"/>
        </w:rPr>
        <w:t xml:space="preserve"> activity and participation. The following is a summary of </w:t>
      </w:r>
      <w:r w:rsidR="00CF0B63" w:rsidRPr="00FE0829">
        <w:rPr>
          <w:rFonts w:cstheme="minorHAnsi"/>
          <w:color w:val="000000" w:themeColor="text1"/>
        </w:rPr>
        <w:t>expectations for participation</w:t>
      </w:r>
      <w:r w:rsidRPr="00FE0829">
        <w:rPr>
          <w:rFonts w:cstheme="minorHAnsi"/>
          <w:color w:val="000000" w:themeColor="text1"/>
        </w:rPr>
        <w:t>:</w:t>
      </w:r>
    </w:p>
    <w:p w14:paraId="41F16C78" w14:textId="74B06DB4" w:rsidR="00AA1A3D" w:rsidRPr="00FE0829" w:rsidRDefault="00F4235D" w:rsidP="004167B2">
      <w:pPr>
        <w:numPr>
          <w:ilvl w:val="0"/>
          <w:numId w:val="18"/>
        </w:numPr>
        <w:spacing w:after="0" w:line="240" w:lineRule="auto"/>
        <w:jc w:val="both"/>
        <w:rPr>
          <w:rFonts w:cstheme="minorHAnsi"/>
          <w:color w:val="000000" w:themeColor="text1"/>
        </w:rPr>
      </w:pPr>
      <w:r w:rsidRPr="00FE0829">
        <w:rPr>
          <w:rFonts w:cstheme="minorHAnsi"/>
          <w:b/>
          <w:bCs/>
          <w:color w:val="000000" w:themeColor="text1"/>
        </w:rPr>
        <w:t xml:space="preserve">Participating in </w:t>
      </w:r>
      <w:r w:rsidR="00AA1A3D" w:rsidRPr="00FE0829">
        <w:rPr>
          <w:rFonts w:cstheme="minorHAnsi"/>
          <w:b/>
          <w:bCs/>
          <w:color w:val="000000" w:themeColor="text1"/>
        </w:rPr>
        <w:t>class</w:t>
      </w:r>
      <w:r w:rsidRPr="00FE0829">
        <w:rPr>
          <w:rFonts w:cstheme="minorHAnsi"/>
          <w:b/>
          <w:bCs/>
          <w:color w:val="000000" w:themeColor="text1"/>
        </w:rPr>
        <w:t xml:space="preserve"> activities for attendance</w:t>
      </w:r>
      <w:r w:rsidRPr="00FE0829">
        <w:rPr>
          <w:rFonts w:cstheme="minorHAnsi"/>
          <w:color w:val="000000" w:themeColor="text1"/>
        </w:rPr>
        <w:t>: </w:t>
      </w:r>
      <w:r w:rsidR="00462454" w:rsidRPr="00FE0829">
        <w:rPr>
          <w:rFonts w:cstheme="minorHAnsi"/>
          <w:color w:val="000000" w:themeColor="text1"/>
        </w:rPr>
        <w:t xml:space="preserve">Students </w:t>
      </w:r>
      <w:r w:rsidRPr="00FE0829">
        <w:rPr>
          <w:rFonts w:cstheme="minorHAnsi"/>
          <w:color w:val="000000" w:themeColor="text1"/>
        </w:rPr>
        <w:t xml:space="preserve">are expected to </w:t>
      </w:r>
      <w:r w:rsidR="00AA1A3D" w:rsidRPr="00FE0829">
        <w:rPr>
          <w:rFonts w:cstheme="minorHAnsi"/>
          <w:color w:val="000000" w:themeColor="text1"/>
        </w:rPr>
        <w:t xml:space="preserve">attend </w:t>
      </w:r>
      <w:r w:rsidR="00FE0829">
        <w:rPr>
          <w:rFonts w:cstheme="minorHAnsi"/>
          <w:color w:val="000000" w:themeColor="text1"/>
        </w:rPr>
        <w:t xml:space="preserve">in-person and/or virtual </w:t>
      </w:r>
      <w:r w:rsidR="00AA1A3D" w:rsidRPr="00FE0829">
        <w:rPr>
          <w:rFonts w:cstheme="minorHAnsi"/>
          <w:color w:val="000000" w:themeColor="text1"/>
        </w:rPr>
        <w:t>lecture</w:t>
      </w:r>
      <w:r w:rsidR="00FE0829">
        <w:rPr>
          <w:rFonts w:cstheme="minorHAnsi"/>
          <w:color w:val="000000" w:themeColor="text1"/>
        </w:rPr>
        <w:t>s</w:t>
      </w:r>
      <w:r w:rsidRPr="00FE0829">
        <w:rPr>
          <w:rFonts w:cstheme="minorHAnsi"/>
          <w:color w:val="000000" w:themeColor="text1"/>
        </w:rPr>
        <w:t xml:space="preserve"> every week. </w:t>
      </w:r>
    </w:p>
    <w:p w14:paraId="2EA81563" w14:textId="48CBF0A7" w:rsidR="00F4235D" w:rsidRPr="00FE0829" w:rsidRDefault="00AA1A3D" w:rsidP="004167B2">
      <w:pPr>
        <w:numPr>
          <w:ilvl w:val="0"/>
          <w:numId w:val="18"/>
        </w:numPr>
        <w:spacing w:after="0" w:line="240" w:lineRule="auto"/>
        <w:jc w:val="both"/>
        <w:rPr>
          <w:rFonts w:cstheme="minorHAnsi"/>
          <w:color w:val="000000" w:themeColor="text1"/>
        </w:rPr>
      </w:pPr>
      <w:r w:rsidRPr="00FE0829">
        <w:rPr>
          <w:rFonts w:cstheme="minorHAnsi"/>
          <w:b/>
          <w:bCs/>
          <w:color w:val="000000" w:themeColor="text1"/>
        </w:rPr>
        <w:t>Carmen</w:t>
      </w:r>
      <w:r w:rsidRPr="00FE0829">
        <w:rPr>
          <w:rFonts w:cstheme="minorHAnsi"/>
          <w:color w:val="000000" w:themeColor="text1"/>
        </w:rPr>
        <w:t xml:space="preserve">: Students are expected to log in to Carmen every week </w:t>
      </w:r>
      <w:r w:rsidR="00F4235D" w:rsidRPr="00FE0829">
        <w:rPr>
          <w:rFonts w:cstheme="minorHAnsi"/>
          <w:color w:val="000000" w:themeColor="text1"/>
        </w:rPr>
        <w:t xml:space="preserve">(During most weeks </w:t>
      </w:r>
      <w:r w:rsidR="00462454" w:rsidRPr="00FE0829">
        <w:rPr>
          <w:rFonts w:cstheme="minorHAnsi"/>
          <w:color w:val="000000" w:themeColor="text1"/>
        </w:rPr>
        <w:t>students</w:t>
      </w:r>
      <w:r w:rsidR="00F4235D" w:rsidRPr="00FE0829">
        <w:rPr>
          <w:rFonts w:cstheme="minorHAnsi"/>
          <w:color w:val="000000" w:themeColor="text1"/>
        </w:rPr>
        <w:t xml:space="preserve"> wil</w:t>
      </w:r>
      <w:r w:rsidR="00462454" w:rsidRPr="00FE0829">
        <w:rPr>
          <w:rFonts w:cstheme="minorHAnsi"/>
          <w:color w:val="000000" w:themeColor="text1"/>
        </w:rPr>
        <w:t>l probably log in many times.)</w:t>
      </w:r>
      <w:r w:rsidR="00F4235D" w:rsidRPr="00FE0829">
        <w:rPr>
          <w:rFonts w:cstheme="minorHAnsi"/>
          <w:i/>
          <w:iCs/>
          <w:color w:val="000000" w:themeColor="text1"/>
        </w:rPr>
        <w:t xml:space="preserve"> </w:t>
      </w:r>
      <w:r w:rsidRPr="00FE0829">
        <w:rPr>
          <w:rFonts w:cstheme="minorHAnsi"/>
          <w:iCs/>
          <w:color w:val="000000" w:themeColor="text1"/>
          <w:u w:val="single"/>
        </w:rPr>
        <w:t>I send any course deviations and updates through the “Announcements” function in Carmen. Please make sure this is redirected to whichever email you check frequently</w:t>
      </w:r>
      <w:r w:rsidRPr="00FE0829">
        <w:rPr>
          <w:rFonts w:cstheme="minorHAnsi"/>
          <w:iCs/>
          <w:color w:val="000000" w:themeColor="text1"/>
        </w:rPr>
        <w:t>.</w:t>
      </w:r>
      <w:r w:rsidRPr="00FE0829">
        <w:rPr>
          <w:rFonts w:cstheme="minorHAnsi"/>
          <w:i/>
          <w:iCs/>
          <w:color w:val="000000" w:themeColor="text1"/>
        </w:rPr>
        <w:t xml:space="preserve"> </w:t>
      </w:r>
    </w:p>
    <w:p w14:paraId="01495321" w14:textId="6B979443" w:rsidR="00F4235D" w:rsidRPr="00FE0829" w:rsidRDefault="00F4235D" w:rsidP="004167B2">
      <w:pPr>
        <w:numPr>
          <w:ilvl w:val="0"/>
          <w:numId w:val="18"/>
        </w:numPr>
        <w:spacing w:after="0" w:line="240" w:lineRule="auto"/>
        <w:jc w:val="both"/>
        <w:rPr>
          <w:rFonts w:cstheme="minorHAnsi"/>
          <w:color w:val="000000" w:themeColor="text1"/>
        </w:rPr>
      </w:pPr>
      <w:r w:rsidRPr="00FE0829">
        <w:rPr>
          <w:rFonts w:cstheme="minorHAnsi"/>
          <w:b/>
          <w:bCs/>
          <w:color w:val="000000" w:themeColor="text1"/>
        </w:rPr>
        <w:t xml:space="preserve">Office </w:t>
      </w:r>
      <w:r w:rsidR="00AB18C9" w:rsidRPr="00FE0829">
        <w:rPr>
          <w:rFonts w:cstheme="minorHAnsi"/>
          <w:b/>
          <w:bCs/>
          <w:color w:val="000000" w:themeColor="text1"/>
        </w:rPr>
        <w:t xml:space="preserve">Hours: </w:t>
      </w:r>
      <w:r w:rsidR="00AB18C9" w:rsidRPr="00FE0829">
        <w:rPr>
          <w:rFonts w:cstheme="minorHAnsi"/>
          <w:color w:val="000000" w:themeColor="text1"/>
        </w:rPr>
        <w:t xml:space="preserve">Office hours are optional. Office hours are listed on the first page of the syllabus. The instructor asks that students send a Microsoft 365 Outlook Calendar Invite to sign up for </w:t>
      </w:r>
      <w:r w:rsidR="00A2711F" w:rsidRPr="00FE0829">
        <w:rPr>
          <w:rFonts w:cstheme="minorHAnsi"/>
          <w:color w:val="000000" w:themeColor="text1"/>
        </w:rPr>
        <w:t>an</w:t>
      </w:r>
      <w:r w:rsidR="00AB18C9" w:rsidRPr="00FE0829">
        <w:rPr>
          <w:rFonts w:cstheme="minorHAnsi"/>
          <w:color w:val="000000" w:themeColor="text1"/>
        </w:rPr>
        <w:t xml:space="preserve"> appointment time. If </w:t>
      </w:r>
      <w:r w:rsidR="00462454" w:rsidRPr="00FE0829">
        <w:rPr>
          <w:rFonts w:cstheme="minorHAnsi"/>
          <w:color w:val="000000" w:themeColor="text1"/>
        </w:rPr>
        <w:t>students</w:t>
      </w:r>
      <w:r w:rsidR="00AB18C9" w:rsidRPr="00FE0829">
        <w:rPr>
          <w:rFonts w:cstheme="minorHAnsi"/>
          <w:color w:val="000000" w:themeColor="text1"/>
        </w:rPr>
        <w:t xml:space="preserve"> have any questions regarding office hours, please email the instructor</w:t>
      </w:r>
      <w:r w:rsidR="00FE0829">
        <w:rPr>
          <w:rFonts w:cstheme="minorHAnsi"/>
          <w:color w:val="000000" w:themeColor="text1"/>
        </w:rPr>
        <w:t>.</w:t>
      </w:r>
    </w:p>
    <w:p w14:paraId="117EA066" w14:textId="77777777" w:rsidR="00DE1840" w:rsidRPr="00FE0829" w:rsidRDefault="00DE1840" w:rsidP="004167B2">
      <w:pPr>
        <w:spacing w:after="0" w:line="240" w:lineRule="auto"/>
        <w:ind w:left="720"/>
        <w:jc w:val="both"/>
        <w:rPr>
          <w:rFonts w:cstheme="minorHAnsi"/>
          <w:color w:val="000000" w:themeColor="text1"/>
        </w:rPr>
      </w:pPr>
    </w:p>
    <w:p w14:paraId="2BA8433A" w14:textId="77777777" w:rsidR="00FE0829" w:rsidRDefault="00FE0829" w:rsidP="004167B2">
      <w:pPr>
        <w:pBdr>
          <w:top w:val="single" w:sz="24" w:space="1" w:color="C00000"/>
        </w:pBdr>
        <w:spacing w:after="0" w:line="240" w:lineRule="auto"/>
        <w:rPr>
          <w:rFonts w:cstheme="minorHAnsi"/>
          <w:b/>
          <w:u w:val="single"/>
        </w:rPr>
      </w:pPr>
    </w:p>
    <w:p w14:paraId="3E995E87" w14:textId="311FCA7F" w:rsidR="00D01486" w:rsidRPr="00FE0829" w:rsidRDefault="00F4235D" w:rsidP="004167B2">
      <w:pPr>
        <w:pBdr>
          <w:top w:val="single" w:sz="24" w:space="1" w:color="C00000"/>
        </w:pBdr>
        <w:spacing w:after="0" w:line="240" w:lineRule="auto"/>
        <w:rPr>
          <w:rFonts w:cstheme="minorHAnsi"/>
          <w:b/>
          <w:u w:val="single"/>
        </w:rPr>
      </w:pPr>
      <w:r w:rsidRPr="00FE0829">
        <w:rPr>
          <w:rFonts w:cstheme="minorHAnsi"/>
          <w:b/>
          <w:u w:val="single"/>
        </w:rPr>
        <w:t>Graded Component Details</w:t>
      </w:r>
    </w:p>
    <w:p w14:paraId="34B449C8" w14:textId="77777777" w:rsidR="004167B2" w:rsidRPr="00FE0829" w:rsidRDefault="004167B2" w:rsidP="004167B2">
      <w:pPr>
        <w:pBdr>
          <w:top w:val="single" w:sz="24" w:space="1" w:color="C00000"/>
        </w:pBdr>
        <w:spacing w:after="0" w:line="240" w:lineRule="auto"/>
        <w:rPr>
          <w:rFonts w:cstheme="minorHAnsi"/>
          <w:b/>
          <w:u w:val="single"/>
        </w:rPr>
      </w:pPr>
    </w:p>
    <w:p w14:paraId="7753E219" w14:textId="77777777" w:rsidR="00FE0829" w:rsidRPr="00FE0829" w:rsidRDefault="00582DAB" w:rsidP="000B5FE8">
      <w:pPr>
        <w:pStyle w:val="ListParagraph"/>
        <w:numPr>
          <w:ilvl w:val="0"/>
          <w:numId w:val="17"/>
        </w:numPr>
        <w:spacing w:after="0" w:line="240" w:lineRule="auto"/>
        <w:jc w:val="both"/>
        <w:outlineLvl w:val="0"/>
        <w:rPr>
          <w:rFonts w:cstheme="minorHAnsi"/>
          <w:bCs/>
          <w:color w:val="000000"/>
        </w:rPr>
      </w:pPr>
      <w:r w:rsidRPr="00FE0829">
        <w:rPr>
          <w:rFonts w:cstheme="minorHAnsi"/>
          <w:b/>
          <w:bCs/>
          <w:color w:val="000000"/>
        </w:rPr>
        <w:t>Exams [</w:t>
      </w:r>
      <w:r w:rsidR="00FE0829">
        <w:rPr>
          <w:rFonts w:cstheme="minorHAnsi"/>
          <w:b/>
          <w:bCs/>
          <w:color w:val="000000"/>
        </w:rPr>
        <w:t>3</w:t>
      </w:r>
      <w:r w:rsidRPr="00FE0829">
        <w:rPr>
          <w:rFonts w:cstheme="minorHAnsi"/>
          <w:b/>
          <w:bCs/>
          <w:color w:val="000000"/>
        </w:rPr>
        <w:t xml:space="preserve"> @ </w:t>
      </w:r>
      <w:r w:rsidR="00FE0829">
        <w:rPr>
          <w:rFonts w:cstheme="minorHAnsi"/>
          <w:b/>
          <w:bCs/>
          <w:color w:val="000000"/>
        </w:rPr>
        <w:t>15</w:t>
      </w:r>
      <w:r w:rsidRPr="00FE0829">
        <w:rPr>
          <w:rFonts w:cstheme="minorHAnsi"/>
          <w:b/>
          <w:bCs/>
          <w:color w:val="000000"/>
        </w:rPr>
        <w:t>%</w:t>
      </w:r>
      <w:r w:rsidR="000B5FE8" w:rsidRPr="00FE0829">
        <w:rPr>
          <w:rFonts w:cstheme="minorHAnsi"/>
          <w:b/>
          <w:bCs/>
          <w:color w:val="000000"/>
        </w:rPr>
        <w:t xml:space="preserve"> each</w:t>
      </w:r>
      <w:r w:rsidRPr="00FE0829">
        <w:rPr>
          <w:rFonts w:cstheme="minorHAnsi"/>
          <w:b/>
          <w:bCs/>
          <w:color w:val="000000"/>
        </w:rPr>
        <w:t xml:space="preserve">= </w:t>
      </w:r>
      <w:r w:rsidR="00FE0829">
        <w:rPr>
          <w:rFonts w:cstheme="minorHAnsi"/>
          <w:b/>
          <w:bCs/>
          <w:color w:val="000000"/>
        </w:rPr>
        <w:t>45</w:t>
      </w:r>
      <w:r w:rsidRPr="00FE0829">
        <w:rPr>
          <w:rFonts w:cstheme="minorHAnsi"/>
          <w:b/>
          <w:bCs/>
          <w:color w:val="000000"/>
        </w:rPr>
        <w:t xml:space="preserve">%]: </w:t>
      </w:r>
      <w:r w:rsidRPr="00FE0829">
        <w:rPr>
          <w:rFonts w:cstheme="minorHAnsi"/>
          <w:bCs/>
          <w:color w:val="000000"/>
        </w:rPr>
        <w:t xml:space="preserve">There are </w:t>
      </w:r>
      <w:r w:rsidR="00FE0829">
        <w:rPr>
          <w:rFonts w:cstheme="minorHAnsi"/>
          <w:bCs/>
          <w:color w:val="000000"/>
        </w:rPr>
        <w:t>3</w:t>
      </w:r>
      <w:r w:rsidRPr="00FE0829">
        <w:rPr>
          <w:rFonts w:cstheme="minorHAnsi"/>
          <w:bCs/>
          <w:color w:val="000000"/>
        </w:rPr>
        <w:t xml:space="preserve"> exams for this course. </w:t>
      </w:r>
      <w:r w:rsidRPr="00FE0829">
        <w:rPr>
          <w:rFonts w:cstheme="minorHAnsi"/>
          <w:color w:val="000000"/>
        </w:rPr>
        <w:t xml:space="preserve">Exams will consist of multiple-choice, true/false and </w:t>
      </w:r>
      <w:proofErr w:type="gramStart"/>
      <w:r w:rsidRPr="00FE0829">
        <w:rPr>
          <w:rFonts w:cstheme="minorHAnsi"/>
          <w:color w:val="000000"/>
        </w:rPr>
        <w:t>open ended</w:t>
      </w:r>
      <w:proofErr w:type="gramEnd"/>
      <w:r w:rsidRPr="00FE0829">
        <w:rPr>
          <w:rFonts w:cstheme="minorHAnsi"/>
          <w:color w:val="000000"/>
        </w:rPr>
        <w:t xml:space="preserve"> questions. The exams will cover all material assigned</w:t>
      </w:r>
      <w:r w:rsidR="00FE0829">
        <w:rPr>
          <w:rFonts w:cstheme="minorHAnsi"/>
          <w:color w:val="000000"/>
        </w:rPr>
        <w:t xml:space="preserve"> and are non-cumulative in nature</w:t>
      </w:r>
      <w:r w:rsidRPr="00FE0829">
        <w:rPr>
          <w:rFonts w:cstheme="minorHAnsi"/>
          <w:color w:val="000000"/>
        </w:rPr>
        <w:t xml:space="preserve">. </w:t>
      </w:r>
      <w:r w:rsidRPr="00FE0829">
        <w:rPr>
          <w:rFonts w:cstheme="minorHAnsi"/>
          <w:color w:val="000000"/>
          <w:u w:val="single"/>
        </w:rPr>
        <w:t>Exams</w:t>
      </w:r>
      <w:r w:rsidR="00FE0829">
        <w:rPr>
          <w:rFonts w:cstheme="minorHAnsi"/>
          <w:color w:val="000000"/>
          <w:u w:val="single"/>
        </w:rPr>
        <w:t xml:space="preserve"> will be available through the lockdown browser in </w:t>
      </w:r>
      <w:proofErr w:type="gramStart"/>
      <w:r w:rsidR="00FE0829">
        <w:rPr>
          <w:rFonts w:cstheme="minorHAnsi"/>
          <w:color w:val="000000"/>
          <w:u w:val="single"/>
        </w:rPr>
        <w:t>Carmen, but</w:t>
      </w:r>
      <w:proofErr w:type="gramEnd"/>
      <w:r w:rsidR="00FE0829">
        <w:rPr>
          <w:rFonts w:cstheme="minorHAnsi"/>
          <w:color w:val="000000"/>
          <w:u w:val="single"/>
        </w:rPr>
        <w:t xml:space="preserve"> </w:t>
      </w:r>
      <w:r w:rsidRPr="00FE0829">
        <w:rPr>
          <w:rFonts w:cstheme="minorHAnsi"/>
          <w:color w:val="000000"/>
          <w:u w:val="single"/>
        </w:rPr>
        <w:t xml:space="preserve">will be administered in-person. </w:t>
      </w:r>
      <w:r w:rsidR="00FE0829">
        <w:rPr>
          <w:rFonts w:cstheme="minorHAnsi"/>
          <w:color w:val="000000"/>
          <w:u w:val="single"/>
        </w:rPr>
        <w:t xml:space="preserve">Again, all </w:t>
      </w:r>
      <w:r w:rsidR="000B5FE8" w:rsidRPr="00FE0829">
        <w:rPr>
          <w:rFonts w:cstheme="minorHAnsi"/>
          <w:color w:val="000000"/>
          <w:u w:val="single"/>
        </w:rPr>
        <w:t>exam</w:t>
      </w:r>
      <w:r w:rsidR="00FE0829">
        <w:rPr>
          <w:rFonts w:cstheme="minorHAnsi"/>
          <w:color w:val="000000"/>
          <w:u w:val="single"/>
        </w:rPr>
        <w:t>s</w:t>
      </w:r>
      <w:r w:rsidR="000B5FE8" w:rsidRPr="00FE0829">
        <w:rPr>
          <w:rFonts w:cstheme="minorHAnsi"/>
          <w:color w:val="000000"/>
          <w:u w:val="single"/>
        </w:rPr>
        <w:t xml:space="preserve"> </w:t>
      </w:r>
      <w:r w:rsidR="00FE0829">
        <w:rPr>
          <w:rFonts w:cstheme="minorHAnsi"/>
          <w:color w:val="000000"/>
          <w:u w:val="single"/>
        </w:rPr>
        <w:t xml:space="preserve">are non-cumulative </w:t>
      </w:r>
      <w:r w:rsidR="000B5FE8" w:rsidRPr="00FE0829">
        <w:rPr>
          <w:rFonts w:cstheme="minorHAnsi"/>
          <w:color w:val="000000"/>
          <w:u w:val="single"/>
        </w:rPr>
        <w:t xml:space="preserve">(i.e., </w:t>
      </w:r>
      <w:r w:rsidR="00FE0829">
        <w:rPr>
          <w:rFonts w:cstheme="minorHAnsi"/>
          <w:color w:val="000000"/>
          <w:u w:val="single"/>
        </w:rPr>
        <w:t xml:space="preserve">they only cover the </w:t>
      </w:r>
      <w:r w:rsidR="000B5FE8" w:rsidRPr="00FE0829">
        <w:rPr>
          <w:rFonts w:cstheme="minorHAnsi"/>
          <w:color w:val="000000"/>
          <w:u w:val="single"/>
        </w:rPr>
        <w:t xml:space="preserve">topics </w:t>
      </w:r>
      <w:r w:rsidR="00FE0829">
        <w:rPr>
          <w:rFonts w:cstheme="minorHAnsi"/>
          <w:color w:val="000000"/>
          <w:u w:val="single"/>
        </w:rPr>
        <w:t>in that section of the course</w:t>
      </w:r>
      <w:r w:rsidR="000B5FE8" w:rsidRPr="00FE0829">
        <w:rPr>
          <w:rFonts w:cstheme="minorHAnsi"/>
          <w:color w:val="000000"/>
          <w:u w:val="single"/>
        </w:rPr>
        <w:t>).</w:t>
      </w:r>
      <w:r w:rsidR="00FE0829" w:rsidRPr="00FE0829">
        <w:rPr>
          <w:rFonts w:cstheme="minorHAnsi"/>
          <w:color w:val="000000"/>
        </w:rPr>
        <w:t xml:space="preserve"> </w:t>
      </w:r>
    </w:p>
    <w:p w14:paraId="274C4DB7" w14:textId="77777777" w:rsidR="00FE0829" w:rsidRDefault="00FE0829" w:rsidP="00FE0829">
      <w:pPr>
        <w:pStyle w:val="ListParagraph"/>
        <w:spacing w:after="0" w:line="240" w:lineRule="auto"/>
        <w:jc w:val="both"/>
        <w:outlineLvl w:val="0"/>
        <w:rPr>
          <w:rFonts w:cstheme="minorHAnsi"/>
          <w:b/>
          <w:bCs/>
          <w:color w:val="000000"/>
        </w:rPr>
      </w:pPr>
    </w:p>
    <w:p w14:paraId="4031E4E2" w14:textId="2C561A0F" w:rsidR="00582DAB" w:rsidRPr="00FE0829" w:rsidRDefault="00FE0829" w:rsidP="00FE0829">
      <w:pPr>
        <w:pStyle w:val="ListParagraph"/>
        <w:spacing w:after="0" w:line="240" w:lineRule="auto"/>
        <w:jc w:val="both"/>
        <w:outlineLvl w:val="0"/>
        <w:rPr>
          <w:rFonts w:cstheme="minorHAnsi"/>
          <w:bCs/>
          <w:color w:val="000000"/>
        </w:rPr>
      </w:pPr>
      <w:r w:rsidRPr="00FE0829">
        <w:rPr>
          <w:rFonts w:cstheme="minorHAnsi"/>
          <w:color w:val="000000"/>
        </w:rPr>
        <w:t xml:space="preserve">All exams must be taken in class at the scheduled time. Students need to be on time </w:t>
      </w:r>
      <w:proofErr w:type="gramStart"/>
      <w:r w:rsidRPr="00FE0829">
        <w:rPr>
          <w:rFonts w:cstheme="minorHAnsi"/>
          <w:color w:val="000000"/>
        </w:rPr>
        <w:t>to</w:t>
      </w:r>
      <w:proofErr w:type="gramEnd"/>
      <w:r w:rsidRPr="00FE0829">
        <w:rPr>
          <w:rFonts w:cstheme="minorHAnsi"/>
          <w:color w:val="000000"/>
        </w:rPr>
        <w:t xml:space="preserve"> all exams.  Barring an EMERGENCY, you MUST be here on those dates otherwise you will receive a zero.  Please note the exam dates now: </w:t>
      </w:r>
      <w:r w:rsidRPr="00FE0829">
        <w:rPr>
          <w:rFonts w:cstheme="minorHAnsi"/>
          <w:b/>
          <w:bCs/>
          <w:color w:val="000000"/>
        </w:rPr>
        <w:t>Wednesday, February 14</w:t>
      </w:r>
      <w:r w:rsidRPr="00FE0829">
        <w:rPr>
          <w:rFonts w:cstheme="minorHAnsi"/>
          <w:b/>
          <w:bCs/>
          <w:color w:val="000000"/>
          <w:vertAlign w:val="superscript"/>
        </w:rPr>
        <w:t>th</w:t>
      </w:r>
      <w:r w:rsidRPr="00FE0829">
        <w:rPr>
          <w:rFonts w:cstheme="minorHAnsi"/>
          <w:b/>
          <w:bCs/>
          <w:color w:val="000000"/>
        </w:rPr>
        <w:t xml:space="preserve">; </w:t>
      </w:r>
      <w:r w:rsidR="00CC419B">
        <w:rPr>
          <w:rFonts w:cstheme="minorHAnsi"/>
          <w:b/>
          <w:bCs/>
          <w:color w:val="000000"/>
        </w:rPr>
        <w:t>Wednesday</w:t>
      </w:r>
      <w:r w:rsidRPr="00FE0829">
        <w:rPr>
          <w:rFonts w:cstheme="minorHAnsi"/>
          <w:b/>
          <w:bCs/>
          <w:color w:val="000000"/>
        </w:rPr>
        <w:t xml:space="preserve">, March </w:t>
      </w:r>
      <w:r w:rsidR="00CC419B">
        <w:rPr>
          <w:rFonts w:cstheme="minorHAnsi"/>
          <w:b/>
          <w:bCs/>
          <w:color w:val="000000"/>
        </w:rPr>
        <w:t>20</w:t>
      </w:r>
      <w:r w:rsidRPr="00FE0829">
        <w:rPr>
          <w:rFonts w:cstheme="minorHAnsi"/>
          <w:b/>
          <w:bCs/>
          <w:color w:val="000000"/>
          <w:vertAlign w:val="superscript"/>
        </w:rPr>
        <w:t>th</w:t>
      </w:r>
      <w:r w:rsidRPr="00FE0829">
        <w:rPr>
          <w:rFonts w:cstheme="minorHAnsi"/>
          <w:b/>
          <w:bCs/>
          <w:color w:val="000000"/>
        </w:rPr>
        <w:t>; and Friday, April 26</w:t>
      </w:r>
      <w:r w:rsidRPr="00FE0829">
        <w:rPr>
          <w:rFonts w:cstheme="minorHAnsi"/>
          <w:b/>
          <w:bCs/>
          <w:color w:val="000000"/>
          <w:vertAlign w:val="superscript"/>
        </w:rPr>
        <w:t>th</w:t>
      </w:r>
      <w:r>
        <w:rPr>
          <w:rFonts w:cstheme="minorHAnsi"/>
          <w:color w:val="000000"/>
        </w:rPr>
        <w:t xml:space="preserve"> from 10 – 11:45 AM (section 4266) </w:t>
      </w:r>
      <w:r w:rsidRPr="00FE0829">
        <w:rPr>
          <w:rFonts w:cstheme="minorHAnsi"/>
          <w:b/>
          <w:bCs/>
          <w:i/>
          <w:iCs/>
          <w:color w:val="000000"/>
        </w:rPr>
        <w:t xml:space="preserve">or </w:t>
      </w:r>
      <w:r w:rsidRPr="00FE0829">
        <w:rPr>
          <w:rFonts w:cstheme="minorHAnsi"/>
          <w:b/>
          <w:bCs/>
          <w:color w:val="000000"/>
        </w:rPr>
        <w:t>Monday, April 29</w:t>
      </w:r>
      <w:r w:rsidRPr="00FE0829">
        <w:rPr>
          <w:rFonts w:cstheme="minorHAnsi"/>
          <w:b/>
          <w:bCs/>
          <w:color w:val="000000"/>
          <w:vertAlign w:val="superscript"/>
        </w:rPr>
        <w:t>th</w:t>
      </w:r>
      <w:r>
        <w:rPr>
          <w:rFonts w:cstheme="minorHAnsi"/>
          <w:color w:val="000000"/>
        </w:rPr>
        <w:t xml:space="preserve"> </w:t>
      </w:r>
      <w:r w:rsidRPr="00FE0829">
        <w:rPr>
          <w:rFonts w:cstheme="minorHAnsi"/>
          <w:color w:val="000000"/>
        </w:rPr>
        <w:t>from 1</w:t>
      </w:r>
      <w:r>
        <w:rPr>
          <w:rFonts w:cstheme="minorHAnsi"/>
          <w:color w:val="000000"/>
        </w:rPr>
        <w:t>2</w:t>
      </w:r>
      <w:r w:rsidRPr="00FE0829">
        <w:rPr>
          <w:rFonts w:cstheme="minorHAnsi"/>
          <w:color w:val="000000"/>
        </w:rPr>
        <w:t xml:space="preserve">:00 – </w:t>
      </w:r>
      <w:r>
        <w:rPr>
          <w:rFonts w:cstheme="minorHAnsi"/>
          <w:color w:val="000000"/>
        </w:rPr>
        <w:t>1:45</w:t>
      </w:r>
      <w:r w:rsidRPr="00FE0829">
        <w:rPr>
          <w:rFonts w:cstheme="minorHAnsi"/>
          <w:color w:val="000000"/>
        </w:rPr>
        <w:t xml:space="preserve"> PM</w:t>
      </w:r>
      <w:r>
        <w:rPr>
          <w:rFonts w:cstheme="minorHAnsi"/>
          <w:color w:val="000000"/>
        </w:rPr>
        <w:t xml:space="preserve"> (section 4277)</w:t>
      </w:r>
      <w:r w:rsidRPr="00FE0829">
        <w:rPr>
          <w:rFonts w:cstheme="minorHAnsi"/>
          <w:color w:val="000000"/>
        </w:rPr>
        <w:t>.</w:t>
      </w:r>
    </w:p>
    <w:p w14:paraId="15FE7528" w14:textId="77777777" w:rsidR="00582DAB" w:rsidRPr="00FE0829" w:rsidRDefault="00582DAB" w:rsidP="00582DAB">
      <w:pPr>
        <w:pStyle w:val="ListParagraph"/>
        <w:spacing w:after="0" w:line="240" w:lineRule="auto"/>
        <w:ind w:left="360"/>
        <w:jc w:val="both"/>
        <w:outlineLvl w:val="0"/>
        <w:rPr>
          <w:rFonts w:cstheme="minorHAnsi"/>
          <w:bCs/>
          <w:color w:val="000000"/>
        </w:rPr>
      </w:pPr>
    </w:p>
    <w:p w14:paraId="545FC43A" w14:textId="39BCC983" w:rsidR="00FE0829" w:rsidRPr="00FE0829" w:rsidRDefault="00FE0829" w:rsidP="00FE0829">
      <w:pPr>
        <w:pStyle w:val="ListParagraph"/>
        <w:numPr>
          <w:ilvl w:val="0"/>
          <w:numId w:val="17"/>
        </w:numPr>
        <w:spacing w:after="0" w:line="240" w:lineRule="auto"/>
        <w:outlineLvl w:val="0"/>
        <w:rPr>
          <w:rFonts w:cstheme="minorHAnsi"/>
          <w:bCs/>
          <w:color w:val="000000"/>
        </w:rPr>
      </w:pPr>
      <w:r w:rsidRPr="00FE0829">
        <w:rPr>
          <w:rFonts w:cstheme="minorHAnsi"/>
          <w:b/>
          <w:color w:val="000000"/>
        </w:rPr>
        <w:t>Individual Assignments / In-Class Exercises / Attendance</w:t>
      </w:r>
      <w:r>
        <w:rPr>
          <w:rFonts w:cstheme="minorHAnsi"/>
          <w:b/>
          <w:color w:val="000000"/>
        </w:rPr>
        <w:t xml:space="preserve"> [15%]</w:t>
      </w:r>
      <w:r w:rsidRPr="00FE0829">
        <w:rPr>
          <w:rFonts w:cstheme="minorHAnsi"/>
          <w:b/>
          <w:color w:val="000000"/>
        </w:rPr>
        <w:t>:</w:t>
      </w:r>
      <w:r>
        <w:rPr>
          <w:rFonts w:cstheme="minorHAnsi"/>
          <w:bCs/>
          <w:color w:val="000000"/>
        </w:rPr>
        <w:t xml:space="preserve"> T</w:t>
      </w:r>
      <w:r w:rsidRPr="00FE0829">
        <w:rPr>
          <w:rFonts w:cstheme="minorHAnsi"/>
          <w:bCs/>
          <w:color w:val="000000"/>
        </w:rPr>
        <w:t xml:space="preserve">hroughout the semester, </w:t>
      </w:r>
      <w:r>
        <w:rPr>
          <w:rFonts w:cstheme="minorHAnsi"/>
          <w:bCs/>
          <w:color w:val="000000"/>
        </w:rPr>
        <w:t xml:space="preserve">you will complete six (6) individual assignments. In addition, </w:t>
      </w:r>
      <w:r w:rsidRPr="00FE0829">
        <w:rPr>
          <w:rFonts w:cstheme="minorHAnsi"/>
          <w:bCs/>
          <w:i/>
          <w:iCs/>
          <w:color w:val="000000"/>
        </w:rPr>
        <w:t>whether we are meeting in person or virtually</w:t>
      </w:r>
      <w:r>
        <w:rPr>
          <w:rFonts w:cstheme="minorHAnsi"/>
          <w:bCs/>
          <w:color w:val="000000"/>
        </w:rPr>
        <w:t xml:space="preserve">, we may have an </w:t>
      </w:r>
      <w:r w:rsidRPr="00FE0829">
        <w:rPr>
          <w:rFonts w:cstheme="minorHAnsi"/>
          <w:bCs/>
          <w:color w:val="000000"/>
        </w:rPr>
        <w:t xml:space="preserve">in-class group </w:t>
      </w:r>
      <w:r>
        <w:rPr>
          <w:rFonts w:cstheme="minorHAnsi"/>
          <w:bCs/>
          <w:color w:val="000000"/>
        </w:rPr>
        <w:t xml:space="preserve">exercise </w:t>
      </w:r>
      <w:r w:rsidRPr="00FE0829">
        <w:rPr>
          <w:rFonts w:cstheme="minorHAnsi"/>
          <w:bCs/>
          <w:color w:val="000000"/>
        </w:rPr>
        <w:t xml:space="preserve">that applies the material we are covering </w:t>
      </w:r>
      <w:r>
        <w:rPr>
          <w:rFonts w:cstheme="minorHAnsi"/>
          <w:bCs/>
          <w:color w:val="000000"/>
        </w:rPr>
        <w:t xml:space="preserve">that </w:t>
      </w:r>
      <w:proofErr w:type="gramStart"/>
      <w:r>
        <w:rPr>
          <w:rFonts w:cstheme="minorHAnsi"/>
          <w:bCs/>
          <w:color w:val="000000"/>
        </w:rPr>
        <w:t>particular day</w:t>
      </w:r>
      <w:proofErr w:type="gramEnd"/>
      <w:r w:rsidRPr="00FE0829">
        <w:rPr>
          <w:rFonts w:cstheme="minorHAnsi"/>
          <w:bCs/>
          <w:color w:val="000000"/>
        </w:rPr>
        <w:t xml:space="preserve">. Alternately, some days, we may not have time for one of these exercises, so I will take attendance. </w:t>
      </w:r>
      <w:r>
        <w:rPr>
          <w:rFonts w:cstheme="minorHAnsi"/>
          <w:bCs/>
          <w:color w:val="000000"/>
        </w:rPr>
        <w:t xml:space="preserve">Some of these opportunities to earn points are on the schedule below and have specific due dates (i.e., the six Individual Assignments); some </w:t>
      </w:r>
      <w:r w:rsidRPr="00FE0829">
        <w:rPr>
          <w:rFonts w:cstheme="minorHAnsi"/>
          <w:bCs/>
          <w:color w:val="000000"/>
        </w:rPr>
        <w:t xml:space="preserve">will occur </w:t>
      </w:r>
      <w:r w:rsidRPr="00FE0829">
        <w:rPr>
          <w:rFonts w:cstheme="minorHAnsi"/>
          <w:bCs/>
          <w:color w:val="000000"/>
        </w:rPr>
        <w:lastRenderedPageBreak/>
        <w:t>randomly throughout the semester.</w:t>
      </w:r>
      <w:r>
        <w:rPr>
          <w:rFonts w:cstheme="minorHAnsi"/>
          <w:bCs/>
          <w:color w:val="000000"/>
        </w:rPr>
        <w:t xml:space="preserve"> </w:t>
      </w:r>
      <w:r w:rsidRPr="00FE0829">
        <w:rPr>
          <w:rFonts w:cstheme="minorHAnsi"/>
          <w:b/>
          <w:color w:val="000000"/>
        </w:rPr>
        <w:t xml:space="preserve">If you miss </w:t>
      </w:r>
      <w:r>
        <w:rPr>
          <w:rFonts w:cstheme="minorHAnsi"/>
          <w:b/>
          <w:color w:val="000000"/>
        </w:rPr>
        <w:t>an in-class opportunity</w:t>
      </w:r>
      <w:r w:rsidRPr="00FE0829">
        <w:rPr>
          <w:rFonts w:cstheme="minorHAnsi"/>
          <w:b/>
          <w:color w:val="000000"/>
        </w:rPr>
        <w:t>, you will receive a ZERO.</w:t>
      </w:r>
      <w:r>
        <w:rPr>
          <w:rFonts w:cstheme="minorHAnsi"/>
          <w:bCs/>
          <w:color w:val="000000"/>
        </w:rPr>
        <w:t xml:space="preserve"> </w:t>
      </w:r>
      <w:r>
        <w:rPr>
          <w:rFonts w:cstheme="minorHAnsi"/>
          <w:bCs/>
          <w:color w:val="000000"/>
        </w:rPr>
        <w:br/>
      </w:r>
    </w:p>
    <w:p w14:paraId="322CEC65" w14:textId="1C01049D" w:rsidR="00FE0829" w:rsidRDefault="00FE0829" w:rsidP="00FE0829">
      <w:pPr>
        <w:pStyle w:val="ListParagraph"/>
        <w:spacing w:after="0" w:line="240" w:lineRule="auto"/>
        <w:outlineLvl w:val="0"/>
        <w:rPr>
          <w:rFonts w:cstheme="minorHAnsi"/>
          <w:bCs/>
          <w:color w:val="000000"/>
        </w:rPr>
      </w:pPr>
      <w:r>
        <w:rPr>
          <w:rFonts w:cstheme="minorHAnsi"/>
          <w:bCs/>
          <w:i/>
          <w:iCs/>
          <w:color w:val="000000"/>
        </w:rPr>
        <w:t xml:space="preserve">However, </w:t>
      </w:r>
      <w:r w:rsidRPr="00FE0829">
        <w:rPr>
          <w:rFonts w:cstheme="minorHAnsi"/>
          <w:bCs/>
          <w:color w:val="000000"/>
        </w:rPr>
        <w:t xml:space="preserve">I understand that at times, life events may prevent you from attending. While you will receive a zero that day, my plan is to drop at least one of the in-class assignments before calculating averages (i.e., if we have </w:t>
      </w:r>
      <w:r>
        <w:rPr>
          <w:rFonts w:cstheme="minorHAnsi"/>
          <w:bCs/>
          <w:color w:val="000000"/>
        </w:rPr>
        <w:t>6 individual assignments and 4</w:t>
      </w:r>
      <w:r w:rsidRPr="00FE0829">
        <w:rPr>
          <w:rFonts w:cstheme="minorHAnsi"/>
          <w:bCs/>
          <w:color w:val="000000"/>
        </w:rPr>
        <w:t xml:space="preserve"> in-class assignments, your score will be based on </w:t>
      </w:r>
      <w:r>
        <w:rPr>
          <w:rFonts w:cstheme="minorHAnsi"/>
          <w:bCs/>
          <w:color w:val="000000"/>
        </w:rPr>
        <w:t>nine assignments in total: the six required individual assignments and 3 of the in-class assignments</w:t>
      </w:r>
      <w:r w:rsidRPr="00FE0829">
        <w:rPr>
          <w:rFonts w:cstheme="minorHAnsi"/>
          <w:bCs/>
          <w:color w:val="000000"/>
        </w:rPr>
        <w:t>).</w:t>
      </w:r>
    </w:p>
    <w:p w14:paraId="5A468106" w14:textId="77777777" w:rsidR="00FE0829" w:rsidRDefault="00FE0829" w:rsidP="00FE0829">
      <w:pPr>
        <w:pStyle w:val="ListParagraph"/>
        <w:spacing w:after="0" w:line="240" w:lineRule="auto"/>
        <w:outlineLvl w:val="0"/>
        <w:rPr>
          <w:rFonts w:cstheme="minorHAnsi"/>
          <w:b/>
          <w:color w:val="000000"/>
        </w:rPr>
      </w:pPr>
    </w:p>
    <w:p w14:paraId="2BC7C514" w14:textId="3C58513D" w:rsidR="00FE0829" w:rsidRPr="00FE0829" w:rsidRDefault="00FE0829" w:rsidP="00FE0829">
      <w:pPr>
        <w:pStyle w:val="ListParagraph"/>
        <w:spacing w:after="0" w:line="240" w:lineRule="auto"/>
        <w:outlineLvl w:val="0"/>
        <w:rPr>
          <w:rFonts w:cstheme="minorHAnsi"/>
          <w:bCs/>
          <w:i/>
          <w:iCs/>
          <w:color w:val="000000"/>
        </w:rPr>
      </w:pPr>
      <w:r w:rsidRPr="00FE0829">
        <w:rPr>
          <w:rFonts w:cstheme="minorHAnsi"/>
          <w:bCs/>
          <w:i/>
          <w:iCs/>
          <w:color w:val="000000"/>
        </w:rPr>
        <w:t xml:space="preserve">All Individual Assignments are due at </w:t>
      </w:r>
      <w:r w:rsidRPr="00FE0829">
        <w:rPr>
          <w:rFonts w:cstheme="minorHAnsi"/>
          <w:b/>
          <w:i/>
          <w:iCs/>
          <w:color w:val="000000"/>
        </w:rPr>
        <w:t xml:space="preserve">MIDNIGHT </w:t>
      </w:r>
      <w:r w:rsidRPr="00FE0829">
        <w:rPr>
          <w:rFonts w:cstheme="minorHAnsi"/>
          <w:bCs/>
          <w:i/>
          <w:iCs/>
          <w:color w:val="000000"/>
        </w:rPr>
        <w:t>on the day noted on the attached course schedule.</w:t>
      </w:r>
    </w:p>
    <w:p w14:paraId="0075A667" w14:textId="77777777" w:rsidR="00FE0829" w:rsidRPr="00FE0829" w:rsidRDefault="00FE0829" w:rsidP="00FE0829">
      <w:pPr>
        <w:pStyle w:val="ListParagraph"/>
        <w:rPr>
          <w:rFonts w:cstheme="minorHAnsi"/>
          <w:b/>
          <w:bCs/>
          <w:color w:val="000000"/>
        </w:rPr>
      </w:pPr>
    </w:p>
    <w:p w14:paraId="3DC02D0D" w14:textId="143E8701" w:rsidR="00FE0829" w:rsidRPr="00FE0829" w:rsidRDefault="00FE0829" w:rsidP="000B5FE8">
      <w:pPr>
        <w:pStyle w:val="ListParagraph"/>
        <w:numPr>
          <w:ilvl w:val="0"/>
          <w:numId w:val="17"/>
        </w:numPr>
        <w:spacing w:after="0" w:line="240" w:lineRule="auto"/>
        <w:jc w:val="both"/>
        <w:outlineLvl w:val="0"/>
        <w:rPr>
          <w:rFonts w:cstheme="minorHAnsi"/>
          <w:bCs/>
          <w:color w:val="000000"/>
        </w:rPr>
      </w:pPr>
      <w:r w:rsidRPr="00FE0829">
        <w:rPr>
          <w:rFonts w:cstheme="minorHAnsi"/>
          <w:b/>
          <w:color w:val="000000"/>
        </w:rPr>
        <w:t>Consumer Decision Making Interview / Report</w:t>
      </w:r>
      <w:r>
        <w:rPr>
          <w:rFonts w:cstheme="minorHAnsi"/>
          <w:b/>
          <w:color w:val="000000"/>
        </w:rPr>
        <w:t xml:space="preserve"> [10%]</w:t>
      </w:r>
      <w:r w:rsidRPr="00FE0829">
        <w:rPr>
          <w:rFonts w:cstheme="minorHAnsi"/>
          <w:b/>
          <w:color w:val="000000"/>
        </w:rPr>
        <w:t>:</w:t>
      </w:r>
      <w:r>
        <w:rPr>
          <w:rFonts w:cstheme="minorHAnsi"/>
          <w:bCs/>
          <w:color w:val="000000"/>
        </w:rPr>
        <w:t xml:space="preserve"> Due </w:t>
      </w:r>
      <w:r w:rsidR="00CC419B">
        <w:rPr>
          <w:rFonts w:cstheme="minorHAnsi"/>
          <w:b/>
          <w:color w:val="000000"/>
        </w:rPr>
        <w:t>Monday</w:t>
      </w:r>
      <w:r w:rsidRPr="00FE0829">
        <w:rPr>
          <w:rFonts w:cstheme="minorHAnsi"/>
          <w:b/>
          <w:color w:val="000000"/>
        </w:rPr>
        <w:t>, March 1</w:t>
      </w:r>
      <w:r w:rsidR="00CC419B">
        <w:rPr>
          <w:rFonts w:cstheme="minorHAnsi"/>
          <w:b/>
          <w:color w:val="000000"/>
        </w:rPr>
        <w:t>8</w:t>
      </w:r>
      <w:r w:rsidRPr="00FE0829">
        <w:rPr>
          <w:rFonts w:cstheme="minorHAnsi"/>
          <w:b/>
          <w:color w:val="000000"/>
        </w:rPr>
        <w:t xml:space="preserve"> at Midnight</w:t>
      </w:r>
      <w:r>
        <w:rPr>
          <w:rFonts w:cstheme="minorHAnsi"/>
          <w:b/>
          <w:color w:val="000000"/>
        </w:rPr>
        <w:t xml:space="preserve">. </w:t>
      </w:r>
      <w:r w:rsidRPr="00FE0829">
        <w:rPr>
          <w:rFonts w:cstheme="minorHAnsi"/>
          <w:bCs/>
          <w:color w:val="000000"/>
        </w:rPr>
        <w:t xml:space="preserve">After we </w:t>
      </w:r>
      <w:r>
        <w:rPr>
          <w:rFonts w:cstheme="minorHAnsi"/>
          <w:bCs/>
          <w:color w:val="000000"/>
        </w:rPr>
        <w:t>cover consumer judgment and decision-making (JDM)</w:t>
      </w:r>
      <w:r w:rsidRPr="00FE0829">
        <w:rPr>
          <w:rFonts w:cstheme="minorHAnsi"/>
          <w:bCs/>
          <w:color w:val="000000"/>
        </w:rPr>
        <w:t xml:space="preserve">, you will conduct an in-depth interview with someone not in the class about a recent purchase. </w:t>
      </w:r>
      <w:r>
        <w:rPr>
          <w:rFonts w:cstheme="minorHAnsi"/>
          <w:bCs/>
          <w:color w:val="000000"/>
        </w:rPr>
        <w:t>Additional information about this assignment will be posted to Carmen.</w:t>
      </w:r>
    </w:p>
    <w:p w14:paraId="108D15D4" w14:textId="77777777" w:rsidR="00FE0829" w:rsidRPr="00FE0829" w:rsidRDefault="00FE0829" w:rsidP="00FE0829">
      <w:pPr>
        <w:pStyle w:val="ListParagraph"/>
        <w:rPr>
          <w:rFonts w:cstheme="minorHAnsi"/>
          <w:b/>
          <w:bCs/>
          <w:color w:val="000000"/>
        </w:rPr>
      </w:pPr>
    </w:p>
    <w:p w14:paraId="4132D3FC" w14:textId="7B4AD2E6" w:rsidR="00FE0829" w:rsidRDefault="00FE0829" w:rsidP="00FE0829">
      <w:pPr>
        <w:pStyle w:val="ListParagraph"/>
        <w:numPr>
          <w:ilvl w:val="0"/>
          <w:numId w:val="17"/>
        </w:numPr>
        <w:spacing w:after="0" w:line="240" w:lineRule="auto"/>
        <w:jc w:val="both"/>
        <w:outlineLvl w:val="0"/>
        <w:rPr>
          <w:rFonts w:cstheme="minorHAnsi"/>
          <w:bCs/>
          <w:color w:val="000000"/>
        </w:rPr>
      </w:pPr>
      <w:r>
        <w:rPr>
          <w:rFonts w:cstheme="minorHAnsi"/>
          <w:b/>
          <w:bCs/>
          <w:color w:val="000000"/>
        </w:rPr>
        <w:t xml:space="preserve">Not-So-Mini </w:t>
      </w:r>
      <w:r w:rsidR="00582DAB" w:rsidRPr="00FE0829">
        <w:rPr>
          <w:rFonts w:cstheme="minorHAnsi"/>
          <w:b/>
          <w:bCs/>
          <w:color w:val="000000"/>
        </w:rPr>
        <w:t xml:space="preserve">Project </w:t>
      </w:r>
      <w:r w:rsidR="00A56EBA" w:rsidRPr="00FE0829">
        <w:rPr>
          <w:rFonts w:cstheme="minorHAnsi"/>
          <w:b/>
          <w:bCs/>
          <w:color w:val="000000"/>
        </w:rPr>
        <w:t>[</w:t>
      </w:r>
      <w:r w:rsidR="00582DAB" w:rsidRPr="00FE0829">
        <w:rPr>
          <w:rFonts w:cstheme="minorHAnsi"/>
          <w:b/>
          <w:bCs/>
          <w:color w:val="000000"/>
        </w:rPr>
        <w:t>2</w:t>
      </w:r>
      <w:r w:rsidR="00FB18EF">
        <w:rPr>
          <w:rFonts w:cstheme="minorHAnsi"/>
          <w:b/>
          <w:bCs/>
          <w:color w:val="000000"/>
        </w:rPr>
        <w:t>0</w:t>
      </w:r>
      <w:r w:rsidR="00A56EBA" w:rsidRPr="00FE0829">
        <w:rPr>
          <w:rFonts w:cstheme="minorHAnsi"/>
          <w:b/>
          <w:bCs/>
          <w:color w:val="000000"/>
        </w:rPr>
        <w:t>%]</w:t>
      </w:r>
      <w:r w:rsidR="00A2711F" w:rsidRPr="00FE0829">
        <w:rPr>
          <w:rFonts w:cstheme="minorHAnsi"/>
          <w:b/>
          <w:bCs/>
          <w:color w:val="000000"/>
        </w:rPr>
        <w:t xml:space="preserve">: </w:t>
      </w:r>
      <w:r w:rsidRPr="00FE0829">
        <w:rPr>
          <w:rFonts w:cstheme="minorHAnsi"/>
          <w:bCs/>
          <w:color w:val="000000"/>
        </w:rPr>
        <w:t>You and the group of your choosing (</w:t>
      </w:r>
      <w:r>
        <w:rPr>
          <w:rFonts w:cstheme="minorHAnsi"/>
          <w:bCs/>
          <w:color w:val="000000"/>
        </w:rPr>
        <w:t>but no more than 6</w:t>
      </w:r>
      <w:r w:rsidRPr="00FE0829">
        <w:rPr>
          <w:rFonts w:cstheme="minorHAnsi"/>
          <w:bCs/>
          <w:color w:val="000000"/>
        </w:rPr>
        <w:t xml:space="preserve"> members) will be completing a small group mini-project, including a written component </w:t>
      </w:r>
      <w:r>
        <w:rPr>
          <w:rFonts w:cstheme="minorHAnsi"/>
          <w:bCs/>
          <w:color w:val="000000"/>
        </w:rPr>
        <w:t>and a p</w:t>
      </w:r>
      <w:r w:rsidRPr="00FE0829">
        <w:rPr>
          <w:rFonts w:cstheme="minorHAnsi"/>
          <w:bCs/>
          <w:color w:val="000000"/>
        </w:rPr>
        <w:t xml:space="preserve">resentation. </w:t>
      </w:r>
      <w:r w:rsidR="00CC419B">
        <w:rPr>
          <w:rFonts w:cstheme="minorHAnsi"/>
          <w:bCs/>
          <w:color w:val="000000"/>
        </w:rPr>
        <w:t xml:space="preserve">There will be few “check ins” for your group throughout the semester. </w:t>
      </w:r>
      <w:r w:rsidRPr="00FE0829">
        <w:rPr>
          <w:rFonts w:cstheme="minorHAnsi"/>
          <w:bCs/>
          <w:color w:val="000000"/>
        </w:rPr>
        <w:t xml:space="preserve">All written reports </w:t>
      </w:r>
      <w:r>
        <w:rPr>
          <w:rFonts w:cstheme="minorHAnsi"/>
          <w:bCs/>
          <w:color w:val="000000"/>
        </w:rPr>
        <w:t xml:space="preserve">and PowerPoint decks </w:t>
      </w:r>
      <w:r w:rsidRPr="00FE0829">
        <w:rPr>
          <w:rFonts w:cstheme="minorHAnsi"/>
          <w:bCs/>
          <w:color w:val="000000"/>
        </w:rPr>
        <w:t xml:space="preserve">are due no later than </w:t>
      </w:r>
      <w:r w:rsidRPr="00FE0829">
        <w:rPr>
          <w:rFonts w:cstheme="minorHAnsi"/>
          <w:b/>
          <w:color w:val="000000"/>
        </w:rPr>
        <w:t>MIDNIGHT, SUNDAY, APRIL 14</w:t>
      </w:r>
      <w:r w:rsidRPr="00FE0829">
        <w:rPr>
          <w:rFonts w:cstheme="minorHAnsi"/>
          <w:b/>
          <w:color w:val="000000"/>
          <w:vertAlign w:val="superscript"/>
        </w:rPr>
        <w:t>th</w:t>
      </w:r>
      <w:r w:rsidRPr="00FE0829">
        <w:rPr>
          <w:rFonts w:cstheme="minorHAnsi"/>
          <w:bCs/>
          <w:color w:val="000000"/>
        </w:rPr>
        <w:t>.</w:t>
      </w:r>
      <w:r>
        <w:rPr>
          <w:rFonts w:cstheme="minorHAnsi"/>
          <w:bCs/>
          <w:color w:val="000000"/>
        </w:rPr>
        <w:t xml:space="preserve"> Presentations of your findings will take place via Zoom on April 15</w:t>
      </w:r>
      <w:r w:rsidRPr="00FE0829">
        <w:rPr>
          <w:rFonts w:cstheme="minorHAnsi"/>
          <w:bCs/>
          <w:color w:val="000000"/>
          <w:vertAlign w:val="superscript"/>
        </w:rPr>
        <w:t>th</w:t>
      </w:r>
      <w:r>
        <w:rPr>
          <w:rFonts w:cstheme="minorHAnsi"/>
          <w:bCs/>
          <w:color w:val="000000"/>
        </w:rPr>
        <w:t xml:space="preserve"> and 17</w:t>
      </w:r>
      <w:r w:rsidRPr="00FE0829">
        <w:rPr>
          <w:rFonts w:cstheme="minorHAnsi"/>
          <w:bCs/>
          <w:color w:val="000000"/>
          <w:vertAlign w:val="superscript"/>
        </w:rPr>
        <w:t>th</w:t>
      </w:r>
      <w:r>
        <w:rPr>
          <w:rFonts w:cstheme="minorHAnsi"/>
          <w:bCs/>
          <w:color w:val="000000"/>
        </w:rPr>
        <w:t>. These presentations will be recorded for grading purposes. Additional information about the group project will be posted to Carmen.</w:t>
      </w:r>
    </w:p>
    <w:p w14:paraId="55FB52B2" w14:textId="77777777" w:rsidR="00FE0829" w:rsidRPr="00FE0829" w:rsidRDefault="00FE0829" w:rsidP="00FE0829">
      <w:pPr>
        <w:pStyle w:val="ListParagraph"/>
        <w:rPr>
          <w:b/>
          <w:szCs w:val="24"/>
          <w:u w:val="single"/>
        </w:rPr>
      </w:pPr>
    </w:p>
    <w:p w14:paraId="2D1BF07A" w14:textId="49EE74AF" w:rsidR="00FE0829" w:rsidRPr="00FE0829" w:rsidRDefault="00FE0829" w:rsidP="00FE0829">
      <w:pPr>
        <w:pStyle w:val="ListParagraph"/>
        <w:numPr>
          <w:ilvl w:val="0"/>
          <w:numId w:val="17"/>
        </w:numPr>
        <w:spacing w:after="0" w:line="240" w:lineRule="auto"/>
        <w:jc w:val="both"/>
        <w:outlineLvl w:val="0"/>
        <w:rPr>
          <w:rFonts w:cstheme="minorHAnsi"/>
          <w:bCs/>
          <w:color w:val="000000"/>
        </w:rPr>
      </w:pPr>
      <w:r w:rsidRPr="00FE0829">
        <w:rPr>
          <w:b/>
          <w:szCs w:val="24"/>
        </w:rPr>
        <w:t>Group Members’ Evaluation of YOUR Contribution to Not-So-Mini Project</w:t>
      </w:r>
      <w:r>
        <w:rPr>
          <w:b/>
          <w:szCs w:val="24"/>
        </w:rPr>
        <w:t xml:space="preserve"> [10%]</w:t>
      </w:r>
      <w:r w:rsidRPr="00FE0829">
        <w:rPr>
          <w:bCs/>
          <w:szCs w:val="24"/>
        </w:rPr>
        <w:t xml:space="preserve">: </w:t>
      </w:r>
      <w:r w:rsidRPr="00FE0829">
        <w:rPr>
          <w:szCs w:val="24"/>
        </w:rPr>
        <w:t xml:space="preserve">Given the nature of group projects, part of your final grade in the class will be based upon how your group evaluates your </w:t>
      </w:r>
      <w:proofErr w:type="gramStart"/>
      <w:r w:rsidRPr="00FE0829">
        <w:rPr>
          <w:szCs w:val="24"/>
        </w:rPr>
        <w:t>particular contribution</w:t>
      </w:r>
      <w:proofErr w:type="gramEnd"/>
      <w:r w:rsidRPr="00FE0829">
        <w:rPr>
          <w:szCs w:val="24"/>
        </w:rPr>
        <w:t xml:space="preserve"> to the mini-project itself. Your peer evaluation is due no later than </w:t>
      </w:r>
      <w:r w:rsidRPr="00FE0829">
        <w:rPr>
          <w:b/>
          <w:szCs w:val="24"/>
        </w:rPr>
        <w:t xml:space="preserve">MIDNIGHT, </w:t>
      </w:r>
      <w:r>
        <w:rPr>
          <w:b/>
          <w:szCs w:val="24"/>
        </w:rPr>
        <w:t>MONDAY</w:t>
      </w:r>
      <w:r w:rsidRPr="00FE0829">
        <w:rPr>
          <w:b/>
          <w:szCs w:val="24"/>
        </w:rPr>
        <w:t xml:space="preserve">, </w:t>
      </w:r>
      <w:r>
        <w:rPr>
          <w:b/>
          <w:szCs w:val="24"/>
        </w:rPr>
        <w:t>APRIL 22</w:t>
      </w:r>
      <w:r w:rsidRPr="00FE0829">
        <w:rPr>
          <w:b/>
          <w:szCs w:val="24"/>
          <w:vertAlign w:val="superscript"/>
        </w:rPr>
        <w:t>nd</w:t>
      </w:r>
      <w:r w:rsidRPr="00FE0829">
        <w:rPr>
          <w:b/>
          <w:szCs w:val="24"/>
        </w:rPr>
        <w:t>.</w:t>
      </w:r>
      <w:r w:rsidRPr="00FE0829">
        <w:rPr>
          <w:b/>
          <w:szCs w:val="24"/>
        </w:rPr>
        <w:br/>
      </w:r>
      <w:r w:rsidRPr="00FE0829">
        <w:rPr>
          <w:b/>
          <w:szCs w:val="24"/>
        </w:rPr>
        <w:br/>
      </w:r>
      <w:r w:rsidRPr="00FE0829">
        <w:rPr>
          <w:bCs/>
          <w:i/>
          <w:iCs/>
          <w:szCs w:val="24"/>
        </w:rPr>
        <w:t xml:space="preserve">If you do not complete a Peer Evaluation, you will not receive any points for this </w:t>
      </w:r>
      <w:r w:rsidRPr="00FE0829">
        <w:rPr>
          <w:i/>
          <w:iCs/>
          <w:szCs w:val="24"/>
        </w:rPr>
        <w:t>course requirement.</w:t>
      </w:r>
    </w:p>
    <w:p w14:paraId="100C073B" w14:textId="77777777" w:rsidR="00A2711F" w:rsidRPr="00FE0829" w:rsidRDefault="00A2711F" w:rsidP="00A2711F">
      <w:pPr>
        <w:pStyle w:val="ListParagraph"/>
        <w:spacing w:after="0" w:line="240" w:lineRule="auto"/>
        <w:ind w:left="360"/>
        <w:jc w:val="both"/>
        <w:outlineLvl w:val="0"/>
        <w:rPr>
          <w:rFonts w:cstheme="minorHAnsi"/>
          <w:bCs/>
          <w:color w:val="000000"/>
        </w:rPr>
      </w:pPr>
    </w:p>
    <w:p w14:paraId="0A6C1E41" w14:textId="2AC0C427" w:rsidR="00A56EBA" w:rsidRPr="00FE0829" w:rsidRDefault="00FD18F0" w:rsidP="00A56EBA">
      <w:pPr>
        <w:pStyle w:val="ListParagraph"/>
        <w:spacing w:after="0" w:line="240" w:lineRule="auto"/>
        <w:ind w:left="360"/>
        <w:jc w:val="both"/>
        <w:outlineLvl w:val="0"/>
        <w:rPr>
          <w:rFonts w:cstheme="minorHAnsi"/>
          <w:bCs/>
          <w:color w:val="000000"/>
        </w:rPr>
      </w:pPr>
      <w:r w:rsidRPr="00FE0829">
        <w:rPr>
          <w:rFonts w:cstheme="minorHAnsi"/>
          <w:b/>
          <w:bCs/>
          <w:color w:val="000000"/>
        </w:rPr>
        <w:t xml:space="preserve">        </w:t>
      </w:r>
    </w:p>
    <w:p w14:paraId="5D3B52BB" w14:textId="79AF98A6" w:rsidR="00AA4925" w:rsidRPr="00FE0829" w:rsidRDefault="00D02F1F" w:rsidP="004167B2">
      <w:pPr>
        <w:autoSpaceDE w:val="0"/>
        <w:autoSpaceDN w:val="0"/>
        <w:adjustRightInd w:val="0"/>
        <w:spacing w:after="0" w:line="240" w:lineRule="auto"/>
        <w:jc w:val="both"/>
        <w:outlineLvl w:val="0"/>
        <w:rPr>
          <w:rFonts w:cstheme="minorHAnsi"/>
          <w:b/>
          <w:color w:val="000000" w:themeColor="text1"/>
        </w:rPr>
      </w:pPr>
      <w:r w:rsidRPr="00FE0829">
        <w:rPr>
          <w:rFonts w:cstheme="minorHAnsi"/>
          <w:b/>
          <w:u w:val="single"/>
        </w:rPr>
        <w:t xml:space="preserve">Course </w:t>
      </w:r>
      <w:r w:rsidR="00D01486" w:rsidRPr="00FE0829">
        <w:rPr>
          <w:rFonts w:cstheme="minorHAnsi"/>
          <w:b/>
          <w:u w:val="single"/>
        </w:rPr>
        <w:t>Grading Scale</w:t>
      </w:r>
      <w:r w:rsidR="00D01486" w:rsidRPr="00FE0829">
        <w:rPr>
          <w:rFonts w:cstheme="minorHAnsi"/>
          <w:b/>
          <w:color w:val="000000" w:themeColor="text1"/>
        </w:rPr>
        <w:t xml:space="preserve"> </w:t>
      </w:r>
    </w:p>
    <w:p w14:paraId="0348B214" w14:textId="53609C87" w:rsidR="00D01486" w:rsidRPr="00FE0829" w:rsidRDefault="00D01486" w:rsidP="004167B2">
      <w:pPr>
        <w:autoSpaceDE w:val="0"/>
        <w:autoSpaceDN w:val="0"/>
        <w:adjustRightInd w:val="0"/>
        <w:spacing w:after="0" w:line="240" w:lineRule="auto"/>
        <w:jc w:val="both"/>
        <w:outlineLvl w:val="0"/>
        <w:rPr>
          <w:rFonts w:cstheme="minorHAnsi"/>
          <w:color w:val="000000"/>
        </w:rPr>
      </w:pPr>
      <w:r w:rsidRPr="00FE0829">
        <w:rPr>
          <w:rFonts w:cstheme="minorHAnsi"/>
          <w:color w:val="000000"/>
        </w:rPr>
        <w:t>Below is the</w:t>
      </w:r>
      <w:r w:rsidRPr="00FE0829">
        <w:rPr>
          <w:rFonts w:cstheme="minorHAnsi"/>
          <w:b/>
          <w:color w:val="000000"/>
        </w:rPr>
        <w:t xml:space="preserve"> </w:t>
      </w:r>
      <w:r w:rsidRPr="00FE0829">
        <w:rPr>
          <w:rFonts w:cstheme="minorHAnsi"/>
          <w:i/>
          <w:color w:val="000000"/>
        </w:rPr>
        <w:t>minimum</w:t>
      </w:r>
      <w:r w:rsidRPr="00FE0829">
        <w:rPr>
          <w:rFonts w:cstheme="minorHAnsi"/>
          <w:color w:val="000000"/>
        </w:rPr>
        <w:t xml:space="preserve"> required percentage to earn ea</w:t>
      </w:r>
      <w:r w:rsidR="00F00DE1" w:rsidRPr="00FE0829">
        <w:rPr>
          <w:rFonts w:cstheme="minorHAnsi"/>
          <w:color w:val="000000"/>
        </w:rPr>
        <w:t>ch</w:t>
      </w:r>
      <w:r w:rsidRPr="00FE0829">
        <w:rPr>
          <w:rFonts w:cstheme="minorHAnsi"/>
          <w:color w:val="000000"/>
        </w:rPr>
        <w:t xml:space="preserve"> grade. </w:t>
      </w:r>
      <w:r w:rsidR="007F53B8" w:rsidRPr="00FE0829">
        <w:rPr>
          <w:rFonts w:cstheme="minorHAnsi"/>
          <w:color w:val="000000"/>
          <w:u w:val="single"/>
        </w:rPr>
        <w:t xml:space="preserve">The instructor does NOT </w:t>
      </w:r>
      <w:r w:rsidRPr="00FE0829">
        <w:rPr>
          <w:rFonts w:cstheme="minorHAnsi"/>
          <w:color w:val="000000"/>
          <w:u w:val="single"/>
        </w:rPr>
        <w:t>round up or down</w:t>
      </w:r>
      <w:r w:rsidRPr="00FE0829">
        <w:rPr>
          <w:rFonts w:cstheme="minorHAnsi"/>
          <w:color w:val="000000"/>
        </w:rPr>
        <w:t xml:space="preserve">. </w:t>
      </w:r>
      <w:r w:rsidR="007F53B8" w:rsidRPr="00FE0829">
        <w:rPr>
          <w:rFonts w:cstheme="minorHAnsi"/>
          <w:b/>
          <w:color w:val="000000"/>
        </w:rPr>
        <w:t>Grades are</w:t>
      </w:r>
      <w:r w:rsidRPr="00FE0829">
        <w:rPr>
          <w:rFonts w:cstheme="minorHAnsi"/>
          <w:b/>
          <w:color w:val="000000"/>
        </w:rPr>
        <w:t xml:space="preserve"> based on %, not the letter grade assigned by Canvas (Canvas makes assumptions </w:t>
      </w:r>
      <w:r w:rsidR="007F53B8" w:rsidRPr="00FE0829">
        <w:rPr>
          <w:rFonts w:cstheme="minorHAnsi"/>
          <w:b/>
          <w:color w:val="000000"/>
        </w:rPr>
        <w:t>that the instructor does not</w:t>
      </w:r>
      <w:r w:rsidRPr="00FE0829">
        <w:rPr>
          <w:rFonts w:cstheme="minorHAnsi"/>
          <w:b/>
          <w:color w:val="000000"/>
        </w:rPr>
        <w:t>).</w:t>
      </w:r>
    </w:p>
    <w:tbl>
      <w:tblPr>
        <w:tblStyle w:val="TableGrid"/>
        <w:tblW w:w="11535" w:type="dxa"/>
        <w:tblLayout w:type="fixed"/>
        <w:tblLook w:val="04A0" w:firstRow="1" w:lastRow="0" w:firstColumn="1" w:lastColumn="0" w:noHBand="0" w:noVBand="1"/>
      </w:tblPr>
      <w:tblGrid>
        <w:gridCol w:w="902"/>
        <w:gridCol w:w="356"/>
        <w:gridCol w:w="355"/>
        <w:gridCol w:w="302"/>
        <w:gridCol w:w="140"/>
        <w:gridCol w:w="302"/>
        <w:gridCol w:w="318"/>
        <w:gridCol w:w="194"/>
        <w:gridCol w:w="298"/>
        <w:gridCol w:w="362"/>
        <w:gridCol w:w="205"/>
        <w:gridCol w:w="284"/>
        <w:gridCol w:w="265"/>
        <w:gridCol w:w="228"/>
        <w:gridCol w:w="330"/>
        <w:gridCol w:w="350"/>
        <w:gridCol w:w="230"/>
        <w:gridCol w:w="228"/>
        <w:gridCol w:w="316"/>
        <w:gridCol w:w="296"/>
        <w:gridCol w:w="337"/>
        <w:gridCol w:w="302"/>
        <w:gridCol w:w="169"/>
        <w:gridCol w:w="447"/>
        <w:gridCol w:w="265"/>
        <w:gridCol w:w="202"/>
        <w:gridCol w:w="301"/>
        <w:gridCol w:w="302"/>
        <w:gridCol w:w="205"/>
        <w:gridCol w:w="401"/>
        <w:gridCol w:w="297"/>
        <w:gridCol w:w="212"/>
        <w:gridCol w:w="293"/>
        <w:gridCol w:w="442"/>
        <w:gridCol w:w="175"/>
        <w:gridCol w:w="334"/>
        <w:gridCol w:w="590"/>
      </w:tblGrid>
      <w:tr w:rsidR="00DE1840" w:rsidRPr="00FE0829" w14:paraId="61FF0828" w14:textId="77777777" w:rsidTr="00AB18C9">
        <w:trPr>
          <w:trHeight w:val="228"/>
        </w:trPr>
        <w:tc>
          <w:tcPr>
            <w:tcW w:w="902" w:type="dxa"/>
            <w:tcBorders>
              <w:top w:val="nil"/>
              <w:left w:val="nil"/>
              <w:bottom w:val="nil"/>
              <w:right w:val="nil"/>
            </w:tcBorders>
          </w:tcPr>
          <w:p w14:paraId="16E46057"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Letter</w:t>
            </w:r>
          </w:p>
        </w:tc>
        <w:tc>
          <w:tcPr>
            <w:tcW w:w="356" w:type="dxa"/>
            <w:tcBorders>
              <w:top w:val="nil"/>
              <w:left w:val="nil"/>
              <w:bottom w:val="nil"/>
              <w:right w:val="single" w:sz="24" w:space="0" w:color="C00000"/>
            </w:tcBorders>
          </w:tcPr>
          <w:p w14:paraId="5250B07D" w14:textId="77777777" w:rsidR="00D01486" w:rsidRPr="00FE0829" w:rsidRDefault="00D01486" w:rsidP="001E1047">
            <w:pPr>
              <w:spacing w:after="0" w:line="240" w:lineRule="auto"/>
              <w:jc w:val="center"/>
              <w:rPr>
                <w:rFonts w:cstheme="minorHAnsi"/>
                <w:color w:val="000000" w:themeColor="text1"/>
              </w:rPr>
            </w:pPr>
          </w:p>
        </w:tc>
        <w:tc>
          <w:tcPr>
            <w:tcW w:w="797" w:type="dxa"/>
            <w:gridSpan w:val="3"/>
            <w:tcBorders>
              <w:top w:val="nil"/>
              <w:left w:val="single" w:sz="24" w:space="0" w:color="C00000"/>
              <w:bottom w:val="nil"/>
              <w:right w:val="single" w:sz="24" w:space="0" w:color="C00000"/>
            </w:tcBorders>
          </w:tcPr>
          <w:p w14:paraId="7C8F95CE"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A</w:t>
            </w:r>
          </w:p>
        </w:tc>
        <w:tc>
          <w:tcPr>
            <w:tcW w:w="814" w:type="dxa"/>
            <w:gridSpan w:val="3"/>
            <w:tcBorders>
              <w:top w:val="nil"/>
              <w:left w:val="single" w:sz="24" w:space="0" w:color="C00000"/>
              <w:bottom w:val="nil"/>
              <w:right w:val="single" w:sz="24" w:space="0" w:color="C00000"/>
            </w:tcBorders>
          </w:tcPr>
          <w:p w14:paraId="2B72FD58"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A-</w:t>
            </w:r>
          </w:p>
        </w:tc>
        <w:tc>
          <w:tcPr>
            <w:tcW w:w="865" w:type="dxa"/>
            <w:gridSpan w:val="3"/>
            <w:tcBorders>
              <w:top w:val="nil"/>
              <w:left w:val="single" w:sz="24" w:space="0" w:color="C00000"/>
              <w:bottom w:val="nil"/>
              <w:right w:val="single" w:sz="24" w:space="0" w:color="C00000"/>
            </w:tcBorders>
          </w:tcPr>
          <w:p w14:paraId="756DD608"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B+</w:t>
            </w:r>
          </w:p>
        </w:tc>
        <w:tc>
          <w:tcPr>
            <w:tcW w:w="777" w:type="dxa"/>
            <w:gridSpan w:val="3"/>
            <w:tcBorders>
              <w:top w:val="nil"/>
              <w:left w:val="single" w:sz="24" w:space="0" w:color="C00000"/>
              <w:bottom w:val="nil"/>
              <w:right w:val="single" w:sz="24" w:space="0" w:color="C00000"/>
            </w:tcBorders>
          </w:tcPr>
          <w:p w14:paraId="11B8F289"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B</w:t>
            </w:r>
          </w:p>
        </w:tc>
        <w:tc>
          <w:tcPr>
            <w:tcW w:w="910" w:type="dxa"/>
            <w:gridSpan w:val="3"/>
            <w:tcBorders>
              <w:top w:val="nil"/>
              <w:left w:val="single" w:sz="24" w:space="0" w:color="C00000"/>
              <w:bottom w:val="nil"/>
              <w:right w:val="single" w:sz="24" w:space="0" w:color="C00000"/>
            </w:tcBorders>
          </w:tcPr>
          <w:p w14:paraId="7F3D2E88"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B-</w:t>
            </w:r>
          </w:p>
        </w:tc>
        <w:tc>
          <w:tcPr>
            <w:tcW w:w="840" w:type="dxa"/>
            <w:gridSpan w:val="3"/>
            <w:tcBorders>
              <w:top w:val="nil"/>
              <w:left w:val="single" w:sz="24" w:space="0" w:color="C00000"/>
              <w:bottom w:val="nil"/>
              <w:right w:val="single" w:sz="24" w:space="0" w:color="C00000"/>
            </w:tcBorders>
          </w:tcPr>
          <w:p w14:paraId="692F2385"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C+</w:t>
            </w:r>
          </w:p>
        </w:tc>
        <w:tc>
          <w:tcPr>
            <w:tcW w:w="808" w:type="dxa"/>
            <w:gridSpan w:val="3"/>
            <w:tcBorders>
              <w:top w:val="nil"/>
              <w:left w:val="single" w:sz="24" w:space="0" w:color="C00000"/>
              <w:bottom w:val="nil"/>
              <w:right w:val="single" w:sz="24" w:space="0" w:color="C00000"/>
            </w:tcBorders>
          </w:tcPr>
          <w:p w14:paraId="507298EE"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C</w:t>
            </w:r>
          </w:p>
        </w:tc>
        <w:tc>
          <w:tcPr>
            <w:tcW w:w="914" w:type="dxa"/>
            <w:gridSpan w:val="3"/>
            <w:tcBorders>
              <w:top w:val="nil"/>
              <w:left w:val="single" w:sz="24" w:space="0" w:color="C00000"/>
              <w:bottom w:val="nil"/>
              <w:right w:val="single" w:sz="24" w:space="0" w:color="C00000"/>
            </w:tcBorders>
          </w:tcPr>
          <w:p w14:paraId="5761C6B7"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C-</w:t>
            </w:r>
          </w:p>
        </w:tc>
        <w:tc>
          <w:tcPr>
            <w:tcW w:w="808" w:type="dxa"/>
            <w:gridSpan w:val="3"/>
            <w:tcBorders>
              <w:top w:val="nil"/>
              <w:left w:val="single" w:sz="24" w:space="0" w:color="C00000"/>
              <w:bottom w:val="nil"/>
              <w:right w:val="single" w:sz="24" w:space="0" w:color="C00000"/>
            </w:tcBorders>
          </w:tcPr>
          <w:p w14:paraId="5D1135AB"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D+</w:t>
            </w:r>
          </w:p>
        </w:tc>
        <w:tc>
          <w:tcPr>
            <w:tcW w:w="910" w:type="dxa"/>
            <w:gridSpan w:val="3"/>
            <w:tcBorders>
              <w:top w:val="nil"/>
              <w:left w:val="single" w:sz="24" w:space="0" w:color="C00000"/>
              <w:bottom w:val="nil"/>
              <w:right w:val="single" w:sz="24" w:space="0" w:color="C00000"/>
            </w:tcBorders>
          </w:tcPr>
          <w:p w14:paraId="7844BD21"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D</w:t>
            </w:r>
          </w:p>
        </w:tc>
        <w:tc>
          <w:tcPr>
            <w:tcW w:w="910" w:type="dxa"/>
            <w:gridSpan w:val="3"/>
            <w:tcBorders>
              <w:top w:val="nil"/>
              <w:left w:val="single" w:sz="24" w:space="0" w:color="C00000"/>
              <w:bottom w:val="nil"/>
              <w:right w:val="single" w:sz="24" w:space="0" w:color="C00000"/>
            </w:tcBorders>
          </w:tcPr>
          <w:p w14:paraId="00189D4B"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E</w:t>
            </w:r>
          </w:p>
        </w:tc>
        <w:tc>
          <w:tcPr>
            <w:tcW w:w="924" w:type="dxa"/>
            <w:gridSpan w:val="2"/>
            <w:tcBorders>
              <w:top w:val="nil"/>
              <w:left w:val="single" w:sz="24" w:space="0" w:color="C00000"/>
              <w:bottom w:val="nil"/>
              <w:right w:val="nil"/>
            </w:tcBorders>
          </w:tcPr>
          <w:p w14:paraId="4B56F4ED" w14:textId="77777777" w:rsidR="00D01486" w:rsidRPr="00FE0829" w:rsidRDefault="00D01486" w:rsidP="001E1047">
            <w:pPr>
              <w:spacing w:after="0" w:line="240" w:lineRule="auto"/>
              <w:jc w:val="center"/>
              <w:rPr>
                <w:rFonts w:cstheme="minorHAnsi"/>
                <w:color w:val="000000" w:themeColor="text1"/>
              </w:rPr>
            </w:pPr>
          </w:p>
        </w:tc>
      </w:tr>
      <w:tr w:rsidR="00DE1840" w:rsidRPr="00FE0829" w14:paraId="11B82341" w14:textId="77777777" w:rsidTr="00AB18C9">
        <w:trPr>
          <w:trHeight w:val="228"/>
        </w:trPr>
        <w:tc>
          <w:tcPr>
            <w:tcW w:w="902" w:type="dxa"/>
            <w:tcBorders>
              <w:top w:val="nil"/>
              <w:left w:val="nil"/>
              <w:bottom w:val="nil"/>
              <w:right w:val="nil"/>
            </w:tcBorders>
          </w:tcPr>
          <w:p w14:paraId="0FE8C8C4" w14:textId="77777777" w:rsidR="00D01486" w:rsidRPr="00FE0829" w:rsidRDefault="00D01486" w:rsidP="001E1047">
            <w:pPr>
              <w:spacing w:after="0" w:line="240" w:lineRule="auto"/>
              <w:ind w:left="-110"/>
              <w:jc w:val="center"/>
              <w:rPr>
                <w:rFonts w:cstheme="minorHAnsi"/>
                <w:color w:val="000000" w:themeColor="text1"/>
              </w:rPr>
            </w:pPr>
            <w:r w:rsidRPr="00FE0829">
              <w:rPr>
                <w:rFonts w:cstheme="minorHAnsi"/>
                <w:color w:val="000000" w:themeColor="text1"/>
              </w:rPr>
              <w:t>(Points)</w:t>
            </w:r>
          </w:p>
        </w:tc>
        <w:tc>
          <w:tcPr>
            <w:tcW w:w="356" w:type="dxa"/>
            <w:tcBorders>
              <w:top w:val="nil"/>
              <w:left w:val="nil"/>
              <w:bottom w:val="nil"/>
              <w:right w:val="single" w:sz="24" w:space="0" w:color="C00000"/>
            </w:tcBorders>
          </w:tcPr>
          <w:p w14:paraId="706ABFB2" w14:textId="77777777" w:rsidR="00D01486" w:rsidRPr="00FE0829" w:rsidRDefault="00D01486" w:rsidP="001E1047">
            <w:pPr>
              <w:spacing w:after="0" w:line="240" w:lineRule="auto"/>
              <w:jc w:val="center"/>
              <w:rPr>
                <w:rFonts w:cstheme="minorHAnsi"/>
                <w:color w:val="000000" w:themeColor="text1"/>
              </w:rPr>
            </w:pPr>
          </w:p>
        </w:tc>
        <w:tc>
          <w:tcPr>
            <w:tcW w:w="797" w:type="dxa"/>
            <w:gridSpan w:val="3"/>
            <w:tcBorders>
              <w:top w:val="nil"/>
              <w:left w:val="single" w:sz="24" w:space="0" w:color="C00000"/>
              <w:bottom w:val="nil"/>
              <w:right w:val="single" w:sz="24" w:space="0" w:color="C00000"/>
            </w:tcBorders>
          </w:tcPr>
          <w:p w14:paraId="4A490E38"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(4.0)</w:t>
            </w:r>
          </w:p>
        </w:tc>
        <w:tc>
          <w:tcPr>
            <w:tcW w:w="814" w:type="dxa"/>
            <w:gridSpan w:val="3"/>
            <w:tcBorders>
              <w:top w:val="nil"/>
              <w:left w:val="single" w:sz="24" w:space="0" w:color="C00000"/>
              <w:bottom w:val="nil"/>
              <w:right w:val="single" w:sz="24" w:space="0" w:color="C00000"/>
            </w:tcBorders>
          </w:tcPr>
          <w:p w14:paraId="6FB34C3D"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(3.7)</w:t>
            </w:r>
          </w:p>
        </w:tc>
        <w:tc>
          <w:tcPr>
            <w:tcW w:w="865" w:type="dxa"/>
            <w:gridSpan w:val="3"/>
            <w:tcBorders>
              <w:top w:val="nil"/>
              <w:left w:val="single" w:sz="24" w:space="0" w:color="C00000"/>
              <w:bottom w:val="nil"/>
              <w:right w:val="single" w:sz="24" w:space="0" w:color="C00000"/>
            </w:tcBorders>
          </w:tcPr>
          <w:p w14:paraId="4C80AE74"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(3.3)</w:t>
            </w:r>
          </w:p>
        </w:tc>
        <w:tc>
          <w:tcPr>
            <w:tcW w:w="777" w:type="dxa"/>
            <w:gridSpan w:val="3"/>
            <w:tcBorders>
              <w:top w:val="nil"/>
              <w:left w:val="single" w:sz="24" w:space="0" w:color="C00000"/>
              <w:bottom w:val="nil"/>
              <w:right w:val="single" w:sz="24" w:space="0" w:color="C00000"/>
            </w:tcBorders>
          </w:tcPr>
          <w:p w14:paraId="7FB1805D"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(3.0)</w:t>
            </w:r>
          </w:p>
        </w:tc>
        <w:tc>
          <w:tcPr>
            <w:tcW w:w="910" w:type="dxa"/>
            <w:gridSpan w:val="3"/>
            <w:tcBorders>
              <w:top w:val="nil"/>
              <w:left w:val="single" w:sz="24" w:space="0" w:color="C00000"/>
              <w:bottom w:val="nil"/>
              <w:right w:val="single" w:sz="24" w:space="0" w:color="C00000"/>
            </w:tcBorders>
          </w:tcPr>
          <w:p w14:paraId="57966306"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(2.7)</w:t>
            </w:r>
          </w:p>
        </w:tc>
        <w:tc>
          <w:tcPr>
            <w:tcW w:w="840" w:type="dxa"/>
            <w:gridSpan w:val="3"/>
            <w:tcBorders>
              <w:top w:val="nil"/>
              <w:left w:val="single" w:sz="24" w:space="0" w:color="C00000"/>
              <w:bottom w:val="nil"/>
              <w:right w:val="single" w:sz="24" w:space="0" w:color="C00000"/>
            </w:tcBorders>
          </w:tcPr>
          <w:p w14:paraId="3F61C51B"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(2.3)</w:t>
            </w:r>
          </w:p>
        </w:tc>
        <w:tc>
          <w:tcPr>
            <w:tcW w:w="808" w:type="dxa"/>
            <w:gridSpan w:val="3"/>
            <w:tcBorders>
              <w:top w:val="nil"/>
              <w:left w:val="single" w:sz="24" w:space="0" w:color="C00000"/>
              <w:bottom w:val="nil"/>
              <w:right w:val="single" w:sz="24" w:space="0" w:color="C00000"/>
            </w:tcBorders>
          </w:tcPr>
          <w:p w14:paraId="24D3742D"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(2.0)</w:t>
            </w:r>
          </w:p>
        </w:tc>
        <w:tc>
          <w:tcPr>
            <w:tcW w:w="914" w:type="dxa"/>
            <w:gridSpan w:val="3"/>
            <w:tcBorders>
              <w:top w:val="nil"/>
              <w:left w:val="single" w:sz="24" w:space="0" w:color="C00000"/>
              <w:bottom w:val="nil"/>
              <w:right w:val="single" w:sz="24" w:space="0" w:color="C00000"/>
            </w:tcBorders>
          </w:tcPr>
          <w:p w14:paraId="5F1CB43E"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(1.7)</w:t>
            </w:r>
          </w:p>
        </w:tc>
        <w:tc>
          <w:tcPr>
            <w:tcW w:w="808" w:type="dxa"/>
            <w:gridSpan w:val="3"/>
            <w:tcBorders>
              <w:top w:val="nil"/>
              <w:left w:val="single" w:sz="24" w:space="0" w:color="C00000"/>
              <w:bottom w:val="nil"/>
              <w:right w:val="single" w:sz="24" w:space="0" w:color="C00000"/>
            </w:tcBorders>
          </w:tcPr>
          <w:p w14:paraId="6B3B9CD1"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(1.3)</w:t>
            </w:r>
          </w:p>
        </w:tc>
        <w:tc>
          <w:tcPr>
            <w:tcW w:w="910" w:type="dxa"/>
            <w:gridSpan w:val="3"/>
            <w:tcBorders>
              <w:top w:val="nil"/>
              <w:left w:val="single" w:sz="24" w:space="0" w:color="C00000"/>
              <w:bottom w:val="nil"/>
              <w:right w:val="single" w:sz="24" w:space="0" w:color="C00000"/>
            </w:tcBorders>
          </w:tcPr>
          <w:p w14:paraId="68FBE626"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(1.0)</w:t>
            </w:r>
          </w:p>
        </w:tc>
        <w:tc>
          <w:tcPr>
            <w:tcW w:w="910" w:type="dxa"/>
            <w:gridSpan w:val="3"/>
            <w:tcBorders>
              <w:top w:val="nil"/>
              <w:left w:val="single" w:sz="24" w:space="0" w:color="C00000"/>
              <w:bottom w:val="nil"/>
              <w:right w:val="single" w:sz="24" w:space="0" w:color="C00000"/>
            </w:tcBorders>
          </w:tcPr>
          <w:p w14:paraId="22B9331F"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(0.0)</w:t>
            </w:r>
          </w:p>
        </w:tc>
        <w:tc>
          <w:tcPr>
            <w:tcW w:w="924" w:type="dxa"/>
            <w:gridSpan w:val="2"/>
            <w:tcBorders>
              <w:top w:val="nil"/>
              <w:left w:val="single" w:sz="24" w:space="0" w:color="C00000"/>
              <w:bottom w:val="nil"/>
              <w:right w:val="nil"/>
            </w:tcBorders>
          </w:tcPr>
          <w:p w14:paraId="35EAF4A5" w14:textId="77777777" w:rsidR="00D01486" w:rsidRPr="00FE0829" w:rsidRDefault="00D01486" w:rsidP="001E1047">
            <w:pPr>
              <w:spacing w:after="0" w:line="240" w:lineRule="auto"/>
              <w:jc w:val="center"/>
              <w:rPr>
                <w:rFonts w:cstheme="minorHAnsi"/>
                <w:color w:val="000000" w:themeColor="text1"/>
              </w:rPr>
            </w:pPr>
          </w:p>
        </w:tc>
      </w:tr>
      <w:tr w:rsidR="00D01486" w:rsidRPr="00FE0829" w14:paraId="348682C3" w14:textId="77777777" w:rsidTr="00AB18C9">
        <w:trPr>
          <w:gridAfter w:val="1"/>
          <w:wAfter w:w="590" w:type="dxa"/>
          <w:trHeight w:val="215"/>
        </w:trPr>
        <w:tc>
          <w:tcPr>
            <w:tcW w:w="902" w:type="dxa"/>
            <w:tcBorders>
              <w:top w:val="nil"/>
              <w:left w:val="nil"/>
              <w:bottom w:val="nil"/>
              <w:right w:val="nil"/>
            </w:tcBorders>
          </w:tcPr>
          <w:p w14:paraId="602D28C3"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Range</w:t>
            </w:r>
          </w:p>
        </w:tc>
        <w:tc>
          <w:tcPr>
            <w:tcW w:w="711" w:type="dxa"/>
            <w:gridSpan w:val="2"/>
            <w:tcBorders>
              <w:top w:val="nil"/>
              <w:left w:val="nil"/>
              <w:bottom w:val="nil"/>
              <w:right w:val="nil"/>
            </w:tcBorders>
          </w:tcPr>
          <w:p w14:paraId="3F81AADD" w14:textId="77777777" w:rsidR="00D01486" w:rsidRPr="00FE0829" w:rsidRDefault="00D01486" w:rsidP="001E1047">
            <w:pPr>
              <w:spacing w:after="0" w:line="240" w:lineRule="auto"/>
              <w:ind w:left="-110"/>
              <w:jc w:val="center"/>
              <w:rPr>
                <w:rFonts w:cstheme="minorHAnsi"/>
                <w:color w:val="000000" w:themeColor="text1"/>
              </w:rPr>
            </w:pPr>
            <w:r w:rsidRPr="00FE0829">
              <w:rPr>
                <w:rFonts w:cstheme="minorHAnsi"/>
                <w:color w:val="000000" w:themeColor="text1"/>
              </w:rPr>
              <w:t>100%</w:t>
            </w:r>
          </w:p>
        </w:tc>
        <w:tc>
          <w:tcPr>
            <w:tcW w:w="302" w:type="dxa"/>
            <w:tcBorders>
              <w:top w:val="nil"/>
              <w:left w:val="nil"/>
              <w:bottom w:val="nil"/>
              <w:right w:val="nil"/>
            </w:tcBorders>
          </w:tcPr>
          <w:p w14:paraId="6C84BAF2"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w:t>
            </w:r>
          </w:p>
        </w:tc>
        <w:tc>
          <w:tcPr>
            <w:tcW w:w="442" w:type="dxa"/>
            <w:gridSpan w:val="2"/>
            <w:tcBorders>
              <w:top w:val="nil"/>
              <w:left w:val="nil"/>
              <w:bottom w:val="nil"/>
              <w:right w:val="nil"/>
            </w:tcBorders>
          </w:tcPr>
          <w:p w14:paraId="3B04CDE0" w14:textId="77777777" w:rsidR="00D01486" w:rsidRPr="00FE0829" w:rsidRDefault="00D01486" w:rsidP="001E1047">
            <w:pPr>
              <w:spacing w:after="0" w:line="240" w:lineRule="auto"/>
              <w:ind w:left="-120"/>
              <w:jc w:val="center"/>
              <w:rPr>
                <w:rFonts w:cstheme="minorHAnsi"/>
                <w:color w:val="000000" w:themeColor="text1"/>
              </w:rPr>
            </w:pPr>
            <w:r w:rsidRPr="00FE0829">
              <w:rPr>
                <w:rFonts w:cstheme="minorHAnsi"/>
                <w:color w:val="000000" w:themeColor="text1"/>
              </w:rPr>
              <w:t>93%</w:t>
            </w:r>
          </w:p>
        </w:tc>
        <w:tc>
          <w:tcPr>
            <w:tcW w:w="318" w:type="dxa"/>
            <w:tcBorders>
              <w:top w:val="nil"/>
              <w:left w:val="nil"/>
              <w:bottom w:val="nil"/>
              <w:right w:val="nil"/>
            </w:tcBorders>
          </w:tcPr>
          <w:p w14:paraId="425ADCDF"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w:t>
            </w:r>
          </w:p>
        </w:tc>
        <w:tc>
          <w:tcPr>
            <w:tcW w:w="492" w:type="dxa"/>
            <w:gridSpan w:val="2"/>
            <w:tcBorders>
              <w:top w:val="nil"/>
              <w:left w:val="nil"/>
              <w:bottom w:val="nil"/>
              <w:right w:val="nil"/>
            </w:tcBorders>
          </w:tcPr>
          <w:p w14:paraId="32D83054" w14:textId="77777777" w:rsidR="00D01486" w:rsidRPr="00FE0829" w:rsidRDefault="00D01486" w:rsidP="001E1047">
            <w:pPr>
              <w:spacing w:after="0" w:line="240" w:lineRule="auto"/>
              <w:ind w:left="-90"/>
              <w:jc w:val="center"/>
              <w:rPr>
                <w:rFonts w:cstheme="minorHAnsi"/>
                <w:color w:val="000000" w:themeColor="text1"/>
              </w:rPr>
            </w:pPr>
            <w:r w:rsidRPr="00FE0829">
              <w:rPr>
                <w:rFonts w:cstheme="minorHAnsi"/>
                <w:color w:val="000000" w:themeColor="text1"/>
              </w:rPr>
              <w:t>90%</w:t>
            </w:r>
          </w:p>
        </w:tc>
        <w:tc>
          <w:tcPr>
            <w:tcW w:w="362" w:type="dxa"/>
            <w:tcBorders>
              <w:top w:val="nil"/>
              <w:left w:val="nil"/>
              <w:bottom w:val="nil"/>
              <w:right w:val="nil"/>
            </w:tcBorders>
          </w:tcPr>
          <w:p w14:paraId="2AC2CDC6"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w:t>
            </w:r>
          </w:p>
        </w:tc>
        <w:tc>
          <w:tcPr>
            <w:tcW w:w="489" w:type="dxa"/>
            <w:gridSpan w:val="2"/>
            <w:tcBorders>
              <w:top w:val="nil"/>
              <w:left w:val="nil"/>
              <w:bottom w:val="nil"/>
              <w:right w:val="nil"/>
            </w:tcBorders>
          </w:tcPr>
          <w:p w14:paraId="0E5CF4CE" w14:textId="77777777" w:rsidR="00D01486" w:rsidRPr="00FE0829" w:rsidRDefault="00D01486" w:rsidP="001E1047">
            <w:pPr>
              <w:spacing w:after="0" w:line="240" w:lineRule="auto"/>
              <w:ind w:left="-110"/>
              <w:jc w:val="center"/>
              <w:rPr>
                <w:rFonts w:cstheme="minorHAnsi"/>
                <w:color w:val="000000" w:themeColor="text1"/>
              </w:rPr>
            </w:pPr>
            <w:r w:rsidRPr="00FE0829">
              <w:rPr>
                <w:rFonts w:cstheme="minorHAnsi"/>
                <w:color w:val="000000" w:themeColor="text1"/>
              </w:rPr>
              <w:t>87%</w:t>
            </w:r>
          </w:p>
        </w:tc>
        <w:tc>
          <w:tcPr>
            <w:tcW w:w="265" w:type="dxa"/>
            <w:tcBorders>
              <w:top w:val="nil"/>
              <w:left w:val="nil"/>
              <w:bottom w:val="nil"/>
              <w:right w:val="nil"/>
            </w:tcBorders>
          </w:tcPr>
          <w:p w14:paraId="1F284E71"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w:t>
            </w:r>
          </w:p>
        </w:tc>
        <w:tc>
          <w:tcPr>
            <w:tcW w:w="558" w:type="dxa"/>
            <w:gridSpan w:val="2"/>
            <w:tcBorders>
              <w:top w:val="nil"/>
              <w:left w:val="nil"/>
              <w:bottom w:val="nil"/>
              <w:right w:val="nil"/>
            </w:tcBorders>
          </w:tcPr>
          <w:p w14:paraId="68560317" w14:textId="77777777" w:rsidR="00D01486" w:rsidRPr="00FE0829" w:rsidRDefault="00D01486" w:rsidP="001E1047">
            <w:pPr>
              <w:spacing w:after="0" w:line="240" w:lineRule="auto"/>
              <w:ind w:left="-70"/>
              <w:jc w:val="center"/>
              <w:rPr>
                <w:rFonts w:cstheme="minorHAnsi"/>
                <w:color w:val="000000" w:themeColor="text1"/>
              </w:rPr>
            </w:pPr>
            <w:r w:rsidRPr="00FE0829">
              <w:rPr>
                <w:rFonts w:cstheme="minorHAnsi"/>
                <w:color w:val="000000" w:themeColor="text1"/>
              </w:rPr>
              <w:t>83%</w:t>
            </w:r>
          </w:p>
        </w:tc>
        <w:tc>
          <w:tcPr>
            <w:tcW w:w="350" w:type="dxa"/>
            <w:tcBorders>
              <w:top w:val="nil"/>
              <w:left w:val="nil"/>
              <w:bottom w:val="nil"/>
              <w:right w:val="nil"/>
            </w:tcBorders>
          </w:tcPr>
          <w:p w14:paraId="46C1727B"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w:t>
            </w:r>
          </w:p>
        </w:tc>
        <w:tc>
          <w:tcPr>
            <w:tcW w:w="458" w:type="dxa"/>
            <w:gridSpan w:val="2"/>
            <w:tcBorders>
              <w:top w:val="nil"/>
              <w:left w:val="nil"/>
              <w:bottom w:val="nil"/>
              <w:right w:val="nil"/>
            </w:tcBorders>
          </w:tcPr>
          <w:p w14:paraId="0651AC75" w14:textId="77777777" w:rsidR="00D01486" w:rsidRPr="00FE0829" w:rsidRDefault="00D01486" w:rsidP="001E1047">
            <w:pPr>
              <w:spacing w:after="0" w:line="240" w:lineRule="auto"/>
              <w:ind w:left="-120"/>
              <w:jc w:val="center"/>
              <w:rPr>
                <w:rFonts w:cstheme="minorHAnsi"/>
                <w:color w:val="000000" w:themeColor="text1"/>
              </w:rPr>
            </w:pPr>
            <w:r w:rsidRPr="00FE0829">
              <w:rPr>
                <w:rFonts w:cstheme="minorHAnsi"/>
                <w:color w:val="000000" w:themeColor="text1"/>
              </w:rPr>
              <w:t>80%</w:t>
            </w:r>
          </w:p>
        </w:tc>
        <w:tc>
          <w:tcPr>
            <w:tcW w:w="316" w:type="dxa"/>
            <w:tcBorders>
              <w:top w:val="nil"/>
              <w:left w:val="nil"/>
              <w:bottom w:val="nil"/>
              <w:right w:val="nil"/>
            </w:tcBorders>
          </w:tcPr>
          <w:p w14:paraId="0651BAD5"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w:t>
            </w:r>
          </w:p>
        </w:tc>
        <w:tc>
          <w:tcPr>
            <w:tcW w:w="633" w:type="dxa"/>
            <w:gridSpan w:val="2"/>
            <w:tcBorders>
              <w:top w:val="nil"/>
              <w:left w:val="nil"/>
              <w:bottom w:val="nil"/>
              <w:right w:val="nil"/>
            </w:tcBorders>
          </w:tcPr>
          <w:p w14:paraId="087924F2" w14:textId="77777777" w:rsidR="00D01486" w:rsidRPr="00FE0829" w:rsidRDefault="00D01486" w:rsidP="001E1047">
            <w:pPr>
              <w:spacing w:after="0" w:line="240" w:lineRule="auto"/>
              <w:ind w:left="-130"/>
              <w:jc w:val="center"/>
              <w:rPr>
                <w:rFonts w:cstheme="minorHAnsi"/>
                <w:color w:val="000000" w:themeColor="text1"/>
              </w:rPr>
            </w:pPr>
            <w:r w:rsidRPr="00FE0829">
              <w:rPr>
                <w:rFonts w:cstheme="minorHAnsi"/>
                <w:color w:val="000000" w:themeColor="text1"/>
              </w:rPr>
              <w:t>77%</w:t>
            </w:r>
          </w:p>
        </w:tc>
        <w:tc>
          <w:tcPr>
            <w:tcW w:w="302" w:type="dxa"/>
            <w:tcBorders>
              <w:top w:val="nil"/>
              <w:left w:val="nil"/>
              <w:bottom w:val="nil"/>
              <w:right w:val="nil"/>
            </w:tcBorders>
          </w:tcPr>
          <w:p w14:paraId="2A8B07CB"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w:t>
            </w:r>
          </w:p>
        </w:tc>
        <w:tc>
          <w:tcPr>
            <w:tcW w:w="616" w:type="dxa"/>
            <w:gridSpan w:val="2"/>
            <w:tcBorders>
              <w:top w:val="nil"/>
              <w:left w:val="nil"/>
              <w:bottom w:val="nil"/>
              <w:right w:val="nil"/>
            </w:tcBorders>
          </w:tcPr>
          <w:p w14:paraId="32B6D335" w14:textId="77777777" w:rsidR="00D01486" w:rsidRPr="00FE0829" w:rsidRDefault="00D01486" w:rsidP="001E1047">
            <w:pPr>
              <w:spacing w:after="0" w:line="240" w:lineRule="auto"/>
              <w:ind w:left="-150"/>
              <w:jc w:val="center"/>
              <w:rPr>
                <w:rFonts w:cstheme="minorHAnsi"/>
                <w:color w:val="000000" w:themeColor="text1"/>
              </w:rPr>
            </w:pPr>
            <w:r w:rsidRPr="00FE0829">
              <w:rPr>
                <w:rFonts w:cstheme="minorHAnsi"/>
                <w:color w:val="000000" w:themeColor="text1"/>
              </w:rPr>
              <w:t>73%</w:t>
            </w:r>
          </w:p>
        </w:tc>
        <w:tc>
          <w:tcPr>
            <w:tcW w:w="265" w:type="dxa"/>
            <w:tcBorders>
              <w:top w:val="nil"/>
              <w:left w:val="nil"/>
              <w:bottom w:val="nil"/>
              <w:right w:val="nil"/>
            </w:tcBorders>
          </w:tcPr>
          <w:p w14:paraId="2AD177A4"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w:t>
            </w:r>
          </w:p>
        </w:tc>
        <w:tc>
          <w:tcPr>
            <w:tcW w:w="503" w:type="dxa"/>
            <w:gridSpan w:val="2"/>
            <w:tcBorders>
              <w:top w:val="nil"/>
              <w:left w:val="nil"/>
              <w:bottom w:val="nil"/>
              <w:right w:val="nil"/>
            </w:tcBorders>
          </w:tcPr>
          <w:p w14:paraId="40E78AD2" w14:textId="77777777" w:rsidR="00D01486" w:rsidRPr="00FE0829" w:rsidRDefault="00D01486" w:rsidP="001E1047">
            <w:pPr>
              <w:spacing w:after="0" w:line="240" w:lineRule="auto"/>
              <w:ind w:left="-110"/>
              <w:jc w:val="center"/>
              <w:rPr>
                <w:rFonts w:cstheme="minorHAnsi"/>
                <w:color w:val="000000" w:themeColor="text1"/>
              </w:rPr>
            </w:pPr>
            <w:r w:rsidRPr="00FE0829">
              <w:rPr>
                <w:rFonts w:cstheme="minorHAnsi"/>
                <w:color w:val="000000" w:themeColor="text1"/>
              </w:rPr>
              <w:t>70%</w:t>
            </w:r>
          </w:p>
        </w:tc>
        <w:tc>
          <w:tcPr>
            <w:tcW w:w="302" w:type="dxa"/>
            <w:tcBorders>
              <w:top w:val="nil"/>
              <w:left w:val="nil"/>
              <w:bottom w:val="nil"/>
              <w:right w:val="nil"/>
            </w:tcBorders>
          </w:tcPr>
          <w:p w14:paraId="0DC575A1"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w:t>
            </w:r>
          </w:p>
        </w:tc>
        <w:tc>
          <w:tcPr>
            <w:tcW w:w="606" w:type="dxa"/>
            <w:gridSpan w:val="2"/>
            <w:tcBorders>
              <w:top w:val="nil"/>
              <w:left w:val="nil"/>
              <w:bottom w:val="nil"/>
              <w:right w:val="nil"/>
            </w:tcBorders>
          </w:tcPr>
          <w:p w14:paraId="6B3E6512" w14:textId="77777777" w:rsidR="00D01486" w:rsidRPr="00FE0829" w:rsidRDefault="00D01486" w:rsidP="001E1047">
            <w:pPr>
              <w:spacing w:after="0" w:line="240" w:lineRule="auto"/>
              <w:ind w:left="-110"/>
              <w:jc w:val="center"/>
              <w:rPr>
                <w:rFonts w:cstheme="minorHAnsi"/>
                <w:color w:val="000000" w:themeColor="text1"/>
              </w:rPr>
            </w:pPr>
            <w:r w:rsidRPr="00FE0829">
              <w:rPr>
                <w:rFonts w:cstheme="minorHAnsi"/>
                <w:color w:val="000000" w:themeColor="text1"/>
              </w:rPr>
              <w:t>67%</w:t>
            </w:r>
          </w:p>
        </w:tc>
        <w:tc>
          <w:tcPr>
            <w:tcW w:w="297" w:type="dxa"/>
            <w:tcBorders>
              <w:top w:val="nil"/>
              <w:left w:val="nil"/>
              <w:bottom w:val="nil"/>
              <w:right w:val="nil"/>
            </w:tcBorders>
          </w:tcPr>
          <w:p w14:paraId="53B85D99"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w:t>
            </w:r>
          </w:p>
        </w:tc>
        <w:tc>
          <w:tcPr>
            <w:tcW w:w="505" w:type="dxa"/>
            <w:gridSpan w:val="2"/>
            <w:tcBorders>
              <w:top w:val="nil"/>
              <w:left w:val="nil"/>
              <w:bottom w:val="nil"/>
              <w:right w:val="nil"/>
            </w:tcBorders>
          </w:tcPr>
          <w:p w14:paraId="62EB8C60" w14:textId="77777777" w:rsidR="00D01486" w:rsidRPr="00FE0829" w:rsidRDefault="00D01486" w:rsidP="001E1047">
            <w:pPr>
              <w:spacing w:after="0" w:line="240" w:lineRule="auto"/>
              <w:ind w:left="-110"/>
              <w:jc w:val="center"/>
              <w:rPr>
                <w:rFonts w:cstheme="minorHAnsi"/>
                <w:color w:val="000000" w:themeColor="text1"/>
              </w:rPr>
            </w:pPr>
            <w:r w:rsidRPr="00FE0829">
              <w:rPr>
                <w:rFonts w:cstheme="minorHAnsi"/>
                <w:color w:val="000000" w:themeColor="text1"/>
              </w:rPr>
              <w:t>60%</w:t>
            </w:r>
          </w:p>
        </w:tc>
        <w:tc>
          <w:tcPr>
            <w:tcW w:w="442" w:type="dxa"/>
            <w:tcBorders>
              <w:top w:val="nil"/>
              <w:left w:val="nil"/>
              <w:bottom w:val="nil"/>
              <w:right w:val="nil"/>
            </w:tcBorders>
          </w:tcPr>
          <w:p w14:paraId="017517E5" w14:textId="77777777" w:rsidR="00D01486" w:rsidRPr="00FE0829" w:rsidRDefault="00D01486" w:rsidP="001E1047">
            <w:pPr>
              <w:spacing w:after="0" w:line="240" w:lineRule="auto"/>
              <w:jc w:val="center"/>
              <w:rPr>
                <w:rFonts w:cstheme="minorHAnsi"/>
                <w:color w:val="000000" w:themeColor="text1"/>
              </w:rPr>
            </w:pPr>
            <w:r w:rsidRPr="00FE0829">
              <w:rPr>
                <w:rFonts w:cstheme="minorHAnsi"/>
                <w:color w:val="000000" w:themeColor="text1"/>
              </w:rPr>
              <w:t>-</w:t>
            </w:r>
          </w:p>
        </w:tc>
        <w:tc>
          <w:tcPr>
            <w:tcW w:w="509" w:type="dxa"/>
            <w:gridSpan w:val="2"/>
            <w:tcBorders>
              <w:top w:val="nil"/>
              <w:left w:val="nil"/>
              <w:bottom w:val="nil"/>
              <w:right w:val="nil"/>
            </w:tcBorders>
          </w:tcPr>
          <w:p w14:paraId="04225794" w14:textId="77777777" w:rsidR="00D01486" w:rsidRPr="00FE0829" w:rsidRDefault="00D01486" w:rsidP="001E1047">
            <w:pPr>
              <w:spacing w:after="0" w:line="240" w:lineRule="auto"/>
              <w:ind w:left="-110"/>
              <w:jc w:val="center"/>
              <w:rPr>
                <w:rFonts w:cstheme="minorHAnsi"/>
                <w:color w:val="000000" w:themeColor="text1"/>
              </w:rPr>
            </w:pPr>
            <w:r w:rsidRPr="00FE0829">
              <w:rPr>
                <w:rFonts w:cstheme="minorHAnsi"/>
                <w:color w:val="000000" w:themeColor="text1"/>
              </w:rPr>
              <w:t>0%</w:t>
            </w:r>
          </w:p>
        </w:tc>
      </w:tr>
    </w:tbl>
    <w:p w14:paraId="27534871" w14:textId="2343E325" w:rsidR="00D01486" w:rsidRPr="00FE0829" w:rsidRDefault="004167B2" w:rsidP="004167B2">
      <w:pPr>
        <w:autoSpaceDE w:val="0"/>
        <w:autoSpaceDN w:val="0"/>
        <w:adjustRightInd w:val="0"/>
        <w:spacing w:after="0" w:line="240" w:lineRule="auto"/>
        <w:jc w:val="both"/>
        <w:rPr>
          <w:rFonts w:cstheme="minorHAnsi"/>
          <w:bCs/>
          <w:color w:val="000000"/>
        </w:rPr>
      </w:pPr>
      <w:r w:rsidRPr="00FE0829">
        <w:rPr>
          <w:rFonts w:cstheme="minorHAnsi"/>
          <w:b/>
          <w:bCs/>
          <w:color w:val="000000"/>
        </w:rPr>
        <w:t xml:space="preserve">Note: </w:t>
      </w:r>
      <w:r w:rsidR="00D01486" w:rsidRPr="00FE0829">
        <w:rPr>
          <w:rFonts w:cstheme="minorHAnsi"/>
          <w:b/>
          <w:bCs/>
          <w:color w:val="000000"/>
        </w:rPr>
        <w:t xml:space="preserve">To earn an A or A-: </w:t>
      </w:r>
      <w:r w:rsidR="007F53B8" w:rsidRPr="00FE0829">
        <w:rPr>
          <w:rFonts w:cstheme="minorHAnsi"/>
          <w:b/>
          <w:bCs/>
          <w:color w:val="000000"/>
        </w:rPr>
        <w:t>Students</w:t>
      </w:r>
      <w:r w:rsidR="00D01486" w:rsidRPr="00FE0829">
        <w:rPr>
          <w:rFonts w:cstheme="minorHAnsi"/>
          <w:b/>
          <w:bCs/>
          <w:color w:val="000000"/>
        </w:rPr>
        <w:t xml:space="preserve"> must complete all the graded components in the course</w:t>
      </w:r>
      <w:r w:rsidR="007F53B8" w:rsidRPr="00FE0829">
        <w:rPr>
          <w:rFonts w:cstheme="minorHAnsi"/>
          <w:bCs/>
          <w:color w:val="000000"/>
        </w:rPr>
        <w:t xml:space="preserve"> </w:t>
      </w:r>
      <w:r w:rsidR="00D01486" w:rsidRPr="00FE0829">
        <w:rPr>
          <w:rFonts w:cstheme="minorHAnsi"/>
          <w:bCs/>
          <w:color w:val="000000"/>
        </w:rPr>
        <w:t xml:space="preserve">AND earn the minimum required %. For example, if </w:t>
      </w:r>
      <w:r w:rsidR="007F53B8" w:rsidRPr="00FE0829">
        <w:rPr>
          <w:rFonts w:cstheme="minorHAnsi"/>
          <w:bCs/>
          <w:color w:val="000000"/>
        </w:rPr>
        <w:t>a student</w:t>
      </w:r>
      <w:r w:rsidR="00D01486" w:rsidRPr="00FE0829">
        <w:rPr>
          <w:rFonts w:cstheme="minorHAnsi"/>
          <w:bCs/>
          <w:color w:val="000000"/>
        </w:rPr>
        <w:t xml:space="preserve"> earned 92%, but did not </w:t>
      </w:r>
      <w:r w:rsidR="00D01486" w:rsidRPr="00FE0829">
        <w:rPr>
          <w:rFonts w:cstheme="minorHAnsi"/>
          <w:bCs/>
          <w:i/>
          <w:color w:val="000000"/>
          <w:u w:val="single"/>
        </w:rPr>
        <w:t>complete</w:t>
      </w:r>
      <w:r w:rsidR="00D01486" w:rsidRPr="00FE0829">
        <w:rPr>
          <w:rFonts w:cstheme="minorHAnsi"/>
          <w:bCs/>
          <w:color w:val="000000"/>
        </w:rPr>
        <w:t xml:space="preserve"> all the quizzes, then </w:t>
      </w:r>
      <w:r w:rsidR="007F53B8" w:rsidRPr="00FE0829">
        <w:rPr>
          <w:rFonts w:cstheme="minorHAnsi"/>
          <w:bCs/>
          <w:color w:val="000000"/>
        </w:rPr>
        <w:t>the student</w:t>
      </w:r>
      <w:r w:rsidR="00D01486" w:rsidRPr="00FE0829">
        <w:rPr>
          <w:rFonts w:cstheme="minorHAnsi"/>
          <w:bCs/>
          <w:color w:val="000000"/>
        </w:rPr>
        <w:t xml:space="preserve"> will earn a B+. </w:t>
      </w:r>
      <w:r w:rsidR="00DE1840" w:rsidRPr="00FE0829">
        <w:rPr>
          <w:rFonts w:cstheme="minorHAnsi"/>
          <w:bCs/>
          <w:color w:val="000000"/>
        </w:rPr>
        <w:t>It is NOT</w:t>
      </w:r>
      <w:r w:rsidR="00D01486" w:rsidRPr="00FE0829">
        <w:rPr>
          <w:rFonts w:cstheme="minorHAnsi"/>
          <w:bCs/>
          <w:color w:val="000000"/>
        </w:rPr>
        <w:t xml:space="preserve"> require</w:t>
      </w:r>
      <w:r w:rsidR="00DE1840" w:rsidRPr="00FE0829">
        <w:rPr>
          <w:rFonts w:cstheme="minorHAnsi"/>
          <w:bCs/>
          <w:color w:val="000000"/>
        </w:rPr>
        <w:t>d that</w:t>
      </w:r>
      <w:r w:rsidR="00D01486" w:rsidRPr="00FE0829">
        <w:rPr>
          <w:rFonts w:cstheme="minorHAnsi"/>
          <w:bCs/>
          <w:color w:val="000000"/>
        </w:rPr>
        <w:t xml:space="preserve"> </w:t>
      </w:r>
      <w:r w:rsidR="007F53B8" w:rsidRPr="00FE0829">
        <w:rPr>
          <w:rFonts w:cstheme="minorHAnsi"/>
          <w:bCs/>
          <w:color w:val="000000"/>
        </w:rPr>
        <w:t>students</w:t>
      </w:r>
      <w:r w:rsidR="00D01486" w:rsidRPr="00FE0829">
        <w:rPr>
          <w:rFonts w:cstheme="minorHAnsi"/>
          <w:bCs/>
          <w:color w:val="000000"/>
        </w:rPr>
        <w:t xml:space="preserve"> complete everything </w:t>
      </w:r>
      <w:r w:rsidR="00D01486" w:rsidRPr="00FE0829">
        <w:rPr>
          <w:rFonts w:cstheme="minorHAnsi"/>
          <w:bCs/>
          <w:i/>
          <w:color w:val="000000"/>
        </w:rPr>
        <w:t>on time—</w:t>
      </w:r>
      <w:r w:rsidR="00D01486" w:rsidRPr="00FE0829">
        <w:rPr>
          <w:rFonts w:cstheme="minorHAnsi"/>
          <w:bCs/>
          <w:color w:val="000000"/>
        </w:rPr>
        <w:t xml:space="preserve">just that </w:t>
      </w:r>
      <w:r w:rsidR="007F53B8" w:rsidRPr="00FE0829">
        <w:rPr>
          <w:rFonts w:cstheme="minorHAnsi"/>
          <w:bCs/>
          <w:color w:val="000000"/>
        </w:rPr>
        <w:t>it’s</w:t>
      </w:r>
      <w:r w:rsidR="00D01486" w:rsidRPr="00FE0829">
        <w:rPr>
          <w:rFonts w:cstheme="minorHAnsi"/>
          <w:bCs/>
          <w:color w:val="000000"/>
        </w:rPr>
        <w:t xml:space="preserve"> complete</w:t>
      </w:r>
      <w:r w:rsidR="007F53B8" w:rsidRPr="00FE0829">
        <w:rPr>
          <w:rFonts w:cstheme="minorHAnsi"/>
          <w:bCs/>
          <w:color w:val="000000"/>
        </w:rPr>
        <w:t>d</w:t>
      </w:r>
      <w:r w:rsidR="00D01486" w:rsidRPr="00FE0829">
        <w:rPr>
          <w:rFonts w:cstheme="minorHAnsi"/>
          <w:bCs/>
          <w:color w:val="000000"/>
        </w:rPr>
        <w:t>!</w:t>
      </w:r>
    </w:p>
    <w:p w14:paraId="4CFD9781" w14:textId="77777777" w:rsidR="004167B2" w:rsidRPr="00FE0829" w:rsidRDefault="004167B2" w:rsidP="004167B2">
      <w:pPr>
        <w:autoSpaceDE w:val="0"/>
        <w:autoSpaceDN w:val="0"/>
        <w:adjustRightInd w:val="0"/>
        <w:spacing w:after="0" w:line="240" w:lineRule="auto"/>
        <w:jc w:val="both"/>
        <w:rPr>
          <w:rFonts w:cstheme="minorHAnsi"/>
          <w:bCs/>
          <w:color w:val="000000"/>
        </w:rPr>
      </w:pPr>
    </w:p>
    <w:p w14:paraId="410EEA2F" w14:textId="209080F2" w:rsidR="00D01486" w:rsidRPr="00FE0829" w:rsidRDefault="007F53B8" w:rsidP="004167B2">
      <w:pPr>
        <w:pStyle w:val="ListParagraph"/>
        <w:numPr>
          <w:ilvl w:val="0"/>
          <w:numId w:val="16"/>
        </w:numPr>
        <w:autoSpaceDE w:val="0"/>
        <w:autoSpaceDN w:val="0"/>
        <w:adjustRightInd w:val="0"/>
        <w:spacing w:after="0" w:line="240" w:lineRule="auto"/>
        <w:ind w:left="450" w:hanging="180"/>
        <w:jc w:val="both"/>
        <w:rPr>
          <w:rFonts w:cstheme="minorHAnsi"/>
          <w:b/>
          <w:bCs/>
          <w:color w:val="000000"/>
        </w:rPr>
      </w:pPr>
      <w:r w:rsidRPr="00FE0829">
        <w:rPr>
          <w:rFonts w:cstheme="minorHAnsi"/>
          <w:color w:val="000000"/>
        </w:rPr>
        <w:t>The</w:t>
      </w:r>
      <w:r w:rsidR="00DE1840" w:rsidRPr="00FE0829">
        <w:rPr>
          <w:rFonts w:cstheme="minorHAnsi"/>
          <w:color w:val="000000"/>
        </w:rPr>
        <w:t xml:space="preserve"> instructor DOES NOT</w:t>
      </w:r>
      <w:r w:rsidR="00D01486" w:rsidRPr="00FE0829">
        <w:rPr>
          <w:rFonts w:cstheme="minorHAnsi"/>
          <w:color w:val="000000"/>
        </w:rPr>
        <w:t xml:space="preserve"> change grades (except for clerical/math errors). </w:t>
      </w:r>
      <w:r w:rsidRPr="00FE0829">
        <w:rPr>
          <w:rFonts w:cstheme="minorHAnsi"/>
          <w:color w:val="000000"/>
        </w:rPr>
        <w:t>Students</w:t>
      </w:r>
      <w:r w:rsidR="00D01486" w:rsidRPr="00FE0829">
        <w:rPr>
          <w:rFonts w:cstheme="minorHAnsi"/>
          <w:color w:val="000000"/>
        </w:rPr>
        <w:t xml:space="preserve"> may</w:t>
      </w:r>
      <w:r w:rsidR="00D01486" w:rsidRPr="00FE0829">
        <w:rPr>
          <w:rFonts w:cstheme="minorHAnsi"/>
          <w:b/>
          <w:color w:val="000000"/>
        </w:rPr>
        <w:t xml:space="preserve"> appeal</w:t>
      </w:r>
      <w:r w:rsidRPr="00FE0829">
        <w:rPr>
          <w:rFonts w:cstheme="minorHAnsi"/>
          <w:b/>
          <w:color w:val="000000"/>
        </w:rPr>
        <w:t>,</w:t>
      </w:r>
      <w:r w:rsidR="00D01486" w:rsidRPr="00FE0829">
        <w:rPr>
          <w:rFonts w:cstheme="minorHAnsi"/>
          <w:b/>
          <w:color w:val="000000"/>
        </w:rPr>
        <w:t xml:space="preserve"> but </w:t>
      </w:r>
      <w:r w:rsidRPr="00FE0829">
        <w:rPr>
          <w:rFonts w:cstheme="minorHAnsi"/>
          <w:b/>
          <w:color w:val="000000"/>
        </w:rPr>
        <w:t>their</w:t>
      </w:r>
      <w:r w:rsidR="00D01486" w:rsidRPr="00FE0829">
        <w:rPr>
          <w:rFonts w:cstheme="minorHAnsi"/>
          <w:b/>
          <w:color w:val="000000"/>
        </w:rPr>
        <w:t xml:space="preserve"> grade </w:t>
      </w:r>
      <w:r w:rsidR="00D01486" w:rsidRPr="00FE0829">
        <w:rPr>
          <w:rFonts w:cstheme="minorHAnsi"/>
          <w:b/>
          <w:color w:val="000000"/>
          <w:u w:val="single"/>
        </w:rPr>
        <w:t>may go up or go down</w:t>
      </w:r>
      <w:r w:rsidR="00D01486" w:rsidRPr="00FE0829">
        <w:rPr>
          <w:rFonts w:cstheme="minorHAnsi"/>
          <w:color w:val="000000"/>
        </w:rPr>
        <w:t xml:space="preserve"> based on a re-evaluation. Appeals must be made in writing via email within </w:t>
      </w:r>
      <w:r w:rsidR="00DE1840" w:rsidRPr="00FE0829">
        <w:rPr>
          <w:rFonts w:cstheme="minorHAnsi"/>
          <w:color w:val="000000"/>
        </w:rPr>
        <w:t>7 days</w:t>
      </w:r>
      <w:r w:rsidR="00D01486" w:rsidRPr="00FE0829">
        <w:rPr>
          <w:rFonts w:cstheme="minorHAnsi"/>
          <w:color w:val="000000"/>
        </w:rPr>
        <w:t xml:space="preserve"> of </w:t>
      </w:r>
      <w:r w:rsidRPr="00FE0829">
        <w:rPr>
          <w:rFonts w:cstheme="minorHAnsi"/>
          <w:color w:val="000000"/>
        </w:rPr>
        <w:t xml:space="preserve">students </w:t>
      </w:r>
      <w:r w:rsidR="00D01486" w:rsidRPr="00FE0829">
        <w:rPr>
          <w:rFonts w:cstheme="minorHAnsi"/>
          <w:color w:val="000000"/>
        </w:rPr>
        <w:t xml:space="preserve">receiving </w:t>
      </w:r>
      <w:r w:rsidRPr="00FE0829">
        <w:rPr>
          <w:rFonts w:cstheme="minorHAnsi"/>
          <w:color w:val="000000"/>
        </w:rPr>
        <w:t>the</w:t>
      </w:r>
      <w:r w:rsidR="00D01486" w:rsidRPr="00FE0829">
        <w:rPr>
          <w:rFonts w:cstheme="minorHAnsi"/>
          <w:color w:val="000000"/>
        </w:rPr>
        <w:t xml:space="preserve"> grade. </w:t>
      </w:r>
      <w:r w:rsidRPr="00FE0829">
        <w:rPr>
          <w:rFonts w:cstheme="minorHAnsi"/>
          <w:color w:val="000000"/>
        </w:rPr>
        <w:t>Students must explain the</w:t>
      </w:r>
      <w:r w:rsidR="00D01486" w:rsidRPr="00FE0829">
        <w:rPr>
          <w:rFonts w:cstheme="minorHAnsi"/>
          <w:color w:val="000000"/>
        </w:rPr>
        <w:t xml:space="preserve"> appeal as best as possible. </w:t>
      </w:r>
      <w:r w:rsidRPr="00FE0829">
        <w:rPr>
          <w:rFonts w:cstheme="minorHAnsi"/>
          <w:color w:val="000000"/>
        </w:rPr>
        <w:t>Appeals will not be considered if it is a verbal complaint</w:t>
      </w:r>
      <w:r w:rsidR="001E60F5" w:rsidRPr="00FE0829">
        <w:rPr>
          <w:rFonts w:cstheme="minorHAnsi"/>
          <w:color w:val="000000"/>
        </w:rPr>
        <w:t xml:space="preserve">. The instructor does not promise </w:t>
      </w:r>
      <w:r w:rsidR="00D01486" w:rsidRPr="00FE0829">
        <w:rPr>
          <w:rFonts w:cstheme="minorHAnsi"/>
          <w:color w:val="000000"/>
        </w:rPr>
        <w:t xml:space="preserve">to change </w:t>
      </w:r>
      <w:r w:rsidR="001E60F5" w:rsidRPr="00FE0829">
        <w:rPr>
          <w:rFonts w:cstheme="minorHAnsi"/>
          <w:color w:val="000000"/>
        </w:rPr>
        <w:t>the</w:t>
      </w:r>
      <w:r w:rsidR="00D01486" w:rsidRPr="00FE0829">
        <w:rPr>
          <w:rFonts w:cstheme="minorHAnsi"/>
          <w:color w:val="000000"/>
        </w:rPr>
        <w:t xml:space="preserve"> </w:t>
      </w:r>
      <w:r w:rsidR="00FE0829" w:rsidRPr="00FE0829">
        <w:rPr>
          <w:rFonts w:cstheme="minorHAnsi"/>
          <w:color w:val="000000"/>
        </w:rPr>
        <w:t>grade but</w:t>
      </w:r>
      <w:r w:rsidR="00D01486" w:rsidRPr="00FE0829">
        <w:rPr>
          <w:rFonts w:cstheme="minorHAnsi"/>
          <w:color w:val="000000"/>
        </w:rPr>
        <w:t xml:space="preserve"> </w:t>
      </w:r>
      <w:r w:rsidR="00DE1840" w:rsidRPr="00FE0829">
        <w:rPr>
          <w:rFonts w:cstheme="minorHAnsi"/>
          <w:color w:val="000000"/>
        </w:rPr>
        <w:t>will</w:t>
      </w:r>
      <w:r w:rsidR="00D01486" w:rsidRPr="00FE0829">
        <w:rPr>
          <w:rFonts w:cstheme="minorHAnsi"/>
          <w:color w:val="000000"/>
        </w:rPr>
        <w:t xml:space="preserve"> consider </w:t>
      </w:r>
      <w:r w:rsidR="001E60F5" w:rsidRPr="00FE0829">
        <w:rPr>
          <w:rFonts w:cstheme="minorHAnsi"/>
          <w:color w:val="000000"/>
        </w:rPr>
        <w:t>the</w:t>
      </w:r>
      <w:r w:rsidR="00D01486" w:rsidRPr="00FE0829">
        <w:rPr>
          <w:rFonts w:cstheme="minorHAnsi"/>
          <w:color w:val="000000"/>
        </w:rPr>
        <w:t xml:space="preserve"> appeal carefully and fairly.</w:t>
      </w:r>
    </w:p>
    <w:p w14:paraId="743AE812" w14:textId="04F0D0C0" w:rsidR="00D01486" w:rsidRPr="00FE0829" w:rsidRDefault="00D01486" w:rsidP="004167B2">
      <w:pPr>
        <w:pStyle w:val="ListParagraph"/>
        <w:numPr>
          <w:ilvl w:val="0"/>
          <w:numId w:val="16"/>
        </w:numPr>
        <w:autoSpaceDE w:val="0"/>
        <w:autoSpaceDN w:val="0"/>
        <w:adjustRightInd w:val="0"/>
        <w:spacing w:after="0" w:line="240" w:lineRule="auto"/>
        <w:ind w:left="450" w:hanging="180"/>
        <w:jc w:val="both"/>
        <w:rPr>
          <w:rFonts w:cstheme="minorHAnsi"/>
          <w:b/>
          <w:bCs/>
          <w:color w:val="000000"/>
        </w:rPr>
      </w:pPr>
      <w:r w:rsidRPr="00FE0829">
        <w:rPr>
          <w:rFonts w:cstheme="minorHAnsi"/>
          <w:color w:val="000000"/>
        </w:rPr>
        <w:t xml:space="preserve">Once the final course grading scale is set, it is set. </w:t>
      </w:r>
      <w:r w:rsidR="00DE1840" w:rsidRPr="00FE0829">
        <w:rPr>
          <w:rFonts w:cstheme="minorHAnsi"/>
          <w:bCs/>
          <w:color w:val="000000"/>
        </w:rPr>
        <w:t>Even if</w:t>
      </w:r>
      <w:r w:rsidRPr="00FE0829">
        <w:rPr>
          <w:rFonts w:cstheme="minorHAnsi"/>
          <w:bCs/>
          <w:color w:val="000000"/>
        </w:rPr>
        <w:t xml:space="preserve"> </w:t>
      </w:r>
      <w:r w:rsidR="001E60F5" w:rsidRPr="00FE0829">
        <w:rPr>
          <w:rFonts w:cstheme="minorHAnsi"/>
          <w:bCs/>
          <w:color w:val="000000"/>
        </w:rPr>
        <w:t xml:space="preserve">a student misses </w:t>
      </w:r>
      <w:r w:rsidR="00DE1840" w:rsidRPr="00FE0829">
        <w:rPr>
          <w:rFonts w:cstheme="minorHAnsi"/>
          <w:bCs/>
          <w:color w:val="000000"/>
        </w:rPr>
        <w:t xml:space="preserve">the next </w:t>
      </w:r>
      <w:r w:rsidR="001E60F5" w:rsidRPr="00FE0829">
        <w:rPr>
          <w:rFonts w:cstheme="minorHAnsi"/>
          <w:bCs/>
          <w:color w:val="000000"/>
        </w:rPr>
        <w:t xml:space="preserve">letter </w:t>
      </w:r>
      <w:r w:rsidR="00DE1840" w:rsidRPr="00FE0829">
        <w:rPr>
          <w:rFonts w:cstheme="minorHAnsi"/>
          <w:bCs/>
          <w:color w:val="000000"/>
        </w:rPr>
        <w:t xml:space="preserve">grade by one point, </w:t>
      </w:r>
      <w:r w:rsidR="00D02F1F" w:rsidRPr="00FE0829">
        <w:rPr>
          <w:rFonts w:cstheme="minorHAnsi"/>
          <w:bCs/>
          <w:color w:val="000000"/>
        </w:rPr>
        <w:t xml:space="preserve">you will have my sympathy, but I will not </w:t>
      </w:r>
      <w:proofErr w:type="gramStart"/>
      <w:r w:rsidR="00D02F1F" w:rsidRPr="00FE0829">
        <w:rPr>
          <w:rFonts w:cstheme="minorHAnsi"/>
          <w:bCs/>
          <w:color w:val="000000"/>
        </w:rPr>
        <w:t>make adjustments</w:t>
      </w:r>
      <w:proofErr w:type="gramEnd"/>
      <w:r w:rsidR="00D02F1F" w:rsidRPr="00FE0829">
        <w:rPr>
          <w:rFonts w:cstheme="minorHAnsi"/>
          <w:bCs/>
          <w:color w:val="000000"/>
        </w:rPr>
        <w:t>, please do not ask</w:t>
      </w:r>
      <w:r w:rsidR="00DE1840" w:rsidRPr="00FE0829">
        <w:rPr>
          <w:rFonts w:cstheme="minorHAnsi"/>
          <w:bCs/>
          <w:color w:val="000000"/>
        </w:rPr>
        <w:t>.</w:t>
      </w:r>
    </w:p>
    <w:p w14:paraId="5F442894" w14:textId="416FA650" w:rsidR="00DE1840" w:rsidRDefault="00D01486" w:rsidP="004167B2">
      <w:pPr>
        <w:pStyle w:val="ListParagraph"/>
        <w:numPr>
          <w:ilvl w:val="0"/>
          <w:numId w:val="16"/>
        </w:numPr>
        <w:spacing w:after="160" w:line="240" w:lineRule="auto"/>
        <w:ind w:left="461" w:hanging="187"/>
        <w:jc w:val="both"/>
        <w:rPr>
          <w:rFonts w:cstheme="minorHAnsi"/>
          <w:color w:val="000000"/>
        </w:rPr>
      </w:pPr>
      <w:r w:rsidRPr="00FE0829">
        <w:rPr>
          <w:rFonts w:cstheme="minorHAnsi"/>
          <w:color w:val="000000"/>
        </w:rPr>
        <w:t>The BSBA program recommends a</w:t>
      </w:r>
      <w:r w:rsidRPr="00FE0829">
        <w:rPr>
          <w:rFonts w:cstheme="minorHAnsi"/>
          <w:b/>
          <w:color w:val="000000"/>
        </w:rPr>
        <w:t xml:space="preserve"> GPA of 2.9-3.2 </w:t>
      </w:r>
      <w:r w:rsidRPr="00FE0829">
        <w:rPr>
          <w:rFonts w:cstheme="minorHAnsi"/>
          <w:color w:val="000000"/>
        </w:rPr>
        <w:t>in</w:t>
      </w:r>
      <w:r w:rsidRPr="00FE0829">
        <w:rPr>
          <w:rFonts w:cstheme="minorHAnsi"/>
          <w:b/>
          <w:color w:val="000000"/>
        </w:rPr>
        <w:t xml:space="preserve"> </w:t>
      </w:r>
      <w:r w:rsidRPr="00FE0829">
        <w:rPr>
          <w:rFonts w:cstheme="minorHAnsi"/>
          <w:color w:val="000000"/>
        </w:rPr>
        <w:t xml:space="preserve">all business core classes. The actual grade assigned will be based on what </w:t>
      </w:r>
      <w:r w:rsidR="001E60F5" w:rsidRPr="00FE0829">
        <w:rPr>
          <w:rFonts w:cstheme="minorHAnsi"/>
          <w:color w:val="000000"/>
        </w:rPr>
        <w:t>students</w:t>
      </w:r>
      <w:r w:rsidRPr="00FE0829">
        <w:rPr>
          <w:rFonts w:cstheme="minorHAnsi"/>
          <w:color w:val="000000"/>
        </w:rPr>
        <w:t xml:space="preserve"> earn.</w:t>
      </w:r>
    </w:p>
    <w:p w14:paraId="4B2E5C08" w14:textId="77777777" w:rsidR="00FE0829" w:rsidRDefault="00FE0829" w:rsidP="00FE0829">
      <w:pPr>
        <w:spacing w:after="160" w:line="240" w:lineRule="auto"/>
        <w:jc w:val="both"/>
        <w:rPr>
          <w:rFonts w:cstheme="minorHAnsi"/>
          <w:color w:val="000000"/>
        </w:rPr>
      </w:pPr>
    </w:p>
    <w:p w14:paraId="06D38D0C" w14:textId="77777777" w:rsidR="00FE0829" w:rsidRDefault="00FE0829" w:rsidP="00FE0829">
      <w:pPr>
        <w:spacing w:after="160" w:line="240" w:lineRule="auto"/>
        <w:jc w:val="both"/>
        <w:rPr>
          <w:rFonts w:cstheme="minorHAnsi"/>
          <w:color w:val="000000"/>
        </w:rPr>
      </w:pPr>
    </w:p>
    <w:p w14:paraId="53B48477" w14:textId="77777777" w:rsidR="00FE0829" w:rsidRDefault="00FE0829" w:rsidP="00FE0829">
      <w:pPr>
        <w:spacing w:after="160" w:line="240" w:lineRule="auto"/>
        <w:jc w:val="both"/>
        <w:rPr>
          <w:rFonts w:cstheme="minorHAnsi"/>
          <w:color w:val="000000"/>
        </w:rPr>
      </w:pPr>
    </w:p>
    <w:p w14:paraId="004A1997" w14:textId="77777777" w:rsidR="00FE0829" w:rsidRDefault="00FE0829" w:rsidP="00FE0829">
      <w:pPr>
        <w:spacing w:after="160" w:line="240" w:lineRule="auto"/>
        <w:jc w:val="both"/>
        <w:rPr>
          <w:rFonts w:cstheme="minorHAnsi"/>
          <w:color w:val="000000"/>
        </w:rPr>
      </w:pPr>
    </w:p>
    <w:p w14:paraId="4B5FEFAC" w14:textId="77777777" w:rsidR="00FE0829" w:rsidRPr="00FE0829" w:rsidRDefault="00FE0829" w:rsidP="00FE0829">
      <w:pPr>
        <w:spacing w:after="160" w:line="240" w:lineRule="auto"/>
        <w:jc w:val="both"/>
        <w:rPr>
          <w:rFonts w:cstheme="minorHAnsi"/>
          <w:color w:val="000000"/>
        </w:rPr>
      </w:pPr>
    </w:p>
    <w:p w14:paraId="02B7F90A" w14:textId="1EA80ADD" w:rsidR="00F4235D" w:rsidRPr="00FE0829" w:rsidRDefault="00F4235D" w:rsidP="004167B2">
      <w:pPr>
        <w:pBdr>
          <w:top w:val="single" w:sz="24" w:space="1" w:color="C00000"/>
        </w:pBdr>
        <w:spacing w:after="0" w:line="240" w:lineRule="auto"/>
        <w:rPr>
          <w:rFonts w:cstheme="minorHAnsi"/>
          <w:b/>
          <w:u w:val="single"/>
        </w:rPr>
      </w:pPr>
      <w:r w:rsidRPr="00FE0829">
        <w:rPr>
          <w:rFonts w:cstheme="minorHAnsi"/>
          <w:b/>
          <w:u w:val="single"/>
        </w:rPr>
        <w:t>Additional Policies</w:t>
      </w:r>
    </w:p>
    <w:p w14:paraId="66D9A8B5" w14:textId="77777777" w:rsidR="00F4235D" w:rsidRPr="00FE0829" w:rsidRDefault="00F4235D" w:rsidP="004167B2">
      <w:pPr>
        <w:spacing w:after="0" w:line="240" w:lineRule="auto"/>
        <w:jc w:val="both"/>
        <w:rPr>
          <w:rFonts w:cstheme="minorHAnsi"/>
          <w:b/>
          <w:u w:val="single"/>
        </w:rPr>
      </w:pPr>
    </w:p>
    <w:p w14:paraId="472A0AD0" w14:textId="1E791365" w:rsidR="00F4235D" w:rsidRPr="00FE0829" w:rsidRDefault="00F4235D" w:rsidP="004167B2">
      <w:pPr>
        <w:spacing w:after="0" w:line="240" w:lineRule="auto"/>
        <w:jc w:val="both"/>
        <w:rPr>
          <w:rFonts w:cstheme="minorHAnsi"/>
        </w:rPr>
      </w:pPr>
      <w:r w:rsidRPr="00FE0829">
        <w:rPr>
          <w:rFonts w:cstheme="minorHAnsi"/>
          <w:b/>
        </w:rPr>
        <w:t xml:space="preserve">Testing Policy: </w:t>
      </w:r>
      <w:r w:rsidRPr="00FE0829">
        <w:rPr>
          <w:rFonts w:cstheme="minorHAnsi"/>
        </w:rPr>
        <w:t xml:space="preserve">Missed exams can only be made-up in extreme cases (e.g., death of family member, personal hospitalization, etc.) with proper documentation (e.g., a physician’s note, ER paperwork, obituary, etc.).  Each decision of potentially allowing a make-up exam is made by the instructor on a case-by-case basis.  Additionally, </w:t>
      </w:r>
      <w:r w:rsidR="001E60F5" w:rsidRPr="00FE0829">
        <w:rPr>
          <w:rFonts w:cstheme="minorHAnsi"/>
        </w:rPr>
        <w:t>students</w:t>
      </w:r>
      <w:r w:rsidRPr="00FE0829">
        <w:rPr>
          <w:rFonts w:cstheme="minorHAnsi"/>
        </w:rPr>
        <w:t xml:space="preserve"> MUST contact the instructor as soon as </w:t>
      </w:r>
      <w:r w:rsidR="001E60F5" w:rsidRPr="00FE0829">
        <w:rPr>
          <w:rFonts w:cstheme="minorHAnsi"/>
        </w:rPr>
        <w:t>they</w:t>
      </w:r>
      <w:r w:rsidRPr="00FE0829">
        <w:rPr>
          <w:rFonts w:cstheme="minorHAnsi"/>
        </w:rPr>
        <w:t xml:space="preserve"> know of a potential problem or conflict with an exam date. </w:t>
      </w:r>
      <w:r w:rsidR="00FE0829" w:rsidRPr="00376F15">
        <w:rPr>
          <w:bCs/>
          <w:i/>
          <w:szCs w:val="24"/>
        </w:rPr>
        <w:t>If</w:t>
      </w:r>
      <w:r w:rsidR="00FE0829" w:rsidRPr="00376F15">
        <w:rPr>
          <w:bCs/>
          <w:szCs w:val="24"/>
        </w:rPr>
        <w:t xml:space="preserve"> a make</w:t>
      </w:r>
      <w:r w:rsidR="00FE0829" w:rsidRPr="00144ADA">
        <w:rPr>
          <w:bCs/>
          <w:szCs w:val="24"/>
        </w:rPr>
        <w:t xml:space="preserve">-up exam </w:t>
      </w:r>
      <w:r w:rsidR="00FE0829">
        <w:rPr>
          <w:bCs/>
          <w:szCs w:val="24"/>
        </w:rPr>
        <w:t>is agreed to</w:t>
      </w:r>
      <w:r w:rsidR="00FE0829" w:rsidRPr="00144ADA">
        <w:rPr>
          <w:bCs/>
          <w:szCs w:val="24"/>
        </w:rPr>
        <w:t>, it will be</w:t>
      </w:r>
      <w:r w:rsidR="00FE0829">
        <w:rPr>
          <w:bCs/>
          <w:szCs w:val="24"/>
        </w:rPr>
        <w:t xml:space="preserve"> </w:t>
      </w:r>
      <w:r w:rsidR="00FE0829" w:rsidRPr="00144ADA">
        <w:rPr>
          <w:bCs/>
          <w:szCs w:val="24"/>
        </w:rPr>
        <w:t xml:space="preserve">an </w:t>
      </w:r>
      <w:r w:rsidR="00FE0829" w:rsidRPr="00FC1674">
        <w:rPr>
          <w:b/>
          <w:bCs/>
          <w:szCs w:val="24"/>
        </w:rPr>
        <w:t>all-essay exam</w:t>
      </w:r>
      <w:r w:rsidR="00FE0829" w:rsidRPr="00144ADA">
        <w:rPr>
          <w:bCs/>
          <w:szCs w:val="24"/>
        </w:rPr>
        <w:t>.</w:t>
      </w:r>
      <w:r w:rsidRPr="00FE0829">
        <w:rPr>
          <w:rFonts w:cstheme="minorHAnsi"/>
        </w:rPr>
        <w:t xml:space="preserve"> If </w:t>
      </w:r>
      <w:r w:rsidR="001E60F5" w:rsidRPr="00FE0829">
        <w:rPr>
          <w:rFonts w:cstheme="minorHAnsi"/>
        </w:rPr>
        <w:t>a student is</w:t>
      </w:r>
      <w:r w:rsidRPr="00FE0829">
        <w:rPr>
          <w:rFonts w:cstheme="minorHAnsi"/>
        </w:rPr>
        <w:t xml:space="preserve"> experiencing an extreme situation or emergency, please attempt to notify the instructor </w:t>
      </w:r>
      <w:r w:rsidR="00D02F1F" w:rsidRPr="00FE0829">
        <w:rPr>
          <w:rFonts w:cstheme="minorHAnsi"/>
        </w:rPr>
        <w:t>by e</w:t>
      </w:r>
      <w:r w:rsidRPr="00FE0829">
        <w:rPr>
          <w:rFonts w:cstheme="minorHAnsi"/>
        </w:rPr>
        <w:t xml:space="preserve">mail ASAP. </w:t>
      </w:r>
    </w:p>
    <w:p w14:paraId="0264B988" w14:textId="29CB8A97" w:rsidR="00D02F1F" w:rsidRPr="00FE0829" w:rsidRDefault="00D02F1F" w:rsidP="004167B2">
      <w:pPr>
        <w:spacing w:after="0" w:line="240" w:lineRule="auto"/>
        <w:jc w:val="both"/>
        <w:rPr>
          <w:rFonts w:cstheme="minorHAnsi"/>
        </w:rPr>
      </w:pPr>
    </w:p>
    <w:p w14:paraId="009088EB" w14:textId="421F9E00" w:rsidR="00D02F1F" w:rsidRPr="00FE0829" w:rsidRDefault="00D02F1F" w:rsidP="004167B2">
      <w:pPr>
        <w:spacing w:after="0" w:line="240" w:lineRule="auto"/>
        <w:jc w:val="both"/>
        <w:rPr>
          <w:rFonts w:cstheme="minorHAnsi"/>
        </w:rPr>
      </w:pPr>
      <w:r w:rsidRPr="00FE0829">
        <w:rPr>
          <w:rFonts w:cstheme="minorHAnsi"/>
          <w:b/>
        </w:rPr>
        <w:t>Communication Policy</w:t>
      </w:r>
      <w:r w:rsidRPr="00FE0829">
        <w:rPr>
          <w:rFonts w:cstheme="minorHAnsi"/>
        </w:rPr>
        <w:t xml:space="preserve">: Email is the best way to contact me. I often respond to email once per day, so if your request has not been answered, please be patient. I may/may not check my email on the weekends, so please plan accordingly. </w:t>
      </w:r>
      <w:r w:rsidRPr="00FE0829">
        <w:rPr>
          <w:rFonts w:cstheme="minorHAnsi"/>
          <w:b/>
          <w:u w:val="single"/>
        </w:rPr>
        <w:t>Important:</w:t>
      </w:r>
      <w:r w:rsidRPr="00FE0829">
        <w:rPr>
          <w:rFonts w:cstheme="minorHAnsi"/>
        </w:rPr>
        <w:t xml:space="preserve"> Your Subject line </w:t>
      </w:r>
      <w:r w:rsidRPr="00FE0829">
        <w:rPr>
          <w:rFonts w:cstheme="minorHAnsi"/>
          <w:i/>
        </w:rPr>
        <w:t>must</w:t>
      </w:r>
      <w:r w:rsidRPr="00FE0829">
        <w:rPr>
          <w:rFonts w:cstheme="minorHAnsi"/>
        </w:rPr>
        <w:t xml:space="preserve"> contain “</w:t>
      </w:r>
      <w:r w:rsidRPr="00FE0829">
        <w:rPr>
          <w:rFonts w:cstheme="minorHAnsi"/>
          <w:b/>
        </w:rPr>
        <w:t xml:space="preserve">BUSML </w:t>
      </w:r>
      <w:r w:rsidR="003E2F2C" w:rsidRPr="00FE0829">
        <w:rPr>
          <w:rFonts w:cstheme="minorHAnsi"/>
          <w:b/>
        </w:rPr>
        <w:t>420</w:t>
      </w:r>
      <w:r w:rsidR="00FE0829">
        <w:rPr>
          <w:rFonts w:cstheme="minorHAnsi"/>
          <w:b/>
        </w:rPr>
        <w:t>1</w:t>
      </w:r>
      <w:r w:rsidRPr="00FE0829">
        <w:rPr>
          <w:rFonts w:cstheme="minorHAnsi"/>
          <w:b/>
        </w:rPr>
        <w:t xml:space="preserve">”. If you do not include this, it is very probable that your email will be sent to my SPAM folder. </w:t>
      </w:r>
    </w:p>
    <w:p w14:paraId="27C5D24B" w14:textId="77777777" w:rsidR="00375143" w:rsidRPr="00FE0829" w:rsidRDefault="00375143" w:rsidP="004167B2">
      <w:pPr>
        <w:spacing w:after="0" w:line="240" w:lineRule="auto"/>
        <w:jc w:val="both"/>
        <w:rPr>
          <w:rFonts w:cstheme="minorHAnsi"/>
          <w:b/>
        </w:rPr>
      </w:pPr>
    </w:p>
    <w:p w14:paraId="5A12D33D" w14:textId="78022DE9" w:rsidR="00375143" w:rsidRPr="00FE0829" w:rsidRDefault="00D02F1F" w:rsidP="004167B2">
      <w:pPr>
        <w:spacing w:after="0" w:line="240" w:lineRule="auto"/>
        <w:jc w:val="both"/>
        <w:rPr>
          <w:rFonts w:cstheme="minorHAnsi"/>
          <w:b/>
        </w:rPr>
      </w:pPr>
      <w:r w:rsidRPr="00FE0829">
        <w:rPr>
          <w:rFonts w:cstheme="minorHAnsi"/>
          <w:b/>
          <w:color w:val="000000" w:themeColor="text1"/>
        </w:rPr>
        <w:t xml:space="preserve">Course-specific Copyright Policy: </w:t>
      </w:r>
      <w:r w:rsidRPr="00FE0829">
        <w:rPr>
          <w:rFonts w:cstheme="minorHAnsi"/>
          <w:color w:val="000000" w:themeColor="text1"/>
        </w:rPr>
        <w:t>Material provided by the instructor may not be re-posted anywhere without the explicit permission of instructors.  See University Copyright Policy.</w:t>
      </w:r>
    </w:p>
    <w:p w14:paraId="54E49549" w14:textId="77777777" w:rsidR="00375143" w:rsidRPr="00FE0829" w:rsidRDefault="00375143" w:rsidP="004167B2">
      <w:pPr>
        <w:spacing w:after="0" w:line="240" w:lineRule="auto"/>
        <w:jc w:val="both"/>
        <w:rPr>
          <w:rFonts w:cstheme="minorHAnsi"/>
          <w:b/>
        </w:rPr>
      </w:pPr>
    </w:p>
    <w:p w14:paraId="0689EF0F" w14:textId="77777777" w:rsidR="00D02F1F" w:rsidRPr="00FE0829" w:rsidRDefault="00D02F1F" w:rsidP="00D02F1F">
      <w:pPr>
        <w:shd w:val="clear" w:color="auto" w:fill="FFFFFF"/>
        <w:rPr>
          <w:rFonts w:cstheme="minorHAnsi"/>
        </w:rPr>
      </w:pPr>
      <w:r w:rsidRPr="00FE0829">
        <w:rPr>
          <w:rFonts w:cstheme="minorHAnsi"/>
          <w:b/>
        </w:rPr>
        <w:t>Safety and health requirements:</w:t>
      </w:r>
      <w:r w:rsidRPr="00FE0829">
        <w:rPr>
          <w:rFonts w:cstheme="minorHAnsi"/>
        </w:rPr>
        <w:t xml:space="preserve"> All teaching staff and students are required to comply with and stay up to date on all </w:t>
      </w:r>
      <w:hyperlink r:id="rId24" w:tgtFrame="_blank" w:history="1">
        <w:r w:rsidRPr="00FE0829">
          <w:rPr>
            <w:rFonts w:cstheme="minorHAnsi"/>
          </w:rPr>
          <w:t>University safety and health guidance</w:t>
        </w:r>
      </w:hyperlink>
      <w:r w:rsidRPr="00FE0829">
        <w:rPr>
          <w:rFonts w:cstheme="minorHAnsi"/>
        </w:rPr>
        <w:t xml:space="preserve">, which includes wearing a face mask in any indoor space and maintaining a safe physical distance at all times. Non-compliance will be warned </w:t>
      </w:r>
      <w:proofErr w:type="gramStart"/>
      <w:r w:rsidRPr="00FE0829">
        <w:rPr>
          <w:rFonts w:cstheme="minorHAnsi"/>
        </w:rPr>
        <w:t>first</w:t>
      </w:r>
      <w:proofErr w:type="gramEnd"/>
      <w:r w:rsidRPr="00FE0829">
        <w:rPr>
          <w:rFonts w:cstheme="minorHAnsi"/>
        </w:rPr>
        <w:t xml:space="preserve"> and disciplinary actions will be taken for repeated offenses.</w:t>
      </w:r>
    </w:p>
    <w:p w14:paraId="545ECCDF" w14:textId="1BF248E5" w:rsidR="00375143" w:rsidRPr="00FE0829" w:rsidRDefault="00D02F1F" w:rsidP="00D02F1F">
      <w:pPr>
        <w:spacing w:after="0" w:line="240" w:lineRule="auto"/>
        <w:jc w:val="both"/>
        <w:rPr>
          <w:rFonts w:cstheme="minorHAnsi"/>
          <w:shd w:val="clear" w:color="auto" w:fill="FFFFFF"/>
        </w:rPr>
      </w:pPr>
      <w:r w:rsidRPr="00FE0829">
        <w:rPr>
          <w:rFonts w:cstheme="minorHAnsi"/>
          <w:shd w:val="clear" w:color="auto" w:fill="FFFFFF"/>
        </w:rPr>
        <w:t xml:space="preserve">The university strives to make all learning experiences as accessible as possible. </w:t>
      </w:r>
      <w:proofErr w:type="gramStart"/>
      <w:r w:rsidRPr="00FE0829">
        <w:rPr>
          <w:rFonts w:cstheme="minorHAnsi"/>
          <w:shd w:val="clear" w:color="auto" w:fill="FFFFFF"/>
        </w:rPr>
        <w:t>In light of</w:t>
      </w:r>
      <w:proofErr w:type="gramEnd"/>
      <w:r w:rsidRPr="00FE0829">
        <w:rPr>
          <w:rFonts w:cstheme="minorHAnsi"/>
          <w:shd w:val="clear" w:color="auto" w:fill="FFFFFF"/>
        </w:rPr>
        <w:t xml:space="preserve"> the current pandemic, students seeking to request COVID-related accommodations may do so through the university’s request process,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w:t>
      </w:r>
      <w:proofErr w:type="gramStart"/>
      <w:r w:rsidRPr="00FE0829">
        <w:rPr>
          <w:rFonts w:cstheme="minorHAnsi"/>
          <w:shd w:val="clear" w:color="auto" w:fill="FFFFFF"/>
        </w:rPr>
        <w:t>accommodations</w:t>
      </w:r>
      <w:proofErr w:type="gramEnd"/>
      <w:r w:rsidRPr="00FE0829">
        <w:rPr>
          <w:rFonts w:cstheme="minorHAnsi"/>
          <w:shd w:val="clear" w:color="auto" w:fill="FFFFFF"/>
        </w:rPr>
        <w:t xml:space="preserve">, I may request that you register with Student Life Disability Services.  After registration, </w:t>
      </w:r>
      <w:proofErr w:type="gramStart"/>
      <w:r w:rsidRPr="00FE0829">
        <w:rPr>
          <w:rFonts w:cstheme="minorHAnsi"/>
          <w:shd w:val="clear" w:color="auto" w:fill="FFFFFF"/>
        </w:rPr>
        <w:t>make arrangements</w:t>
      </w:r>
      <w:proofErr w:type="gramEnd"/>
      <w:r w:rsidRPr="00FE0829">
        <w:rPr>
          <w:rFonts w:cstheme="minorHAnsi"/>
          <w:shd w:val="clear" w:color="auto" w:fill="FFFFFF"/>
        </w:rPr>
        <w:t xml:space="preserve"> with me as soon as possible to discuss your </w:t>
      </w:r>
      <w:proofErr w:type="gramStart"/>
      <w:r w:rsidRPr="00FE0829">
        <w:rPr>
          <w:rFonts w:cstheme="minorHAnsi"/>
          <w:shd w:val="clear" w:color="auto" w:fill="FFFFFF"/>
        </w:rPr>
        <w:t>accommodations</w:t>
      </w:r>
      <w:proofErr w:type="gramEnd"/>
      <w:r w:rsidRPr="00FE0829">
        <w:rPr>
          <w:rFonts w:cstheme="minorHAnsi"/>
          <w:shd w:val="clear" w:color="auto" w:fill="FFFFFF"/>
        </w:rPr>
        <w:t xml:space="preserve"> so that they may be implemented in a timely fashion. SLDS contact information: slds@osu.edu; 614-292-3307; slds.osu.edu; 098 Baker Hall, 113 W. 12th Avenue.</w:t>
      </w:r>
    </w:p>
    <w:p w14:paraId="38E33C2E" w14:textId="41886C5A" w:rsidR="002D7FF7" w:rsidRPr="00FE0829" w:rsidRDefault="002D7FF7" w:rsidP="00D02F1F">
      <w:pPr>
        <w:spacing w:after="0" w:line="240" w:lineRule="auto"/>
        <w:jc w:val="both"/>
        <w:rPr>
          <w:rFonts w:cstheme="minorHAnsi"/>
          <w:shd w:val="clear" w:color="auto" w:fill="FFFFFF"/>
        </w:rPr>
      </w:pPr>
    </w:p>
    <w:p w14:paraId="32482EA6" w14:textId="2C37505D" w:rsidR="00D02F1F" w:rsidRPr="00FE0829" w:rsidRDefault="00D02F1F" w:rsidP="00D02F1F">
      <w:pPr>
        <w:widowControl w:val="0"/>
        <w:spacing w:after="0" w:line="240" w:lineRule="auto"/>
        <w:jc w:val="center"/>
        <w:rPr>
          <w:rFonts w:cstheme="minorHAnsi"/>
          <w:b/>
        </w:rPr>
      </w:pPr>
      <w:r w:rsidRPr="00FE0829">
        <w:rPr>
          <w:rFonts w:cstheme="minorHAnsi"/>
          <w:b/>
        </w:rPr>
        <w:t>Statement on Academic Misconduct</w:t>
      </w:r>
    </w:p>
    <w:p w14:paraId="322820DD" w14:textId="77777777" w:rsidR="00D02F1F" w:rsidRPr="00FE0829" w:rsidRDefault="00D02F1F" w:rsidP="00D02F1F">
      <w:pPr>
        <w:widowControl w:val="0"/>
        <w:spacing w:after="0" w:line="240" w:lineRule="auto"/>
        <w:rPr>
          <w:rFonts w:cstheme="minorHAnsi"/>
        </w:rPr>
      </w:pPr>
    </w:p>
    <w:p w14:paraId="5E1B165B" w14:textId="0D4BDB48" w:rsidR="00D02F1F" w:rsidRPr="00FE0829" w:rsidRDefault="00D02F1F" w:rsidP="00D02F1F">
      <w:pPr>
        <w:widowControl w:val="0"/>
        <w:spacing w:after="0" w:line="240" w:lineRule="auto"/>
        <w:rPr>
          <w:rFonts w:cstheme="minorHAnsi"/>
        </w:rPr>
      </w:pPr>
      <w:r w:rsidRPr="00FE0829">
        <w:rPr>
          <w:rFonts w:cstheme="minorHAnsi"/>
        </w:rPr>
        <w:t xml:space="preserve">The Ohio State University’s </w:t>
      </w:r>
      <w:r w:rsidRPr="00FE0829">
        <w:rPr>
          <w:rFonts w:cstheme="minorHAnsi"/>
          <w:b/>
          <w:i/>
          <w:iCs/>
        </w:rPr>
        <w:t>Code of Student Conduct</w:t>
      </w:r>
      <w:r w:rsidRPr="00FE0829">
        <w:rPr>
          <w:rFonts w:cstheme="minorHAnsi"/>
          <w:i/>
          <w:iCs/>
        </w:rPr>
        <w:t xml:space="preserve"> </w:t>
      </w:r>
      <w:r w:rsidRPr="00FE0829">
        <w:rPr>
          <w:rFonts w:cstheme="minorHAnsi"/>
        </w:rPr>
        <w:t xml:space="preserve">(Section 3335-23-04) defines academic misconduct as: </w:t>
      </w:r>
      <w:r w:rsidRPr="00FE0829">
        <w:rPr>
          <w:rFonts w:cstheme="minorHAnsi"/>
          <w:b/>
        </w:rPr>
        <w:t xml:space="preserve">“Any activity that tends to compromise the academic integrity of the </w:t>
      </w:r>
      <w:proofErr w:type="gramStart"/>
      <w:r w:rsidRPr="00FE0829">
        <w:rPr>
          <w:rFonts w:cstheme="minorHAnsi"/>
          <w:b/>
        </w:rPr>
        <w:t>University, or</w:t>
      </w:r>
      <w:proofErr w:type="gramEnd"/>
      <w:r w:rsidRPr="00FE0829">
        <w:rPr>
          <w:rFonts w:cstheme="minorHAnsi"/>
          <w:b/>
        </w:rPr>
        <w:t xml:space="preserve"> subvert the educational process.” </w:t>
      </w:r>
      <w:r w:rsidRPr="00FE0829">
        <w:rPr>
          <w:rFonts w:cstheme="minorHAnsi"/>
        </w:rPr>
        <w:t xml:space="preserve">Examples of academic misconduct include (but are not limited to) </w:t>
      </w:r>
      <w:r w:rsidRPr="00FE0829">
        <w:rPr>
          <w:rFonts w:cstheme="minorHAnsi"/>
          <w:b/>
        </w:rPr>
        <w:t xml:space="preserve">plagiarism, collusion (unauthorized collaboration), copying the work of another student, and possession of unauthorized materials during an examination. </w:t>
      </w:r>
      <w:r w:rsidRPr="00FE0829">
        <w:rPr>
          <w:rFonts w:cstheme="minorHAnsi"/>
        </w:rPr>
        <w:t xml:space="preserve">Ignorance of the University’s </w:t>
      </w:r>
      <w:r w:rsidRPr="00FE0829">
        <w:rPr>
          <w:rFonts w:cstheme="minorHAnsi"/>
          <w:i/>
          <w:iCs/>
        </w:rPr>
        <w:t xml:space="preserve">Code of Student Conduct </w:t>
      </w:r>
      <w:r w:rsidRPr="00FE0829">
        <w:rPr>
          <w:rFonts w:cstheme="minorHAnsi"/>
        </w:rPr>
        <w:t xml:space="preserve">is never an “excuse” for academic misconduct. I recommend that you review the </w:t>
      </w:r>
      <w:r w:rsidRPr="00FE0829">
        <w:rPr>
          <w:rFonts w:cstheme="minorHAnsi"/>
          <w:i/>
          <w:iCs/>
        </w:rPr>
        <w:t>Code of Student Conduct</w:t>
      </w:r>
      <w:r w:rsidRPr="00FE0829">
        <w:rPr>
          <w:rFonts w:cstheme="minorHAnsi"/>
        </w:rPr>
        <w:t xml:space="preserve">, specifically, the sections dealing with academic misconduct. </w:t>
      </w:r>
    </w:p>
    <w:p w14:paraId="50358AA2" w14:textId="77777777" w:rsidR="00D02F1F" w:rsidRPr="00FE0829" w:rsidRDefault="00D02F1F" w:rsidP="00D02F1F">
      <w:pPr>
        <w:widowControl w:val="0"/>
        <w:spacing w:after="0" w:line="240" w:lineRule="auto"/>
        <w:rPr>
          <w:rFonts w:cstheme="minorHAnsi"/>
          <w:color w:val="000000"/>
        </w:rPr>
      </w:pPr>
    </w:p>
    <w:p w14:paraId="31144012" w14:textId="77777777" w:rsidR="00D02F1F" w:rsidRPr="00FE0829" w:rsidRDefault="00D02F1F" w:rsidP="00D02F1F">
      <w:pPr>
        <w:widowControl w:val="0"/>
        <w:spacing w:after="0" w:line="240" w:lineRule="auto"/>
        <w:rPr>
          <w:rFonts w:cstheme="minorHAnsi"/>
          <w:color w:val="000000"/>
        </w:rPr>
      </w:pPr>
      <w:r w:rsidRPr="00FE0829">
        <w:rPr>
          <w:rFonts w:cstheme="minorHAnsi"/>
          <w:color w:val="000000"/>
        </w:rPr>
        <w:t xml:space="preserve">Academic integrity is essential to maintaining the reputation and </w:t>
      </w:r>
      <w:proofErr w:type="gramStart"/>
      <w:r w:rsidRPr="00FE0829">
        <w:rPr>
          <w:rFonts w:cstheme="minorHAnsi"/>
          <w:color w:val="000000"/>
        </w:rPr>
        <w:t>brand</w:t>
      </w:r>
      <w:proofErr w:type="gramEnd"/>
      <w:r w:rsidRPr="00FE0829">
        <w:rPr>
          <w:rFonts w:cstheme="minorHAnsi"/>
          <w:color w:val="000000"/>
        </w:rPr>
        <w:t xml:space="preserve"> Ohio State. Thus, OSU and the Committee on Academic Misconduct (COAM) assume that all students have read and understand the </w:t>
      </w:r>
      <w:r w:rsidRPr="00FE0829">
        <w:rPr>
          <w:rFonts w:cstheme="minorHAnsi"/>
          <w:i/>
          <w:iCs/>
          <w:color w:val="000000"/>
        </w:rPr>
        <w:t>Code of Student Conduct</w:t>
      </w:r>
      <w:r w:rsidRPr="00FE0829">
        <w:rPr>
          <w:rFonts w:cstheme="minorHAnsi"/>
          <w:color w:val="000000"/>
        </w:rPr>
        <w:t xml:space="preserve"> and that all students will complete all academic and scholarly assignments with fairness and honesty. Failure to follow the rules and guidelines established in the University’s </w:t>
      </w:r>
      <w:r w:rsidRPr="00FE0829">
        <w:rPr>
          <w:rFonts w:cstheme="minorHAnsi"/>
          <w:i/>
          <w:iCs/>
          <w:color w:val="000000"/>
        </w:rPr>
        <w:t xml:space="preserve">Code of Student Conduct </w:t>
      </w:r>
      <w:r w:rsidRPr="00FE0829">
        <w:rPr>
          <w:rFonts w:cstheme="minorHAnsi"/>
          <w:color w:val="000000"/>
        </w:rPr>
        <w:t xml:space="preserve">and this syllabus constitute “Academic Misconduct.” </w:t>
      </w:r>
    </w:p>
    <w:p w14:paraId="70EAB67F" w14:textId="77777777" w:rsidR="00D02F1F" w:rsidRPr="00FE0829" w:rsidRDefault="00D02F1F" w:rsidP="00D02F1F">
      <w:pPr>
        <w:pStyle w:val="Default"/>
        <w:widowControl w:val="0"/>
        <w:rPr>
          <w:rFonts w:asciiTheme="minorHAnsi" w:hAnsiTheme="minorHAnsi" w:cstheme="minorHAnsi"/>
          <w:sz w:val="22"/>
          <w:szCs w:val="22"/>
        </w:rPr>
      </w:pPr>
    </w:p>
    <w:p w14:paraId="77681CAC" w14:textId="77777777" w:rsidR="00D02F1F" w:rsidRPr="00FE0829" w:rsidRDefault="00D02F1F" w:rsidP="00D02F1F">
      <w:pPr>
        <w:widowControl w:val="0"/>
        <w:spacing w:after="0" w:line="240" w:lineRule="auto"/>
        <w:rPr>
          <w:rFonts w:cstheme="minorHAnsi"/>
        </w:rPr>
      </w:pPr>
      <w:r w:rsidRPr="00FE0829">
        <w:rPr>
          <w:rFonts w:cstheme="minorHAnsi"/>
          <w:b/>
          <w:u w:val="single"/>
        </w:rPr>
        <w:t xml:space="preserve">If I suspect that a student has committed academic misconduct in this course, I am obligated by University Rules to report my suspicions to the Committee on Academic Misconduct. </w:t>
      </w:r>
      <w:r w:rsidRPr="00FE0829">
        <w:rPr>
          <w:rFonts w:cstheme="minorHAnsi"/>
        </w:rPr>
        <w:t xml:space="preserve">If COAM determines that you have violated the University’s Code of Student Conduct (i.e., committed academic misconduct), the sanctions for the misconduct could include a failing grade in this course and suspension or dismissal from the University. </w:t>
      </w:r>
    </w:p>
    <w:p w14:paraId="7020DA1C" w14:textId="77777777" w:rsidR="00D02F1F" w:rsidRPr="00FE0829" w:rsidRDefault="00D02F1F" w:rsidP="00D02F1F">
      <w:pPr>
        <w:autoSpaceDE w:val="0"/>
        <w:autoSpaceDN w:val="0"/>
        <w:adjustRightInd w:val="0"/>
        <w:spacing w:after="0" w:line="240" w:lineRule="auto"/>
        <w:rPr>
          <w:rFonts w:cstheme="minorHAnsi"/>
        </w:rPr>
      </w:pPr>
    </w:p>
    <w:p w14:paraId="375C461B" w14:textId="77777777" w:rsidR="00D02F1F" w:rsidRPr="00FE0829" w:rsidRDefault="00D02F1F" w:rsidP="00D02F1F">
      <w:pPr>
        <w:widowControl w:val="0"/>
        <w:spacing w:after="0" w:line="240" w:lineRule="auto"/>
        <w:rPr>
          <w:rFonts w:cstheme="minorHAnsi"/>
        </w:rPr>
      </w:pPr>
      <w:r w:rsidRPr="00FE0829">
        <w:rPr>
          <w:rFonts w:cstheme="minorHAnsi"/>
          <w:b/>
        </w:rPr>
        <w:t>If you witness academic misconduct, you are obligated to report it</w:t>
      </w:r>
      <w:r w:rsidRPr="00FE0829">
        <w:rPr>
          <w:rFonts w:cstheme="minorHAnsi"/>
        </w:rPr>
        <w:t xml:space="preserve">. If you suspect academic misconduct is occurring, you may report it to </w:t>
      </w:r>
      <w:proofErr w:type="gramStart"/>
      <w:r w:rsidRPr="00FE0829">
        <w:rPr>
          <w:rFonts w:cstheme="minorHAnsi"/>
        </w:rPr>
        <w:t>me</w:t>
      </w:r>
      <w:proofErr w:type="gramEnd"/>
      <w:r w:rsidRPr="00FE0829">
        <w:rPr>
          <w:rFonts w:cstheme="minorHAnsi"/>
        </w:rPr>
        <w:t xml:space="preserve"> and I will keep your identity strictly confidential. If you feel uncomfortable reporting to me, you </w:t>
      </w:r>
      <w:r w:rsidRPr="00FE0829">
        <w:rPr>
          <w:rFonts w:cstheme="minorHAnsi"/>
        </w:rPr>
        <w:lastRenderedPageBreak/>
        <w:t xml:space="preserve">may also report it to another instructor, the associate dean, or COAM. Not reporting academic misconduct is also a violation of the </w:t>
      </w:r>
      <w:r w:rsidRPr="00FE0829">
        <w:rPr>
          <w:rFonts w:cstheme="minorHAnsi"/>
          <w:i/>
        </w:rPr>
        <w:t>Code of Student Conduct</w:t>
      </w:r>
      <w:r w:rsidRPr="00FE0829">
        <w:rPr>
          <w:rFonts w:cstheme="minorHAnsi"/>
        </w:rPr>
        <w:t xml:space="preserve"> and can lead to academic sanctions. Please contact me if you have any questions about this policy or about what constitutes academic misconduct. </w:t>
      </w:r>
    </w:p>
    <w:p w14:paraId="69FA3CDE" w14:textId="77777777" w:rsidR="00D02F1F" w:rsidRPr="00FE0829" w:rsidRDefault="00D02F1F" w:rsidP="00D02F1F">
      <w:pPr>
        <w:autoSpaceDE w:val="0"/>
        <w:autoSpaceDN w:val="0"/>
        <w:adjustRightInd w:val="0"/>
        <w:spacing w:after="0" w:line="240" w:lineRule="auto"/>
        <w:rPr>
          <w:rFonts w:cstheme="minorHAnsi"/>
        </w:rPr>
      </w:pPr>
    </w:p>
    <w:p w14:paraId="3FFE004B" w14:textId="77777777" w:rsidR="00D02F1F" w:rsidRPr="00FE0829" w:rsidRDefault="00D02F1F" w:rsidP="00D02F1F">
      <w:pPr>
        <w:autoSpaceDE w:val="0"/>
        <w:autoSpaceDN w:val="0"/>
        <w:adjustRightInd w:val="0"/>
        <w:spacing w:after="0" w:line="240" w:lineRule="auto"/>
        <w:rPr>
          <w:rFonts w:cstheme="minorHAnsi"/>
        </w:rPr>
      </w:pPr>
      <w:r w:rsidRPr="00FE0829">
        <w:rPr>
          <w:rFonts w:cstheme="minorHAnsi"/>
        </w:rPr>
        <w:t>More information and resources can be found here:</w:t>
      </w:r>
    </w:p>
    <w:tbl>
      <w:tblPr>
        <w:tblStyle w:val="TableGrid"/>
        <w:tblpPr w:leftFromText="180" w:rightFromText="180" w:vertAnchor="text" w:horzAnchor="margin" w:tblpY="11"/>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D02F1F" w:rsidRPr="00FE0829" w14:paraId="0B728D49" w14:textId="77777777" w:rsidTr="00E4286B">
        <w:trPr>
          <w:trHeight w:val="893"/>
        </w:trPr>
        <w:tc>
          <w:tcPr>
            <w:tcW w:w="2572" w:type="dxa"/>
            <w:vAlign w:val="center"/>
          </w:tcPr>
          <w:p w14:paraId="0E5E0974" w14:textId="77777777" w:rsidR="00D02F1F" w:rsidRPr="00FE0829" w:rsidRDefault="00D02F1F" w:rsidP="00E4286B">
            <w:pPr>
              <w:spacing w:after="0" w:line="240" w:lineRule="auto"/>
              <w:contextualSpacing/>
              <w:jc w:val="right"/>
              <w:rPr>
                <w:rFonts w:cstheme="minorHAnsi"/>
              </w:rPr>
            </w:pPr>
            <w:r w:rsidRPr="00FE0829">
              <w:rPr>
                <w:rFonts w:cstheme="minorHAnsi"/>
                <w:b/>
              </w:rPr>
              <w:t>University Policies, Services and Resources</w:t>
            </w:r>
            <w:r w:rsidRPr="00FE0829">
              <w:rPr>
                <w:rFonts w:cstheme="minorHAnsi"/>
              </w:rPr>
              <w:t xml:space="preserve"> (</w:t>
            </w:r>
            <w:hyperlink r:id="rId25" w:history="1">
              <w:r w:rsidRPr="00FE0829">
                <w:rPr>
                  <w:rStyle w:val="Hyperlink"/>
                  <w:rFonts w:cstheme="minorHAnsi"/>
                </w:rPr>
                <w:t>go.osu.edu/UPolicies</w:t>
              </w:r>
            </w:hyperlink>
            <w:r w:rsidRPr="00FE0829">
              <w:rPr>
                <w:rFonts w:cstheme="minorHAnsi"/>
              </w:rPr>
              <w:t>)</w:t>
            </w:r>
          </w:p>
        </w:tc>
        <w:tc>
          <w:tcPr>
            <w:tcW w:w="1086" w:type="dxa"/>
            <w:vAlign w:val="center"/>
          </w:tcPr>
          <w:p w14:paraId="489D5033" w14:textId="77777777" w:rsidR="00D02F1F" w:rsidRPr="00FE0829" w:rsidRDefault="00D02F1F" w:rsidP="00E4286B">
            <w:pPr>
              <w:spacing w:after="0" w:line="240" w:lineRule="auto"/>
              <w:rPr>
                <w:rFonts w:cstheme="minorHAnsi"/>
              </w:rPr>
            </w:pPr>
            <w:r w:rsidRPr="00FE0829">
              <w:rPr>
                <w:rFonts w:cstheme="minorHAnsi"/>
                <w:noProof/>
              </w:rPr>
              <w:drawing>
                <wp:inline distT="0" distB="0" distL="0" distR="0" wp14:anchorId="44A2EC35" wp14:editId="394C7A0E">
                  <wp:extent cx="548640" cy="540133"/>
                  <wp:effectExtent l="0" t="0" r="3810" b="0"/>
                  <wp:docPr id="14" name="Picture 14"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5">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FE0829">
              <w:rPr>
                <w:rFonts w:cstheme="minorHAnsi"/>
                <w:noProof/>
              </w:rPr>
              <w:t xml:space="preserve"> </w:t>
            </w:r>
          </w:p>
        </w:tc>
        <w:tc>
          <w:tcPr>
            <w:tcW w:w="2559" w:type="dxa"/>
            <w:vAlign w:val="center"/>
          </w:tcPr>
          <w:p w14:paraId="561AA30C" w14:textId="77777777" w:rsidR="00D02F1F" w:rsidRPr="00FE0829" w:rsidRDefault="00D02F1F" w:rsidP="00E4286B">
            <w:pPr>
              <w:spacing w:after="0" w:line="240" w:lineRule="auto"/>
              <w:jc w:val="right"/>
              <w:rPr>
                <w:rFonts w:cstheme="minorHAnsi"/>
              </w:rPr>
            </w:pPr>
            <w:r w:rsidRPr="00FE0829">
              <w:rPr>
                <w:rFonts w:cstheme="minorHAnsi"/>
              </w:rPr>
              <w:t>Fisher Undergraduate Handbook and QuickLinks (</w:t>
            </w:r>
            <w:hyperlink r:id="rId26" w:history="1">
              <w:r w:rsidRPr="00FE0829">
                <w:rPr>
                  <w:rStyle w:val="Hyperlink"/>
                  <w:rFonts w:cstheme="minorHAnsi"/>
                </w:rPr>
                <w:t>www.bsbalinks.com</w:t>
              </w:r>
            </w:hyperlink>
            <w:r w:rsidRPr="00FE0829">
              <w:rPr>
                <w:rFonts w:cstheme="minorHAnsi"/>
              </w:rPr>
              <w:t>)</w:t>
            </w:r>
            <w:r w:rsidRPr="00FE0829">
              <w:rPr>
                <w:rFonts w:cstheme="minorHAnsi"/>
                <w:lang w:val="en"/>
              </w:rPr>
              <w:t xml:space="preserve"> </w:t>
            </w:r>
          </w:p>
        </w:tc>
        <w:tc>
          <w:tcPr>
            <w:tcW w:w="1158" w:type="dxa"/>
            <w:vAlign w:val="center"/>
          </w:tcPr>
          <w:p w14:paraId="56EDDA20" w14:textId="77777777" w:rsidR="00D02F1F" w:rsidRPr="00FE0829" w:rsidRDefault="00D02F1F" w:rsidP="00E4286B">
            <w:pPr>
              <w:spacing w:after="0" w:line="240" w:lineRule="auto"/>
              <w:rPr>
                <w:rFonts w:cstheme="minorHAnsi"/>
              </w:rPr>
            </w:pPr>
            <w:r w:rsidRPr="00FE0829">
              <w:rPr>
                <w:rFonts w:cstheme="minorHAnsi"/>
                <w:noProof/>
              </w:rPr>
              <w:drawing>
                <wp:inline distT="0" distB="0" distL="0" distR="0" wp14:anchorId="45F34BE5" wp14:editId="21B35DBF">
                  <wp:extent cx="495300" cy="499462"/>
                  <wp:effectExtent l="0" t="0" r="0" b="0"/>
                  <wp:docPr id="15" name="Picture 15"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7">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vAlign w:val="center"/>
          </w:tcPr>
          <w:p w14:paraId="7DD5E480" w14:textId="77777777" w:rsidR="00D02F1F" w:rsidRPr="00FE0829" w:rsidRDefault="00D02F1F" w:rsidP="00E4286B">
            <w:pPr>
              <w:spacing w:after="0" w:line="240" w:lineRule="auto"/>
              <w:jc w:val="right"/>
              <w:rPr>
                <w:rFonts w:cstheme="minorHAnsi"/>
              </w:rPr>
            </w:pPr>
            <w:r w:rsidRPr="00FE0829">
              <w:rPr>
                <w:rFonts w:cstheme="minorHAnsi"/>
              </w:rPr>
              <w:t>Fisher Navigator Resource Portal (</w:t>
            </w:r>
            <w:hyperlink r:id="rId27" w:history="1">
              <w:r w:rsidRPr="00FE0829">
                <w:rPr>
                  <w:rStyle w:val="Hyperlink"/>
                  <w:rFonts w:cstheme="minorHAnsi"/>
                </w:rPr>
                <w:t>www.nav-1.com</w:t>
              </w:r>
            </w:hyperlink>
            <w:r w:rsidRPr="00FE0829">
              <w:rPr>
                <w:rFonts w:cstheme="minorHAnsi"/>
              </w:rPr>
              <w:t>)</w:t>
            </w:r>
          </w:p>
        </w:tc>
        <w:tc>
          <w:tcPr>
            <w:tcW w:w="1026" w:type="dxa"/>
            <w:vAlign w:val="center"/>
          </w:tcPr>
          <w:p w14:paraId="11ABEB67" w14:textId="77777777" w:rsidR="00D02F1F" w:rsidRPr="00FE0829" w:rsidRDefault="00D02F1F" w:rsidP="00E4286B">
            <w:pPr>
              <w:spacing w:after="0" w:line="240" w:lineRule="auto"/>
              <w:rPr>
                <w:rFonts w:cstheme="minorHAnsi"/>
              </w:rPr>
            </w:pPr>
            <w:r w:rsidRPr="00FE0829">
              <w:rPr>
                <w:rFonts w:cstheme="minorHAnsi"/>
                <w:noProof/>
              </w:rPr>
              <w:drawing>
                <wp:inline distT="0" distB="0" distL="0" distR="0" wp14:anchorId="79201BC9" wp14:editId="5FD6DF16">
                  <wp:extent cx="514350" cy="501650"/>
                  <wp:effectExtent l="0" t="0" r="0" b="0"/>
                  <wp:docPr id="16" name="Picture 23">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19">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E1F40FA" w14:textId="77777777" w:rsidR="00FE0829" w:rsidRDefault="00FE0829" w:rsidP="00FE0829">
      <w:pPr>
        <w:spacing w:after="160" w:line="259" w:lineRule="auto"/>
        <w:rPr>
          <w:rFonts w:cstheme="minorHAnsi"/>
          <w:b/>
        </w:rPr>
      </w:pPr>
    </w:p>
    <w:p w14:paraId="60AC5E10" w14:textId="03C4C0A6" w:rsidR="00F4235D" w:rsidRPr="00FE0829" w:rsidRDefault="00F4235D" w:rsidP="00FE0829">
      <w:pPr>
        <w:spacing w:after="160" w:line="259" w:lineRule="auto"/>
        <w:rPr>
          <w:rFonts w:cstheme="minorHAnsi"/>
          <w:noProof/>
        </w:rPr>
      </w:pPr>
      <w:r w:rsidRPr="00FE0829">
        <w:rPr>
          <w:rFonts w:cstheme="minorHAnsi"/>
          <w:b/>
        </w:rPr>
        <w:t xml:space="preserve">Course Technology: </w:t>
      </w:r>
    </w:p>
    <w:p w14:paraId="4FA188F1" w14:textId="77777777" w:rsidR="00F4235D" w:rsidRPr="00FE0829" w:rsidRDefault="00F4235D" w:rsidP="004167B2">
      <w:pPr>
        <w:spacing w:after="0" w:line="240" w:lineRule="auto"/>
        <w:jc w:val="both"/>
        <w:rPr>
          <w:rFonts w:cstheme="minorHAnsi"/>
        </w:rPr>
      </w:pPr>
      <w:r w:rsidRPr="00FE0829">
        <w:rPr>
          <w:rFonts w:cstheme="minorHAnsi"/>
        </w:rPr>
        <w:t xml:space="preserve">For IT help contact the Ohio State IT Service Desk </w:t>
      </w:r>
      <w:hyperlink r:id="rId28" w:history="1">
        <w:r w:rsidRPr="00FE0829">
          <w:rPr>
            <w:rStyle w:val="Hyperlink"/>
            <w:rFonts w:cstheme="minorHAnsi"/>
            <w:color w:val="auto"/>
          </w:rPr>
          <w:t>ocio.osu.edu/help</w:t>
        </w:r>
      </w:hyperlink>
      <w:r w:rsidRPr="00FE0829">
        <w:rPr>
          <w:rFonts w:cstheme="minorHAnsi"/>
        </w:rPr>
        <w:t xml:space="preserve">  </w:t>
      </w:r>
      <w:hyperlink r:id="rId29" w:history="1">
        <w:r w:rsidRPr="00FE0829">
          <w:rPr>
            <w:rStyle w:val="Hyperlink"/>
            <w:rFonts w:cstheme="minorHAnsi"/>
            <w:color w:val="auto"/>
          </w:rPr>
          <w:t>servicedesk@osu.edu</w:t>
        </w:r>
      </w:hyperlink>
    </w:p>
    <w:p w14:paraId="030F6C6E" w14:textId="77777777" w:rsidR="00F4235D" w:rsidRPr="00FE0829" w:rsidRDefault="00F4235D" w:rsidP="004167B2">
      <w:pPr>
        <w:numPr>
          <w:ilvl w:val="0"/>
          <w:numId w:val="19"/>
        </w:numPr>
        <w:spacing w:after="0" w:line="240" w:lineRule="auto"/>
        <w:jc w:val="both"/>
        <w:rPr>
          <w:rFonts w:cstheme="minorHAnsi"/>
        </w:rPr>
      </w:pPr>
      <w:r w:rsidRPr="00FE0829">
        <w:rPr>
          <w:rFonts w:cstheme="minorHAnsi"/>
        </w:rPr>
        <w:t>Baseline technical skills for online courses.</w:t>
      </w:r>
    </w:p>
    <w:p w14:paraId="01BF7A80" w14:textId="77777777" w:rsidR="00F4235D" w:rsidRPr="00FE0829" w:rsidRDefault="00F4235D" w:rsidP="004167B2">
      <w:pPr>
        <w:pStyle w:val="ListParagraph"/>
        <w:numPr>
          <w:ilvl w:val="1"/>
          <w:numId w:val="19"/>
        </w:numPr>
        <w:spacing w:after="0" w:line="240" w:lineRule="auto"/>
        <w:ind w:left="1080"/>
        <w:contextualSpacing w:val="0"/>
        <w:jc w:val="both"/>
        <w:rPr>
          <w:rFonts w:cstheme="minorHAnsi"/>
        </w:rPr>
      </w:pPr>
      <w:r w:rsidRPr="00FE0829">
        <w:rPr>
          <w:rFonts w:cstheme="minorHAnsi"/>
        </w:rPr>
        <w:t xml:space="preserve">Basic computer and web-browsing skills </w:t>
      </w:r>
    </w:p>
    <w:p w14:paraId="29CB3F5E" w14:textId="77777777" w:rsidR="00F4235D" w:rsidRPr="00FE0829" w:rsidRDefault="00F4235D" w:rsidP="004167B2">
      <w:pPr>
        <w:pStyle w:val="ListParagraph"/>
        <w:numPr>
          <w:ilvl w:val="1"/>
          <w:numId w:val="19"/>
        </w:numPr>
        <w:spacing w:after="0" w:line="240" w:lineRule="auto"/>
        <w:ind w:left="1080"/>
        <w:contextualSpacing w:val="0"/>
        <w:jc w:val="both"/>
        <w:rPr>
          <w:rFonts w:cstheme="minorHAnsi"/>
        </w:rPr>
      </w:pPr>
      <w:r w:rsidRPr="00FE0829">
        <w:rPr>
          <w:rFonts w:cstheme="minorHAnsi"/>
        </w:rPr>
        <w:t xml:space="preserve">Navigating Carmen: for questions about specific functionality, see the </w:t>
      </w:r>
      <w:hyperlink r:id="rId30" w:history="1">
        <w:r w:rsidRPr="00FE0829">
          <w:rPr>
            <w:rStyle w:val="Hyperlink"/>
            <w:rFonts w:cstheme="minorHAnsi"/>
          </w:rPr>
          <w:t>Canvas Student Guide</w:t>
        </w:r>
      </w:hyperlink>
      <w:r w:rsidRPr="00FE0829">
        <w:rPr>
          <w:rFonts w:cstheme="minorHAnsi"/>
        </w:rPr>
        <w:t>.</w:t>
      </w:r>
    </w:p>
    <w:p w14:paraId="754AD2D4" w14:textId="77777777" w:rsidR="00F4235D" w:rsidRPr="00FE0829" w:rsidRDefault="00F4235D" w:rsidP="004167B2">
      <w:pPr>
        <w:numPr>
          <w:ilvl w:val="0"/>
          <w:numId w:val="19"/>
        </w:numPr>
        <w:spacing w:after="0" w:line="240" w:lineRule="auto"/>
        <w:jc w:val="both"/>
        <w:rPr>
          <w:rFonts w:cstheme="minorHAnsi"/>
        </w:rPr>
      </w:pPr>
      <w:r w:rsidRPr="00FE0829">
        <w:rPr>
          <w:rFonts w:cstheme="minorHAnsi"/>
        </w:rPr>
        <w:t xml:space="preserve">Required Technology Skills </w:t>
      </w:r>
    </w:p>
    <w:p w14:paraId="528717D5" w14:textId="77777777" w:rsidR="00F4235D" w:rsidRPr="00FE0829" w:rsidRDefault="00000000" w:rsidP="004167B2">
      <w:pPr>
        <w:pStyle w:val="ListParagraph"/>
        <w:numPr>
          <w:ilvl w:val="0"/>
          <w:numId w:val="20"/>
        </w:numPr>
        <w:spacing w:after="0" w:line="240" w:lineRule="auto"/>
        <w:contextualSpacing w:val="0"/>
        <w:jc w:val="both"/>
        <w:rPr>
          <w:rFonts w:eastAsia="Times New Roman" w:cstheme="minorHAnsi"/>
        </w:rPr>
      </w:pPr>
      <w:hyperlink r:id="rId31" w:history="1">
        <w:r w:rsidR="00F4235D" w:rsidRPr="00FE0829">
          <w:rPr>
            <w:rStyle w:val="Hyperlink"/>
            <w:rFonts w:eastAsia="Arial" w:cstheme="minorHAnsi"/>
          </w:rPr>
          <w:t>CarmenZoom virtrual meetings</w:t>
        </w:r>
      </w:hyperlink>
    </w:p>
    <w:p w14:paraId="79B122CA" w14:textId="77777777" w:rsidR="00F4235D" w:rsidRPr="00FE0829" w:rsidRDefault="00F4235D" w:rsidP="004167B2">
      <w:pPr>
        <w:numPr>
          <w:ilvl w:val="0"/>
          <w:numId w:val="19"/>
        </w:numPr>
        <w:spacing w:after="0" w:line="240" w:lineRule="auto"/>
        <w:jc w:val="both"/>
        <w:rPr>
          <w:rFonts w:cstheme="minorHAnsi"/>
        </w:rPr>
      </w:pPr>
      <w:r w:rsidRPr="00FE0829">
        <w:rPr>
          <w:rFonts w:cstheme="minorHAnsi"/>
        </w:rPr>
        <w:t>Required Equipment</w:t>
      </w:r>
    </w:p>
    <w:p w14:paraId="1B90A342" w14:textId="77777777" w:rsidR="00F4235D" w:rsidRPr="00FE0829" w:rsidRDefault="00F4235D" w:rsidP="004167B2">
      <w:pPr>
        <w:numPr>
          <w:ilvl w:val="0"/>
          <w:numId w:val="20"/>
        </w:numPr>
        <w:spacing w:after="0" w:line="240" w:lineRule="auto"/>
        <w:jc w:val="both"/>
        <w:rPr>
          <w:rFonts w:cstheme="minorHAnsi"/>
        </w:rPr>
      </w:pPr>
      <w:r w:rsidRPr="00FE0829">
        <w:rPr>
          <w:rFonts w:cstheme="minorHAnsi"/>
        </w:rPr>
        <w:t>Computer: current Mac (OS X) or PC (Windows 7+) with high-speed internet connection</w:t>
      </w:r>
    </w:p>
    <w:p w14:paraId="16D3E8D4" w14:textId="77777777" w:rsidR="00F4235D" w:rsidRPr="00FE0829" w:rsidRDefault="00F4235D" w:rsidP="004167B2">
      <w:pPr>
        <w:numPr>
          <w:ilvl w:val="0"/>
          <w:numId w:val="20"/>
        </w:numPr>
        <w:spacing w:after="0" w:line="240" w:lineRule="auto"/>
        <w:jc w:val="both"/>
        <w:rPr>
          <w:rFonts w:cstheme="minorHAnsi"/>
        </w:rPr>
      </w:pPr>
      <w:r w:rsidRPr="00FE0829">
        <w:rPr>
          <w:rFonts w:cstheme="minorHAnsi"/>
        </w:rPr>
        <w:t>Webcam: built-in or external webcam, fully installed and tested</w:t>
      </w:r>
    </w:p>
    <w:p w14:paraId="5A97DC4A" w14:textId="77777777" w:rsidR="00F4235D" w:rsidRPr="00FE0829" w:rsidRDefault="00F4235D" w:rsidP="004167B2">
      <w:pPr>
        <w:numPr>
          <w:ilvl w:val="0"/>
          <w:numId w:val="20"/>
        </w:numPr>
        <w:spacing w:after="0" w:line="240" w:lineRule="auto"/>
        <w:jc w:val="both"/>
        <w:rPr>
          <w:rFonts w:cstheme="minorHAnsi"/>
        </w:rPr>
      </w:pPr>
      <w:r w:rsidRPr="00FE0829">
        <w:rPr>
          <w:rFonts w:cstheme="minorHAnsi"/>
        </w:rPr>
        <w:t>Microphone: built-in laptop or tablet mic or external microphone</w:t>
      </w:r>
    </w:p>
    <w:p w14:paraId="0EEAE378" w14:textId="77777777" w:rsidR="00F4235D" w:rsidRPr="00FE0829" w:rsidRDefault="00F4235D" w:rsidP="004167B2">
      <w:pPr>
        <w:numPr>
          <w:ilvl w:val="0"/>
          <w:numId w:val="20"/>
        </w:numPr>
        <w:spacing w:after="0" w:line="240" w:lineRule="auto"/>
        <w:jc w:val="both"/>
        <w:rPr>
          <w:rFonts w:cstheme="minorHAnsi"/>
        </w:rPr>
      </w:pPr>
      <w:r w:rsidRPr="00FE0829">
        <w:rPr>
          <w:rFonts w:cstheme="minorHAnsi"/>
        </w:rPr>
        <w:t xml:space="preserve">Mobile device (smartphone or tablet) or landline to use for </w:t>
      </w:r>
      <w:hyperlink r:id="rId32" w:history="1">
        <w:r w:rsidRPr="00FE0829">
          <w:rPr>
            <w:rStyle w:val="Hyperlink"/>
            <w:rFonts w:cstheme="minorHAnsi"/>
            <w:color w:val="auto"/>
          </w:rPr>
          <w:t>BuckeyePass</w:t>
        </w:r>
      </w:hyperlink>
      <w:r w:rsidRPr="00FE0829">
        <w:rPr>
          <w:rFonts w:cstheme="minorHAnsi"/>
        </w:rPr>
        <w:t xml:space="preserve"> multi-factor authentication. It is recommended that you </w:t>
      </w:r>
      <w:hyperlink r:id="rId33" w:history="1">
        <w:r w:rsidRPr="00FE0829">
          <w:rPr>
            <w:rStyle w:val="Hyperlink"/>
            <w:rFonts w:cstheme="minorHAnsi"/>
            <w:color w:val="auto"/>
          </w:rPr>
          <w:t>register multiple devices</w:t>
        </w:r>
      </w:hyperlink>
      <w:r w:rsidRPr="00FE0829">
        <w:rPr>
          <w:rFonts w:cstheme="minorHAnsi"/>
        </w:rPr>
        <w:t xml:space="preserve"> in case something happens to your primary device.</w:t>
      </w:r>
    </w:p>
    <w:p w14:paraId="258FDA21" w14:textId="77777777" w:rsidR="00483080" w:rsidRPr="00FE0829" w:rsidRDefault="00F4235D" w:rsidP="004167B2">
      <w:pPr>
        <w:numPr>
          <w:ilvl w:val="0"/>
          <w:numId w:val="19"/>
        </w:numPr>
        <w:spacing w:after="0" w:line="240" w:lineRule="auto"/>
        <w:jc w:val="both"/>
        <w:rPr>
          <w:rFonts w:cstheme="minorHAnsi"/>
        </w:rPr>
      </w:pPr>
      <w:r w:rsidRPr="00FE0829">
        <w:rPr>
          <w:rFonts w:cstheme="minorHAnsi"/>
        </w:rPr>
        <w:t xml:space="preserve">Required Software. </w:t>
      </w:r>
    </w:p>
    <w:p w14:paraId="64252B3D" w14:textId="79F8C7B7" w:rsidR="00F4235D" w:rsidRPr="00FE0829" w:rsidRDefault="00000000" w:rsidP="00483080">
      <w:pPr>
        <w:pStyle w:val="ListParagraph"/>
        <w:numPr>
          <w:ilvl w:val="0"/>
          <w:numId w:val="28"/>
        </w:numPr>
        <w:spacing w:after="0" w:line="240" w:lineRule="auto"/>
        <w:ind w:left="1080"/>
        <w:jc w:val="both"/>
        <w:rPr>
          <w:rFonts w:cstheme="minorHAnsi"/>
        </w:rPr>
      </w:pPr>
      <w:hyperlink r:id="rId34" w:history="1">
        <w:r w:rsidR="00F4235D" w:rsidRPr="00FE0829">
          <w:rPr>
            <w:rStyle w:val="Hyperlink"/>
            <w:rFonts w:cstheme="minorHAnsi"/>
          </w:rPr>
          <w:t>Microsoft Office 365</w:t>
        </w:r>
      </w:hyperlink>
      <w:r w:rsidR="00F4235D" w:rsidRPr="00FE0829">
        <w:rPr>
          <w:rStyle w:val="Hyperlink"/>
          <w:rFonts w:cstheme="minorHAnsi"/>
        </w:rPr>
        <w:t>:</w:t>
      </w:r>
      <w:r w:rsidR="00F4235D" w:rsidRPr="00FE0829">
        <w:rPr>
          <w:rFonts w:cstheme="minorHAnsi"/>
        </w:rPr>
        <w:t xml:space="preserve"> All Ohio State students are now eligible for free Microsoft Office 365 ProPlus through Microsoft’s Student Advantage program. </w:t>
      </w:r>
    </w:p>
    <w:p w14:paraId="00F8A94B" w14:textId="77777777" w:rsidR="00F4235D" w:rsidRPr="00FE0829" w:rsidRDefault="00F4235D" w:rsidP="004167B2">
      <w:pPr>
        <w:pStyle w:val="ListParagraph"/>
        <w:numPr>
          <w:ilvl w:val="0"/>
          <w:numId w:val="19"/>
        </w:numPr>
        <w:spacing w:after="0" w:line="240" w:lineRule="auto"/>
        <w:contextualSpacing w:val="0"/>
        <w:jc w:val="both"/>
        <w:rPr>
          <w:rFonts w:cstheme="minorHAnsi"/>
        </w:rPr>
      </w:pPr>
      <w:r w:rsidRPr="00FE0829">
        <w:rPr>
          <w:rFonts w:cstheme="minorHAnsi"/>
        </w:rPr>
        <w:t xml:space="preserve">Carmen Access. You will need to use </w:t>
      </w:r>
      <w:hyperlink r:id="rId35" w:history="1">
        <w:r w:rsidRPr="00FE0829">
          <w:rPr>
            <w:rFonts w:cstheme="minorHAnsi"/>
          </w:rPr>
          <w:t>BuckeyePass</w:t>
        </w:r>
      </w:hyperlink>
      <w:r w:rsidRPr="00FE0829">
        <w:rPr>
          <w:rFonts w:cstheme="minorHAnsi"/>
        </w:rPr>
        <w:t xml:space="preserve"> multi-factor authentication to access your courses in Carmen. To ensure that you </w:t>
      </w:r>
      <w:proofErr w:type="gramStart"/>
      <w:r w:rsidRPr="00FE0829">
        <w:rPr>
          <w:rFonts w:cstheme="minorHAnsi"/>
        </w:rPr>
        <w:t>are able to</w:t>
      </w:r>
      <w:proofErr w:type="gramEnd"/>
      <w:r w:rsidRPr="00FE0829">
        <w:rPr>
          <w:rFonts w:cstheme="minorHAnsi"/>
        </w:rPr>
        <w:t xml:space="preserve"> connect to Carmen at all times, it is recommended that you take the following steps:</w:t>
      </w:r>
    </w:p>
    <w:p w14:paraId="5E834576" w14:textId="77777777" w:rsidR="00F4235D" w:rsidRPr="00FE0829" w:rsidRDefault="00F4235D" w:rsidP="004167B2">
      <w:pPr>
        <w:numPr>
          <w:ilvl w:val="1"/>
          <w:numId w:val="19"/>
        </w:numPr>
        <w:spacing w:after="0" w:line="240" w:lineRule="auto"/>
        <w:ind w:left="1080"/>
        <w:jc w:val="both"/>
        <w:rPr>
          <w:rFonts w:cstheme="minorHAnsi"/>
        </w:rPr>
      </w:pPr>
      <w:r w:rsidRPr="00FE0829">
        <w:rPr>
          <w:rFonts w:cstheme="minorHAnsi"/>
        </w:rPr>
        <w:t xml:space="preserve">Register multiple devices in case something happens to your primary device. Visit the </w:t>
      </w:r>
      <w:hyperlink r:id="rId36" w:history="1">
        <w:r w:rsidRPr="00FE0829">
          <w:rPr>
            <w:rStyle w:val="Hyperlink"/>
            <w:rFonts w:cstheme="minorHAnsi"/>
          </w:rPr>
          <w:t>Duo Mobile application</w:t>
        </w:r>
      </w:hyperlink>
      <w:r w:rsidRPr="00FE0829">
        <w:rPr>
          <w:rFonts w:cstheme="minorHAnsi"/>
        </w:rPr>
        <w:t xml:space="preserve"> help article for step-by-step instructions. </w:t>
      </w:r>
    </w:p>
    <w:p w14:paraId="6D0CA7F1" w14:textId="77777777" w:rsidR="00F4235D" w:rsidRPr="00FE0829" w:rsidRDefault="00F4235D" w:rsidP="004167B2">
      <w:pPr>
        <w:numPr>
          <w:ilvl w:val="1"/>
          <w:numId w:val="19"/>
        </w:numPr>
        <w:spacing w:after="0" w:line="240" w:lineRule="auto"/>
        <w:ind w:left="1080"/>
        <w:jc w:val="both"/>
        <w:rPr>
          <w:rFonts w:cstheme="minorHAnsi"/>
        </w:rPr>
      </w:pPr>
      <w:r w:rsidRPr="00FE0829">
        <w:rPr>
          <w:rFonts w:cstheme="minorHAnsi"/>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1993B952" w14:textId="6C1D6CED" w:rsidR="00F4235D" w:rsidRPr="00FE0829" w:rsidRDefault="00F4235D" w:rsidP="004167B2">
      <w:pPr>
        <w:numPr>
          <w:ilvl w:val="1"/>
          <w:numId w:val="19"/>
        </w:numPr>
        <w:spacing w:after="0" w:line="240" w:lineRule="auto"/>
        <w:ind w:left="1080"/>
        <w:jc w:val="both"/>
        <w:rPr>
          <w:rFonts w:cstheme="minorHAnsi"/>
        </w:rPr>
      </w:pPr>
      <w:r w:rsidRPr="00FE0829">
        <w:rPr>
          <w:rFonts w:cstheme="minorHAnsi"/>
        </w:rPr>
        <w:t xml:space="preserve">Download the </w:t>
      </w:r>
      <w:hyperlink r:id="rId37" w:history="1">
        <w:r w:rsidRPr="00FE0829">
          <w:rPr>
            <w:rStyle w:val="Hyperlink"/>
            <w:rFonts w:cstheme="minorHAnsi"/>
          </w:rPr>
          <w:t>Duo Mobile application</w:t>
        </w:r>
      </w:hyperlink>
      <w:r w:rsidRPr="00FE0829">
        <w:rPr>
          <w:rFonts w:cstheme="minorHAnsi"/>
        </w:rPr>
        <w:t xml:space="preserve"> to all of your registered devices for the ability to generate one-time codes in the event that you lose cell, data, or Wi-Fi service.</w:t>
      </w:r>
    </w:p>
    <w:p w14:paraId="3FE89EE2" w14:textId="77777777" w:rsidR="00375143" w:rsidRPr="00FE0829" w:rsidRDefault="00375143" w:rsidP="004167B2">
      <w:pPr>
        <w:numPr>
          <w:ilvl w:val="1"/>
          <w:numId w:val="19"/>
        </w:numPr>
        <w:spacing w:after="0" w:line="240" w:lineRule="auto"/>
        <w:ind w:left="1080"/>
        <w:jc w:val="both"/>
        <w:rPr>
          <w:rFonts w:cstheme="minorHAnsi"/>
        </w:rPr>
      </w:pPr>
    </w:p>
    <w:p w14:paraId="66735CDD" w14:textId="488C254F" w:rsidR="00DE1840" w:rsidRPr="00FE0829" w:rsidRDefault="00F4235D" w:rsidP="004167B2">
      <w:pPr>
        <w:spacing w:after="0" w:line="240" w:lineRule="auto"/>
        <w:jc w:val="both"/>
        <w:rPr>
          <w:rFonts w:cstheme="minorHAnsi"/>
        </w:rPr>
      </w:pPr>
      <w:r w:rsidRPr="00FE0829">
        <w:rPr>
          <w:rFonts w:cstheme="minorHAnsi"/>
        </w:rPr>
        <w:t>If none of these options meet the needs of your situation, contact the IT Service Desk at 614-688-4357 (HELP) and IT support staff will work out a solution with you.</w:t>
      </w:r>
    </w:p>
    <w:p w14:paraId="4380267C" w14:textId="62D54C30" w:rsidR="00FD18F0" w:rsidRPr="00FE0829" w:rsidRDefault="00FD18F0" w:rsidP="00DE1840">
      <w:pPr>
        <w:spacing w:after="0" w:line="312" w:lineRule="auto"/>
        <w:jc w:val="both"/>
        <w:rPr>
          <w:rFonts w:cstheme="minorHAnsi"/>
        </w:rPr>
      </w:pPr>
    </w:p>
    <w:p w14:paraId="3ACBA3CD" w14:textId="7E6A68E4" w:rsidR="00D16AFA" w:rsidRPr="00FE0829" w:rsidRDefault="00D16AFA" w:rsidP="00D16AFA">
      <w:pPr>
        <w:spacing w:after="160" w:line="259" w:lineRule="auto"/>
        <w:rPr>
          <w:rFonts w:cstheme="minorHAnsi"/>
          <w:shd w:val="clear" w:color="auto" w:fill="FFFFFF"/>
        </w:rPr>
      </w:pPr>
    </w:p>
    <w:p w14:paraId="64E73BE9" w14:textId="0098F5D2" w:rsidR="00FD18F0" w:rsidRPr="00FE0829" w:rsidRDefault="00FD18F0" w:rsidP="00FD18F0">
      <w:pPr>
        <w:spacing w:after="0" w:line="312" w:lineRule="auto"/>
        <w:jc w:val="both"/>
        <w:rPr>
          <w:rFonts w:cstheme="minorHAnsi"/>
        </w:rPr>
      </w:pPr>
      <w:r w:rsidRPr="00FE0829">
        <w:rPr>
          <w:rFonts w:cstheme="minorHAnsi"/>
          <w:color w:val="000000" w:themeColor="text1"/>
        </w:rPr>
        <w:t xml:space="preserve">  </w:t>
      </w:r>
    </w:p>
    <w:p w14:paraId="15F258A7" w14:textId="77777777" w:rsidR="00FD18F0" w:rsidRPr="00FE0829" w:rsidRDefault="00FD18F0" w:rsidP="00FD18F0">
      <w:pPr>
        <w:jc w:val="both"/>
        <w:rPr>
          <w:rFonts w:cstheme="minorHAnsi"/>
        </w:rPr>
      </w:pPr>
    </w:p>
    <w:p w14:paraId="4847FE72" w14:textId="77777777" w:rsidR="00DE1840" w:rsidRPr="00FE0829" w:rsidRDefault="00DE1840" w:rsidP="00DE1840">
      <w:pPr>
        <w:spacing w:after="0" w:line="312" w:lineRule="auto"/>
        <w:jc w:val="both"/>
        <w:rPr>
          <w:rFonts w:cstheme="minorHAnsi"/>
        </w:rPr>
      </w:pPr>
    </w:p>
    <w:p w14:paraId="479E1A3B" w14:textId="77777777" w:rsidR="00F4235D" w:rsidRPr="00FE0829" w:rsidRDefault="00F4235D" w:rsidP="001E1047">
      <w:pPr>
        <w:rPr>
          <w:rFonts w:cstheme="minorHAnsi"/>
          <w:b/>
          <w:color w:val="808080" w:themeColor="background1" w:themeShade="80"/>
          <w:u w:val="single"/>
        </w:rPr>
      </w:pPr>
    </w:p>
    <w:p w14:paraId="56192214" w14:textId="77777777" w:rsidR="00BB4009" w:rsidRPr="00FE0829" w:rsidRDefault="00BB4009" w:rsidP="001E1047">
      <w:pPr>
        <w:spacing w:after="160" w:line="259" w:lineRule="auto"/>
        <w:rPr>
          <w:rFonts w:cstheme="minorHAnsi"/>
          <w:b/>
          <w:color w:val="808080" w:themeColor="background1" w:themeShade="80"/>
        </w:rPr>
      </w:pPr>
      <w:r w:rsidRPr="00FE0829">
        <w:rPr>
          <w:rFonts w:cstheme="minorHAnsi"/>
          <w:b/>
          <w:color w:val="808080" w:themeColor="background1" w:themeShade="80"/>
        </w:rPr>
        <w:br w:type="page"/>
      </w:r>
    </w:p>
    <w:p w14:paraId="378BE321" w14:textId="77777777" w:rsidR="00FE0829" w:rsidRDefault="00FE0829" w:rsidP="00FE0829">
      <w:pPr>
        <w:spacing w:after="0" w:line="240" w:lineRule="auto"/>
        <w:jc w:val="center"/>
        <w:rPr>
          <w:rFonts w:cstheme="minorHAnsi"/>
          <w:b/>
          <w:i/>
          <w:iCs/>
          <w:sz w:val="36"/>
          <w:szCs w:val="36"/>
        </w:rPr>
      </w:pPr>
    </w:p>
    <w:p w14:paraId="51D8F73A" w14:textId="77777777" w:rsidR="00FE0829" w:rsidRDefault="00FE0829" w:rsidP="00FE0829">
      <w:pPr>
        <w:spacing w:after="0" w:line="240" w:lineRule="auto"/>
        <w:jc w:val="center"/>
        <w:rPr>
          <w:rFonts w:cstheme="minorHAnsi"/>
          <w:b/>
          <w:i/>
          <w:iCs/>
          <w:sz w:val="36"/>
          <w:szCs w:val="36"/>
        </w:rPr>
      </w:pPr>
    </w:p>
    <w:p w14:paraId="5F33CD51" w14:textId="77777777" w:rsidR="00FE0829" w:rsidRDefault="00FE0829" w:rsidP="00FE0829">
      <w:pPr>
        <w:spacing w:after="0" w:line="240" w:lineRule="auto"/>
        <w:jc w:val="center"/>
        <w:rPr>
          <w:rFonts w:cstheme="minorHAnsi"/>
          <w:b/>
          <w:i/>
          <w:iCs/>
          <w:sz w:val="36"/>
          <w:szCs w:val="36"/>
        </w:rPr>
      </w:pPr>
    </w:p>
    <w:p w14:paraId="571C7A67" w14:textId="0B9145EA" w:rsidR="00FE0829" w:rsidRPr="00FE0829" w:rsidRDefault="00FE0829" w:rsidP="00FE0829">
      <w:pPr>
        <w:spacing w:after="0" w:line="240" w:lineRule="auto"/>
        <w:jc w:val="center"/>
        <w:rPr>
          <w:rFonts w:cstheme="minorHAnsi"/>
          <w:b/>
          <w:i/>
          <w:iCs/>
        </w:rPr>
      </w:pPr>
      <w:r w:rsidRPr="00FE0829">
        <w:rPr>
          <w:rFonts w:cstheme="minorHAnsi"/>
          <w:b/>
          <w:i/>
          <w:iCs/>
          <w:sz w:val="36"/>
          <w:szCs w:val="36"/>
        </w:rPr>
        <w:t xml:space="preserve">This page intentionally left blank </w:t>
      </w:r>
      <w:r w:rsidRPr="00FE0829">
        <w:rPr>
          <w:rFonts w:cstheme="minorHAnsi"/>
          <w:b/>
          <w:i/>
          <w:iCs/>
        </w:rPr>
        <w:br w:type="page"/>
      </w:r>
    </w:p>
    <w:p w14:paraId="207F9B15" w14:textId="77777777" w:rsidR="00FE0829" w:rsidRDefault="00FE0829" w:rsidP="00A4639C">
      <w:pPr>
        <w:spacing w:after="0" w:line="240" w:lineRule="auto"/>
        <w:rPr>
          <w:rFonts w:cstheme="minorHAnsi"/>
          <w:b/>
          <w:u w:val="single"/>
        </w:rPr>
        <w:sectPr w:rsidR="00FE0829" w:rsidSect="004167B2">
          <w:footerReference w:type="even" r:id="rId38"/>
          <w:footerReference w:type="default" r:id="rId39"/>
          <w:footerReference w:type="first" r:id="rId40"/>
          <w:pgSz w:w="12240" w:h="15840"/>
          <w:pgMar w:top="540" w:right="720" w:bottom="450" w:left="720" w:header="720" w:footer="170" w:gutter="0"/>
          <w:pgNumType w:start="1"/>
          <w:cols w:space="720"/>
          <w:titlePg/>
          <w:docGrid w:linePitch="360"/>
        </w:sectPr>
      </w:pPr>
    </w:p>
    <w:tbl>
      <w:tblPr>
        <w:tblpPr w:leftFromText="187" w:rightFromText="187" w:vertAnchor="text" w:horzAnchor="page" w:tblpXSpec="center" w:tblpY="-215"/>
        <w:tblW w:w="10510" w:type="dxa"/>
        <w:tblLook w:val="04A0" w:firstRow="1" w:lastRow="0" w:firstColumn="1" w:lastColumn="0" w:noHBand="0" w:noVBand="1"/>
      </w:tblPr>
      <w:tblGrid>
        <w:gridCol w:w="1165"/>
        <w:gridCol w:w="1072"/>
        <w:gridCol w:w="810"/>
        <w:gridCol w:w="3672"/>
        <w:gridCol w:w="3784"/>
        <w:gridCol w:w="7"/>
      </w:tblGrid>
      <w:tr w:rsidR="00FE0829" w:rsidRPr="003336A9" w14:paraId="2F2C97FF" w14:textId="77777777" w:rsidTr="00D64F9A">
        <w:trPr>
          <w:trHeight w:val="390"/>
        </w:trPr>
        <w:tc>
          <w:tcPr>
            <w:tcW w:w="1165" w:type="dxa"/>
            <w:tcBorders>
              <w:top w:val="single" w:sz="4" w:space="0" w:color="auto"/>
              <w:left w:val="single" w:sz="4" w:space="0" w:color="auto"/>
              <w:bottom w:val="double" w:sz="6" w:space="0" w:color="auto"/>
              <w:right w:val="nil"/>
            </w:tcBorders>
            <w:shd w:val="clear" w:color="auto" w:fill="auto"/>
            <w:noWrap/>
            <w:vAlign w:val="center"/>
            <w:hideMark/>
          </w:tcPr>
          <w:p w14:paraId="421D3FF2" w14:textId="77777777" w:rsidR="00FE0829" w:rsidRPr="003336A9" w:rsidRDefault="00FE0829" w:rsidP="00D64F9A">
            <w:pPr>
              <w:spacing w:after="0"/>
              <w:jc w:val="center"/>
              <w:rPr>
                <w:rFonts w:ascii="Calibri" w:hAnsi="Calibri" w:cs="Calibri"/>
                <w:b/>
                <w:bCs/>
                <w:sz w:val="28"/>
                <w:szCs w:val="28"/>
              </w:rPr>
            </w:pPr>
            <w:bookmarkStart w:id="0" w:name="_Hlk155451622"/>
            <w:r w:rsidRPr="003336A9">
              <w:rPr>
                <w:rFonts w:ascii="Calibri" w:hAnsi="Calibri" w:cs="Calibri"/>
                <w:b/>
                <w:bCs/>
                <w:sz w:val="28"/>
                <w:szCs w:val="28"/>
              </w:rPr>
              <w:lastRenderedPageBreak/>
              <w:t>Session</w:t>
            </w:r>
          </w:p>
        </w:tc>
        <w:tc>
          <w:tcPr>
            <w:tcW w:w="1072" w:type="dxa"/>
            <w:tcBorders>
              <w:top w:val="single" w:sz="4" w:space="0" w:color="auto"/>
              <w:left w:val="nil"/>
              <w:bottom w:val="double" w:sz="6" w:space="0" w:color="auto"/>
              <w:right w:val="nil"/>
            </w:tcBorders>
            <w:shd w:val="clear" w:color="auto" w:fill="auto"/>
            <w:noWrap/>
            <w:vAlign w:val="center"/>
            <w:hideMark/>
          </w:tcPr>
          <w:p w14:paraId="772B0D7D" w14:textId="77777777" w:rsidR="00FE0829" w:rsidRPr="003336A9" w:rsidRDefault="00FE0829" w:rsidP="00D64F9A">
            <w:pPr>
              <w:spacing w:after="0"/>
              <w:jc w:val="center"/>
              <w:rPr>
                <w:rFonts w:ascii="Calibri" w:hAnsi="Calibri" w:cs="Calibri"/>
                <w:b/>
                <w:bCs/>
                <w:sz w:val="28"/>
                <w:szCs w:val="28"/>
              </w:rPr>
            </w:pPr>
            <w:r w:rsidRPr="003336A9">
              <w:rPr>
                <w:rFonts w:ascii="Calibri" w:hAnsi="Calibri" w:cs="Calibri"/>
                <w:b/>
                <w:bCs/>
                <w:sz w:val="28"/>
                <w:szCs w:val="28"/>
              </w:rPr>
              <w:t>Date</w:t>
            </w:r>
          </w:p>
        </w:tc>
        <w:tc>
          <w:tcPr>
            <w:tcW w:w="810" w:type="dxa"/>
            <w:tcBorders>
              <w:top w:val="single" w:sz="4" w:space="0" w:color="auto"/>
              <w:left w:val="nil"/>
              <w:bottom w:val="double" w:sz="6" w:space="0" w:color="auto"/>
              <w:right w:val="nil"/>
            </w:tcBorders>
            <w:shd w:val="clear" w:color="auto" w:fill="auto"/>
            <w:noWrap/>
            <w:vAlign w:val="center"/>
            <w:hideMark/>
          </w:tcPr>
          <w:p w14:paraId="49B167CD" w14:textId="77777777" w:rsidR="00FE0829" w:rsidRPr="003336A9" w:rsidRDefault="00FE0829" w:rsidP="00D64F9A">
            <w:pPr>
              <w:spacing w:after="0"/>
              <w:jc w:val="center"/>
              <w:rPr>
                <w:rFonts w:ascii="Calibri" w:hAnsi="Calibri" w:cs="Calibri"/>
                <w:b/>
                <w:bCs/>
                <w:sz w:val="28"/>
                <w:szCs w:val="28"/>
              </w:rPr>
            </w:pPr>
            <w:r w:rsidRPr="003336A9">
              <w:rPr>
                <w:rFonts w:ascii="Calibri" w:hAnsi="Calibri" w:cs="Calibri"/>
                <w:b/>
                <w:bCs/>
                <w:sz w:val="28"/>
                <w:szCs w:val="28"/>
              </w:rPr>
              <w:t>Day</w:t>
            </w:r>
          </w:p>
        </w:tc>
        <w:tc>
          <w:tcPr>
            <w:tcW w:w="3672" w:type="dxa"/>
            <w:tcBorders>
              <w:top w:val="single" w:sz="4" w:space="0" w:color="auto"/>
              <w:left w:val="nil"/>
              <w:bottom w:val="double" w:sz="6" w:space="0" w:color="auto"/>
              <w:right w:val="nil"/>
            </w:tcBorders>
            <w:shd w:val="clear" w:color="auto" w:fill="auto"/>
            <w:vAlign w:val="center"/>
            <w:hideMark/>
          </w:tcPr>
          <w:p w14:paraId="35E7F2D3" w14:textId="77777777" w:rsidR="00FE0829" w:rsidRPr="003336A9" w:rsidRDefault="00FE0829" w:rsidP="00D64F9A">
            <w:pPr>
              <w:spacing w:after="0"/>
              <w:jc w:val="center"/>
              <w:rPr>
                <w:rFonts w:ascii="Calibri" w:hAnsi="Calibri" w:cs="Calibri"/>
                <w:b/>
                <w:bCs/>
                <w:sz w:val="28"/>
                <w:szCs w:val="28"/>
              </w:rPr>
            </w:pPr>
            <w:r w:rsidRPr="003336A9">
              <w:rPr>
                <w:rFonts w:ascii="Calibri" w:hAnsi="Calibri" w:cs="Calibri"/>
                <w:b/>
                <w:bCs/>
                <w:sz w:val="28"/>
                <w:szCs w:val="28"/>
              </w:rPr>
              <w:t>Topic</w:t>
            </w:r>
          </w:p>
        </w:tc>
        <w:tc>
          <w:tcPr>
            <w:tcW w:w="3791" w:type="dxa"/>
            <w:gridSpan w:val="2"/>
            <w:tcBorders>
              <w:top w:val="single" w:sz="4" w:space="0" w:color="auto"/>
              <w:left w:val="nil"/>
              <w:bottom w:val="double" w:sz="6" w:space="0" w:color="auto"/>
              <w:right w:val="single" w:sz="4" w:space="0" w:color="auto"/>
            </w:tcBorders>
            <w:shd w:val="clear" w:color="auto" w:fill="auto"/>
            <w:vAlign w:val="center"/>
            <w:hideMark/>
          </w:tcPr>
          <w:p w14:paraId="1E5B49D8" w14:textId="77777777" w:rsidR="00FE0829" w:rsidRPr="003336A9" w:rsidRDefault="00FE0829" w:rsidP="00D64F9A">
            <w:pPr>
              <w:spacing w:after="0"/>
              <w:jc w:val="center"/>
              <w:rPr>
                <w:rFonts w:ascii="Calibri" w:hAnsi="Calibri" w:cs="Calibri"/>
                <w:b/>
                <w:bCs/>
                <w:sz w:val="28"/>
                <w:szCs w:val="28"/>
              </w:rPr>
            </w:pPr>
            <w:r w:rsidRPr="003336A9">
              <w:rPr>
                <w:rFonts w:ascii="Calibri" w:hAnsi="Calibri" w:cs="Calibri"/>
                <w:b/>
                <w:bCs/>
                <w:sz w:val="28"/>
                <w:szCs w:val="28"/>
              </w:rPr>
              <w:t>Assignment/Reading DUE</w:t>
            </w:r>
          </w:p>
        </w:tc>
      </w:tr>
      <w:tr w:rsidR="00FE0829" w:rsidRPr="003336A9" w14:paraId="00AEE80C" w14:textId="77777777" w:rsidTr="00D64F9A">
        <w:trPr>
          <w:trHeight w:val="495"/>
        </w:trPr>
        <w:tc>
          <w:tcPr>
            <w:tcW w:w="1165" w:type="dxa"/>
            <w:tcBorders>
              <w:top w:val="nil"/>
              <w:left w:val="single" w:sz="4" w:space="0" w:color="auto"/>
              <w:bottom w:val="single" w:sz="4" w:space="0" w:color="auto"/>
              <w:right w:val="nil"/>
            </w:tcBorders>
            <w:shd w:val="clear" w:color="auto" w:fill="auto"/>
            <w:noWrap/>
            <w:vAlign w:val="center"/>
            <w:hideMark/>
          </w:tcPr>
          <w:p w14:paraId="5CCFD1C6" w14:textId="77777777" w:rsidR="00FE0829" w:rsidRPr="003336A9" w:rsidRDefault="00FE0829" w:rsidP="00D64F9A">
            <w:pPr>
              <w:spacing w:after="0"/>
              <w:jc w:val="center"/>
              <w:rPr>
                <w:rFonts w:ascii="Calibri" w:hAnsi="Calibri" w:cs="Calibri"/>
              </w:rPr>
            </w:pPr>
            <w:r w:rsidRPr="003336A9">
              <w:rPr>
                <w:rFonts w:ascii="Calibri" w:hAnsi="Calibri" w:cs="Calibri"/>
              </w:rPr>
              <w:t>1</w:t>
            </w:r>
          </w:p>
        </w:tc>
        <w:tc>
          <w:tcPr>
            <w:tcW w:w="1072" w:type="dxa"/>
            <w:tcBorders>
              <w:top w:val="nil"/>
              <w:left w:val="nil"/>
              <w:bottom w:val="single" w:sz="4" w:space="0" w:color="auto"/>
              <w:right w:val="nil"/>
            </w:tcBorders>
            <w:shd w:val="clear" w:color="auto" w:fill="auto"/>
            <w:noWrap/>
            <w:vAlign w:val="center"/>
            <w:hideMark/>
          </w:tcPr>
          <w:p w14:paraId="2BAF855A" w14:textId="77777777" w:rsidR="00FE0829" w:rsidRPr="003336A9" w:rsidRDefault="00FE0829" w:rsidP="00D64F9A">
            <w:pPr>
              <w:spacing w:after="0"/>
              <w:jc w:val="center"/>
              <w:rPr>
                <w:rFonts w:ascii="Calibri" w:hAnsi="Calibri" w:cs="Calibri"/>
              </w:rPr>
            </w:pPr>
            <w:r>
              <w:rPr>
                <w:rFonts w:ascii="Calibri" w:eastAsia="Times New Roman" w:hAnsi="Calibri" w:cs="Calibri"/>
                <w:szCs w:val="24"/>
              </w:rPr>
              <w:t>8-Jan</w:t>
            </w:r>
          </w:p>
        </w:tc>
        <w:tc>
          <w:tcPr>
            <w:tcW w:w="810" w:type="dxa"/>
            <w:tcBorders>
              <w:top w:val="nil"/>
              <w:left w:val="nil"/>
              <w:bottom w:val="single" w:sz="4" w:space="0" w:color="auto"/>
              <w:right w:val="nil"/>
            </w:tcBorders>
            <w:shd w:val="clear" w:color="auto" w:fill="auto"/>
            <w:noWrap/>
            <w:vAlign w:val="center"/>
            <w:hideMark/>
          </w:tcPr>
          <w:p w14:paraId="079BA12B" w14:textId="77777777" w:rsidR="00FE0829" w:rsidRPr="003336A9" w:rsidRDefault="00FE0829" w:rsidP="00D64F9A">
            <w:pPr>
              <w:spacing w:after="0"/>
              <w:jc w:val="center"/>
              <w:rPr>
                <w:rFonts w:ascii="Calibri" w:hAnsi="Calibri" w:cs="Calibri"/>
              </w:rPr>
            </w:pPr>
            <w:r>
              <w:rPr>
                <w:rFonts w:ascii="Calibri" w:hAnsi="Calibri" w:cs="Calibri"/>
              </w:rPr>
              <w:t>M</w:t>
            </w:r>
          </w:p>
        </w:tc>
        <w:tc>
          <w:tcPr>
            <w:tcW w:w="3672" w:type="dxa"/>
            <w:tcBorders>
              <w:top w:val="nil"/>
              <w:left w:val="nil"/>
              <w:bottom w:val="single" w:sz="4" w:space="0" w:color="auto"/>
              <w:right w:val="nil"/>
            </w:tcBorders>
            <w:shd w:val="clear" w:color="auto" w:fill="auto"/>
            <w:vAlign w:val="center"/>
            <w:hideMark/>
          </w:tcPr>
          <w:p w14:paraId="7882AF6E" w14:textId="77777777" w:rsidR="00FE0829" w:rsidRPr="003336A9" w:rsidRDefault="00FE0829" w:rsidP="00D64F9A">
            <w:pPr>
              <w:spacing w:after="0"/>
              <w:rPr>
                <w:rFonts w:ascii="Calibri" w:hAnsi="Calibri" w:cs="Calibri"/>
              </w:rPr>
            </w:pPr>
            <w:r w:rsidRPr="003336A9">
              <w:rPr>
                <w:rFonts w:ascii="Calibri" w:hAnsi="Calibri" w:cs="Calibri"/>
              </w:rPr>
              <w:t>Introduction to Class</w:t>
            </w:r>
          </w:p>
        </w:tc>
        <w:tc>
          <w:tcPr>
            <w:tcW w:w="3791" w:type="dxa"/>
            <w:gridSpan w:val="2"/>
            <w:tcBorders>
              <w:top w:val="nil"/>
              <w:left w:val="nil"/>
              <w:bottom w:val="single" w:sz="4" w:space="0" w:color="auto"/>
              <w:right w:val="single" w:sz="4" w:space="0" w:color="auto"/>
            </w:tcBorders>
            <w:shd w:val="clear" w:color="auto" w:fill="auto"/>
            <w:vAlign w:val="center"/>
            <w:hideMark/>
          </w:tcPr>
          <w:p w14:paraId="489113BC" w14:textId="77777777" w:rsidR="00FE0829" w:rsidRPr="003336A9" w:rsidRDefault="00FE0829" w:rsidP="00D64F9A">
            <w:pPr>
              <w:spacing w:after="0"/>
              <w:jc w:val="center"/>
              <w:rPr>
                <w:rFonts w:ascii="Calibri" w:hAnsi="Calibri" w:cs="Calibri"/>
              </w:rPr>
            </w:pPr>
            <w:r>
              <w:rPr>
                <w:rFonts w:ascii="Calibri" w:hAnsi="Calibri" w:cs="Calibri"/>
              </w:rPr>
              <w:t>H/M/P 1</w:t>
            </w:r>
          </w:p>
        </w:tc>
      </w:tr>
      <w:tr w:rsidR="00FE0829" w:rsidRPr="003336A9" w14:paraId="55A873CA" w14:textId="77777777" w:rsidTr="00D64F9A">
        <w:trPr>
          <w:gridAfter w:val="1"/>
          <w:wAfter w:w="7" w:type="dxa"/>
          <w:trHeight w:val="482"/>
        </w:trPr>
        <w:tc>
          <w:tcPr>
            <w:tcW w:w="10503" w:type="dxa"/>
            <w:gridSpan w:val="5"/>
            <w:tcBorders>
              <w:top w:val="nil"/>
              <w:left w:val="single" w:sz="4" w:space="0" w:color="auto"/>
              <w:bottom w:val="nil"/>
              <w:right w:val="single" w:sz="4" w:space="0" w:color="auto"/>
            </w:tcBorders>
            <w:shd w:val="clear" w:color="000000" w:fill="BFBFBF"/>
            <w:noWrap/>
            <w:vAlign w:val="center"/>
            <w:hideMark/>
          </w:tcPr>
          <w:p w14:paraId="5108B22E" w14:textId="77777777" w:rsidR="00FE0829" w:rsidRPr="003336A9" w:rsidRDefault="00FE0829" w:rsidP="00D64F9A">
            <w:pPr>
              <w:spacing w:after="0"/>
              <w:jc w:val="center"/>
              <w:rPr>
                <w:rFonts w:ascii="Calibri" w:hAnsi="Calibri" w:cs="Calibri"/>
                <w:b/>
                <w:bCs/>
                <w:sz w:val="28"/>
                <w:szCs w:val="28"/>
              </w:rPr>
            </w:pPr>
            <w:r w:rsidRPr="003336A9">
              <w:rPr>
                <w:rFonts w:ascii="Calibri" w:hAnsi="Calibri" w:cs="Calibri"/>
                <w:b/>
                <w:bCs/>
                <w:sz w:val="28"/>
                <w:szCs w:val="28"/>
              </w:rPr>
              <w:t>The Psychological Core</w:t>
            </w:r>
          </w:p>
        </w:tc>
      </w:tr>
      <w:tr w:rsidR="00FE0829" w:rsidRPr="003336A9" w14:paraId="3F1A6E12" w14:textId="77777777" w:rsidTr="00D64F9A">
        <w:trPr>
          <w:trHeight w:val="431"/>
        </w:trPr>
        <w:tc>
          <w:tcPr>
            <w:tcW w:w="1165" w:type="dxa"/>
            <w:tcBorders>
              <w:top w:val="single" w:sz="4" w:space="0" w:color="auto"/>
              <w:left w:val="single" w:sz="4" w:space="0" w:color="auto"/>
              <w:bottom w:val="single" w:sz="4" w:space="0" w:color="auto"/>
              <w:right w:val="nil"/>
            </w:tcBorders>
            <w:shd w:val="clear" w:color="auto" w:fill="auto"/>
            <w:noWrap/>
            <w:vAlign w:val="center"/>
          </w:tcPr>
          <w:p w14:paraId="3A6EF2F6" w14:textId="77777777" w:rsidR="00FE0829" w:rsidRPr="003336A9" w:rsidRDefault="00FE0829" w:rsidP="00D64F9A">
            <w:pPr>
              <w:spacing w:after="0"/>
              <w:jc w:val="center"/>
              <w:rPr>
                <w:rFonts w:ascii="Calibri" w:hAnsi="Calibri" w:cs="Calibri"/>
              </w:rPr>
            </w:pPr>
            <w:r w:rsidRPr="003336A9">
              <w:rPr>
                <w:rFonts w:ascii="Calibri" w:hAnsi="Calibri" w:cs="Calibri"/>
              </w:rPr>
              <w:t>2</w:t>
            </w:r>
          </w:p>
        </w:tc>
        <w:tc>
          <w:tcPr>
            <w:tcW w:w="1072" w:type="dxa"/>
            <w:tcBorders>
              <w:top w:val="single" w:sz="4" w:space="0" w:color="auto"/>
              <w:left w:val="nil"/>
              <w:bottom w:val="single" w:sz="4" w:space="0" w:color="auto"/>
              <w:right w:val="nil"/>
            </w:tcBorders>
            <w:shd w:val="clear" w:color="auto" w:fill="auto"/>
            <w:noWrap/>
            <w:vAlign w:val="center"/>
          </w:tcPr>
          <w:p w14:paraId="4D6B9465" w14:textId="77777777" w:rsidR="00FE0829" w:rsidRPr="003336A9" w:rsidRDefault="00FE0829" w:rsidP="00D64F9A">
            <w:pPr>
              <w:spacing w:after="0"/>
              <w:jc w:val="center"/>
              <w:rPr>
                <w:rFonts w:ascii="Calibri" w:hAnsi="Calibri" w:cs="Calibri"/>
              </w:rPr>
            </w:pPr>
            <w:r>
              <w:rPr>
                <w:rFonts w:ascii="Calibri" w:eastAsia="Times New Roman" w:hAnsi="Calibri" w:cs="Calibri"/>
                <w:szCs w:val="24"/>
              </w:rPr>
              <w:t>10</w:t>
            </w:r>
            <w:r w:rsidRPr="00A60A64">
              <w:rPr>
                <w:rFonts w:ascii="Calibri" w:eastAsia="Times New Roman" w:hAnsi="Calibri" w:cs="Calibri"/>
                <w:szCs w:val="24"/>
              </w:rPr>
              <w:t>-Jan</w:t>
            </w:r>
          </w:p>
        </w:tc>
        <w:tc>
          <w:tcPr>
            <w:tcW w:w="810" w:type="dxa"/>
            <w:tcBorders>
              <w:top w:val="single" w:sz="4" w:space="0" w:color="auto"/>
              <w:left w:val="nil"/>
              <w:bottom w:val="single" w:sz="4" w:space="0" w:color="auto"/>
              <w:right w:val="nil"/>
            </w:tcBorders>
            <w:shd w:val="clear" w:color="auto" w:fill="auto"/>
            <w:noWrap/>
            <w:vAlign w:val="center"/>
          </w:tcPr>
          <w:p w14:paraId="3328B60B" w14:textId="77777777" w:rsidR="00FE0829" w:rsidRPr="003336A9" w:rsidRDefault="00FE0829" w:rsidP="00D64F9A">
            <w:pPr>
              <w:spacing w:after="0"/>
              <w:jc w:val="center"/>
              <w:rPr>
                <w:rFonts w:ascii="Calibri" w:hAnsi="Calibri" w:cs="Calibri"/>
              </w:rPr>
            </w:pPr>
            <w:r>
              <w:rPr>
                <w:rFonts w:ascii="Calibri" w:hAnsi="Calibri" w:cs="Calibri"/>
              </w:rPr>
              <w:t>W</w:t>
            </w:r>
          </w:p>
        </w:tc>
        <w:tc>
          <w:tcPr>
            <w:tcW w:w="3672" w:type="dxa"/>
            <w:tcBorders>
              <w:top w:val="single" w:sz="4" w:space="0" w:color="auto"/>
              <w:left w:val="nil"/>
              <w:bottom w:val="single" w:sz="4" w:space="0" w:color="auto"/>
              <w:right w:val="nil"/>
            </w:tcBorders>
            <w:shd w:val="clear" w:color="auto" w:fill="auto"/>
            <w:vAlign w:val="center"/>
          </w:tcPr>
          <w:p w14:paraId="3BDC852F" w14:textId="77777777" w:rsidR="00FE0829" w:rsidRDefault="00FE0829" w:rsidP="00D64F9A">
            <w:pPr>
              <w:spacing w:after="0"/>
              <w:jc w:val="center"/>
              <w:rPr>
                <w:rFonts w:ascii="Calibri" w:hAnsi="Calibri" w:cs="Calibri"/>
                <w:b/>
                <w:bCs/>
              </w:rPr>
            </w:pPr>
            <w:r w:rsidRPr="009A4E09">
              <w:rPr>
                <w:rFonts w:ascii="Calibri" w:hAnsi="Calibri" w:cs="Calibri"/>
                <w:b/>
                <w:bCs/>
                <w:highlight w:val="yellow"/>
              </w:rPr>
              <w:t>IN PERSON MEETING</w:t>
            </w:r>
          </w:p>
          <w:p w14:paraId="15EE36F7" w14:textId="77777777" w:rsidR="00FE0829" w:rsidRPr="003336A9" w:rsidRDefault="00FE0829" w:rsidP="00D64F9A">
            <w:pPr>
              <w:spacing w:after="0"/>
              <w:rPr>
                <w:rFonts w:ascii="Calibri" w:hAnsi="Calibri" w:cs="Calibri"/>
              </w:rPr>
            </w:pPr>
            <w:r>
              <w:rPr>
                <w:rFonts w:ascii="Calibri" w:hAnsi="Calibri" w:cs="Calibri"/>
              </w:rPr>
              <w:t xml:space="preserve">Introductions; </w:t>
            </w:r>
            <w:r w:rsidRPr="003336A9">
              <w:rPr>
                <w:rFonts w:ascii="Calibri" w:hAnsi="Calibri" w:cs="Calibri"/>
              </w:rPr>
              <w:t>Motivation, Ability, and Opportunity (MAO)</w:t>
            </w:r>
          </w:p>
        </w:tc>
        <w:tc>
          <w:tcPr>
            <w:tcW w:w="3791" w:type="dxa"/>
            <w:gridSpan w:val="2"/>
            <w:tcBorders>
              <w:top w:val="single" w:sz="4" w:space="0" w:color="auto"/>
              <w:left w:val="nil"/>
              <w:bottom w:val="single" w:sz="4" w:space="0" w:color="auto"/>
              <w:right w:val="single" w:sz="4" w:space="0" w:color="auto"/>
            </w:tcBorders>
            <w:shd w:val="clear" w:color="auto" w:fill="auto"/>
            <w:vAlign w:val="center"/>
          </w:tcPr>
          <w:p w14:paraId="6EBF61DE" w14:textId="77777777" w:rsidR="00FE0829" w:rsidRPr="003336A9" w:rsidRDefault="00FE0829" w:rsidP="00D64F9A">
            <w:pPr>
              <w:spacing w:after="0"/>
              <w:jc w:val="center"/>
              <w:rPr>
                <w:rFonts w:ascii="Calibri" w:hAnsi="Calibri" w:cs="Calibri"/>
              </w:rPr>
            </w:pPr>
            <w:r w:rsidRPr="003336A9">
              <w:rPr>
                <w:rFonts w:ascii="Calibri" w:hAnsi="Calibri" w:cs="Calibri"/>
              </w:rPr>
              <w:t xml:space="preserve">H/M/P </w:t>
            </w:r>
            <w:r>
              <w:rPr>
                <w:rFonts w:ascii="Calibri" w:hAnsi="Calibri" w:cs="Calibri"/>
              </w:rPr>
              <w:t xml:space="preserve">1; H/M/P 2; </w:t>
            </w:r>
            <w:r w:rsidRPr="003336A9">
              <w:rPr>
                <w:rFonts w:ascii="Calibri" w:hAnsi="Calibri" w:cs="Calibri"/>
              </w:rPr>
              <w:t>Prologue</w:t>
            </w:r>
            <w:r>
              <w:rPr>
                <w:rFonts w:ascii="Calibri" w:hAnsi="Calibri" w:cs="Calibri"/>
              </w:rPr>
              <w:t xml:space="preserve"> from </w:t>
            </w:r>
            <w:r w:rsidRPr="003336A9">
              <w:rPr>
                <w:rFonts w:ascii="Calibri" w:hAnsi="Calibri" w:cs="Calibri"/>
                <w:i/>
                <w:iCs/>
              </w:rPr>
              <w:t>Shoptimism</w:t>
            </w:r>
            <w:r w:rsidRPr="003336A9">
              <w:rPr>
                <w:rFonts w:ascii="Calibri" w:hAnsi="Calibri" w:cs="Calibri"/>
              </w:rPr>
              <w:t>, Lee Eisenberg (</w:t>
            </w:r>
            <w:r>
              <w:rPr>
                <w:rFonts w:ascii="Calibri" w:hAnsi="Calibri" w:cs="Calibri"/>
              </w:rPr>
              <w:t>Carmen</w:t>
            </w:r>
            <w:r w:rsidRPr="003336A9">
              <w:rPr>
                <w:rFonts w:ascii="Calibri" w:hAnsi="Calibri" w:cs="Calibri"/>
              </w:rPr>
              <w:t>)</w:t>
            </w:r>
          </w:p>
        </w:tc>
      </w:tr>
      <w:tr w:rsidR="00FE0829" w:rsidRPr="003336A9" w14:paraId="1626EFAE" w14:textId="77777777" w:rsidTr="00D64F9A">
        <w:trPr>
          <w:trHeight w:val="341"/>
        </w:trPr>
        <w:tc>
          <w:tcPr>
            <w:tcW w:w="1165" w:type="dxa"/>
            <w:tcBorders>
              <w:top w:val="single" w:sz="4" w:space="0" w:color="auto"/>
              <w:left w:val="single" w:sz="4" w:space="0" w:color="auto"/>
              <w:bottom w:val="single" w:sz="4" w:space="0" w:color="auto"/>
              <w:right w:val="nil"/>
            </w:tcBorders>
            <w:shd w:val="clear" w:color="auto" w:fill="auto"/>
            <w:noWrap/>
            <w:vAlign w:val="center"/>
          </w:tcPr>
          <w:p w14:paraId="73FD7C15" w14:textId="77777777" w:rsidR="00FE0829" w:rsidRPr="003336A9" w:rsidRDefault="00FE0829" w:rsidP="00D64F9A">
            <w:pPr>
              <w:spacing w:after="0"/>
              <w:jc w:val="center"/>
              <w:rPr>
                <w:rFonts w:ascii="Calibri" w:hAnsi="Calibri" w:cs="Calibri"/>
              </w:rPr>
            </w:pPr>
          </w:p>
        </w:tc>
        <w:tc>
          <w:tcPr>
            <w:tcW w:w="1072" w:type="dxa"/>
            <w:tcBorders>
              <w:top w:val="single" w:sz="4" w:space="0" w:color="auto"/>
              <w:left w:val="nil"/>
              <w:bottom w:val="single" w:sz="4" w:space="0" w:color="auto"/>
              <w:right w:val="nil"/>
            </w:tcBorders>
            <w:shd w:val="clear" w:color="auto" w:fill="auto"/>
            <w:noWrap/>
            <w:vAlign w:val="center"/>
          </w:tcPr>
          <w:p w14:paraId="5E8E1FC6" w14:textId="77777777" w:rsidR="00FE0829" w:rsidRDefault="00FE0829" w:rsidP="00D64F9A">
            <w:pPr>
              <w:spacing w:after="0"/>
              <w:jc w:val="center"/>
              <w:rPr>
                <w:rFonts w:cstheme="minorHAnsi"/>
                <w:szCs w:val="24"/>
              </w:rPr>
            </w:pPr>
            <w:r>
              <w:rPr>
                <w:rFonts w:cstheme="minorHAnsi"/>
                <w:szCs w:val="24"/>
              </w:rPr>
              <w:t>15</w:t>
            </w:r>
            <w:r w:rsidRPr="00A60A64">
              <w:rPr>
                <w:rFonts w:cstheme="minorHAnsi"/>
                <w:szCs w:val="24"/>
              </w:rPr>
              <w:t>-Jan</w:t>
            </w:r>
          </w:p>
        </w:tc>
        <w:tc>
          <w:tcPr>
            <w:tcW w:w="810" w:type="dxa"/>
            <w:tcBorders>
              <w:top w:val="single" w:sz="4" w:space="0" w:color="auto"/>
              <w:left w:val="nil"/>
              <w:bottom w:val="single" w:sz="4" w:space="0" w:color="auto"/>
              <w:right w:val="nil"/>
            </w:tcBorders>
            <w:shd w:val="clear" w:color="auto" w:fill="auto"/>
            <w:noWrap/>
            <w:vAlign w:val="center"/>
          </w:tcPr>
          <w:p w14:paraId="0D65C95F" w14:textId="77777777" w:rsidR="00FE0829" w:rsidRPr="003336A9" w:rsidRDefault="00FE0829" w:rsidP="00D64F9A">
            <w:pPr>
              <w:spacing w:after="0"/>
              <w:jc w:val="center"/>
              <w:rPr>
                <w:rFonts w:ascii="Calibri" w:hAnsi="Calibri" w:cs="Calibri"/>
              </w:rPr>
            </w:pPr>
            <w:r>
              <w:rPr>
                <w:rFonts w:ascii="Calibri" w:hAnsi="Calibri" w:cs="Calibri"/>
              </w:rPr>
              <w:t>M</w:t>
            </w:r>
          </w:p>
        </w:tc>
        <w:tc>
          <w:tcPr>
            <w:tcW w:w="7463" w:type="dxa"/>
            <w:gridSpan w:val="3"/>
            <w:tcBorders>
              <w:top w:val="single" w:sz="4" w:space="0" w:color="auto"/>
              <w:left w:val="nil"/>
              <w:bottom w:val="single" w:sz="4" w:space="0" w:color="auto"/>
              <w:right w:val="single" w:sz="4" w:space="0" w:color="auto"/>
            </w:tcBorders>
            <w:shd w:val="clear" w:color="auto" w:fill="auto"/>
            <w:vAlign w:val="center"/>
          </w:tcPr>
          <w:p w14:paraId="14EAFE35" w14:textId="77777777" w:rsidR="00FE0829" w:rsidRPr="003336A9" w:rsidRDefault="00FE0829" w:rsidP="00D64F9A">
            <w:pPr>
              <w:spacing w:after="0"/>
              <w:jc w:val="center"/>
              <w:rPr>
                <w:rFonts w:ascii="Calibri" w:hAnsi="Calibri" w:cs="Calibri"/>
              </w:rPr>
            </w:pPr>
            <w:r>
              <w:rPr>
                <w:rFonts w:cstheme="minorHAnsi"/>
                <w:b/>
                <w:szCs w:val="24"/>
              </w:rPr>
              <w:t>Martin Luther King Day; No Class!</w:t>
            </w:r>
          </w:p>
        </w:tc>
      </w:tr>
      <w:tr w:rsidR="00FE0829" w:rsidRPr="003336A9" w14:paraId="2A24BEE8" w14:textId="77777777" w:rsidTr="00D64F9A">
        <w:trPr>
          <w:trHeight w:val="341"/>
        </w:trPr>
        <w:tc>
          <w:tcPr>
            <w:tcW w:w="1165" w:type="dxa"/>
            <w:tcBorders>
              <w:top w:val="single" w:sz="4" w:space="0" w:color="auto"/>
              <w:left w:val="single" w:sz="4" w:space="0" w:color="auto"/>
              <w:bottom w:val="single" w:sz="4" w:space="0" w:color="auto"/>
              <w:right w:val="nil"/>
            </w:tcBorders>
            <w:shd w:val="clear" w:color="auto" w:fill="auto"/>
            <w:noWrap/>
            <w:vAlign w:val="center"/>
            <w:hideMark/>
          </w:tcPr>
          <w:p w14:paraId="6EC59111" w14:textId="77777777" w:rsidR="00FE0829" w:rsidRPr="003336A9" w:rsidRDefault="00FE0829" w:rsidP="00D64F9A">
            <w:pPr>
              <w:spacing w:after="0"/>
              <w:jc w:val="center"/>
              <w:rPr>
                <w:rFonts w:ascii="Calibri" w:hAnsi="Calibri" w:cs="Calibri"/>
              </w:rPr>
            </w:pPr>
            <w:r w:rsidRPr="003336A9">
              <w:rPr>
                <w:rFonts w:ascii="Calibri" w:hAnsi="Calibri" w:cs="Calibri"/>
              </w:rPr>
              <w:t>3</w:t>
            </w:r>
          </w:p>
        </w:tc>
        <w:tc>
          <w:tcPr>
            <w:tcW w:w="1072" w:type="dxa"/>
            <w:tcBorders>
              <w:top w:val="single" w:sz="4" w:space="0" w:color="auto"/>
              <w:left w:val="nil"/>
              <w:bottom w:val="single" w:sz="4" w:space="0" w:color="auto"/>
              <w:right w:val="nil"/>
            </w:tcBorders>
            <w:shd w:val="clear" w:color="auto" w:fill="auto"/>
            <w:noWrap/>
            <w:vAlign w:val="center"/>
            <w:hideMark/>
          </w:tcPr>
          <w:p w14:paraId="2C5B357C" w14:textId="77777777" w:rsidR="00FE0829" w:rsidRPr="003336A9" w:rsidRDefault="00FE0829" w:rsidP="00D64F9A">
            <w:pPr>
              <w:spacing w:after="0"/>
              <w:jc w:val="center"/>
              <w:rPr>
                <w:rFonts w:ascii="Calibri" w:hAnsi="Calibri" w:cs="Calibri"/>
              </w:rPr>
            </w:pPr>
            <w:r>
              <w:rPr>
                <w:rFonts w:cstheme="minorHAnsi"/>
                <w:szCs w:val="24"/>
              </w:rPr>
              <w:t>17</w:t>
            </w:r>
            <w:r w:rsidRPr="00A60A64">
              <w:rPr>
                <w:rFonts w:cstheme="minorHAnsi"/>
                <w:szCs w:val="24"/>
              </w:rPr>
              <w:t>-Jan</w:t>
            </w:r>
          </w:p>
        </w:tc>
        <w:tc>
          <w:tcPr>
            <w:tcW w:w="810" w:type="dxa"/>
            <w:tcBorders>
              <w:top w:val="single" w:sz="4" w:space="0" w:color="auto"/>
              <w:left w:val="nil"/>
              <w:bottom w:val="single" w:sz="4" w:space="0" w:color="auto"/>
              <w:right w:val="nil"/>
            </w:tcBorders>
            <w:shd w:val="clear" w:color="auto" w:fill="auto"/>
            <w:noWrap/>
            <w:vAlign w:val="center"/>
            <w:hideMark/>
          </w:tcPr>
          <w:p w14:paraId="421F96B6" w14:textId="77777777" w:rsidR="00FE0829" w:rsidRPr="003336A9" w:rsidRDefault="00FE0829" w:rsidP="00D64F9A">
            <w:pPr>
              <w:spacing w:after="0"/>
              <w:jc w:val="center"/>
              <w:rPr>
                <w:rFonts w:ascii="Calibri" w:hAnsi="Calibri" w:cs="Calibri"/>
              </w:rPr>
            </w:pPr>
            <w:r>
              <w:rPr>
                <w:rFonts w:ascii="Calibri" w:hAnsi="Calibri" w:cs="Calibri"/>
              </w:rPr>
              <w:t>W</w:t>
            </w:r>
          </w:p>
        </w:tc>
        <w:tc>
          <w:tcPr>
            <w:tcW w:w="3672" w:type="dxa"/>
            <w:tcBorders>
              <w:top w:val="single" w:sz="4" w:space="0" w:color="auto"/>
              <w:left w:val="nil"/>
              <w:bottom w:val="single" w:sz="4" w:space="0" w:color="auto"/>
              <w:right w:val="nil"/>
            </w:tcBorders>
            <w:shd w:val="clear" w:color="auto" w:fill="auto"/>
            <w:vAlign w:val="center"/>
            <w:hideMark/>
          </w:tcPr>
          <w:p w14:paraId="50E59497" w14:textId="77777777" w:rsidR="00FE0829" w:rsidRPr="003336A9" w:rsidRDefault="00FE0829" w:rsidP="00D64F9A">
            <w:pPr>
              <w:spacing w:after="0"/>
              <w:rPr>
                <w:rFonts w:ascii="Calibri" w:hAnsi="Calibri" w:cs="Calibri"/>
              </w:rPr>
            </w:pPr>
            <w:r>
              <w:rPr>
                <w:rFonts w:ascii="Calibri" w:hAnsi="Calibri" w:cs="Calibri"/>
              </w:rPr>
              <w:t>Recorded Lecture / Individual Assignment 1: Case 2.1</w:t>
            </w:r>
          </w:p>
        </w:tc>
        <w:tc>
          <w:tcPr>
            <w:tcW w:w="3791" w:type="dxa"/>
            <w:gridSpan w:val="2"/>
            <w:tcBorders>
              <w:top w:val="single" w:sz="4" w:space="0" w:color="auto"/>
              <w:left w:val="nil"/>
              <w:bottom w:val="single" w:sz="4" w:space="0" w:color="auto"/>
              <w:right w:val="single" w:sz="4" w:space="0" w:color="auto"/>
            </w:tcBorders>
            <w:shd w:val="clear" w:color="auto" w:fill="auto"/>
            <w:vAlign w:val="center"/>
            <w:hideMark/>
          </w:tcPr>
          <w:p w14:paraId="128241D8" w14:textId="77777777" w:rsidR="00FE0829" w:rsidRPr="003336A9" w:rsidRDefault="00FE0829" w:rsidP="00D64F9A">
            <w:pPr>
              <w:spacing w:after="0"/>
              <w:jc w:val="center"/>
              <w:rPr>
                <w:rFonts w:ascii="Calibri" w:hAnsi="Calibri" w:cs="Calibri"/>
              </w:rPr>
            </w:pPr>
            <w:r w:rsidRPr="003336A9">
              <w:rPr>
                <w:rFonts w:ascii="Calibri" w:hAnsi="Calibri" w:cs="Calibri"/>
              </w:rPr>
              <w:t xml:space="preserve">H/M/P </w:t>
            </w:r>
            <w:r>
              <w:rPr>
                <w:rFonts w:ascii="Calibri" w:hAnsi="Calibri" w:cs="Calibri"/>
              </w:rPr>
              <w:t xml:space="preserve">2 &amp; </w:t>
            </w:r>
            <w:r w:rsidRPr="003336A9">
              <w:rPr>
                <w:rFonts w:ascii="Calibri" w:hAnsi="Calibri" w:cs="Calibri"/>
              </w:rPr>
              <w:t>3</w:t>
            </w:r>
          </w:p>
        </w:tc>
      </w:tr>
      <w:tr w:rsidR="00FE0829" w:rsidRPr="003336A9" w14:paraId="695D651E" w14:textId="77777777" w:rsidTr="00D64F9A">
        <w:trPr>
          <w:trHeight w:val="305"/>
        </w:trPr>
        <w:tc>
          <w:tcPr>
            <w:tcW w:w="1165" w:type="dxa"/>
            <w:tcBorders>
              <w:top w:val="nil"/>
              <w:left w:val="single" w:sz="4" w:space="0" w:color="auto"/>
              <w:bottom w:val="single" w:sz="4" w:space="0" w:color="auto"/>
              <w:right w:val="nil"/>
            </w:tcBorders>
            <w:shd w:val="clear" w:color="auto" w:fill="auto"/>
            <w:noWrap/>
            <w:vAlign w:val="center"/>
          </w:tcPr>
          <w:p w14:paraId="5EBC900A" w14:textId="77777777" w:rsidR="00FE0829" w:rsidRPr="003336A9" w:rsidRDefault="00FE0829" w:rsidP="00D64F9A">
            <w:pPr>
              <w:spacing w:after="0"/>
              <w:jc w:val="center"/>
              <w:rPr>
                <w:rFonts w:ascii="Calibri" w:hAnsi="Calibri" w:cs="Calibri"/>
              </w:rPr>
            </w:pPr>
            <w:r w:rsidRPr="003336A9">
              <w:rPr>
                <w:rFonts w:ascii="Calibri" w:hAnsi="Calibri" w:cs="Calibri"/>
              </w:rPr>
              <w:t>4</w:t>
            </w:r>
          </w:p>
        </w:tc>
        <w:tc>
          <w:tcPr>
            <w:tcW w:w="1072" w:type="dxa"/>
            <w:tcBorders>
              <w:top w:val="nil"/>
              <w:left w:val="nil"/>
              <w:bottom w:val="single" w:sz="4" w:space="0" w:color="auto"/>
              <w:right w:val="nil"/>
            </w:tcBorders>
            <w:shd w:val="clear" w:color="auto" w:fill="auto"/>
            <w:noWrap/>
            <w:vAlign w:val="center"/>
          </w:tcPr>
          <w:p w14:paraId="02EEAD99" w14:textId="77777777" w:rsidR="00FE0829" w:rsidRPr="00A60A64" w:rsidRDefault="00FE0829" w:rsidP="00D64F9A">
            <w:pPr>
              <w:spacing w:after="0"/>
              <w:jc w:val="center"/>
              <w:rPr>
                <w:rFonts w:cstheme="minorHAnsi"/>
                <w:szCs w:val="24"/>
              </w:rPr>
            </w:pPr>
            <w:r>
              <w:rPr>
                <w:rFonts w:cstheme="minorHAnsi"/>
                <w:szCs w:val="24"/>
              </w:rPr>
              <w:t>22</w:t>
            </w:r>
            <w:r w:rsidRPr="00A60A64">
              <w:rPr>
                <w:rFonts w:cstheme="minorHAnsi"/>
                <w:szCs w:val="24"/>
              </w:rPr>
              <w:t>-Jan</w:t>
            </w:r>
          </w:p>
        </w:tc>
        <w:tc>
          <w:tcPr>
            <w:tcW w:w="810" w:type="dxa"/>
            <w:tcBorders>
              <w:top w:val="nil"/>
              <w:left w:val="nil"/>
              <w:bottom w:val="single" w:sz="4" w:space="0" w:color="auto"/>
              <w:right w:val="nil"/>
            </w:tcBorders>
            <w:shd w:val="clear" w:color="auto" w:fill="auto"/>
            <w:noWrap/>
            <w:vAlign w:val="center"/>
          </w:tcPr>
          <w:p w14:paraId="19867185" w14:textId="77777777" w:rsidR="00FE0829" w:rsidRPr="003336A9" w:rsidRDefault="00FE0829" w:rsidP="00D64F9A">
            <w:pPr>
              <w:spacing w:after="0"/>
              <w:jc w:val="center"/>
              <w:rPr>
                <w:rFonts w:ascii="Calibri" w:hAnsi="Calibri" w:cs="Calibri"/>
              </w:rPr>
            </w:pPr>
            <w:r>
              <w:rPr>
                <w:rFonts w:ascii="Calibri" w:hAnsi="Calibri" w:cs="Calibri"/>
              </w:rPr>
              <w:t>M</w:t>
            </w:r>
          </w:p>
        </w:tc>
        <w:tc>
          <w:tcPr>
            <w:tcW w:w="7463" w:type="dxa"/>
            <w:gridSpan w:val="3"/>
            <w:tcBorders>
              <w:top w:val="nil"/>
              <w:left w:val="nil"/>
              <w:bottom w:val="single" w:sz="4" w:space="0" w:color="auto"/>
              <w:right w:val="single" w:sz="4" w:space="0" w:color="auto"/>
            </w:tcBorders>
            <w:shd w:val="clear" w:color="auto" w:fill="auto"/>
            <w:vAlign w:val="center"/>
          </w:tcPr>
          <w:p w14:paraId="55BDB1DE" w14:textId="77777777" w:rsidR="00FE0829" w:rsidRPr="003336A9" w:rsidRDefault="00FE0829" w:rsidP="00D64F9A">
            <w:pPr>
              <w:spacing w:after="0"/>
              <w:jc w:val="center"/>
              <w:rPr>
                <w:rFonts w:ascii="Calibri" w:hAnsi="Calibri" w:cs="Calibri"/>
              </w:rPr>
            </w:pPr>
            <w:r>
              <w:rPr>
                <w:rFonts w:ascii="Calibri" w:hAnsi="Calibri" w:cs="Calibri"/>
                <w:b/>
              </w:rPr>
              <w:t xml:space="preserve">Group Project </w:t>
            </w:r>
            <w:proofErr w:type="gramStart"/>
            <w:r>
              <w:rPr>
                <w:rFonts w:ascii="Calibri" w:hAnsi="Calibri" w:cs="Calibri"/>
                <w:b/>
              </w:rPr>
              <w:t>Work Day</w:t>
            </w:r>
            <w:proofErr w:type="gramEnd"/>
            <w:r>
              <w:rPr>
                <w:rFonts w:ascii="Calibri" w:hAnsi="Calibri" w:cs="Calibri"/>
                <w:b/>
              </w:rPr>
              <w:t xml:space="preserve"> 1 </w:t>
            </w:r>
            <w:r>
              <w:rPr>
                <w:rFonts w:ascii="Calibri" w:hAnsi="Calibri" w:cs="Calibri"/>
                <w:b/>
              </w:rPr>
              <w:br/>
              <w:t>***Group Members and Store Preferences Due by Midnight***</w:t>
            </w:r>
          </w:p>
        </w:tc>
      </w:tr>
      <w:tr w:rsidR="00FE0829" w:rsidRPr="003336A9" w14:paraId="2A140711" w14:textId="77777777" w:rsidTr="00D64F9A">
        <w:trPr>
          <w:trHeight w:val="300"/>
        </w:trPr>
        <w:tc>
          <w:tcPr>
            <w:tcW w:w="1165" w:type="dxa"/>
            <w:tcBorders>
              <w:top w:val="nil"/>
              <w:left w:val="single" w:sz="4" w:space="0" w:color="auto"/>
              <w:bottom w:val="single" w:sz="4" w:space="0" w:color="auto"/>
              <w:right w:val="nil"/>
            </w:tcBorders>
            <w:shd w:val="clear" w:color="auto" w:fill="auto"/>
            <w:noWrap/>
            <w:vAlign w:val="center"/>
            <w:hideMark/>
          </w:tcPr>
          <w:p w14:paraId="3EFD1713" w14:textId="77777777" w:rsidR="00FE0829" w:rsidRPr="003336A9" w:rsidRDefault="00FE0829" w:rsidP="00D64F9A">
            <w:pPr>
              <w:spacing w:after="0"/>
              <w:jc w:val="center"/>
              <w:rPr>
                <w:rFonts w:ascii="Calibri" w:hAnsi="Calibri" w:cs="Calibri"/>
              </w:rPr>
            </w:pPr>
            <w:r w:rsidRPr="003336A9">
              <w:rPr>
                <w:rFonts w:ascii="Calibri" w:hAnsi="Calibri" w:cs="Calibri"/>
              </w:rPr>
              <w:t>5</w:t>
            </w:r>
          </w:p>
        </w:tc>
        <w:tc>
          <w:tcPr>
            <w:tcW w:w="1072" w:type="dxa"/>
            <w:tcBorders>
              <w:top w:val="nil"/>
              <w:left w:val="nil"/>
              <w:bottom w:val="single" w:sz="4" w:space="0" w:color="auto"/>
              <w:right w:val="nil"/>
            </w:tcBorders>
            <w:shd w:val="clear" w:color="auto" w:fill="auto"/>
            <w:noWrap/>
            <w:vAlign w:val="center"/>
          </w:tcPr>
          <w:p w14:paraId="0E6B1251" w14:textId="77777777" w:rsidR="00FE0829" w:rsidRPr="003336A9" w:rsidRDefault="00FE0829" w:rsidP="00D64F9A">
            <w:pPr>
              <w:spacing w:after="0"/>
              <w:jc w:val="center"/>
              <w:rPr>
                <w:rFonts w:ascii="Calibri" w:hAnsi="Calibri" w:cs="Calibri"/>
              </w:rPr>
            </w:pPr>
            <w:r>
              <w:rPr>
                <w:rFonts w:cstheme="minorHAnsi"/>
                <w:szCs w:val="24"/>
              </w:rPr>
              <w:t>24-Jan</w:t>
            </w:r>
          </w:p>
        </w:tc>
        <w:tc>
          <w:tcPr>
            <w:tcW w:w="810" w:type="dxa"/>
            <w:tcBorders>
              <w:top w:val="nil"/>
              <w:left w:val="nil"/>
              <w:bottom w:val="single" w:sz="4" w:space="0" w:color="auto"/>
              <w:right w:val="nil"/>
            </w:tcBorders>
            <w:shd w:val="clear" w:color="auto" w:fill="auto"/>
            <w:noWrap/>
            <w:vAlign w:val="center"/>
            <w:hideMark/>
          </w:tcPr>
          <w:p w14:paraId="3CAA5BCF" w14:textId="77777777" w:rsidR="00FE0829" w:rsidRPr="003336A9" w:rsidRDefault="00FE0829" w:rsidP="00D64F9A">
            <w:pPr>
              <w:spacing w:after="0"/>
              <w:jc w:val="center"/>
              <w:rPr>
                <w:rFonts w:ascii="Calibri" w:hAnsi="Calibri" w:cs="Calibri"/>
              </w:rPr>
            </w:pPr>
            <w:r>
              <w:rPr>
                <w:rFonts w:ascii="Calibri" w:hAnsi="Calibri" w:cs="Calibri"/>
              </w:rPr>
              <w:t>W</w:t>
            </w:r>
          </w:p>
        </w:tc>
        <w:tc>
          <w:tcPr>
            <w:tcW w:w="3672" w:type="dxa"/>
            <w:tcBorders>
              <w:top w:val="nil"/>
              <w:left w:val="nil"/>
              <w:bottom w:val="single" w:sz="4" w:space="0" w:color="auto"/>
              <w:right w:val="nil"/>
            </w:tcBorders>
            <w:shd w:val="clear" w:color="auto" w:fill="auto"/>
            <w:vAlign w:val="center"/>
          </w:tcPr>
          <w:p w14:paraId="6E90D862" w14:textId="77777777" w:rsidR="00FE0829" w:rsidRDefault="00FE0829" w:rsidP="00D64F9A">
            <w:pPr>
              <w:spacing w:after="0"/>
              <w:jc w:val="center"/>
              <w:rPr>
                <w:rFonts w:ascii="Calibri" w:hAnsi="Calibri" w:cs="Calibri"/>
                <w:b/>
                <w:bCs/>
              </w:rPr>
            </w:pPr>
            <w:r w:rsidRPr="00F65460">
              <w:rPr>
                <w:rFonts w:ascii="Calibri" w:hAnsi="Calibri" w:cs="Calibri"/>
                <w:b/>
                <w:bCs/>
              </w:rPr>
              <w:t xml:space="preserve">ZOOM </w:t>
            </w:r>
            <w:r>
              <w:rPr>
                <w:rFonts w:ascii="Calibri" w:hAnsi="Calibri" w:cs="Calibri"/>
                <w:b/>
                <w:bCs/>
              </w:rPr>
              <w:t>MEETING</w:t>
            </w:r>
          </w:p>
          <w:p w14:paraId="45CA0CAE" w14:textId="77777777" w:rsidR="00FE0829" w:rsidRPr="003336A9" w:rsidRDefault="00FE0829" w:rsidP="00D64F9A">
            <w:pPr>
              <w:spacing w:after="0"/>
              <w:rPr>
                <w:rFonts w:ascii="Calibri" w:hAnsi="Calibri" w:cs="Calibri"/>
              </w:rPr>
            </w:pPr>
            <w:r w:rsidRPr="003336A9">
              <w:rPr>
                <w:rFonts w:ascii="Calibri" w:hAnsi="Calibri" w:cs="Calibri"/>
              </w:rPr>
              <w:t>Exposure</w:t>
            </w:r>
            <w:r>
              <w:rPr>
                <w:rFonts w:ascii="Calibri" w:hAnsi="Calibri" w:cs="Calibri"/>
              </w:rPr>
              <w:t xml:space="preserve">, Attention, Perception, and </w:t>
            </w:r>
            <w:r w:rsidRPr="003336A9">
              <w:rPr>
                <w:rFonts w:ascii="Calibri" w:hAnsi="Calibri" w:cs="Calibri"/>
              </w:rPr>
              <w:t>Comprehension</w:t>
            </w:r>
          </w:p>
        </w:tc>
        <w:tc>
          <w:tcPr>
            <w:tcW w:w="3791" w:type="dxa"/>
            <w:gridSpan w:val="2"/>
            <w:tcBorders>
              <w:top w:val="nil"/>
              <w:left w:val="nil"/>
              <w:bottom w:val="single" w:sz="4" w:space="0" w:color="auto"/>
              <w:right w:val="single" w:sz="4" w:space="0" w:color="auto"/>
            </w:tcBorders>
            <w:shd w:val="clear" w:color="auto" w:fill="auto"/>
            <w:vAlign w:val="center"/>
          </w:tcPr>
          <w:p w14:paraId="73554A65" w14:textId="4D695129" w:rsidR="00FE0829" w:rsidRPr="003336A9" w:rsidRDefault="00FE0829" w:rsidP="00D64F9A">
            <w:pPr>
              <w:spacing w:after="0"/>
              <w:jc w:val="center"/>
              <w:rPr>
                <w:rFonts w:ascii="Calibri" w:hAnsi="Calibri" w:cs="Calibri"/>
              </w:rPr>
            </w:pPr>
            <w:r w:rsidRPr="003336A9">
              <w:rPr>
                <w:rFonts w:ascii="Calibri" w:hAnsi="Calibri" w:cs="Calibri"/>
              </w:rPr>
              <w:t xml:space="preserve">H/M/P </w:t>
            </w:r>
            <w:r>
              <w:rPr>
                <w:rFonts w:ascii="Calibri" w:hAnsi="Calibri" w:cs="Calibri"/>
              </w:rPr>
              <w:t>3</w:t>
            </w:r>
          </w:p>
        </w:tc>
      </w:tr>
      <w:tr w:rsidR="00FE0829" w:rsidRPr="003336A9" w14:paraId="1B5DD5F7" w14:textId="77777777" w:rsidTr="00D64F9A">
        <w:trPr>
          <w:trHeight w:val="278"/>
        </w:trPr>
        <w:tc>
          <w:tcPr>
            <w:tcW w:w="1165" w:type="dxa"/>
            <w:tcBorders>
              <w:top w:val="nil"/>
              <w:left w:val="single" w:sz="4" w:space="0" w:color="auto"/>
              <w:bottom w:val="single" w:sz="4" w:space="0" w:color="auto"/>
              <w:right w:val="nil"/>
            </w:tcBorders>
            <w:shd w:val="clear" w:color="auto" w:fill="auto"/>
            <w:noWrap/>
            <w:vAlign w:val="center"/>
            <w:hideMark/>
          </w:tcPr>
          <w:p w14:paraId="5D5FF31D" w14:textId="77777777" w:rsidR="00FE0829" w:rsidRPr="003336A9" w:rsidRDefault="00FE0829" w:rsidP="00D64F9A">
            <w:pPr>
              <w:spacing w:after="0"/>
              <w:jc w:val="center"/>
              <w:rPr>
                <w:rFonts w:ascii="Calibri" w:hAnsi="Calibri" w:cs="Calibri"/>
              </w:rPr>
            </w:pPr>
            <w:r w:rsidRPr="003336A9">
              <w:rPr>
                <w:rFonts w:ascii="Calibri" w:hAnsi="Calibri" w:cs="Calibri"/>
              </w:rPr>
              <w:t>6</w:t>
            </w:r>
          </w:p>
        </w:tc>
        <w:tc>
          <w:tcPr>
            <w:tcW w:w="1072" w:type="dxa"/>
            <w:tcBorders>
              <w:top w:val="nil"/>
              <w:left w:val="nil"/>
              <w:bottom w:val="single" w:sz="4" w:space="0" w:color="auto"/>
              <w:right w:val="nil"/>
            </w:tcBorders>
            <w:shd w:val="clear" w:color="auto" w:fill="auto"/>
            <w:noWrap/>
            <w:vAlign w:val="center"/>
          </w:tcPr>
          <w:p w14:paraId="44FE7481" w14:textId="77777777" w:rsidR="00FE0829" w:rsidRPr="001C4337" w:rsidRDefault="00FE0829" w:rsidP="00D64F9A">
            <w:pPr>
              <w:spacing w:after="0"/>
              <w:jc w:val="center"/>
              <w:rPr>
                <w:rFonts w:ascii="Calibri" w:hAnsi="Calibri" w:cs="Calibri"/>
                <w:szCs w:val="24"/>
              </w:rPr>
            </w:pPr>
            <w:r>
              <w:rPr>
                <w:rFonts w:cstheme="minorHAnsi"/>
                <w:szCs w:val="24"/>
              </w:rPr>
              <w:t>29</w:t>
            </w:r>
            <w:r w:rsidRPr="001C4337">
              <w:rPr>
                <w:rFonts w:cstheme="minorHAnsi"/>
                <w:szCs w:val="24"/>
              </w:rPr>
              <w:t>-</w:t>
            </w:r>
            <w:r>
              <w:rPr>
                <w:rFonts w:cstheme="minorHAnsi"/>
                <w:szCs w:val="24"/>
              </w:rPr>
              <w:t>Jan</w:t>
            </w:r>
          </w:p>
        </w:tc>
        <w:tc>
          <w:tcPr>
            <w:tcW w:w="810" w:type="dxa"/>
            <w:tcBorders>
              <w:top w:val="nil"/>
              <w:left w:val="nil"/>
              <w:bottom w:val="single" w:sz="4" w:space="0" w:color="auto"/>
              <w:right w:val="nil"/>
            </w:tcBorders>
            <w:shd w:val="clear" w:color="auto" w:fill="auto"/>
            <w:noWrap/>
            <w:vAlign w:val="center"/>
            <w:hideMark/>
          </w:tcPr>
          <w:p w14:paraId="70C851F3" w14:textId="77777777" w:rsidR="00FE0829" w:rsidRPr="003336A9" w:rsidRDefault="00FE0829" w:rsidP="00D64F9A">
            <w:pPr>
              <w:spacing w:after="0"/>
              <w:jc w:val="center"/>
              <w:rPr>
                <w:rFonts w:ascii="Calibri" w:hAnsi="Calibri" w:cs="Calibri"/>
              </w:rPr>
            </w:pPr>
            <w:r>
              <w:rPr>
                <w:rFonts w:ascii="Calibri" w:hAnsi="Calibri" w:cs="Calibri"/>
              </w:rPr>
              <w:t>M</w:t>
            </w:r>
          </w:p>
        </w:tc>
        <w:tc>
          <w:tcPr>
            <w:tcW w:w="3672" w:type="dxa"/>
            <w:tcBorders>
              <w:top w:val="nil"/>
              <w:left w:val="nil"/>
              <w:bottom w:val="single" w:sz="4" w:space="0" w:color="auto"/>
            </w:tcBorders>
            <w:shd w:val="clear" w:color="auto" w:fill="auto"/>
            <w:vAlign w:val="center"/>
          </w:tcPr>
          <w:p w14:paraId="4FFCD65B" w14:textId="77777777" w:rsidR="00FE0829" w:rsidRPr="00FD1180" w:rsidRDefault="00FE0829" w:rsidP="00D64F9A">
            <w:pPr>
              <w:spacing w:after="0"/>
              <w:jc w:val="center"/>
              <w:rPr>
                <w:rFonts w:ascii="Calibri" w:hAnsi="Calibri" w:cs="Calibri"/>
                <w:b/>
                <w:bCs/>
              </w:rPr>
            </w:pPr>
            <w:r w:rsidRPr="00215227">
              <w:rPr>
                <w:rFonts w:ascii="Calibri" w:hAnsi="Calibri" w:cs="Calibri"/>
                <w:b/>
                <w:bCs/>
                <w:highlight w:val="yellow"/>
              </w:rPr>
              <w:t>IN PERSON MEETING</w:t>
            </w:r>
          </w:p>
          <w:p w14:paraId="31B83D4C" w14:textId="77777777" w:rsidR="00FE0829" w:rsidRPr="003336A9" w:rsidRDefault="00FE0829" w:rsidP="00D64F9A">
            <w:pPr>
              <w:spacing w:after="0"/>
              <w:rPr>
                <w:rFonts w:ascii="Calibri" w:hAnsi="Calibri" w:cs="Calibri"/>
              </w:rPr>
            </w:pPr>
            <w:r>
              <w:rPr>
                <w:rFonts w:ascii="Calibri" w:hAnsi="Calibri" w:cs="Calibri"/>
              </w:rPr>
              <w:t>Prior Knowledge, Long-Term Memory, and Retrieval</w:t>
            </w:r>
          </w:p>
        </w:tc>
        <w:tc>
          <w:tcPr>
            <w:tcW w:w="3791" w:type="dxa"/>
            <w:gridSpan w:val="2"/>
            <w:tcBorders>
              <w:top w:val="nil"/>
              <w:left w:val="nil"/>
              <w:bottom w:val="single" w:sz="4" w:space="0" w:color="auto"/>
              <w:right w:val="single" w:sz="4" w:space="0" w:color="auto"/>
            </w:tcBorders>
            <w:shd w:val="clear" w:color="auto" w:fill="auto"/>
            <w:vAlign w:val="center"/>
          </w:tcPr>
          <w:p w14:paraId="04145718" w14:textId="77777777" w:rsidR="00FE0829" w:rsidRPr="003336A9" w:rsidRDefault="00FE0829" w:rsidP="00D64F9A">
            <w:pPr>
              <w:spacing w:after="0"/>
              <w:jc w:val="center"/>
              <w:rPr>
                <w:rFonts w:ascii="Calibri" w:hAnsi="Calibri" w:cs="Calibri"/>
                <w:bCs/>
              </w:rPr>
            </w:pPr>
            <w:r w:rsidRPr="003336A9">
              <w:rPr>
                <w:rFonts w:ascii="Calibri" w:hAnsi="Calibri" w:cs="Calibri"/>
              </w:rPr>
              <w:t xml:space="preserve">H/M/P </w:t>
            </w:r>
            <w:r>
              <w:rPr>
                <w:rFonts w:ascii="Calibri" w:hAnsi="Calibri" w:cs="Calibri"/>
              </w:rPr>
              <w:t>4</w:t>
            </w:r>
          </w:p>
        </w:tc>
      </w:tr>
      <w:tr w:rsidR="00FE0829" w:rsidRPr="003336A9" w14:paraId="0778E8E2" w14:textId="77777777" w:rsidTr="00D64F9A">
        <w:trPr>
          <w:trHeight w:val="300"/>
        </w:trPr>
        <w:tc>
          <w:tcPr>
            <w:tcW w:w="1165" w:type="dxa"/>
            <w:tcBorders>
              <w:top w:val="nil"/>
              <w:left w:val="single" w:sz="4" w:space="0" w:color="auto"/>
              <w:bottom w:val="single" w:sz="4" w:space="0" w:color="auto"/>
              <w:right w:val="nil"/>
            </w:tcBorders>
            <w:shd w:val="clear" w:color="auto" w:fill="auto"/>
            <w:noWrap/>
            <w:vAlign w:val="center"/>
            <w:hideMark/>
          </w:tcPr>
          <w:p w14:paraId="79E61894" w14:textId="77777777" w:rsidR="00FE0829" w:rsidRPr="003336A9" w:rsidRDefault="00FE0829" w:rsidP="00D64F9A">
            <w:pPr>
              <w:spacing w:after="0"/>
              <w:jc w:val="center"/>
              <w:rPr>
                <w:rFonts w:ascii="Calibri" w:hAnsi="Calibri" w:cs="Calibri"/>
              </w:rPr>
            </w:pPr>
            <w:r w:rsidRPr="003336A9">
              <w:rPr>
                <w:rFonts w:ascii="Calibri" w:hAnsi="Calibri" w:cs="Calibri"/>
              </w:rPr>
              <w:t>7</w:t>
            </w:r>
          </w:p>
        </w:tc>
        <w:tc>
          <w:tcPr>
            <w:tcW w:w="1072" w:type="dxa"/>
            <w:tcBorders>
              <w:top w:val="nil"/>
              <w:left w:val="nil"/>
              <w:bottom w:val="single" w:sz="4" w:space="0" w:color="auto"/>
              <w:right w:val="nil"/>
            </w:tcBorders>
            <w:shd w:val="clear" w:color="auto" w:fill="auto"/>
            <w:noWrap/>
            <w:vAlign w:val="center"/>
          </w:tcPr>
          <w:p w14:paraId="0B49DA48" w14:textId="77777777" w:rsidR="00FE0829" w:rsidRPr="001C4337" w:rsidRDefault="00FE0829" w:rsidP="00D64F9A">
            <w:pPr>
              <w:spacing w:after="0"/>
              <w:jc w:val="center"/>
              <w:rPr>
                <w:rFonts w:ascii="Calibri" w:hAnsi="Calibri" w:cs="Calibri"/>
                <w:szCs w:val="24"/>
              </w:rPr>
            </w:pPr>
            <w:r>
              <w:rPr>
                <w:rFonts w:cstheme="minorHAnsi"/>
                <w:szCs w:val="24"/>
              </w:rPr>
              <w:t>31</w:t>
            </w:r>
            <w:r w:rsidRPr="001C4337">
              <w:rPr>
                <w:rFonts w:cstheme="minorHAnsi"/>
                <w:szCs w:val="24"/>
              </w:rPr>
              <w:t>-</w:t>
            </w:r>
            <w:r>
              <w:rPr>
                <w:rFonts w:cstheme="minorHAnsi"/>
                <w:szCs w:val="24"/>
              </w:rPr>
              <w:t>Jan</w:t>
            </w:r>
          </w:p>
        </w:tc>
        <w:tc>
          <w:tcPr>
            <w:tcW w:w="810" w:type="dxa"/>
            <w:tcBorders>
              <w:top w:val="nil"/>
              <w:left w:val="nil"/>
              <w:bottom w:val="single" w:sz="4" w:space="0" w:color="auto"/>
              <w:right w:val="nil"/>
            </w:tcBorders>
            <w:shd w:val="clear" w:color="auto" w:fill="auto"/>
            <w:noWrap/>
            <w:vAlign w:val="center"/>
            <w:hideMark/>
          </w:tcPr>
          <w:p w14:paraId="2B47C104" w14:textId="77777777" w:rsidR="00FE0829" w:rsidRPr="003336A9" w:rsidRDefault="00FE0829" w:rsidP="00D64F9A">
            <w:pPr>
              <w:spacing w:after="0"/>
              <w:jc w:val="center"/>
              <w:rPr>
                <w:rFonts w:ascii="Calibri" w:hAnsi="Calibri" w:cs="Calibri"/>
              </w:rPr>
            </w:pPr>
            <w:r>
              <w:rPr>
                <w:rFonts w:ascii="Calibri" w:hAnsi="Calibri" w:cs="Calibri"/>
              </w:rPr>
              <w:t>W</w:t>
            </w:r>
          </w:p>
        </w:tc>
        <w:tc>
          <w:tcPr>
            <w:tcW w:w="3672" w:type="dxa"/>
            <w:tcBorders>
              <w:top w:val="nil"/>
              <w:left w:val="nil"/>
              <w:bottom w:val="single" w:sz="4" w:space="0" w:color="auto"/>
              <w:right w:val="nil"/>
            </w:tcBorders>
            <w:shd w:val="clear" w:color="auto" w:fill="auto"/>
            <w:vAlign w:val="center"/>
          </w:tcPr>
          <w:p w14:paraId="7AC48D84" w14:textId="77777777" w:rsidR="00FE0829" w:rsidRPr="003336A9" w:rsidRDefault="00FE0829" w:rsidP="00D64F9A">
            <w:pPr>
              <w:spacing w:after="0"/>
              <w:rPr>
                <w:rFonts w:ascii="Calibri" w:hAnsi="Calibri" w:cs="Calibri"/>
              </w:rPr>
            </w:pPr>
            <w:r>
              <w:rPr>
                <w:rFonts w:ascii="Calibri" w:hAnsi="Calibri" w:cs="Calibri"/>
              </w:rPr>
              <w:t>Recorded Lecture / Individual Assignment 2: Case 4.3</w:t>
            </w:r>
          </w:p>
        </w:tc>
        <w:tc>
          <w:tcPr>
            <w:tcW w:w="3791" w:type="dxa"/>
            <w:gridSpan w:val="2"/>
            <w:tcBorders>
              <w:top w:val="nil"/>
              <w:left w:val="nil"/>
              <w:bottom w:val="single" w:sz="4" w:space="0" w:color="auto"/>
              <w:right w:val="single" w:sz="4" w:space="0" w:color="auto"/>
            </w:tcBorders>
            <w:shd w:val="clear" w:color="auto" w:fill="auto"/>
            <w:vAlign w:val="center"/>
          </w:tcPr>
          <w:p w14:paraId="617603B4" w14:textId="77777777" w:rsidR="00FE0829" w:rsidRPr="003336A9" w:rsidRDefault="00FE0829" w:rsidP="00D64F9A">
            <w:pPr>
              <w:spacing w:after="0"/>
              <w:jc w:val="center"/>
              <w:rPr>
                <w:rFonts w:ascii="Calibri" w:hAnsi="Calibri" w:cs="Calibri"/>
              </w:rPr>
            </w:pPr>
            <w:r w:rsidRPr="003336A9">
              <w:rPr>
                <w:rFonts w:ascii="Calibri" w:hAnsi="Calibri" w:cs="Calibri"/>
                <w:bCs/>
              </w:rPr>
              <w:t xml:space="preserve">H/M/P </w:t>
            </w:r>
            <w:r>
              <w:rPr>
                <w:rFonts w:ascii="Calibri" w:hAnsi="Calibri" w:cs="Calibri"/>
                <w:bCs/>
              </w:rPr>
              <w:t>4</w:t>
            </w:r>
          </w:p>
        </w:tc>
      </w:tr>
      <w:tr w:rsidR="00FE0829" w:rsidRPr="003336A9" w14:paraId="108970A2" w14:textId="77777777" w:rsidTr="00D64F9A">
        <w:trPr>
          <w:trHeight w:val="300"/>
        </w:trPr>
        <w:tc>
          <w:tcPr>
            <w:tcW w:w="1165" w:type="dxa"/>
            <w:tcBorders>
              <w:top w:val="nil"/>
              <w:left w:val="single" w:sz="4" w:space="0" w:color="auto"/>
              <w:bottom w:val="single" w:sz="4" w:space="0" w:color="auto"/>
              <w:right w:val="nil"/>
            </w:tcBorders>
            <w:shd w:val="clear" w:color="auto" w:fill="auto"/>
            <w:noWrap/>
            <w:vAlign w:val="center"/>
          </w:tcPr>
          <w:p w14:paraId="448AED6F" w14:textId="77777777" w:rsidR="00FE0829" w:rsidRPr="003336A9" w:rsidRDefault="00FE0829" w:rsidP="00D64F9A">
            <w:pPr>
              <w:spacing w:after="0"/>
              <w:jc w:val="center"/>
              <w:rPr>
                <w:rFonts w:ascii="Calibri" w:hAnsi="Calibri" w:cs="Calibri"/>
              </w:rPr>
            </w:pPr>
            <w:r>
              <w:rPr>
                <w:rFonts w:ascii="Calibri" w:hAnsi="Calibri" w:cs="Calibri"/>
              </w:rPr>
              <w:t>8</w:t>
            </w:r>
          </w:p>
        </w:tc>
        <w:tc>
          <w:tcPr>
            <w:tcW w:w="1072" w:type="dxa"/>
            <w:tcBorders>
              <w:top w:val="nil"/>
              <w:left w:val="nil"/>
              <w:bottom w:val="single" w:sz="4" w:space="0" w:color="auto"/>
              <w:right w:val="nil"/>
            </w:tcBorders>
            <w:shd w:val="clear" w:color="auto" w:fill="auto"/>
            <w:noWrap/>
            <w:vAlign w:val="center"/>
          </w:tcPr>
          <w:p w14:paraId="20C3922B" w14:textId="77777777" w:rsidR="00FE0829" w:rsidRPr="001C4337" w:rsidRDefault="00FE0829" w:rsidP="00D64F9A">
            <w:pPr>
              <w:spacing w:after="0"/>
              <w:jc w:val="center"/>
              <w:rPr>
                <w:rFonts w:ascii="Calibri" w:hAnsi="Calibri" w:cs="Calibri"/>
                <w:szCs w:val="24"/>
              </w:rPr>
            </w:pPr>
            <w:r>
              <w:rPr>
                <w:rFonts w:cstheme="minorHAnsi"/>
                <w:szCs w:val="24"/>
              </w:rPr>
              <w:t>5</w:t>
            </w:r>
            <w:r w:rsidRPr="001C4337">
              <w:rPr>
                <w:rFonts w:cstheme="minorHAnsi"/>
                <w:szCs w:val="24"/>
              </w:rPr>
              <w:t>-Feb</w:t>
            </w:r>
          </w:p>
        </w:tc>
        <w:tc>
          <w:tcPr>
            <w:tcW w:w="810" w:type="dxa"/>
            <w:tcBorders>
              <w:top w:val="nil"/>
              <w:left w:val="nil"/>
              <w:bottom w:val="single" w:sz="4" w:space="0" w:color="auto"/>
              <w:right w:val="nil"/>
            </w:tcBorders>
            <w:shd w:val="clear" w:color="auto" w:fill="auto"/>
            <w:noWrap/>
            <w:vAlign w:val="center"/>
          </w:tcPr>
          <w:p w14:paraId="09CB431B" w14:textId="77777777" w:rsidR="00FE0829" w:rsidRPr="003336A9" w:rsidRDefault="00FE0829" w:rsidP="00D64F9A">
            <w:pPr>
              <w:spacing w:after="0"/>
              <w:jc w:val="center"/>
              <w:rPr>
                <w:rFonts w:ascii="Calibri" w:hAnsi="Calibri" w:cs="Calibri"/>
              </w:rPr>
            </w:pPr>
            <w:r>
              <w:rPr>
                <w:rFonts w:ascii="Calibri" w:hAnsi="Calibri" w:cs="Calibri"/>
              </w:rPr>
              <w:t>M</w:t>
            </w:r>
          </w:p>
        </w:tc>
        <w:tc>
          <w:tcPr>
            <w:tcW w:w="3672" w:type="dxa"/>
            <w:tcBorders>
              <w:top w:val="nil"/>
              <w:left w:val="nil"/>
              <w:bottom w:val="single" w:sz="4" w:space="0" w:color="auto"/>
              <w:right w:val="nil"/>
            </w:tcBorders>
            <w:shd w:val="clear" w:color="auto" w:fill="auto"/>
            <w:vAlign w:val="center"/>
          </w:tcPr>
          <w:p w14:paraId="55DA2139" w14:textId="77777777" w:rsidR="00FE0829" w:rsidRPr="002A6AED" w:rsidRDefault="00FE0829" w:rsidP="00D64F9A">
            <w:pPr>
              <w:pStyle w:val="ListParagraph"/>
              <w:spacing w:after="0"/>
              <w:ind w:left="0"/>
              <w:jc w:val="center"/>
              <w:rPr>
                <w:rFonts w:ascii="Calibri" w:hAnsi="Calibri" w:cs="Calibri"/>
                <w:b/>
                <w:bCs/>
              </w:rPr>
            </w:pPr>
            <w:r>
              <w:rPr>
                <w:rFonts w:ascii="Calibri" w:hAnsi="Calibri" w:cs="Calibri"/>
                <w:b/>
                <w:bCs/>
              </w:rPr>
              <w:t>Z</w:t>
            </w:r>
            <w:r w:rsidRPr="002A6AED">
              <w:rPr>
                <w:rFonts w:ascii="Calibri" w:hAnsi="Calibri" w:cs="Calibri"/>
                <w:b/>
                <w:bCs/>
              </w:rPr>
              <w:t xml:space="preserve">OOM </w:t>
            </w:r>
            <w:r>
              <w:rPr>
                <w:rFonts w:ascii="Calibri" w:hAnsi="Calibri" w:cs="Calibri"/>
                <w:b/>
                <w:bCs/>
              </w:rPr>
              <w:t>MEETING</w:t>
            </w:r>
          </w:p>
          <w:p w14:paraId="2C396D50" w14:textId="77777777" w:rsidR="00FE0829" w:rsidRDefault="00FE0829" w:rsidP="00D64F9A">
            <w:pPr>
              <w:spacing w:after="0"/>
              <w:rPr>
                <w:rFonts w:ascii="Calibri" w:hAnsi="Calibri" w:cs="Calibri"/>
              </w:rPr>
            </w:pPr>
            <w:r w:rsidRPr="003336A9">
              <w:rPr>
                <w:rFonts w:ascii="Calibri" w:hAnsi="Calibri" w:cs="Calibri"/>
              </w:rPr>
              <w:t>Attitude</w:t>
            </w:r>
            <w:r>
              <w:rPr>
                <w:rFonts w:ascii="Calibri" w:hAnsi="Calibri" w:cs="Calibri"/>
              </w:rPr>
              <w:t>s Based on High vs. Low Effort</w:t>
            </w:r>
          </w:p>
        </w:tc>
        <w:tc>
          <w:tcPr>
            <w:tcW w:w="3791" w:type="dxa"/>
            <w:gridSpan w:val="2"/>
            <w:tcBorders>
              <w:top w:val="nil"/>
              <w:left w:val="nil"/>
              <w:bottom w:val="single" w:sz="4" w:space="0" w:color="auto"/>
              <w:right w:val="single" w:sz="4" w:space="0" w:color="auto"/>
            </w:tcBorders>
            <w:shd w:val="clear" w:color="auto" w:fill="auto"/>
            <w:vAlign w:val="center"/>
          </w:tcPr>
          <w:p w14:paraId="3223553A" w14:textId="77777777" w:rsidR="00FE0829" w:rsidRPr="003336A9" w:rsidRDefault="00FE0829" w:rsidP="00D64F9A">
            <w:pPr>
              <w:spacing w:after="0"/>
              <w:jc w:val="center"/>
              <w:rPr>
                <w:rFonts w:ascii="Calibri" w:hAnsi="Calibri" w:cs="Calibri"/>
                <w:bCs/>
              </w:rPr>
            </w:pPr>
            <w:r w:rsidRPr="003336A9">
              <w:rPr>
                <w:rFonts w:ascii="Calibri" w:hAnsi="Calibri" w:cs="Calibri"/>
                <w:bCs/>
              </w:rPr>
              <w:t>H/M/P 5</w:t>
            </w:r>
            <w:r>
              <w:rPr>
                <w:rFonts w:ascii="Calibri" w:hAnsi="Calibri" w:cs="Calibri"/>
                <w:bCs/>
              </w:rPr>
              <w:t xml:space="preserve"> &amp; 6</w:t>
            </w:r>
          </w:p>
        </w:tc>
      </w:tr>
      <w:tr w:rsidR="00FE0829" w:rsidRPr="003336A9" w14:paraId="655A959E" w14:textId="77777777" w:rsidTr="00D64F9A">
        <w:trPr>
          <w:trHeight w:val="347"/>
        </w:trPr>
        <w:tc>
          <w:tcPr>
            <w:tcW w:w="1165" w:type="dxa"/>
            <w:tcBorders>
              <w:top w:val="single" w:sz="4" w:space="0" w:color="auto"/>
              <w:left w:val="single" w:sz="4" w:space="0" w:color="auto"/>
              <w:bottom w:val="single" w:sz="4" w:space="0" w:color="auto"/>
              <w:right w:val="nil"/>
            </w:tcBorders>
            <w:shd w:val="clear" w:color="auto" w:fill="auto"/>
            <w:noWrap/>
            <w:vAlign w:val="center"/>
          </w:tcPr>
          <w:p w14:paraId="03B2B32C" w14:textId="77777777" w:rsidR="00FE0829" w:rsidRPr="003336A9" w:rsidRDefault="00FE0829" w:rsidP="00D64F9A">
            <w:pPr>
              <w:spacing w:after="0"/>
              <w:jc w:val="center"/>
              <w:rPr>
                <w:rFonts w:ascii="Calibri" w:hAnsi="Calibri" w:cs="Calibri"/>
              </w:rPr>
            </w:pPr>
            <w:r w:rsidRPr="003336A9">
              <w:rPr>
                <w:rFonts w:ascii="Calibri" w:hAnsi="Calibri" w:cs="Calibri"/>
              </w:rPr>
              <w:t>9</w:t>
            </w:r>
          </w:p>
        </w:tc>
        <w:tc>
          <w:tcPr>
            <w:tcW w:w="1072" w:type="dxa"/>
            <w:tcBorders>
              <w:top w:val="single" w:sz="4" w:space="0" w:color="auto"/>
              <w:left w:val="nil"/>
              <w:bottom w:val="single" w:sz="4" w:space="0" w:color="auto"/>
              <w:right w:val="nil"/>
            </w:tcBorders>
            <w:shd w:val="clear" w:color="auto" w:fill="auto"/>
            <w:noWrap/>
            <w:vAlign w:val="center"/>
          </w:tcPr>
          <w:p w14:paraId="79905AEC" w14:textId="77777777" w:rsidR="00FE0829" w:rsidRPr="001C4337" w:rsidRDefault="00FE0829" w:rsidP="00D64F9A">
            <w:pPr>
              <w:spacing w:after="0"/>
              <w:jc w:val="center"/>
              <w:rPr>
                <w:rFonts w:ascii="Calibri" w:hAnsi="Calibri" w:cs="Calibri"/>
                <w:szCs w:val="24"/>
              </w:rPr>
            </w:pPr>
            <w:r>
              <w:rPr>
                <w:rFonts w:cstheme="minorHAnsi"/>
                <w:szCs w:val="24"/>
              </w:rPr>
              <w:t>7</w:t>
            </w:r>
            <w:r w:rsidRPr="001C4337">
              <w:rPr>
                <w:rFonts w:cstheme="minorHAnsi"/>
                <w:szCs w:val="24"/>
              </w:rPr>
              <w:t>-Feb</w:t>
            </w:r>
          </w:p>
        </w:tc>
        <w:tc>
          <w:tcPr>
            <w:tcW w:w="810" w:type="dxa"/>
            <w:tcBorders>
              <w:top w:val="single" w:sz="4" w:space="0" w:color="auto"/>
              <w:left w:val="nil"/>
              <w:bottom w:val="single" w:sz="4" w:space="0" w:color="auto"/>
              <w:right w:val="nil"/>
            </w:tcBorders>
            <w:shd w:val="clear" w:color="auto" w:fill="auto"/>
            <w:noWrap/>
            <w:vAlign w:val="center"/>
          </w:tcPr>
          <w:p w14:paraId="31FD1BED" w14:textId="77777777" w:rsidR="00FE0829" w:rsidRPr="003336A9" w:rsidRDefault="00FE0829" w:rsidP="00D64F9A">
            <w:pPr>
              <w:spacing w:after="0"/>
              <w:jc w:val="center"/>
              <w:rPr>
                <w:rFonts w:ascii="Calibri" w:hAnsi="Calibri" w:cs="Calibri"/>
              </w:rPr>
            </w:pPr>
            <w:r>
              <w:rPr>
                <w:rFonts w:ascii="Calibri" w:hAnsi="Calibri" w:cs="Calibri"/>
              </w:rPr>
              <w:t>W</w:t>
            </w:r>
          </w:p>
        </w:tc>
        <w:tc>
          <w:tcPr>
            <w:tcW w:w="3672" w:type="dxa"/>
            <w:tcBorders>
              <w:top w:val="nil"/>
              <w:left w:val="nil"/>
              <w:bottom w:val="single" w:sz="4" w:space="0" w:color="auto"/>
            </w:tcBorders>
            <w:shd w:val="clear" w:color="auto" w:fill="auto"/>
            <w:vAlign w:val="center"/>
          </w:tcPr>
          <w:p w14:paraId="5625273E" w14:textId="77777777" w:rsidR="00FE0829" w:rsidRPr="003336A9" w:rsidRDefault="00FE0829" w:rsidP="00D64F9A">
            <w:pPr>
              <w:spacing w:after="0"/>
              <w:rPr>
                <w:rFonts w:ascii="Calibri" w:hAnsi="Calibri" w:cs="Calibri"/>
              </w:rPr>
            </w:pPr>
            <w:r>
              <w:rPr>
                <w:rFonts w:ascii="Calibri" w:hAnsi="Calibri" w:cs="Calibri"/>
              </w:rPr>
              <w:t>Recorded Lecture / Individual Assignment 3: Case 5.1</w:t>
            </w:r>
          </w:p>
        </w:tc>
        <w:tc>
          <w:tcPr>
            <w:tcW w:w="3791" w:type="dxa"/>
            <w:gridSpan w:val="2"/>
            <w:tcBorders>
              <w:top w:val="nil"/>
              <w:left w:val="nil"/>
              <w:bottom w:val="single" w:sz="4" w:space="0" w:color="auto"/>
              <w:right w:val="single" w:sz="4" w:space="0" w:color="auto"/>
            </w:tcBorders>
            <w:shd w:val="clear" w:color="auto" w:fill="auto"/>
            <w:vAlign w:val="center"/>
          </w:tcPr>
          <w:p w14:paraId="6A5F4EB0" w14:textId="77777777" w:rsidR="00FE0829" w:rsidRPr="003336A9" w:rsidRDefault="00FE0829" w:rsidP="00D64F9A">
            <w:pPr>
              <w:spacing w:after="0"/>
              <w:jc w:val="center"/>
              <w:rPr>
                <w:rFonts w:ascii="Calibri" w:hAnsi="Calibri" w:cs="Calibri"/>
                <w:bCs/>
              </w:rPr>
            </w:pPr>
            <w:r w:rsidRPr="003336A9">
              <w:rPr>
                <w:rFonts w:ascii="Calibri" w:hAnsi="Calibri" w:cs="Calibri"/>
                <w:bCs/>
              </w:rPr>
              <w:t>H/M/P 5</w:t>
            </w:r>
            <w:r>
              <w:rPr>
                <w:rFonts w:ascii="Calibri" w:hAnsi="Calibri" w:cs="Calibri"/>
                <w:bCs/>
              </w:rPr>
              <w:t xml:space="preserve"> &amp; 6</w:t>
            </w:r>
          </w:p>
        </w:tc>
      </w:tr>
      <w:tr w:rsidR="00FE0829" w:rsidRPr="003336A9" w14:paraId="3E0311BC" w14:textId="77777777" w:rsidTr="00D64F9A">
        <w:trPr>
          <w:trHeight w:val="359"/>
        </w:trPr>
        <w:tc>
          <w:tcPr>
            <w:tcW w:w="1165" w:type="dxa"/>
            <w:tcBorders>
              <w:top w:val="nil"/>
              <w:left w:val="single" w:sz="4" w:space="0" w:color="auto"/>
              <w:bottom w:val="single" w:sz="4" w:space="0" w:color="auto"/>
              <w:right w:val="nil"/>
            </w:tcBorders>
            <w:shd w:val="clear" w:color="auto" w:fill="auto"/>
            <w:noWrap/>
            <w:vAlign w:val="center"/>
          </w:tcPr>
          <w:p w14:paraId="5F2ACCE0" w14:textId="77777777" w:rsidR="00FE0829" w:rsidRPr="003336A9" w:rsidRDefault="00FE0829" w:rsidP="00D64F9A">
            <w:pPr>
              <w:spacing w:after="0"/>
              <w:jc w:val="center"/>
              <w:rPr>
                <w:rFonts w:ascii="Calibri" w:hAnsi="Calibri" w:cs="Calibri"/>
              </w:rPr>
            </w:pPr>
            <w:r>
              <w:rPr>
                <w:rFonts w:ascii="Calibri" w:hAnsi="Calibri" w:cs="Calibri"/>
              </w:rPr>
              <w:t>10</w:t>
            </w:r>
          </w:p>
        </w:tc>
        <w:tc>
          <w:tcPr>
            <w:tcW w:w="1072" w:type="dxa"/>
            <w:tcBorders>
              <w:top w:val="nil"/>
              <w:left w:val="nil"/>
              <w:bottom w:val="single" w:sz="4" w:space="0" w:color="auto"/>
              <w:right w:val="nil"/>
            </w:tcBorders>
            <w:shd w:val="clear" w:color="auto" w:fill="auto"/>
            <w:noWrap/>
            <w:vAlign w:val="center"/>
          </w:tcPr>
          <w:p w14:paraId="08029E98" w14:textId="77777777" w:rsidR="00FE0829" w:rsidRPr="001C4337" w:rsidRDefault="00FE0829" w:rsidP="00D64F9A">
            <w:pPr>
              <w:spacing w:after="0"/>
              <w:jc w:val="center"/>
              <w:rPr>
                <w:rFonts w:ascii="Calibri" w:hAnsi="Calibri" w:cs="Calibri"/>
                <w:szCs w:val="24"/>
              </w:rPr>
            </w:pPr>
            <w:r>
              <w:rPr>
                <w:rFonts w:cstheme="minorHAnsi"/>
                <w:szCs w:val="24"/>
              </w:rPr>
              <w:t>12</w:t>
            </w:r>
            <w:r w:rsidRPr="001C4337">
              <w:rPr>
                <w:rFonts w:cstheme="minorHAnsi"/>
                <w:szCs w:val="24"/>
              </w:rPr>
              <w:t>-Feb</w:t>
            </w:r>
          </w:p>
        </w:tc>
        <w:tc>
          <w:tcPr>
            <w:tcW w:w="810" w:type="dxa"/>
            <w:tcBorders>
              <w:top w:val="nil"/>
              <w:left w:val="nil"/>
              <w:bottom w:val="single" w:sz="4" w:space="0" w:color="auto"/>
              <w:right w:val="nil"/>
            </w:tcBorders>
            <w:shd w:val="clear" w:color="auto" w:fill="auto"/>
            <w:noWrap/>
            <w:vAlign w:val="center"/>
          </w:tcPr>
          <w:p w14:paraId="678AF24D" w14:textId="77777777" w:rsidR="00FE0829" w:rsidRPr="003336A9" w:rsidRDefault="00FE0829" w:rsidP="00D64F9A">
            <w:pPr>
              <w:spacing w:after="0"/>
              <w:jc w:val="center"/>
              <w:rPr>
                <w:rFonts w:ascii="Calibri" w:hAnsi="Calibri" w:cs="Calibri"/>
              </w:rPr>
            </w:pPr>
            <w:r>
              <w:rPr>
                <w:rFonts w:ascii="Calibri" w:hAnsi="Calibri" w:cs="Calibri"/>
              </w:rPr>
              <w:t>M</w:t>
            </w:r>
          </w:p>
        </w:tc>
        <w:tc>
          <w:tcPr>
            <w:tcW w:w="3672" w:type="dxa"/>
            <w:tcBorders>
              <w:top w:val="nil"/>
              <w:left w:val="nil"/>
              <w:bottom w:val="single" w:sz="4" w:space="0" w:color="auto"/>
            </w:tcBorders>
            <w:shd w:val="clear" w:color="auto" w:fill="auto"/>
          </w:tcPr>
          <w:p w14:paraId="587E5FF1" w14:textId="77777777" w:rsidR="00FE0829" w:rsidRPr="00F65460" w:rsidRDefault="00FE0829" w:rsidP="00D64F9A">
            <w:pPr>
              <w:spacing w:after="0"/>
              <w:jc w:val="center"/>
              <w:rPr>
                <w:rFonts w:ascii="Calibri" w:hAnsi="Calibri" w:cs="Calibri"/>
                <w:b/>
                <w:bCs/>
              </w:rPr>
            </w:pPr>
            <w:r w:rsidRPr="00F65460">
              <w:rPr>
                <w:rFonts w:ascii="Calibri" w:hAnsi="Calibri" w:cs="Calibri"/>
                <w:b/>
                <w:bCs/>
              </w:rPr>
              <w:t xml:space="preserve">ZOOM </w:t>
            </w:r>
            <w:r>
              <w:rPr>
                <w:rFonts w:ascii="Calibri" w:hAnsi="Calibri" w:cs="Calibri"/>
                <w:b/>
                <w:bCs/>
              </w:rPr>
              <w:t>MEETING</w:t>
            </w:r>
          </w:p>
          <w:p w14:paraId="033396F1" w14:textId="77777777" w:rsidR="00FE0829" w:rsidRPr="003336A9" w:rsidRDefault="00FE0829" w:rsidP="00D64F9A">
            <w:pPr>
              <w:spacing w:after="0"/>
              <w:rPr>
                <w:rFonts w:ascii="Calibri" w:hAnsi="Calibri" w:cs="Calibri"/>
              </w:rPr>
            </w:pPr>
            <w:r w:rsidRPr="003336A9">
              <w:rPr>
                <w:rFonts w:ascii="Calibri" w:hAnsi="Calibri" w:cs="Calibri"/>
              </w:rPr>
              <w:t>Attitude</w:t>
            </w:r>
            <w:r>
              <w:rPr>
                <w:rFonts w:ascii="Calibri" w:hAnsi="Calibri" w:cs="Calibri"/>
              </w:rPr>
              <w:t>s; recap, review, catchup</w:t>
            </w:r>
          </w:p>
        </w:tc>
        <w:tc>
          <w:tcPr>
            <w:tcW w:w="3791" w:type="dxa"/>
            <w:gridSpan w:val="2"/>
            <w:tcBorders>
              <w:top w:val="single" w:sz="4" w:space="0" w:color="auto"/>
              <w:bottom w:val="single" w:sz="4" w:space="0" w:color="auto"/>
              <w:right w:val="single" w:sz="4" w:space="0" w:color="auto"/>
            </w:tcBorders>
            <w:shd w:val="clear" w:color="auto" w:fill="auto"/>
            <w:vAlign w:val="center"/>
          </w:tcPr>
          <w:p w14:paraId="6D324EB9" w14:textId="77777777" w:rsidR="00FE0829" w:rsidRPr="003336A9" w:rsidRDefault="00FE0829" w:rsidP="00D64F9A">
            <w:pPr>
              <w:spacing w:after="0"/>
              <w:jc w:val="center"/>
              <w:rPr>
                <w:rFonts w:ascii="Calibri" w:hAnsi="Calibri" w:cs="Calibri"/>
              </w:rPr>
            </w:pPr>
            <w:r w:rsidRPr="003336A9">
              <w:rPr>
                <w:rFonts w:ascii="Calibri" w:hAnsi="Calibri" w:cs="Calibri"/>
              </w:rPr>
              <w:t xml:space="preserve">H/M/P </w:t>
            </w:r>
            <w:r>
              <w:rPr>
                <w:rFonts w:ascii="Calibri" w:hAnsi="Calibri" w:cs="Calibri"/>
              </w:rPr>
              <w:t>5 &amp; 6</w:t>
            </w:r>
          </w:p>
        </w:tc>
      </w:tr>
      <w:tr w:rsidR="00FE0829" w:rsidRPr="003336A9" w14:paraId="65C58CF6" w14:textId="77777777" w:rsidTr="00D64F9A">
        <w:trPr>
          <w:trHeight w:val="359"/>
        </w:trPr>
        <w:tc>
          <w:tcPr>
            <w:tcW w:w="1165" w:type="dxa"/>
            <w:tcBorders>
              <w:top w:val="nil"/>
              <w:left w:val="single" w:sz="4" w:space="0" w:color="auto"/>
              <w:bottom w:val="single" w:sz="4" w:space="0" w:color="auto"/>
              <w:right w:val="nil"/>
            </w:tcBorders>
            <w:shd w:val="clear" w:color="auto" w:fill="auto"/>
            <w:noWrap/>
            <w:vAlign w:val="center"/>
          </w:tcPr>
          <w:p w14:paraId="16CC33E3" w14:textId="77777777" w:rsidR="00FE0829" w:rsidRPr="003336A9" w:rsidRDefault="00FE0829" w:rsidP="00D64F9A">
            <w:pPr>
              <w:spacing w:after="0"/>
              <w:jc w:val="center"/>
              <w:rPr>
                <w:rFonts w:ascii="Calibri" w:hAnsi="Calibri" w:cs="Calibri"/>
              </w:rPr>
            </w:pPr>
            <w:r>
              <w:rPr>
                <w:rFonts w:ascii="Calibri" w:hAnsi="Calibri" w:cs="Calibri"/>
              </w:rPr>
              <w:t>11</w:t>
            </w:r>
          </w:p>
        </w:tc>
        <w:tc>
          <w:tcPr>
            <w:tcW w:w="1072" w:type="dxa"/>
            <w:tcBorders>
              <w:top w:val="nil"/>
              <w:left w:val="nil"/>
              <w:bottom w:val="single" w:sz="4" w:space="0" w:color="auto"/>
              <w:right w:val="nil"/>
            </w:tcBorders>
            <w:shd w:val="clear" w:color="auto" w:fill="auto"/>
            <w:noWrap/>
            <w:vAlign w:val="center"/>
          </w:tcPr>
          <w:p w14:paraId="32EF5618" w14:textId="77777777" w:rsidR="00FE0829" w:rsidRPr="001C4337" w:rsidRDefault="00FE0829" w:rsidP="00D64F9A">
            <w:pPr>
              <w:spacing w:after="0"/>
              <w:jc w:val="center"/>
              <w:rPr>
                <w:rFonts w:cstheme="minorHAnsi"/>
                <w:szCs w:val="24"/>
              </w:rPr>
            </w:pPr>
            <w:r>
              <w:rPr>
                <w:rFonts w:cstheme="minorHAnsi"/>
                <w:szCs w:val="24"/>
              </w:rPr>
              <w:t>14</w:t>
            </w:r>
            <w:r w:rsidRPr="001C4337">
              <w:rPr>
                <w:rFonts w:cstheme="minorHAnsi"/>
                <w:szCs w:val="24"/>
              </w:rPr>
              <w:t>-Feb</w:t>
            </w:r>
          </w:p>
        </w:tc>
        <w:tc>
          <w:tcPr>
            <w:tcW w:w="810" w:type="dxa"/>
            <w:tcBorders>
              <w:top w:val="nil"/>
              <w:left w:val="nil"/>
              <w:bottom w:val="single" w:sz="4" w:space="0" w:color="auto"/>
              <w:right w:val="nil"/>
            </w:tcBorders>
            <w:shd w:val="clear" w:color="auto" w:fill="auto"/>
            <w:noWrap/>
            <w:vAlign w:val="center"/>
          </w:tcPr>
          <w:p w14:paraId="22C6AD43" w14:textId="77777777" w:rsidR="00FE0829" w:rsidRPr="003336A9" w:rsidRDefault="00FE0829" w:rsidP="00D64F9A">
            <w:pPr>
              <w:spacing w:after="0"/>
              <w:jc w:val="center"/>
              <w:rPr>
                <w:rFonts w:ascii="Calibri" w:hAnsi="Calibri" w:cs="Calibri"/>
              </w:rPr>
            </w:pPr>
            <w:r>
              <w:rPr>
                <w:rFonts w:ascii="Calibri" w:hAnsi="Calibri" w:cs="Calibri"/>
              </w:rPr>
              <w:t>W</w:t>
            </w:r>
          </w:p>
        </w:tc>
        <w:tc>
          <w:tcPr>
            <w:tcW w:w="7463" w:type="dxa"/>
            <w:gridSpan w:val="3"/>
            <w:tcBorders>
              <w:top w:val="nil"/>
              <w:left w:val="nil"/>
              <w:bottom w:val="single" w:sz="4" w:space="0" w:color="auto"/>
              <w:right w:val="single" w:sz="4" w:space="0" w:color="auto"/>
            </w:tcBorders>
            <w:shd w:val="clear" w:color="auto" w:fill="auto"/>
            <w:vAlign w:val="center"/>
          </w:tcPr>
          <w:p w14:paraId="3AF1B550" w14:textId="77777777" w:rsidR="00FE0829" w:rsidRPr="003336A9" w:rsidRDefault="00FE0829" w:rsidP="00D64F9A">
            <w:pPr>
              <w:spacing w:after="0"/>
              <w:jc w:val="center"/>
              <w:rPr>
                <w:rFonts w:ascii="Calibri" w:hAnsi="Calibri" w:cs="Calibri"/>
              </w:rPr>
            </w:pPr>
            <w:r w:rsidRPr="0052144D">
              <w:rPr>
                <w:rFonts w:ascii="Calibri" w:hAnsi="Calibri" w:cs="Calibri"/>
                <w:b/>
                <w:sz w:val="28"/>
                <w:highlight w:val="yellow"/>
              </w:rPr>
              <w:t>EXAM ONE (Ch. 1 – 6; outside readings)</w:t>
            </w:r>
          </w:p>
        </w:tc>
      </w:tr>
      <w:tr w:rsidR="00FE0829" w:rsidRPr="003336A9" w14:paraId="134EF836" w14:textId="77777777" w:rsidTr="00D64F9A">
        <w:trPr>
          <w:gridAfter w:val="1"/>
          <w:wAfter w:w="7" w:type="dxa"/>
          <w:trHeight w:val="437"/>
        </w:trPr>
        <w:tc>
          <w:tcPr>
            <w:tcW w:w="10503" w:type="dxa"/>
            <w:gridSpan w:val="5"/>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66BD9D78" w14:textId="77777777" w:rsidR="00FE0829" w:rsidRPr="003336A9" w:rsidRDefault="00FE0829" w:rsidP="00D64F9A">
            <w:pPr>
              <w:spacing w:after="0"/>
              <w:jc w:val="center"/>
              <w:rPr>
                <w:rFonts w:ascii="Calibri" w:hAnsi="Calibri" w:cs="Calibri"/>
              </w:rPr>
            </w:pPr>
            <w:r w:rsidRPr="003336A9">
              <w:rPr>
                <w:rFonts w:ascii="Calibri" w:hAnsi="Calibri" w:cs="Calibri"/>
                <w:b/>
                <w:bCs/>
                <w:sz w:val="28"/>
                <w:szCs w:val="28"/>
              </w:rPr>
              <w:t>The Process of Making Decisions</w:t>
            </w:r>
          </w:p>
        </w:tc>
      </w:tr>
      <w:tr w:rsidR="00FE0829" w:rsidRPr="003336A9" w14:paraId="21A2CACD" w14:textId="77777777" w:rsidTr="00D64F9A">
        <w:trPr>
          <w:trHeight w:val="300"/>
        </w:trPr>
        <w:tc>
          <w:tcPr>
            <w:tcW w:w="1165" w:type="dxa"/>
            <w:tcBorders>
              <w:top w:val="nil"/>
              <w:left w:val="single" w:sz="4" w:space="0" w:color="auto"/>
              <w:bottom w:val="single" w:sz="4" w:space="0" w:color="auto"/>
              <w:right w:val="nil"/>
            </w:tcBorders>
            <w:shd w:val="clear" w:color="auto" w:fill="auto"/>
            <w:noWrap/>
            <w:vAlign w:val="center"/>
          </w:tcPr>
          <w:p w14:paraId="5794ED82" w14:textId="77777777" w:rsidR="00FE0829" w:rsidRPr="003336A9" w:rsidRDefault="00FE0829" w:rsidP="00D64F9A">
            <w:pPr>
              <w:spacing w:after="0"/>
              <w:jc w:val="center"/>
              <w:rPr>
                <w:rFonts w:ascii="Calibri" w:hAnsi="Calibri" w:cs="Calibri"/>
              </w:rPr>
            </w:pPr>
            <w:r w:rsidRPr="003336A9">
              <w:rPr>
                <w:rFonts w:ascii="Calibri" w:hAnsi="Calibri" w:cs="Calibri"/>
              </w:rPr>
              <w:t>12</w:t>
            </w:r>
          </w:p>
        </w:tc>
        <w:tc>
          <w:tcPr>
            <w:tcW w:w="1072" w:type="dxa"/>
            <w:tcBorders>
              <w:top w:val="nil"/>
              <w:left w:val="nil"/>
              <w:bottom w:val="single" w:sz="4" w:space="0" w:color="auto"/>
              <w:right w:val="nil"/>
            </w:tcBorders>
            <w:shd w:val="clear" w:color="auto" w:fill="auto"/>
            <w:noWrap/>
            <w:vAlign w:val="center"/>
          </w:tcPr>
          <w:p w14:paraId="07686F6B" w14:textId="77777777" w:rsidR="00FE0829" w:rsidRDefault="00FE0829" w:rsidP="00D64F9A">
            <w:pPr>
              <w:spacing w:after="0"/>
              <w:jc w:val="center"/>
              <w:rPr>
                <w:rFonts w:cstheme="minorHAnsi"/>
              </w:rPr>
            </w:pPr>
            <w:r>
              <w:rPr>
                <w:rFonts w:cstheme="minorHAnsi"/>
              </w:rPr>
              <w:t>19</w:t>
            </w:r>
            <w:r w:rsidRPr="00D443BA">
              <w:rPr>
                <w:rFonts w:cstheme="minorHAnsi"/>
              </w:rPr>
              <w:t>-</w:t>
            </w:r>
            <w:r>
              <w:rPr>
                <w:rFonts w:cstheme="minorHAnsi"/>
              </w:rPr>
              <w:t>Feb</w:t>
            </w:r>
          </w:p>
        </w:tc>
        <w:tc>
          <w:tcPr>
            <w:tcW w:w="810" w:type="dxa"/>
            <w:tcBorders>
              <w:top w:val="nil"/>
              <w:left w:val="nil"/>
              <w:bottom w:val="single" w:sz="4" w:space="0" w:color="auto"/>
              <w:right w:val="nil"/>
            </w:tcBorders>
            <w:shd w:val="clear" w:color="auto" w:fill="auto"/>
            <w:noWrap/>
            <w:vAlign w:val="center"/>
          </w:tcPr>
          <w:p w14:paraId="4C871185" w14:textId="77777777" w:rsidR="00FE0829" w:rsidRPr="003336A9" w:rsidRDefault="00FE0829" w:rsidP="00D64F9A">
            <w:pPr>
              <w:spacing w:after="0"/>
              <w:jc w:val="center"/>
              <w:rPr>
                <w:rFonts w:ascii="Calibri" w:hAnsi="Calibri" w:cs="Calibri"/>
              </w:rPr>
            </w:pPr>
            <w:r>
              <w:rPr>
                <w:rFonts w:ascii="Calibri" w:hAnsi="Calibri" w:cs="Calibri"/>
              </w:rPr>
              <w:t>M</w:t>
            </w:r>
          </w:p>
        </w:tc>
        <w:tc>
          <w:tcPr>
            <w:tcW w:w="3672" w:type="dxa"/>
            <w:tcBorders>
              <w:top w:val="single" w:sz="4" w:space="0" w:color="auto"/>
              <w:left w:val="nil"/>
              <w:bottom w:val="single" w:sz="4" w:space="0" w:color="auto"/>
              <w:right w:val="nil"/>
            </w:tcBorders>
            <w:shd w:val="clear" w:color="auto" w:fill="auto"/>
          </w:tcPr>
          <w:p w14:paraId="74B7F740" w14:textId="77777777" w:rsidR="00FE0829" w:rsidRDefault="00FE0829" w:rsidP="00D64F9A">
            <w:pPr>
              <w:spacing w:after="0"/>
              <w:jc w:val="center"/>
              <w:rPr>
                <w:rFonts w:ascii="Calibri" w:hAnsi="Calibri" w:cs="Calibri"/>
              </w:rPr>
            </w:pPr>
            <w:r w:rsidRPr="007D709C">
              <w:rPr>
                <w:rFonts w:ascii="Calibri" w:hAnsi="Calibri" w:cs="Calibri"/>
                <w:b/>
                <w:bCs/>
                <w:highlight w:val="yellow"/>
              </w:rPr>
              <w:t>IN PERSON MEETING</w:t>
            </w:r>
            <w:r>
              <w:rPr>
                <w:rFonts w:ascii="Calibri" w:hAnsi="Calibri" w:cs="Calibri"/>
              </w:rPr>
              <w:t xml:space="preserve"> </w:t>
            </w:r>
          </w:p>
          <w:p w14:paraId="50954D95" w14:textId="77777777" w:rsidR="00FE0829" w:rsidRPr="003336A9" w:rsidRDefault="00FE0829" w:rsidP="00D64F9A">
            <w:pPr>
              <w:spacing w:after="0"/>
              <w:rPr>
                <w:rFonts w:ascii="Calibri" w:hAnsi="Calibri" w:cs="Calibri"/>
              </w:rPr>
            </w:pPr>
            <w:r w:rsidRPr="003336A9">
              <w:rPr>
                <w:rFonts w:ascii="Calibri" w:hAnsi="Calibri" w:cs="Calibri"/>
              </w:rPr>
              <w:t xml:space="preserve">Problem Recognition </w:t>
            </w:r>
            <w:r>
              <w:rPr>
                <w:rFonts w:ascii="Calibri" w:hAnsi="Calibri" w:cs="Calibri"/>
              </w:rPr>
              <w:t>&amp;</w:t>
            </w:r>
            <w:r w:rsidRPr="003336A9">
              <w:rPr>
                <w:rFonts w:ascii="Calibri" w:hAnsi="Calibri" w:cs="Calibri"/>
              </w:rPr>
              <w:t xml:space="preserve"> Info</w:t>
            </w:r>
            <w:r>
              <w:rPr>
                <w:rFonts w:ascii="Calibri" w:hAnsi="Calibri" w:cs="Calibri"/>
              </w:rPr>
              <w:t xml:space="preserve"> </w:t>
            </w:r>
            <w:r w:rsidRPr="003336A9">
              <w:rPr>
                <w:rFonts w:ascii="Calibri" w:hAnsi="Calibri" w:cs="Calibri"/>
              </w:rPr>
              <w:t>Search</w:t>
            </w:r>
            <w:r>
              <w:rPr>
                <w:rFonts w:ascii="Calibri" w:hAnsi="Calibri" w:cs="Calibri"/>
              </w:rPr>
              <w:t xml:space="preserve">; </w:t>
            </w:r>
            <w:r w:rsidRPr="003336A9">
              <w:rPr>
                <w:rFonts w:ascii="Calibri" w:hAnsi="Calibri" w:cs="Calibri"/>
              </w:rPr>
              <w:t xml:space="preserve">Judgment </w:t>
            </w:r>
            <w:r>
              <w:rPr>
                <w:rFonts w:ascii="Calibri" w:hAnsi="Calibri" w:cs="Calibri"/>
              </w:rPr>
              <w:t>&amp;</w:t>
            </w:r>
            <w:r w:rsidRPr="003336A9">
              <w:rPr>
                <w:rFonts w:ascii="Calibri" w:hAnsi="Calibri" w:cs="Calibri"/>
              </w:rPr>
              <w:t xml:space="preserve"> Decision Making (JDM)</w:t>
            </w:r>
            <w:r>
              <w:rPr>
                <w:rFonts w:ascii="Calibri" w:hAnsi="Calibri" w:cs="Calibri"/>
              </w:rPr>
              <w:t xml:space="preserve"> Based on High Effort</w:t>
            </w:r>
          </w:p>
        </w:tc>
        <w:tc>
          <w:tcPr>
            <w:tcW w:w="3791" w:type="dxa"/>
            <w:gridSpan w:val="2"/>
            <w:tcBorders>
              <w:top w:val="single" w:sz="4" w:space="0" w:color="auto"/>
              <w:left w:val="nil"/>
              <w:bottom w:val="single" w:sz="4" w:space="0" w:color="auto"/>
              <w:right w:val="single" w:sz="4" w:space="0" w:color="auto"/>
            </w:tcBorders>
            <w:shd w:val="clear" w:color="auto" w:fill="auto"/>
            <w:vAlign w:val="center"/>
          </w:tcPr>
          <w:p w14:paraId="0ACE265F" w14:textId="77777777" w:rsidR="00FE0829" w:rsidRPr="003336A9" w:rsidRDefault="00FE0829" w:rsidP="00D64F9A">
            <w:pPr>
              <w:spacing w:after="0"/>
              <w:jc w:val="center"/>
              <w:rPr>
                <w:rFonts w:ascii="Calibri" w:hAnsi="Calibri" w:cs="Calibri"/>
              </w:rPr>
            </w:pPr>
            <w:r w:rsidRPr="003336A9">
              <w:rPr>
                <w:rFonts w:ascii="Calibri" w:hAnsi="Calibri" w:cs="Calibri"/>
              </w:rPr>
              <w:t>H/M/P 7</w:t>
            </w:r>
            <w:r>
              <w:rPr>
                <w:rFonts w:ascii="Calibri" w:hAnsi="Calibri" w:cs="Calibri"/>
              </w:rPr>
              <w:t xml:space="preserve"> &amp; 8</w:t>
            </w:r>
          </w:p>
        </w:tc>
      </w:tr>
      <w:tr w:rsidR="00FE0829" w:rsidRPr="003336A9" w14:paraId="36628071" w14:textId="77777777" w:rsidTr="00D64F9A">
        <w:trPr>
          <w:trHeight w:val="300"/>
        </w:trPr>
        <w:tc>
          <w:tcPr>
            <w:tcW w:w="1165" w:type="dxa"/>
            <w:tcBorders>
              <w:top w:val="nil"/>
              <w:left w:val="single" w:sz="4" w:space="0" w:color="auto"/>
              <w:bottom w:val="single" w:sz="4" w:space="0" w:color="auto"/>
              <w:right w:val="nil"/>
            </w:tcBorders>
            <w:shd w:val="clear" w:color="auto" w:fill="auto"/>
            <w:noWrap/>
            <w:vAlign w:val="center"/>
            <w:hideMark/>
          </w:tcPr>
          <w:p w14:paraId="7D4AEE77" w14:textId="77777777" w:rsidR="00FE0829" w:rsidRPr="003336A9" w:rsidRDefault="00FE0829" w:rsidP="00D64F9A">
            <w:pPr>
              <w:spacing w:after="0"/>
              <w:jc w:val="center"/>
              <w:rPr>
                <w:rFonts w:ascii="Calibri" w:hAnsi="Calibri" w:cs="Calibri"/>
              </w:rPr>
            </w:pPr>
            <w:r w:rsidRPr="003336A9">
              <w:rPr>
                <w:rFonts w:ascii="Calibri" w:hAnsi="Calibri" w:cs="Calibri"/>
              </w:rPr>
              <w:t>13</w:t>
            </w:r>
          </w:p>
        </w:tc>
        <w:tc>
          <w:tcPr>
            <w:tcW w:w="1072" w:type="dxa"/>
            <w:tcBorders>
              <w:top w:val="nil"/>
              <w:left w:val="nil"/>
              <w:bottom w:val="single" w:sz="4" w:space="0" w:color="auto"/>
              <w:right w:val="nil"/>
            </w:tcBorders>
            <w:shd w:val="clear" w:color="auto" w:fill="auto"/>
            <w:noWrap/>
            <w:vAlign w:val="center"/>
          </w:tcPr>
          <w:p w14:paraId="3EAB3CD2" w14:textId="77777777" w:rsidR="00FE0829" w:rsidRPr="003336A9" w:rsidRDefault="00FE0829" w:rsidP="00D64F9A">
            <w:pPr>
              <w:spacing w:after="0"/>
              <w:jc w:val="center"/>
              <w:rPr>
                <w:rFonts w:ascii="Calibri" w:hAnsi="Calibri" w:cs="Calibri"/>
              </w:rPr>
            </w:pPr>
            <w:r>
              <w:rPr>
                <w:rFonts w:ascii="Calibri" w:eastAsia="Times New Roman" w:hAnsi="Calibri" w:cs="Calibri"/>
                <w:szCs w:val="24"/>
              </w:rPr>
              <w:t>21</w:t>
            </w:r>
            <w:r w:rsidRPr="00A60A64">
              <w:rPr>
                <w:rFonts w:ascii="Calibri" w:eastAsia="Times New Roman" w:hAnsi="Calibri" w:cs="Calibri"/>
                <w:szCs w:val="24"/>
              </w:rPr>
              <w:t>-</w:t>
            </w:r>
            <w:r>
              <w:rPr>
                <w:rFonts w:ascii="Calibri" w:eastAsia="Times New Roman" w:hAnsi="Calibri" w:cs="Calibri"/>
                <w:szCs w:val="24"/>
              </w:rPr>
              <w:t>Feb</w:t>
            </w:r>
          </w:p>
        </w:tc>
        <w:tc>
          <w:tcPr>
            <w:tcW w:w="810" w:type="dxa"/>
            <w:tcBorders>
              <w:top w:val="nil"/>
              <w:left w:val="nil"/>
              <w:bottom w:val="single" w:sz="4" w:space="0" w:color="auto"/>
              <w:right w:val="nil"/>
            </w:tcBorders>
            <w:shd w:val="clear" w:color="auto" w:fill="auto"/>
            <w:noWrap/>
            <w:vAlign w:val="center"/>
            <w:hideMark/>
          </w:tcPr>
          <w:p w14:paraId="4A492C37" w14:textId="77777777" w:rsidR="00FE0829" w:rsidRPr="003336A9" w:rsidRDefault="00FE0829" w:rsidP="00D64F9A">
            <w:pPr>
              <w:spacing w:after="0"/>
              <w:jc w:val="center"/>
              <w:rPr>
                <w:rFonts w:ascii="Calibri" w:hAnsi="Calibri" w:cs="Calibri"/>
              </w:rPr>
            </w:pPr>
            <w:r>
              <w:rPr>
                <w:rFonts w:ascii="Calibri" w:hAnsi="Calibri" w:cs="Calibri"/>
              </w:rPr>
              <w:t>W</w:t>
            </w:r>
          </w:p>
        </w:tc>
        <w:tc>
          <w:tcPr>
            <w:tcW w:w="3672" w:type="dxa"/>
            <w:tcBorders>
              <w:top w:val="single" w:sz="4" w:space="0" w:color="auto"/>
              <w:left w:val="nil"/>
              <w:bottom w:val="single" w:sz="4" w:space="0" w:color="auto"/>
              <w:right w:val="nil"/>
            </w:tcBorders>
            <w:shd w:val="clear" w:color="auto" w:fill="auto"/>
            <w:vAlign w:val="center"/>
          </w:tcPr>
          <w:p w14:paraId="74321158" w14:textId="77777777" w:rsidR="00FE0829" w:rsidRPr="003336A9" w:rsidRDefault="00FE0829" w:rsidP="00D64F9A">
            <w:pPr>
              <w:spacing w:after="0"/>
              <w:rPr>
                <w:rFonts w:ascii="Calibri" w:hAnsi="Calibri" w:cs="Calibri"/>
              </w:rPr>
            </w:pPr>
            <w:r>
              <w:rPr>
                <w:rFonts w:ascii="Calibri" w:hAnsi="Calibri" w:cs="Calibri"/>
              </w:rPr>
              <w:t xml:space="preserve">Recorded Lecture / Individual Assignment 4: Choosing a </w:t>
            </w:r>
            <w:proofErr w:type="gramStart"/>
            <w:r>
              <w:rPr>
                <w:rFonts w:ascii="Calibri" w:hAnsi="Calibri" w:cs="Calibri"/>
              </w:rPr>
              <w:t>College</w:t>
            </w:r>
            <w:proofErr w:type="gramEnd"/>
          </w:p>
        </w:tc>
        <w:tc>
          <w:tcPr>
            <w:tcW w:w="3791" w:type="dxa"/>
            <w:gridSpan w:val="2"/>
            <w:tcBorders>
              <w:top w:val="single" w:sz="4" w:space="0" w:color="auto"/>
              <w:left w:val="nil"/>
              <w:bottom w:val="single" w:sz="4" w:space="0" w:color="auto"/>
              <w:right w:val="single" w:sz="4" w:space="0" w:color="auto"/>
            </w:tcBorders>
            <w:shd w:val="clear" w:color="auto" w:fill="auto"/>
          </w:tcPr>
          <w:p w14:paraId="3FD0553B" w14:textId="77777777" w:rsidR="00FE0829" w:rsidRPr="001750A8" w:rsidRDefault="00FE0829" w:rsidP="00D64F9A">
            <w:pPr>
              <w:spacing w:after="0"/>
              <w:jc w:val="center"/>
              <w:rPr>
                <w:rFonts w:ascii="Calibri" w:hAnsi="Calibri" w:cs="Calibri"/>
              </w:rPr>
            </w:pPr>
            <w:r w:rsidRPr="003336A9">
              <w:rPr>
                <w:rFonts w:ascii="Calibri" w:hAnsi="Calibri" w:cs="Calibri"/>
              </w:rPr>
              <w:t xml:space="preserve">H/M/P </w:t>
            </w:r>
            <w:r>
              <w:rPr>
                <w:rFonts w:ascii="Calibri" w:hAnsi="Calibri" w:cs="Calibri"/>
              </w:rPr>
              <w:t xml:space="preserve">8 &amp; </w:t>
            </w:r>
            <w:r w:rsidRPr="00E27A32">
              <w:rPr>
                <w:rFonts w:ascii="Calibri" w:hAnsi="Calibri" w:cs="Calibri"/>
              </w:rPr>
              <w:t xml:space="preserve">“Deciding and Choosing,” </w:t>
            </w:r>
            <w:r>
              <w:rPr>
                <w:rFonts w:ascii="Calibri" w:hAnsi="Calibri" w:cs="Calibri"/>
              </w:rPr>
              <w:t xml:space="preserve">ch. 3, </w:t>
            </w:r>
            <w:r w:rsidRPr="0049356F">
              <w:rPr>
                <w:rFonts w:ascii="Calibri" w:hAnsi="Calibri" w:cs="Calibri"/>
                <w:u w:val="single"/>
              </w:rPr>
              <w:t>The Paradox of Choice</w:t>
            </w:r>
            <w:r w:rsidRPr="001750A8">
              <w:rPr>
                <w:rFonts w:ascii="Calibri" w:hAnsi="Calibri" w:cs="Calibri"/>
              </w:rPr>
              <w:t xml:space="preserve">, </w:t>
            </w:r>
            <w:r w:rsidRPr="00E27A32">
              <w:rPr>
                <w:rFonts w:ascii="Calibri" w:hAnsi="Calibri" w:cs="Calibri"/>
              </w:rPr>
              <w:t>Barry Schwartz</w:t>
            </w:r>
            <w:r>
              <w:rPr>
                <w:rFonts w:ascii="Calibri" w:hAnsi="Calibri" w:cs="Calibri"/>
              </w:rPr>
              <w:t xml:space="preserve"> </w:t>
            </w:r>
          </w:p>
        </w:tc>
      </w:tr>
      <w:tr w:rsidR="00FE0829" w:rsidRPr="003336A9" w14:paraId="5237F1E5" w14:textId="77777777" w:rsidTr="00D64F9A">
        <w:trPr>
          <w:trHeight w:val="300"/>
        </w:trPr>
        <w:tc>
          <w:tcPr>
            <w:tcW w:w="1165" w:type="dxa"/>
            <w:tcBorders>
              <w:top w:val="nil"/>
              <w:left w:val="single" w:sz="4" w:space="0" w:color="auto"/>
              <w:bottom w:val="single" w:sz="4" w:space="0" w:color="auto"/>
              <w:right w:val="nil"/>
            </w:tcBorders>
            <w:shd w:val="clear" w:color="auto" w:fill="auto"/>
            <w:noWrap/>
            <w:vAlign w:val="center"/>
          </w:tcPr>
          <w:p w14:paraId="7BE637E1" w14:textId="77777777" w:rsidR="00FE0829" w:rsidRPr="003336A9" w:rsidRDefault="00FE0829" w:rsidP="00D64F9A">
            <w:pPr>
              <w:spacing w:after="0"/>
              <w:jc w:val="center"/>
              <w:rPr>
                <w:rFonts w:ascii="Calibri" w:hAnsi="Calibri" w:cs="Calibri"/>
              </w:rPr>
            </w:pPr>
            <w:r w:rsidRPr="003336A9">
              <w:rPr>
                <w:rFonts w:ascii="Calibri" w:hAnsi="Calibri" w:cs="Calibri"/>
              </w:rPr>
              <w:t>14</w:t>
            </w:r>
          </w:p>
        </w:tc>
        <w:tc>
          <w:tcPr>
            <w:tcW w:w="1072" w:type="dxa"/>
            <w:tcBorders>
              <w:top w:val="nil"/>
              <w:left w:val="nil"/>
              <w:bottom w:val="single" w:sz="4" w:space="0" w:color="auto"/>
              <w:right w:val="nil"/>
            </w:tcBorders>
            <w:shd w:val="clear" w:color="auto" w:fill="auto"/>
            <w:noWrap/>
            <w:vAlign w:val="center"/>
          </w:tcPr>
          <w:p w14:paraId="49FAA1DB" w14:textId="77777777" w:rsidR="00FE0829" w:rsidRPr="003336A9" w:rsidRDefault="00FE0829" w:rsidP="00D64F9A">
            <w:pPr>
              <w:spacing w:after="0"/>
              <w:jc w:val="center"/>
              <w:rPr>
                <w:rFonts w:ascii="Calibri" w:hAnsi="Calibri" w:cs="Calibri"/>
              </w:rPr>
            </w:pPr>
            <w:r>
              <w:rPr>
                <w:rFonts w:ascii="Calibri" w:eastAsia="Times New Roman" w:hAnsi="Calibri" w:cs="Calibri"/>
                <w:szCs w:val="24"/>
              </w:rPr>
              <w:t>26-Feb</w:t>
            </w:r>
          </w:p>
        </w:tc>
        <w:tc>
          <w:tcPr>
            <w:tcW w:w="810" w:type="dxa"/>
            <w:tcBorders>
              <w:top w:val="nil"/>
              <w:left w:val="nil"/>
              <w:bottom w:val="single" w:sz="4" w:space="0" w:color="auto"/>
              <w:right w:val="nil"/>
            </w:tcBorders>
            <w:shd w:val="clear" w:color="auto" w:fill="auto"/>
            <w:noWrap/>
            <w:vAlign w:val="center"/>
          </w:tcPr>
          <w:p w14:paraId="2F2036C9" w14:textId="77777777" w:rsidR="00FE0829" w:rsidRPr="003336A9" w:rsidRDefault="00FE0829" w:rsidP="00D64F9A">
            <w:pPr>
              <w:spacing w:after="0"/>
              <w:jc w:val="center"/>
              <w:rPr>
                <w:rFonts w:ascii="Calibri" w:hAnsi="Calibri" w:cs="Calibri"/>
              </w:rPr>
            </w:pPr>
            <w:r>
              <w:rPr>
                <w:rFonts w:ascii="Calibri" w:hAnsi="Calibri" w:cs="Calibri"/>
              </w:rPr>
              <w:t>M</w:t>
            </w:r>
          </w:p>
        </w:tc>
        <w:tc>
          <w:tcPr>
            <w:tcW w:w="3672" w:type="dxa"/>
            <w:tcBorders>
              <w:top w:val="single" w:sz="4" w:space="0" w:color="auto"/>
              <w:left w:val="nil"/>
              <w:bottom w:val="single" w:sz="4" w:space="0" w:color="auto"/>
              <w:right w:val="nil"/>
            </w:tcBorders>
            <w:shd w:val="clear" w:color="auto" w:fill="auto"/>
            <w:vAlign w:val="center"/>
          </w:tcPr>
          <w:p w14:paraId="01E289E6" w14:textId="77777777" w:rsidR="00FE0829" w:rsidRPr="00F65460" w:rsidRDefault="00FE0829" w:rsidP="00D64F9A">
            <w:pPr>
              <w:spacing w:after="0"/>
              <w:jc w:val="center"/>
              <w:rPr>
                <w:rFonts w:ascii="Calibri" w:hAnsi="Calibri" w:cs="Calibri"/>
                <w:b/>
                <w:bCs/>
              </w:rPr>
            </w:pPr>
            <w:r w:rsidRPr="00F65460">
              <w:rPr>
                <w:rFonts w:ascii="Calibri" w:hAnsi="Calibri" w:cs="Calibri"/>
                <w:b/>
                <w:bCs/>
              </w:rPr>
              <w:t xml:space="preserve">ZOOM </w:t>
            </w:r>
            <w:r>
              <w:rPr>
                <w:rFonts w:ascii="Calibri" w:hAnsi="Calibri" w:cs="Calibri"/>
                <w:b/>
                <w:bCs/>
              </w:rPr>
              <w:t>MEETING</w:t>
            </w:r>
          </w:p>
          <w:p w14:paraId="6AD0FDF7" w14:textId="77777777" w:rsidR="00FE0829" w:rsidRPr="003336A9" w:rsidRDefault="00FE0829" w:rsidP="00D64F9A">
            <w:pPr>
              <w:spacing w:after="0"/>
              <w:rPr>
                <w:rFonts w:ascii="Calibri" w:hAnsi="Calibri" w:cs="Calibri"/>
              </w:rPr>
            </w:pPr>
            <w:r w:rsidRPr="003336A9">
              <w:rPr>
                <w:rFonts w:ascii="Calibri" w:hAnsi="Calibri" w:cs="Calibri"/>
              </w:rPr>
              <w:t>JDM</w:t>
            </w:r>
            <w:r>
              <w:rPr>
                <w:rFonts w:ascii="Calibri" w:hAnsi="Calibri" w:cs="Calibri"/>
              </w:rPr>
              <w:t xml:space="preserve"> Based on High &amp; Low Effort</w:t>
            </w:r>
          </w:p>
        </w:tc>
        <w:tc>
          <w:tcPr>
            <w:tcW w:w="3791" w:type="dxa"/>
            <w:gridSpan w:val="2"/>
            <w:tcBorders>
              <w:top w:val="single" w:sz="4" w:space="0" w:color="auto"/>
              <w:left w:val="nil"/>
              <w:bottom w:val="single" w:sz="4" w:space="0" w:color="auto"/>
              <w:right w:val="single" w:sz="4" w:space="0" w:color="auto"/>
            </w:tcBorders>
            <w:shd w:val="clear" w:color="auto" w:fill="auto"/>
            <w:vAlign w:val="center"/>
          </w:tcPr>
          <w:p w14:paraId="6EABDC86" w14:textId="77777777" w:rsidR="00FE0829" w:rsidRPr="003336A9" w:rsidRDefault="00FE0829" w:rsidP="00D64F9A">
            <w:pPr>
              <w:spacing w:after="0"/>
              <w:jc w:val="center"/>
              <w:rPr>
                <w:rFonts w:ascii="Calibri" w:hAnsi="Calibri" w:cs="Calibri"/>
              </w:rPr>
            </w:pPr>
            <w:r>
              <w:rPr>
                <w:rFonts w:ascii="Calibri" w:hAnsi="Calibri" w:cs="Calibri"/>
              </w:rPr>
              <w:t xml:space="preserve">H/M/P 8 &amp; 9; </w:t>
            </w:r>
            <w:r w:rsidRPr="003336A9">
              <w:rPr>
                <w:rFonts w:ascii="Calibri" w:hAnsi="Calibri" w:cs="Calibri"/>
              </w:rPr>
              <w:t xml:space="preserve">“Why Did I Choose You?” </w:t>
            </w:r>
            <w:r>
              <w:rPr>
                <w:rFonts w:ascii="Calibri" w:hAnsi="Calibri" w:cs="Calibri"/>
              </w:rPr>
              <w:t>c</w:t>
            </w:r>
            <w:r w:rsidRPr="003336A9">
              <w:rPr>
                <w:rFonts w:ascii="Calibri" w:hAnsi="Calibri" w:cs="Calibri"/>
              </w:rPr>
              <w:t xml:space="preserve">h. 7, </w:t>
            </w:r>
            <w:r w:rsidRPr="001750A8">
              <w:rPr>
                <w:rFonts w:ascii="Calibri" w:hAnsi="Calibri" w:cs="Calibri"/>
                <w:iCs/>
                <w:u w:val="single"/>
              </w:rPr>
              <w:t>Buy•ology</w:t>
            </w:r>
            <w:r w:rsidRPr="001750A8">
              <w:rPr>
                <w:rFonts w:ascii="Calibri" w:hAnsi="Calibri" w:cs="Calibri"/>
                <w:iCs/>
              </w:rPr>
              <w:t>,</w:t>
            </w:r>
            <w:r w:rsidRPr="003336A9">
              <w:rPr>
                <w:rFonts w:ascii="Calibri" w:hAnsi="Calibri" w:cs="Calibri"/>
              </w:rPr>
              <w:t xml:space="preserve"> Martin Lindstrom </w:t>
            </w:r>
            <w:r>
              <w:rPr>
                <w:rFonts w:ascii="Calibri" w:hAnsi="Calibri" w:cs="Calibri"/>
              </w:rPr>
              <w:t>(Carmen)</w:t>
            </w:r>
          </w:p>
        </w:tc>
      </w:tr>
      <w:tr w:rsidR="00FE0829" w:rsidRPr="003336A9" w14:paraId="0E335051" w14:textId="77777777" w:rsidTr="00D64F9A">
        <w:trPr>
          <w:trHeight w:val="300"/>
        </w:trPr>
        <w:tc>
          <w:tcPr>
            <w:tcW w:w="1165" w:type="dxa"/>
            <w:tcBorders>
              <w:top w:val="nil"/>
              <w:left w:val="single" w:sz="4" w:space="0" w:color="auto"/>
              <w:bottom w:val="single" w:sz="4" w:space="0" w:color="auto"/>
              <w:right w:val="nil"/>
            </w:tcBorders>
            <w:shd w:val="clear" w:color="auto" w:fill="auto"/>
            <w:noWrap/>
            <w:vAlign w:val="center"/>
          </w:tcPr>
          <w:p w14:paraId="4747C9B7" w14:textId="77777777" w:rsidR="00FE0829" w:rsidRPr="003336A9" w:rsidRDefault="00FE0829" w:rsidP="00D64F9A">
            <w:pPr>
              <w:spacing w:after="0"/>
              <w:jc w:val="center"/>
              <w:rPr>
                <w:rFonts w:ascii="Calibri" w:hAnsi="Calibri" w:cs="Calibri"/>
              </w:rPr>
            </w:pPr>
            <w:r w:rsidRPr="003336A9">
              <w:rPr>
                <w:rFonts w:ascii="Calibri" w:hAnsi="Calibri" w:cs="Calibri"/>
              </w:rPr>
              <w:t>15</w:t>
            </w:r>
          </w:p>
        </w:tc>
        <w:tc>
          <w:tcPr>
            <w:tcW w:w="1072" w:type="dxa"/>
            <w:tcBorders>
              <w:top w:val="nil"/>
              <w:left w:val="nil"/>
              <w:bottom w:val="single" w:sz="4" w:space="0" w:color="auto"/>
              <w:right w:val="nil"/>
            </w:tcBorders>
            <w:shd w:val="clear" w:color="auto" w:fill="auto"/>
            <w:noWrap/>
            <w:vAlign w:val="center"/>
          </w:tcPr>
          <w:p w14:paraId="28123E0F" w14:textId="77777777" w:rsidR="00FE0829" w:rsidRPr="003336A9" w:rsidRDefault="00FE0829" w:rsidP="00D64F9A">
            <w:pPr>
              <w:spacing w:after="0"/>
              <w:jc w:val="center"/>
              <w:rPr>
                <w:rFonts w:ascii="Calibri" w:hAnsi="Calibri" w:cs="Calibri"/>
              </w:rPr>
            </w:pPr>
            <w:r>
              <w:rPr>
                <w:rFonts w:ascii="Calibri" w:eastAsia="Times New Roman" w:hAnsi="Calibri" w:cs="Calibri"/>
                <w:szCs w:val="24"/>
              </w:rPr>
              <w:t>28</w:t>
            </w:r>
            <w:r w:rsidRPr="00A60A64">
              <w:rPr>
                <w:rFonts w:ascii="Calibri" w:eastAsia="Times New Roman" w:hAnsi="Calibri" w:cs="Calibri"/>
                <w:szCs w:val="24"/>
              </w:rPr>
              <w:t>-</w:t>
            </w:r>
            <w:r>
              <w:rPr>
                <w:rFonts w:ascii="Calibri" w:eastAsia="Times New Roman" w:hAnsi="Calibri" w:cs="Calibri"/>
                <w:szCs w:val="24"/>
              </w:rPr>
              <w:t>Feb</w:t>
            </w:r>
          </w:p>
        </w:tc>
        <w:tc>
          <w:tcPr>
            <w:tcW w:w="810" w:type="dxa"/>
            <w:tcBorders>
              <w:top w:val="nil"/>
              <w:left w:val="nil"/>
              <w:bottom w:val="single" w:sz="4" w:space="0" w:color="auto"/>
              <w:right w:val="nil"/>
            </w:tcBorders>
            <w:shd w:val="clear" w:color="auto" w:fill="auto"/>
            <w:noWrap/>
            <w:vAlign w:val="center"/>
          </w:tcPr>
          <w:p w14:paraId="5EE3915A" w14:textId="77777777" w:rsidR="00FE0829" w:rsidRPr="003336A9" w:rsidRDefault="00FE0829" w:rsidP="00D64F9A">
            <w:pPr>
              <w:spacing w:after="0"/>
              <w:jc w:val="center"/>
              <w:rPr>
                <w:rFonts w:ascii="Calibri" w:hAnsi="Calibri" w:cs="Calibri"/>
              </w:rPr>
            </w:pPr>
            <w:r>
              <w:rPr>
                <w:rFonts w:ascii="Calibri" w:hAnsi="Calibri" w:cs="Calibri"/>
              </w:rPr>
              <w:t>W</w:t>
            </w:r>
          </w:p>
        </w:tc>
        <w:tc>
          <w:tcPr>
            <w:tcW w:w="7463" w:type="dxa"/>
            <w:gridSpan w:val="3"/>
            <w:tcBorders>
              <w:top w:val="nil"/>
              <w:left w:val="nil"/>
              <w:bottom w:val="single" w:sz="4" w:space="0" w:color="auto"/>
              <w:right w:val="single" w:sz="4" w:space="0" w:color="auto"/>
            </w:tcBorders>
            <w:shd w:val="clear" w:color="auto" w:fill="auto"/>
            <w:vAlign w:val="center"/>
          </w:tcPr>
          <w:p w14:paraId="5B4C039C" w14:textId="61851231" w:rsidR="00FE0829" w:rsidRPr="003336A9" w:rsidRDefault="00FE0829" w:rsidP="00D64F9A">
            <w:pPr>
              <w:spacing w:after="0"/>
              <w:jc w:val="center"/>
            </w:pPr>
            <w:r>
              <w:rPr>
                <w:rFonts w:ascii="Calibri" w:hAnsi="Calibri" w:cs="Calibri"/>
                <w:b/>
              </w:rPr>
              <w:t xml:space="preserve">Group Project </w:t>
            </w:r>
            <w:proofErr w:type="gramStart"/>
            <w:r>
              <w:rPr>
                <w:rFonts w:ascii="Calibri" w:hAnsi="Calibri" w:cs="Calibri"/>
                <w:b/>
              </w:rPr>
              <w:t>Work Day</w:t>
            </w:r>
            <w:proofErr w:type="gramEnd"/>
            <w:r>
              <w:rPr>
                <w:rFonts w:ascii="Calibri" w:hAnsi="Calibri" w:cs="Calibri"/>
                <w:b/>
              </w:rPr>
              <w:t xml:space="preserve"> 2</w:t>
            </w:r>
            <w:r>
              <w:rPr>
                <w:rFonts w:ascii="Calibri" w:hAnsi="Calibri" w:cs="Calibri"/>
                <w:b/>
              </w:rPr>
              <w:br/>
              <w:t>***Status Report Due by Midnight***</w:t>
            </w:r>
          </w:p>
        </w:tc>
      </w:tr>
      <w:tr w:rsidR="00FE0829" w:rsidRPr="003336A9" w14:paraId="566070C7" w14:textId="77777777" w:rsidTr="00944BEA">
        <w:trPr>
          <w:trHeight w:val="437"/>
        </w:trPr>
        <w:tc>
          <w:tcPr>
            <w:tcW w:w="1165" w:type="dxa"/>
            <w:tcBorders>
              <w:top w:val="nil"/>
              <w:left w:val="single" w:sz="4" w:space="0" w:color="auto"/>
              <w:bottom w:val="single" w:sz="4" w:space="0" w:color="auto"/>
              <w:right w:val="nil"/>
            </w:tcBorders>
            <w:shd w:val="clear" w:color="auto" w:fill="auto"/>
            <w:noWrap/>
            <w:vAlign w:val="center"/>
          </w:tcPr>
          <w:p w14:paraId="619CE254" w14:textId="77777777" w:rsidR="00FE0829" w:rsidRPr="003336A9" w:rsidRDefault="00FE0829" w:rsidP="00D64F9A">
            <w:pPr>
              <w:spacing w:after="0"/>
              <w:jc w:val="center"/>
              <w:rPr>
                <w:rFonts w:ascii="Calibri" w:hAnsi="Calibri" w:cs="Calibri"/>
              </w:rPr>
            </w:pPr>
            <w:r>
              <w:rPr>
                <w:rFonts w:ascii="Calibri" w:hAnsi="Calibri" w:cs="Calibri"/>
              </w:rPr>
              <w:t>16</w:t>
            </w:r>
          </w:p>
        </w:tc>
        <w:tc>
          <w:tcPr>
            <w:tcW w:w="1072" w:type="dxa"/>
            <w:tcBorders>
              <w:top w:val="nil"/>
              <w:left w:val="nil"/>
              <w:bottom w:val="single" w:sz="4" w:space="0" w:color="auto"/>
              <w:right w:val="nil"/>
            </w:tcBorders>
            <w:shd w:val="clear" w:color="auto" w:fill="auto"/>
            <w:noWrap/>
            <w:vAlign w:val="center"/>
          </w:tcPr>
          <w:p w14:paraId="5AA3A57A" w14:textId="77777777" w:rsidR="00FE0829" w:rsidRDefault="00FE0829" w:rsidP="00D64F9A">
            <w:pPr>
              <w:spacing w:after="0"/>
              <w:jc w:val="center"/>
              <w:rPr>
                <w:rFonts w:ascii="Calibri" w:eastAsia="Times New Roman" w:hAnsi="Calibri" w:cs="Calibri"/>
                <w:szCs w:val="24"/>
              </w:rPr>
            </w:pPr>
            <w:r>
              <w:rPr>
                <w:rFonts w:cstheme="minorHAnsi"/>
                <w:szCs w:val="24"/>
              </w:rPr>
              <w:t>4</w:t>
            </w:r>
            <w:r w:rsidRPr="00A60A64">
              <w:rPr>
                <w:rFonts w:cstheme="minorHAnsi"/>
                <w:szCs w:val="24"/>
              </w:rPr>
              <w:t>-Mar</w:t>
            </w:r>
          </w:p>
        </w:tc>
        <w:tc>
          <w:tcPr>
            <w:tcW w:w="810" w:type="dxa"/>
            <w:tcBorders>
              <w:top w:val="nil"/>
              <w:left w:val="nil"/>
              <w:bottom w:val="single" w:sz="4" w:space="0" w:color="auto"/>
              <w:right w:val="nil"/>
            </w:tcBorders>
            <w:shd w:val="clear" w:color="auto" w:fill="auto"/>
            <w:noWrap/>
            <w:vAlign w:val="center"/>
          </w:tcPr>
          <w:p w14:paraId="531027EA" w14:textId="77777777" w:rsidR="00FE0829" w:rsidRPr="003336A9" w:rsidRDefault="00FE0829" w:rsidP="00D64F9A">
            <w:pPr>
              <w:spacing w:after="0"/>
              <w:jc w:val="center"/>
              <w:rPr>
                <w:rFonts w:ascii="Calibri" w:hAnsi="Calibri" w:cs="Calibri"/>
              </w:rPr>
            </w:pPr>
            <w:r>
              <w:rPr>
                <w:rFonts w:ascii="Calibri" w:hAnsi="Calibri" w:cs="Calibri"/>
              </w:rPr>
              <w:t>M</w:t>
            </w:r>
          </w:p>
        </w:tc>
        <w:tc>
          <w:tcPr>
            <w:tcW w:w="7463" w:type="dxa"/>
            <w:gridSpan w:val="3"/>
            <w:tcBorders>
              <w:top w:val="nil"/>
              <w:left w:val="nil"/>
              <w:bottom w:val="single" w:sz="4" w:space="0" w:color="auto"/>
              <w:right w:val="single" w:sz="4" w:space="0" w:color="auto"/>
            </w:tcBorders>
            <w:shd w:val="clear" w:color="auto" w:fill="auto"/>
            <w:vAlign w:val="center"/>
          </w:tcPr>
          <w:p w14:paraId="2DD819BF" w14:textId="77777777" w:rsidR="00FE0829" w:rsidRPr="00715616" w:rsidRDefault="00FE0829" w:rsidP="00D64F9A">
            <w:pPr>
              <w:spacing w:after="0"/>
              <w:ind w:left="10" w:hanging="10"/>
              <w:jc w:val="center"/>
              <w:rPr>
                <w:rFonts w:ascii="Calibri" w:hAnsi="Calibri" w:cs="Calibri"/>
                <w:b/>
                <w:bCs/>
              </w:rPr>
            </w:pPr>
            <w:r w:rsidRPr="002A6AED">
              <w:rPr>
                <w:rFonts w:ascii="Calibri" w:hAnsi="Calibri" w:cs="Calibri"/>
                <w:b/>
                <w:bCs/>
              </w:rPr>
              <w:t xml:space="preserve">Consumer Decision Making </w:t>
            </w:r>
            <w:r>
              <w:rPr>
                <w:rFonts w:ascii="Calibri" w:hAnsi="Calibri" w:cs="Calibri"/>
                <w:b/>
                <w:bCs/>
              </w:rPr>
              <w:t xml:space="preserve">(CDM) Interview / Report </w:t>
            </w:r>
            <w:proofErr w:type="gramStart"/>
            <w:r w:rsidRPr="002A6AED">
              <w:rPr>
                <w:rFonts w:ascii="Calibri" w:hAnsi="Calibri" w:cs="Calibri"/>
                <w:b/>
                <w:bCs/>
              </w:rPr>
              <w:t>Work Day</w:t>
            </w:r>
            <w:proofErr w:type="gramEnd"/>
          </w:p>
        </w:tc>
      </w:tr>
    </w:tbl>
    <w:tbl>
      <w:tblPr>
        <w:tblW w:w="10510" w:type="dxa"/>
        <w:jc w:val="center"/>
        <w:tblLook w:val="04A0" w:firstRow="1" w:lastRow="0" w:firstColumn="1" w:lastColumn="0" w:noHBand="0" w:noVBand="1"/>
      </w:tblPr>
      <w:tblGrid>
        <w:gridCol w:w="1165"/>
        <w:gridCol w:w="1072"/>
        <w:gridCol w:w="810"/>
        <w:gridCol w:w="3672"/>
        <w:gridCol w:w="3791"/>
      </w:tblGrid>
      <w:tr w:rsidR="00FE0829" w:rsidRPr="003336A9" w14:paraId="351849A5" w14:textId="77777777" w:rsidTr="00944BEA">
        <w:trPr>
          <w:trHeight w:val="300"/>
          <w:jc w:val="center"/>
        </w:trPr>
        <w:tc>
          <w:tcPr>
            <w:tcW w:w="1165" w:type="dxa"/>
            <w:tcBorders>
              <w:top w:val="single" w:sz="4" w:space="0" w:color="auto"/>
              <w:left w:val="single" w:sz="4" w:space="0" w:color="auto"/>
              <w:bottom w:val="double" w:sz="4" w:space="0" w:color="auto"/>
              <w:right w:val="nil"/>
            </w:tcBorders>
            <w:shd w:val="clear" w:color="auto" w:fill="auto"/>
            <w:noWrap/>
            <w:vAlign w:val="center"/>
          </w:tcPr>
          <w:p w14:paraId="68ED1D90" w14:textId="77777777" w:rsidR="00FE0829" w:rsidRDefault="00FE0829" w:rsidP="00FE0829">
            <w:pPr>
              <w:spacing w:after="0"/>
              <w:jc w:val="center"/>
              <w:rPr>
                <w:rFonts w:ascii="Calibri" w:hAnsi="Calibri" w:cs="Calibri"/>
              </w:rPr>
            </w:pPr>
            <w:r w:rsidRPr="003336A9">
              <w:rPr>
                <w:rFonts w:ascii="Calibri" w:hAnsi="Calibri" w:cs="Calibri"/>
                <w:b/>
                <w:bCs/>
                <w:sz w:val="28"/>
                <w:szCs w:val="28"/>
              </w:rPr>
              <w:lastRenderedPageBreak/>
              <w:t>Session</w:t>
            </w:r>
          </w:p>
        </w:tc>
        <w:tc>
          <w:tcPr>
            <w:tcW w:w="1072" w:type="dxa"/>
            <w:tcBorders>
              <w:top w:val="single" w:sz="4" w:space="0" w:color="auto"/>
              <w:left w:val="nil"/>
              <w:bottom w:val="double" w:sz="4" w:space="0" w:color="auto"/>
              <w:right w:val="nil"/>
            </w:tcBorders>
            <w:shd w:val="clear" w:color="auto" w:fill="auto"/>
            <w:noWrap/>
            <w:vAlign w:val="center"/>
          </w:tcPr>
          <w:p w14:paraId="6B940BAE" w14:textId="77777777" w:rsidR="00FE0829" w:rsidRDefault="00FE0829" w:rsidP="00FE0829">
            <w:pPr>
              <w:spacing w:after="0"/>
              <w:jc w:val="center"/>
              <w:rPr>
                <w:rFonts w:cstheme="minorHAnsi"/>
                <w:szCs w:val="24"/>
              </w:rPr>
            </w:pPr>
            <w:r w:rsidRPr="003336A9">
              <w:rPr>
                <w:rFonts w:ascii="Calibri" w:hAnsi="Calibri" w:cs="Calibri"/>
                <w:b/>
                <w:bCs/>
                <w:sz w:val="28"/>
                <w:szCs w:val="28"/>
              </w:rPr>
              <w:t>Date</w:t>
            </w:r>
          </w:p>
        </w:tc>
        <w:tc>
          <w:tcPr>
            <w:tcW w:w="810" w:type="dxa"/>
            <w:tcBorders>
              <w:top w:val="single" w:sz="4" w:space="0" w:color="auto"/>
              <w:left w:val="nil"/>
              <w:bottom w:val="double" w:sz="4" w:space="0" w:color="auto"/>
              <w:right w:val="nil"/>
            </w:tcBorders>
            <w:shd w:val="clear" w:color="auto" w:fill="auto"/>
            <w:noWrap/>
            <w:vAlign w:val="center"/>
          </w:tcPr>
          <w:p w14:paraId="29910168" w14:textId="77777777" w:rsidR="00FE0829" w:rsidRDefault="00FE0829" w:rsidP="00FE0829">
            <w:pPr>
              <w:spacing w:after="0"/>
              <w:jc w:val="center"/>
              <w:rPr>
                <w:rFonts w:ascii="Calibri" w:hAnsi="Calibri" w:cs="Calibri"/>
              </w:rPr>
            </w:pPr>
            <w:r w:rsidRPr="003336A9">
              <w:rPr>
                <w:rFonts w:ascii="Calibri" w:hAnsi="Calibri" w:cs="Calibri"/>
                <w:b/>
                <w:bCs/>
                <w:sz w:val="28"/>
                <w:szCs w:val="28"/>
              </w:rPr>
              <w:t>Day</w:t>
            </w:r>
          </w:p>
        </w:tc>
        <w:tc>
          <w:tcPr>
            <w:tcW w:w="3672" w:type="dxa"/>
            <w:tcBorders>
              <w:top w:val="single" w:sz="4" w:space="0" w:color="auto"/>
              <w:left w:val="nil"/>
              <w:bottom w:val="double" w:sz="4" w:space="0" w:color="auto"/>
              <w:right w:val="nil"/>
            </w:tcBorders>
            <w:shd w:val="clear" w:color="auto" w:fill="auto"/>
            <w:vAlign w:val="center"/>
          </w:tcPr>
          <w:p w14:paraId="3AEFBB8A" w14:textId="77777777" w:rsidR="00FE0829" w:rsidRPr="002A6AED" w:rsidRDefault="00FE0829" w:rsidP="00FE0829">
            <w:pPr>
              <w:spacing w:after="0"/>
              <w:jc w:val="center"/>
              <w:rPr>
                <w:rFonts w:ascii="Calibri" w:hAnsi="Calibri" w:cs="Calibri"/>
                <w:b/>
                <w:highlight w:val="yellow"/>
              </w:rPr>
            </w:pPr>
            <w:r w:rsidRPr="003336A9">
              <w:rPr>
                <w:rFonts w:ascii="Calibri" w:hAnsi="Calibri" w:cs="Calibri"/>
                <w:b/>
                <w:bCs/>
                <w:sz w:val="28"/>
                <w:szCs w:val="28"/>
              </w:rPr>
              <w:t>Topic</w:t>
            </w:r>
          </w:p>
        </w:tc>
        <w:tc>
          <w:tcPr>
            <w:tcW w:w="3791" w:type="dxa"/>
            <w:tcBorders>
              <w:top w:val="single" w:sz="4" w:space="0" w:color="auto"/>
              <w:left w:val="nil"/>
              <w:bottom w:val="double" w:sz="4" w:space="0" w:color="auto"/>
              <w:right w:val="single" w:sz="4" w:space="0" w:color="auto"/>
            </w:tcBorders>
            <w:shd w:val="clear" w:color="auto" w:fill="auto"/>
            <w:vAlign w:val="center"/>
          </w:tcPr>
          <w:p w14:paraId="19FA5EEC" w14:textId="77777777" w:rsidR="00FE0829" w:rsidRDefault="00FE0829" w:rsidP="00FE0829">
            <w:pPr>
              <w:spacing w:after="0"/>
              <w:jc w:val="center"/>
              <w:rPr>
                <w:rFonts w:ascii="Calibri" w:hAnsi="Calibri" w:cs="Calibri"/>
              </w:rPr>
            </w:pPr>
            <w:r w:rsidRPr="003336A9">
              <w:rPr>
                <w:rFonts w:ascii="Calibri" w:hAnsi="Calibri" w:cs="Calibri"/>
                <w:b/>
                <w:bCs/>
                <w:sz w:val="28"/>
                <w:szCs w:val="28"/>
              </w:rPr>
              <w:t>Assignment/Reading DUE</w:t>
            </w:r>
          </w:p>
        </w:tc>
      </w:tr>
      <w:tr w:rsidR="00FE0829" w:rsidRPr="003336A9" w14:paraId="73343511" w14:textId="77777777" w:rsidTr="00944BEA">
        <w:trPr>
          <w:trHeight w:val="300"/>
          <w:jc w:val="center"/>
        </w:trPr>
        <w:tc>
          <w:tcPr>
            <w:tcW w:w="1165" w:type="dxa"/>
            <w:tcBorders>
              <w:top w:val="double" w:sz="4" w:space="0" w:color="auto"/>
              <w:left w:val="single" w:sz="4" w:space="0" w:color="auto"/>
              <w:bottom w:val="single" w:sz="4" w:space="0" w:color="auto"/>
              <w:right w:val="nil"/>
            </w:tcBorders>
            <w:shd w:val="clear" w:color="auto" w:fill="auto"/>
            <w:noWrap/>
            <w:vAlign w:val="center"/>
          </w:tcPr>
          <w:p w14:paraId="7FCE0479" w14:textId="77777777" w:rsidR="00FE0829" w:rsidRDefault="00FE0829" w:rsidP="00FE0829">
            <w:pPr>
              <w:spacing w:after="0"/>
              <w:jc w:val="center"/>
              <w:rPr>
                <w:rFonts w:ascii="Calibri" w:hAnsi="Calibri" w:cs="Calibri"/>
              </w:rPr>
            </w:pPr>
            <w:r>
              <w:rPr>
                <w:rFonts w:ascii="Calibri" w:hAnsi="Calibri" w:cs="Calibri"/>
              </w:rPr>
              <w:t>17</w:t>
            </w:r>
          </w:p>
        </w:tc>
        <w:tc>
          <w:tcPr>
            <w:tcW w:w="1072" w:type="dxa"/>
            <w:tcBorders>
              <w:top w:val="double" w:sz="4" w:space="0" w:color="auto"/>
              <w:left w:val="nil"/>
              <w:bottom w:val="single" w:sz="4" w:space="0" w:color="auto"/>
              <w:right w:val="nil"/>
            </w:tcBorders>
            <w:shd w:val="clear" w:color="auto" w:fill="auto"/>
            <w:noWrap/>
            <w:vAlign w:val="center"/>
          </w:tcPr>
          <w:p w14:paraId="1D8E8561" w14:textId="77777777" w:rsidR="00FE0829" w:rsidRDefault="00FE0829" w:rsidP="00FE0829">
            <w:pPr>
              <w:spacing w:after="0"/>
              <w:jc w:val="center"/>
              <w:rPr>
                <w:rFonts w:cstheme="minorHAnsi"/>
                <w:szCs w:val="24"/>
              </w:rPr>
            </w:pPr>
            <w:r>
              <w:rPr>
                <w:rFonts w:cstheme="minorHAnsi"/>
                <w:szCs w:val="24"/>
              </w:rPr>
              <w:t>6-</w:t>
            </w:r>
            <w:r w:rsidRPr="00A60A64">
              <w:rPr>
                <w:rFonts w:cstheme="minorHAnsi"/>
                <w:szCs w:val="24"/>
              </w:rPr>
              <w:t>Mar</w:t>
            </w:r>
          </w:p>
        </w:tc>
        <w:tc>
          <w:tcPr>
            <w:tcW w:w="810" w:type="dxa"/>
            <w:tcBorders>
              <w:top w:val="double" w:sz="4" w:space="0" w:color="auto"/>
              <w:left w:val="nil"/>
              <w:bottom w:val="single" w:sz="4" w:space="0" w:color="auto"/>
              <w:right w:val="nil"/>
            </w:tcBorders>
            <w:shd w:val="clear" w:color="auto" w:fill="auto"/>
            <w:noWrap/>
            <w:vAlign w:val="center"/>
          </w:tcPr>
          <w:p w14:paraId="7F9F919B" w14:textId="77777777" w:rsidR="00FE0829" w:rsidRDefault="00FE0829" w:rsidP="00FE0829">
            <w:pPr>
              <w:spacing w:after="0"/>
              <w:jc w:val="center"/>
              <w:rPr>
                <w:rFonts w:ascii="Calibri" w:hAnsi="Calibri" w:cs="Calibri"/>
              </w:rPr>
            </w:pPr>
            <w:r>
              <w:rPr>
                <w:rFonts w:ascii="Calibri" w:hAnsi="Calibri" w:cs="Calibri"/>
              </w:rPr>
              <w:t>W</w:t>
            </w:r>
          </w:p>
        </w:tc>
        <w:tc>
          <w:tcPr>
            <w:tcW w:w="3672" w:type="dxa"/>
            <w:tcBorders>
              <w:top w:val="double" w:sz="4" w:space="0" w:color="auto"/>
              <w:left w:val="nil"/>
              <w:bottom w:val="single" w:sz="4" w:space="0" w:color="auto"/>
              <w:right w:val="nil"/>
            </w:tcBorders>
            <w:shd w:val="clear" w:color="auto" w:fill="auto"/>
            <w:vAlign w:val="center"/>
          </w:tcPr>
          <w:p w14:paraId="27A1F06E" w14:textId="77777777" w:rsidR="00FE0829" w:rsidRDefault="00FE0829" w:rsidP="00FE0829">
            <w:pPr>
              <w:spacing w:after="0"/>
              <w:jc w:val="center"/>
              <w:rPr>
                <w:rFonts w:ascii="Calibri" w:hAnsi="Calibri" w:cs="Calibri"/>
                <w:b/>
              </w:rPr>
            </w:pPr>
            <w:r w:rsidRPr="002A6AED">
              <w:rPr>
                <w:rFonts w:ascii="Calibri" w:hAnsi="Calibri" w:cs="Calibri"/>
                <w:b/>
                <w:highlight w:val="yellow"/>
              </w:rPr>
              <w:t>IN PERSON MEETING</w:t>
            </w:r>
          </w:p>
          <w:p w14:paraId="0A916F06" w14:textId="77777777" w:rsidR="00FE0829" w:rsidRPr="003336A9" w:rsidRDefault="00FE0829" w:rsidP="00FE0829">
            <w:pPr>
              <w:spacing w:after="0"/>
              <w:rPr>
                <w:rFonts w:ascii="Calibri" w:hAnsi="Calibri" w:cs="Calibri"/>
              </w:rPr>
            </w:pPr>
            <w:r w:rsidRPr="003336A9">
              <w:rPr>
                <w:rFonts w:ascii="Calibri" w:hAnsi="Calibri" w:cs="Calibri"/>
              </w:rPr>
              <w:t>JDM</w:t>
            </w:r>
            <w:r>
              <w:rPr>
                <w:rFonts w:ascii="Calibri" w:hAnsi="Calibri" w:cs="Calibri"/>
              </w:rPr>
              <w:t xml:space="preserve"> Based on High &amp; Low Effort; Post-Decision Processes</w:t>
            </w:r>
          </w:p>
        </w:tc>
        <w:tc>
          <w:tcPr>
            <w:tcW w:w="3791" w:type="dxa"/>
            <w:tcBorders>
              <w:top w:val="double" w:sz="4" w:space="0" w:color="auto"/>
              <w:left w:val="nil"/>
              <w:bottom w:val="single" w:sz="4" w:space="0" w:color="auto"/>
              <w:right w:val="single" w:sz="4" w:space="0" w:color="auto"/>
            </w:tcBorders>
            <w:shd w:val="clear" w:color="auto" w:fill="auto"/>
            <w:vAlign w:val="center"/>
          </w:tcPr>
          <w:p w14:paraId="085D0277" w14:textId="77777777" w:rsidR="00FE0829" w:rsidRDefault="00FE0829" w:rsidP="00FE0829">
            <w:pPr>
              <w:spacing w:after="0"/>
              <w:jc w:val="center"/>
              <w:rPr>
                <w:rFonts w:ascii="Calibri" w:hAnsi="Calibri" w:cs="Calibri"/>
              </w:rPr>
            </w:pPr>
            <w:r>
              <w:rPr>
                <w:rFonts w:ascii="Calibri" w:hAnsi="Calibri" w:cs="Calibri"/>
              </w:rPr>
              <w:t>H/M/P 8, 9, &amp; 10</w:t>
            </w:r>
          </w:p>
        </w:tc>
      </w:tr>
      <w:tr w:rsidR="00FE0829" w:rsidRPr="003336A9" w14:paraId="390D1199" w14:textId="77777777" w:rsidTr="00944BEA">
        <w:trPr>
          <w:trHeight w:val="300"/>
          <w:jc w:val="center"/>
        </w:trPr>
        <w:tc>
          <w:tcPr>
            <w:tcW w:w="1165" w:type="dxa"/>
            <w:tcBorders>
              <w:top w:val="nil"/>
              <w:left w:val="single" w:sz="4" w:space="0" w:color="auto"/>
              <w:bottom w:val="single" w:sz="4" w:space="0" w:color="auto"/>
              <w:right w:val="nil"/>
            </w:tcBorders>
            <w:shd w:val="clear" w:color="auto" w:fill="auto"/>
            <w:noWrap/>
            <w:vAlign w:val="center"/>
          </w:tcPr>
          <w:p w14:paraId="34E4C2F7" w14:textId="77777777" w:rsidR="00FE0829" w:rsidRPr="003336A9" w:rsidRDefault="00FE0829" w:rsidP="00FE0829">
            <w:pPr>
              <w:spacing w:after="0"/>
              <w:jc w:val="center"/>
              <w:rPr>
                <w:rFonts w:ascii="Calibri" w:hAnsi="Calibri" w:cs="Calibri"/>
              </w:rPr>
            </w:pPr>
          </w:p>
        </w:tc>
        <w:tc>
          <w:tcPr>
            <w:tcW w:w="1072" w:type="dxa"/>
            <w:tcBorders>
              <w:top w:val="nil"/>
              <w:left w:val="nil"/>
              <w:bottom w:val="single" w:sz="4" w:space="0" w:color="auto"/>
              <w:right w:val="nil"/>
            </w:tcBorders>
            <w:shd w:val="clear" w:color="auto" w:fill="auto"/>
            <w:noWrap/>
            <w:vAlign w:val="center"/>
          </w:tcPr>
          <w:p w14:paraId="471845E3" w14:textId="77777777" w:rsidR="00FE0829" w:rsidRPr="003336A9" w:rsidRDefault="00FE0829" w:rsidP="00FE0829">
            <w:pPr>
              <w:spacing w:after="0"/>
              <w:jc w:val="center"/>
              <w:rPr>
                <w:rFonts w:ascii="Calibri" w:hAnsi="Calibri" w:cs="Calibri"/>
              </w:rPr>
            </w:pPr>
            <w:r>
              <w:rPr>
                <w:rFonts w:ascii="Calibri" w:hAnsi="Calibri" w:cs="Calibri"/>
              </w:rPr>
              <w:t>11-Mar</w:t>
            </w:r>
          </w:p>
        </w:tc>
        <w:tc>
          <w:tcPr>
            <w:tcW w:w="810" w:type="dxa"/>
            <w:tcBorders>
              <w:top w:val="nil"/>
              <w:left w:val="nil"/>
              <w:bottom w:val="single" w:sz="4" w:space="0" w:color="auto"/>
              <w:right w:val="single" w:sz="4" w:space="0" w:color="auto"/>
            </w:tcBorders>
            <w:shd w:val="clear" w:color="auto" w:fill="auto"/>
            <w:noWrap/>
            <w:vAlign w:val="center"/>
          </w:tcPr>
          <w:p w14:paraId="093DEC3C" w14:textId="77777777" w:rsidR="00FE0829" w:rsidRPr="003336A9" w:rsidRDefault="00FE0829" w:rsidP="00FE0829">
            <w:pPr>
              <w:spacing w:after="0"/>
              <w:jc w:val="center"/>
              <w:rPr>
                <w:rFonts w:ascii="Calibri" w:hAnsi="Calibri" w:cs="Calibri"/>
              </w:rPr>
            </w:pPr>
            <w:r>
              <w:rPr>
                <w:rFonts w:ascii="Calibri" w:hAnsi="Calibri" w:cs="Calibri"/>
              </w:rPr>
              <w:t>M</w:t>
            </w:r>
          </w:p>
        </w:tc>
        <w:tc>
          <w:tcPr>
            <w:tcW w:w="74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9C7A50" w14:textId="77777777" w:rsidR="00FE0829" w:rsidRPr="003336A9" w:rsidRDefault="00FE0829" w:rsidP="00FE0829">
            <w:pPr>
              <w:spacing w:after="0"/>
              <w:jc w:val="center"/>
              <w:rPr>
                <w:rFonts w:ascii="Calibri" w:hAnsi="Calibri" w:cs="Calibri"/>
              </w:rPr>
            </w:pPr>
            <w:r w:rsidRPr="00A60A64">
              <w:rPr>
                <w:rFonts w:cstheme="minorHAnsi"/>
                <w:b/>
                <w:szCs w:val="24"/>
              </w:rPr>
              <w:t xml:space="preserve">SPRING BREAK; March </w:t>
            </w:r>
            <w:r>
              <w:rPr>
                <w:rFonts w:cstheme="minorHAnsi"/>
                <w:b/>
                <w:szCs w:val="24"/>
              </w:rPr>
              <w:t>9 – 17</w:t>
            </w:r>
          </w:p>
        </w:tc>
      </w:tr>
      <w:tr w:rsidR="00FE0829" w:rsidRPr="003336A9" w14:paraId="585B2EF5" w14:textId="77777777" w:rsidTr="00944BEA">
        <w:trPr>
          <w:trHeight w:val="185"/>
          <w:jc w:val="center"/>
        </w:trPr>
        <w:tc>
          <w:tcPr>
            <w:tcW w:w="1165" w:type="dxa"/>
            <w:tcBorders>
              <w:top w:val="nil"/>
              <w:left w:val="single" w:sz="4" w:space="0" w:color="auto"/>
              <w:bottom w:val="single" w:sz="4" w:space="0" w:color="auto"/>
              <w:right w:val="nil"/>
            </w:tcBorders>
            <w:shd w:val="clear" w:color="auto" w:fill="auto"/>
            <w:noWrap/>
            <w:vAlign w:val="center"/>
          </w:tcPr>
          <w:p w14:paraId="4568FFCF" w14:textId="77777777" w:rsidR="00FE0829" w:rsidRDefault="00FE0829" w:rsidP="00FE0829">
            <w:pPr>
              <w:spacing w:after="0"/>
              <w:jc w:val="center"/>
              <w:rPr>
                <w:rFonts w:ascii="Calibri" w:hAnsi="Calibri" w:cs="Calibri"/>
              </w:rPr>
            </w:pPr>
          </w:p>
        </w:tc>
        <w:tc>
          <w:tcPr>
            <w:tcW w:w="1072" w:type="dxa"/>
            <w:tcBorders>
              <w:top w:val="nil"/>
              <w:left w:val="nil"/>
              <w:bottom w:val="single" w:sz="4" w:space="0" w:color="auto"/>
              <w:right w:val="nil"/>
            </w:tcBorders>
            <w:shd w:val="clear" w:color="auto" w:fill="auto"/>
            <w:noWrap/>
            <w:vAlign w:val="center"/>
          </w:tcPr>
          <w:p w14:paraId="682A913F" w14:textId="77777777" w:rsidR="00FE0829" w:rsidRDefault="00FE0829" w:rsidP="00FE0829">
            <w:pPr>
              <w:spacing w:after="0"/>
              <w:jc w:val="center"/>
              <w:rPr>
                <w:rFonts w:ascii="Calibri" w:hAnsi="Calibri" w:cs="Calibri"/>
              </w:rPr>
            </w:pPr>
            <w:r>
              <w:rPr>
                <w:rFonts w:ascii="Calibri" w:hAnsi="Calibri" w:cs="Calibri"/>
              </w:rPr>
              <w:t>13-Mar</w:t>
            </w:r>
          </w:p>
        </w:tc>
        <w:tc>
          <w:tcPr>
            <w:tcW w:w="810" w:type="dxa"/>
            <w:tcBorders>
              <w:top w:val="nil"/>
              <w:left w:val="nil"/>
              <w:bottom w:val="single" w:sz="4" w:space="0" w:color="auto"/>
              <w:right w:val="single" w:sz="4" w:space="0" w:color="auto"/>
            </w:tcBorders>
            <w:shd w:val="clear" w:color="auto" w:fill="auto"/>
            <w:noWrap/>
            <w:vAlign w:val="center"/>
          </w:tcPr>
          <w:p w14:paraId="4413110D" w14:textId="77777777" w:rsidR="00FE0829" w:rsidRDefault="00FE0829" w:rsidP="00FE0829">
            <w:pPr>
              <w:spacing w:after="0"/>
              <w:jc w:val="center"/>
              <w:rPr>
                <w:rFonts w:ascii="Calibri" w:hAnsi="Calibri" w:cs="Calibri"/>
              </w:rPr>
            </w:pPr>
            <w:r>
              <w:rPr>
                <w:rFonts w:ascii="Calibri" w:hAnsi="Calibri" w:cs="Calibri"/>
              </w:rPr>
              <w:t>W</w:t>
            </w:r>
          </w:p>
        </w:tc>
        <w:tc>
          <w:tcPr>
            <w:tcW w:w="746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A820088" w14:textId="77777777" w:rsidR="00FE0829" w:rsidRDefault="00FE0829" w:rsidP="00FE0829">
            <w:pPr>
              <w:spacing w:after="0"/>
              <w:jc w:val="center"/>
              <w:rPr>
                <w:rFonts w:ascii="Calibri" w:hAnsi="Calibri" w:cs="Calibri"/>
                <w:b/>
                <w:sz w:val="28"/>
              </w:rPr>
            </w:pPr>
          </w:p>
        </w:tc>
      </w:tr>
      <w:tr w:rsidR="00FE0829" w:rsidRPr="003336A9" w14:paraId="649C2B7B" w14:textId="77777777" w:rsidTr="00944BEA">
        <w:trPr>
          <w:trHeight w:val="300"/>
          <w:jc w:val="center"/>
        </w:trPr>
        <w:tc>
          <w:tcPr>
            <w:tcW w:w="1165" w:type="dxa"/>
            <w:tcBorders>
              <w:top w:val="nil"/>
              <w:left w:val="single" w:sz="4" w:space="0" w:color="auto"/>
              <w:bottom w:val="single" w:sz="4" w:space="0" w:color="auto"/>
              <w:right w:val="nil"/>
            </w:tcBorders>
            <w:shd w:val="clear" w:color="auto" w:fill="auto"/>
            <w:noWrap/>
            <w:vAlign w:val="center"/>
          </w:tcPr>
          <w:p w14:paraId="3D2546C5" w14:textId="77777777" w:rsidR="00FE0829" w:rsidRPr="003336A9" w:rsidRDefault="00FE0829" w:rsidP="00FE0829">
            <w:pPr>
              <w:spacing w:after="0"/>
              <w:jc w:val="center"/>
              <w:rPr>
                <w:rFonts w:ascii="Calibri" w:hAnsi="Calibri" w:cs="Calibri"/>
              </w:rPr>
            </w:pPr>
            <w:r>
              <w:rPr>
                <w:rFonts w:ascii="Calibri" w:hAnsi="Calibri" w:cs="Calibri"/>
              </w:rPr>
              <w:t>18</w:t>
            </w:r>
          </w:p>
        </w:tc>
        <w:tc>
          <w:tcPr>
            <w:tcW w:w="1072" w:type="dxa"/>
            <w:tcBorders>
              <w:top w:val="nil"/>
              <w:left w:val="nil"/>
              <w:bottom w:val="single" w:sz="4" w:space="0" w:color="auto"/>
              <w:right w:val="nil"/>
            </w:tcBorders>
            <w:shd w:val="clear" w:color="auto" w:fill="auto"/>
            <w:noWrap/>
            <w:vAlign w:val="center"/>
          </w:tcPr>
          <w:p w14:paraId="5A18BE45" w14:textId="77777777" w:rsidR="00FE0829" w:rsidRPr="003336A9" w:rsidRDefault="00FE0829" w:rsidP="00FE0829">
            <w:pPr>
              <w:spacing w:after="0"/>
              <w:jc w:val="center"/>
              <w:rPr>
                <w:rFonts w:ascii="Calibri" w:hAnsi="Calibri" w:cs="Calibri"/>
              </w:rPr>
            </w:pPr>
            <w:r>
              <w:rPr>
                <w:rFonts w:cstheme="minorHAnsi"/>
                <w:szCs w:val="24"/>
              </w:rPr>
              <w:t>18</w:t>
            </w:r>
            <w:r w:rsidRPr="00A60A64">
              <w:rPr>
                <w:rFonts w:cstheme="minorHAnsi"/>
                <w:szCs w:val="24"/>
              </w:rPr>
              <w:t>-Mar</w:t>
            </w:r>
          </w:p>
        </w:tc>
        <w:tc>
          <w:tcPr>
            <w:tcW w:w="810" w:type="dxa"/>
            <w:tcBorders>
              <w:top w:val="nil"/>
              <w:left w:val="nil"/>
              <w:bottom w:val="single" w:sz="4" w:space="0" w:color="auto"/>
              <w:right w:val="nil"/>
            </w:tcBorders>
            <w:shd w:val="clear" w:color="auto" w:fill="auto"/>
            <w:noWrap/>
            <w:vAlign w:val="center"/>
          </w:tcPr>
          <w:p w14:paraId="02483A95" w14:textId="77777777" w:rsidR="00FE0829" w:rsidRPr="003336A9" w:rsidRDefault="00FE0829" w:rsidP="00FE0829">
            <w:pPr>
              <w:spacing w:after="0"/>
              <w:jc w:val="center"/>
              <w:rPr>
                <w:rFonts w:ascii="Calibri" w:hAnsi="Calibri" w:cs="Calibri"/>
              </w:rPr>
            </w:pPr>
            <w:r>
              <w:rPr>
                <w:rFonts w:ascii="Calibri" w:hAnsi="Calibri" w:cs="Calibri"/>
              </w:rPr>
              <w:t>M</w:t>
            </w:r>
          </w:p>
        </w:tc>
        <w:tc>
          <w:tcPr>
            <w:tcW w:w="3672" w:type="dxa"/>
            <w:tcBorders>
              <w:top w:val="nil"/>
              <w:left w:val="nil"/>
              <w:bottom w:val="single" w:sz="4" w:space="0" w:color="auto"/>
              <w:right w:val="nil"/>
            </w:tcBorders>
            <w:shd w:val="clear" w:color="auto" w:fill="auto"/>
            <w:vAlign w:val="center"/>
          </w:tcPr>
          <w:p w14:paraId="27FC0D9E" w14:textId="77777777" w:rsidR="00FE0829" w:rsidRPr="00FD1180" w:rsidRDefault="00FE0829" w:rsidP="00FE0829">
            <w:pPr>
              <w:spacing w:after="0"/>
              <w:jc w:val="center"/>
              <w:rPr>
                <w:rFonts w:ascii="Calibri" w:hAnsi="Calibri" w:cs="Calibri"/>
                <w:b/>
                <w:bCs/>
              </w:rPr>
            </w:pPr>
            <w:r w:rsidRPr="002A6AED">
              <w:rPr>
                <w:rFonts w:ascii="Calibri" w:hAnsi="Calibri" w:cs="Calibri"/>
                <w:b/>
                <w:bCs/>
                <w:highlight w:val="yellow"/>
              </w:rPr>
              <w:t>IN PERSON MEETING</w:t>
            </w:r>
          </w:p>
          <w:p w14:paraId="0BA335AE" w14:textId="77777777" w:rsidR="00FE0829" w:rsidRPr="009D6261" w:rsidRDefault="00FE0829" w:rsidP="00FE0829">
            <w:pPr>
              <w:spacing w:after="0"/>
              <w:rPr>
                <w:rFonts w:ascii="Calibri" w:hAnsi="Calibri" w:cs="Calibri"/>
                <w:sz w:val="28"/>
              </w:rPr>
            </w:pPr>
            <w:r>
              <w:rPr>
                <w:rFonts w:ascii="Calibri" w:hAnsi="Calibri" w:cs="Calibri"/>
              </w:rPr>
              <w:t>Post-Decision Processes; recap, review, catchup</w:t>
            </w:r>
          </w:p>
        </w:tc>
        <w:tc>
          <w:tcPr>
            <w:tcW w:w="3791" w:type="dxa"/>
            <w:tcBorders>
              <w:top w:val="nil"/>
              <w:left w:val="nil"/>
              <w:bottom w:val="single" w:sz="4" w:space="0" w:color="auto"/>
              <w:right w:val="single" w:sz="4" w:space="0" w:color="auto"/>
            </w:tcBorders>
            <w:shd w:val="clear" w:color="auto" w:fill="auto"/>
            <w:vAlign w:val="center"/>
          </w:tcPr>
          <w:p w14:paraId="0F4EFF13" w14:textId="2DED482B" w:rsidR="00FE0829" w:rsidRPr="003336A9" w:rsidRDefault="00FE0829" w:rsidP="00E67B04">
            <w:pPr>
              <w:spacing w:after="0"/>
              <w:jc w:val="center"/>
              <w:rPr>
                <w:rFonts w:ascii="Calibri" w:hAnsi="Calibri" w:cs="Calibri"/>
              </w:rPr>
            </w:pPr>
            <w:r>
              <w:rPr>
                <w:rFonts w:ascii="Calibri" w:hAnsi="Calibri" w:cs="Calibri"/>
              </w:rPr>
              <w:t>H/M/P 10</w:t>
            </w:r>
            <w:r w:rsidR="00E67B04">
              <w:rPr>
                <w:rFonts w:ascii="Calibri" w:hAnsi="Calibri" w:cs="Calibri"/>
              </w:rPr>
              <w:t>;</w:t>
            </w:r>
            <w:r w:rsidR="00E67B04">
              <w:rPr>
                <w:rFonts w:ascii="Calibri" w:hAnsi="Calibri" w:cs="Calibri"/>
              </w:rPr>
              <w:br/>
            </w:r>
            <w:r w:rsidR="00E67B04">
              <w:rPr>
                <w:rFonts w:ascii="Calibri" w:hAnsi="Calibri" w:cs="Calibri"/>
                <w:b/>
                <w:bCs/>
              </w:rPr>
              <w:t>CDM Interview / Report Due at MIDNIGHT</w:t>
            </w:r>
          </w:p>
        </w:tc>
      </w:tr>
      <w:tr w:rsidR="00E67B04" w:rsidRPr="003336A9" w14:paraId="54E776AB" w14:textId="77777777" w:rsidTr="00944BEA">
        <w:trPr>
          <w:trHeight w:val="300"/>
          <w:jc w:val="center"/>
        </w:trPr>
        <w:tc>
          <w:tcPr>
            <w:tcW w:w="1165" w:type="dxa"/>
            <w:tcBorders>
              <w:top w:val="nil"/>
              <w:left w:val="single" w:sz="4" w:space="0" w:color="auto"/>
              <w:bottom w:val="single" w:sz="4" w:space="0" w:color="auto"/>
              <w:right w:val="nil"/>
            </w:tcBorders>
            <w:shd w:val="clear" w:color="auto" w:fill="auto"/>
            <w:noWrap/>
            <w:vAlign w:val="center"/>
          </w:tcPr>
          <w:p w14:paraId="563CF4A2" w14:textId="77777777" w:rsidR="00E67B04" w:rsidRDefault="00E67B04" w:rsidP="00E67B04">
            <w:pPr>
              <w:spacing w:after="0"/>
              <w:jc w:val="center"/>
              <w:rPr>
                <w:rFonts w:ascii="Calibri" w:hAnsi="Calibri" w:cs="Calibri"/>
              </w:rPr>
            </w:pPr>
            <w:r>
              <w:rPr>
                <w:rFonts w:ascii="Calibri" w:hAnsi="Calibri" w:cs="Calibri"/>
              </w:rPr>
              <w:t>19</w:t>
            </w:r>
          </w:p>
        </w:tc>
        <w:tc>
          <w:tcPr>
            <w:tcW w:w="1072" w:type="dxa"/>
            <w:tcBorders>
              <w:top w:val="nil"/>
              <w:left w:val="nil"/>
              <w:bottom w:val="single" w:sz="4" w:space="0" w:color="auto"/>
              <w:right w:val="nil"/>
            </w:tcBorders>
            <w:shd w:val="clear" w:color="auto" w:fill="auto"/>
            <w:noWrap/>
            <w:vAlign w:val="center"/>
          </w:tcPr>
          <w:p w14:paraId="7B81DAB7" w14:textId="677A6813" w:rsidR="00E67B04" w:rsidRDefault="00E67B04" w:rsidP="00E67B04">
            <w:pPr>
              <w:spacing w:after="0"/>
              <w:jc w:val="center"/>
              <w:rPr>
                <w:rFonts w:cstheme="minorHAnsi"/>
                <w:szCs w:val="24"/>
              </w:rPr>
            </w:pPr>
            <w:r>
              <w:rPr>
                <w:rFonts w:cstheme="minorHAnsi"/>
                <w:szCs w:val="24"/>
              </w:rPr>
              <w:t>20</w:t>
            </w:r>
            <w:r w:rsidRPr="00A60A64">
              <w:rPr>
                <w:rFonts w:cstheme="minorHAnsi"/>
                <w:szCs w:val="24"/>
              </w:rPr>
              <w:t>-Mar</w:t>
            </w:r>
          </w:p>
        </w:tc>
        <w:tc>
          <w:tcPr>
            <w:tcW w:w="810" w:type="dxa"/>
            <w:tcBorders>
              <w:top w:val="nil"/>
              <w:left w:val="nil"/>
              <w:bottom w:val="single" w:sz="4" w:space="0" w:color="auto"/>
              <w:right w:val="nil"/>
            </w:tcBorders>
            <w:shd w:val="clear" w:color="auto" w:fill="auto"/>
            <w:noWrap/>
            <w:vAlign w:val="center"/>
          </w:tcPr>
          <w:p w14:paraId="3FB0A5F3" w14:textId="77777777" w:rsidR="00E67B04" w:rsidRDefault="00E67B04" w:rsidP="00E67B04">
            <w:pPr>
              <w:spacing w:after="0"/>
              <w:jc w:val="center"/>
              <w:rPr>
                <w:rFonts w:ascii="Calibri" w:hAnsi="Calibri" w:cs="Calibri"/>
              </w:rPr>
            </w:pPr>
            <w:r>
              <w:rPr>
                <w:rFonts w:ascii="Calibri" w:hAnsi="Calibri" w:cs="Calibri"/>
              </w:rPr>
              <w:t>W</w:t>
            </w:r>
          </w:p>
        </w:tc>
        <w:tc>
          <w:tcPr>
            <w:tcW w:w="7463" w:type="dxa"/>
            <w:gridSpan w:val="2"/>
            <w:tcBorders>
              <w:top w:val="nil"/>
              <w:left w:val="nil"/>
              <w:bottom w:val="single" w:sz="4" w:space="0" w:color="auto"/>
              <w:right w:val="single" w:sz="4" w:space="0" w:color="auto"/>
            </w:tcBorders>
            <w:shd w:val="clear" w:color="auto" w:fill="auto"/>
            <w:vAlign w:val="center"/>
          </w:tcPr>
          <w:p w14:paraId="76DB44B3" w14:textId="682169DB" w:rsidR="00E67B04" w:rsidRDefault="00E67B04" w:rsidP="00E67B04">
            <w:pPr>
              <w:spacing w:after="0"/>
              <w:rPr>
                <w:rFonts w:ascii="Calibri" w:hAnsi="Calibri" w:cs="Calibri"/>
              </w:rPr>
            </w:pPr>
            <w:r w:rsidRPr="0052144D">
              <w:rPr>
                <w:rFonts w:ascii="Calibri" w:hAnsi="Calibri" w:cs="Calibri"/>
                <w:b/>
                <w:sz w:val="28"/>
                <w:highlight w:val="yellow"/>
              </w:rPr>
              <w:t>EXAM TWO (Ch. 7 – 10; any outside readings)</w:t>
            </w:r>
          </w:p>
        </w:tc>
      </w:tr>
      <w:tr w:rsidR="00FE0829" w:rsidRPr="003336A9" w14:paraId="7DCD927E" w14:textId="77777777" w:rsidTr="00944BEA">
        <w:trPr>
          <w:trHeight w:val="482"/>
          <w:jc w:val="center"/>
        </w:trPr>
        <w:tc>
          <w:tcPr>
            <w:tcW w:w="10510" w:type="dxa"/>
            <w:gridSpan w:val="5"/>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29D8D0C3" w14:textId="77777777" w:rsidR="00FE0829" w:rsidRDefault="00FE0829" w:rsidP="00FE0829">
            <w:pPr>
              <w:spacing w:after="0"/>
              <w:jc w:val="center"/>
              <w:rPr>
                <w:rFonts w:ascii="Calibri" w:hAnsi="Calibri" w:cs="Calibri"/>
              </w:rPr>
            </w:pPr>
            <w:r w:rsidRPr="003336A9">
              <w:rPr>
                <w:rFonts w:ascii="Calibri" w:hAnsi="Calibri" w:cs="Calibri"/>
                <w:b/>
                <w:bCs/>
                <w:sz w:val="28"/>
                <w:szCs w:val="28"/>
              </w:rPr>
              <w:t xml:space="preserve">The </w:t>
            </w:r>
            <w:r>
              <w:rPr>
                <w:rFonts w:ascii="Calibri" w:hAnsi="Calibri" w:cs="Calibri"/>
                <w:b/>
                <w:bCs/>
                <w:sz w:val="28"/>
                <w:szCs w:val="28"/>
              </w:rPr>
              <w:t xml:space="preserve">Consumer’s </w:t>
            </w:r>
            <w:r w:rsidRPr="003336A9">
              <w:rPr>
                <w:rFonts w:ascii="Calibri" w:hAnsi="Calibri" w:cs="Calibri"/>
                <w:b/>
                <w:bCs/>
                <w:sz w:val="28"/>
                <w:szCs w:val="28"/>
              </w:rPr>
              <w:t>Culture</w:t>
            </w:r>
            <w:r>
              <w:rPr>
                <w:rFonts w:ascii="Calibri" w:hAnsi="Calibri" w:cs="Calibri"/>
                <w:b/>
                <w:bCs/>
                <w:sz w:val="28"/>
                <w:szCs w:val="28"/>
              </w:rPr>
              <w:t xml:space="preserve"> / </w:t>
            </w:r>
            <w:r w:rsidRPr="003336A9">
              <w:rPr>
                <w:rFonts w:ascii="Calibri" w:hAnsi="Calibri" w:cs="Calibri"/>
                <w:b/>
                <w:bCs/>
                <w:sz w:val="28"/>
                <w:szCs w:val="28"/>
              </w:rPr>
              <w:t>Consumer Behavior Outcomes and Issues</w:t>
            </w:r>
          </w:p>
        </w:tc>
      </w:tr>
      <w:tr w:rsidR="00FE0829" w:rsidRPr="003336A9" w14:paraId="30D1F97F" w14:textId="77777777" w:rsidTr="00944BEA">
        <w:trPr>
          <w:trHeight w:val="300"/>
          <w:jc w:val="center"/>
        </w:trPr>
        <w:tc>
          <w:tcPr>
            <w:tcW w:w="1165" w:type="dxa"/>
            <w:tcBorders>
              <w:top w:val="nil"/>
              <w:left w:val="single" w:sz="4" w:space="0" w:color="auto"/>
              <w:bottom w:val="single" w:sz="4" w:space="0" w:color="auto"/>
              <w:right w:val="nil"/>
            </w:tcBorders>
            <w:shd w:val="clear" w:color="auto" w:fill="auto"/>
            <w:noWrap/>
            <w:vAlign w:val="center"/>
          </w:tcPr>
          <w:p w14:paraId="15E67FD6" w14:textId="56467D34" w:rsidR="00FE0829" w:rsidRDefault="00E67B04" w:rsidP="00FE0829">
            <w:pPr>
              <w:spacing w:after="0"/>
              <w:jc w:val="center"/>
              <w:rPr>
                <w:rFonts w:ascii="Calibri" w:hAnsi="Calibri" w:cs="Calibri"/>
              </w:rPr>
            </w:pPr>
            <w:r>
              <w:rPr>
                <w:rFonts w:ascii="Calibri" w:hAnsi="Calibri" w:cs="Calibri"/>
              </w:rPr>
              <w:t>20</w:t>
            </w:r>
          </w:p>
        </w:tc>
        <w:tc>
          <w:tcPr>
            <w:tcW w:w="1072" w:type="dxa"/>
            <w:tcBorders>
              <w:top w:val="nil"/>
              <w:left w:val="nil"/>
              <w:bottom w:val="single" w:sz="4" w:space="0" w:color="auto"/>
              <w:right w:val="nil"/>
            </w:tcBorders>
            <w:shd w:val="clear" w:color="auto" w:fill="auto"/>
            <w:noWrap/>
            <w:vAlign w:val="center"/>
          </w:tcPr>
          <w:p w14:paraId="46C2E6CB" w14:textId="77777777" w:rsidR="00FE0829" w:rsidRDefault="00FE0829" w:rsidP="00FE0829">
            <w:pPr>
              <w:spacing w:after="0"/>
              <w:jc w:val="center"/>
              <w:rPr>
                <w:rFonts w:cstheme="minorHAnsi"/>
                <w:szCs w:val="24"/>
              </w:rPr>
            </w:pPr>
            <w:r>
              <w:rPr>
                <w:rFonts w:cstheme="minorHAnsi"/>
                <w:szCs w:val="24"/>
              </w:rPr>
              <w:t>25</w:t>
            </w:r>
            <w:r w:rsidRPr="00A60A64">
              <w:rPr>
                <w:rFonts w:cstheme="minorHAnsi"/>
                <w:szCs w:val="24"/>
              </w:rPr>
              <w:t>-</w:t>
            </w:r>
            <w:r>
              <w:rPr>
                <w:rFonts w:cstheme="minorHAnsi"/>
                <w:szCs w:val="24"/>
              </w:rPr>
              <w:t>Mar</w:t>
            </w:r>
          </w:p>
        </w:tc>
        <w:tc>
          <w:tcPr>
            <w:tcW w:w="810" w:type="dxa"/>
            <w:tcBorders>
              <w:top w:val="nil"/>
              <w:left w:val="nil"/>
              <w:bottom w:val="single" w:sz="4" w:space="0" w:color="auto"/>
              <w:right w:val="nil"/>
            </w:tcBorders>
            <w:shd w:val="clear" w:color="auto" w:fill="auto"/>
            <w:noWrap/>
            <w:vAlign w:val="center"/>
          </w:tcPr>
          <w:p w14:paraId="3E1CE079" w14:textId="77777777" w:rsidR="00FE0829" w:rsidRDefault="00FE0829" w:rsidP="00FE0829">
            <w:pPr>
              <w:spacing w:after="0"/>
              <w:jc w:val="center"/>
              <w:rPr>
                <w:rFonts w:ascii="Calibri" w:hAnsi="Calibri" w:cs="Calibri"/>
              </w:rPr>
            </w:pPr>
            <w:r>
              <w:rPr>
                <w:rFonts w:ascii="Calibri" w:hAnsi="Calibri" w:cs="Calibri"/>
              </w:rPr>
              <w:t>M</w:t>
            </w:r>
          </w:p>
        </w:tc>
        <w:tc>
          <w:tcPr>
            <w:tcW w:w="3672" w:type="dxa"/>
            <w:tcBorders>
              <w:top w:val="nil"/>
              <w:left w:val="nil"/>
              <w:bottom w:val="single" w:sz="4" w:space="0" w:color="auto"/>
              <w:right w:val="nil"/>
            </w:tcBorders>
            <w:shd w:val="clear" w:color="auto" w:fill="auto"/>
            <w:vAlign w:val="center"/>
          </w:tcPr>
          <w:p w14:paraId="4A179773" w14:textId="77777777" w:rsidR="00686A03" w:rsidRPr="002A3961" w:rsidRDefault="00686A03" w:rsidP="00686A03">
            <w:pPr>
              <w:spacing w:after="0"/>
              <w:jc w:val="center"/>
              <w:rPr>
                <w:rFonts w:ascii="Calibri" w:hAnsi="Calibri" w:cs="Calibri"/>
                <w:b/>
                <w:bCs/>
              </w:rPr>
            </w:pPr>
            <w:r w:rsidRPr="002A3961">
              <w:rPr>
                <w:rFonts w:ascii="Calibri" w:hAnsi="Calibri" w:cs="Calibri"/>
                <w:b/>
                <w:bCs/>
              </w:rPr>
              <w:t>ZOOM MEETING</w:t>
            </w:r>
          </w:p>
          <w:p w14:paraId="44E590D7" w14:textId="02F6678D" w:rsidR="00FE0829" w:rsidRPr="002A6AED" w:rsidRDefault="00FE0829" w:rsidP="00E67B04">
            <w:pPr>
              <w:spacing w:after="0"/>
              <w:rPr>
                <w:rFonts w:ascii="Calibri" w:hAnsi="Calibri" w:cs="Calibri"/>
                <w:b/>
                <w:bCs/>
                <w:highlight w:val="yellow"/>
              </w:rPr>
            </w:pPr>
            <w:r>
              <w:rPr>
                <w:rFonts w:ascii="Calibri" w:hAnsi="Calibri" w:cs="Calibri"/>
              </w:rPr>
              <w:t>Social Influences on Consumer Behavior</w:t>
            </w:r>
          </w:p>
        </w:tc>
        <w:tc>
          <w:tcPr>
            <w:tcW w:w="3791" w:type="dxa"/>
            <w:tcBorders>
              <w:top w:val="nil"/>
              <w:left w:val="nil"/>
              <w:bottom w:val="single" w:sz="4" w:space="0" w:color="auto"/>
              <w:right w:val="single" w:sz="4" w:space="0" w:color="auto"/>
            </w:tcBorders>
            <w:shd w:val="clear" w:color="auto" w:fill="auto"/>
            <w:vAlign w:val="center"/>
          </w:tcPr>
          <w:p w14:paraId="35F2707B" w14:textId="2E0AF9BC" w:rsidR="00FE0829" w:rsidRDefault="00FE0829" w:rsidP="00FE0829">
            <w:pPr>
              <w:spacing w:after="0"/>
              <w:rPr>
                <w:rFonts w:ascii="Calibri" w:hAnsi="Calibri" w:cs="Calibri"/>
              </w:rPr>
            </w:pPr>
            <w:r>
              <w:rPr>
                <w:rFonts w:ascii="Calibri" w:hAnsi="Calibri" w:cs="Calibri"/>
              </w:rPr>
              <w:t>H/M/P 11</w:t>
            </w:r>
          </w:p>
        </w:tc>
      </w:tr>
      <w:tr w:rsidR="00FE0829" w:rsidRPr="003336A9" w14:paraId="6E5DEBC5" w14:textId="77777777" w:rsidTr="00944BEA">
        <w:trPr>
          <w:trHeight w:val="300"/>
          <w:jc w:val="center"/>
        </w:trPr>
        <w:tc>
          <w:tcPr>
            <w:tcW w:w="1165" w:type="dxa"/>
            <w:tcBorders>
              <w:top w:val="nil"/>
              <w:left w:val="single" w:sz="4" w:space="0" w:color="auto"/>
              <w:bottom w:val="single" w:sz="4" w:space="0" w:color="auto"/>
              <w:right w:val="nil"/>
            </w:tcBorders>
            <w:shd w:val="clear" w:color="auto" w:fill="auto"/>
            <w:noWrap/>
            <w:vAlign w:val="center"/>
          </w:tcPr>
          <w:p w14:paraId="025D5CAD" w14:textId="4078868D" w:rsidR="00FE0829" w:rsidRDefault="00E67B04" w:rsidP="00FE0829">
            <w:pPr>
              <w:spacing w:after="0"/>
              <w:jc w:val="center"/>
              <w:rPr>
                <w:rFonts w:ascii="Calibri" w:hAnsi="Calibri" w:cs="Calibri"/>
              </w:rPr>
            </w:pPr>
            <w:r>
              <w:rPr>
                <w:rFonts w:ascii="Calibri" w:hAnsi="Calibri" w:cs="Calibri"/>
              </w:rPr>
              <w:t>21</w:t>
            </w:r>
          </w:p>
        </w:tc>
        <w:tc>
          <w:tcPr>
            <w:tcW w:w="1072" w:type="dxa"/>
            <w:tcBorders>
              <w:top w:val="nil"/>
              <w:left w:val="nil"/>
              <w:bottom w:val="single" w:sz="4" w:space="0" w:color="auto"/>
              <w:right w:val="nil"/>
            </w:tcBorders>
            <w:shd w:val="clear" w:color="auto" w:fill="auto"/>
            <w:noWrap/>
            <w:vAlign w:val="center"/>
          </w:tcPr>
          <w:p w14:paraId="52B8FCAA" w14:textId="77777777" w:rsidR="00FE0829" w:rsidRDefault="00FE0829" w:rsidP="00FE0829">
            <w:pPr>
              <w:spacing w:after="0"/>
              <w:jc w:val="center"/>
              <w:rPr>
                <w:rFonts w:cstheme="minorHAnsi"/>
                <w:szCs w:val="24"/>
              </w:rPr>
            </w:pPr>
            <w:r>
              <w:rPr>
                <w:rFonts w:ascii="Calibri" w:eastAsia="Times New Roman" w:hAnsi="Calibri" w:cs="Calibri"/>
                <w:szCs w:val="24"/>
              </w:rPr>
              <w:t>27</w:t>
            </w:r>
            <w:r w:rsidRPr="00A60A64">
              <w:rPr>
                <w:rFonts w:ascii="Calibri" w:eastAsia="Times New Roman" w:hAnsi="Calibri" w:cs="Calibri"/>
                <w:szCs w:val="24"/>
              </w:rPr>
              <w:t>-</w:t>
            </w:r>
            <w:r>
              <w:rPr>
                <w:rFonts w:ascii="Calibri" w:eastAsia="Times New Roman" w:hAnsi="Calibri" w:cs="Calibri"/>
                <w:szCs w:val="24"/>
              </w:rPr>
              <w:t>Mar</w:t>
            </w:r>
          </w:p>
        </w:tc>
        <w:tc>
          <w:tcPr>
            <w:tcW w:w="810" w:type="dxa"/>
            <w:tcBorders>
              <w:top w:val="nil"/>
              <w:left w:val="nil"/>
              <w:bottom w:val="single" w:sz="4" w:space="0" w:color="auto"/>
              <w:right w:val="nil"/>
            </w:tcBorders>
            <w:shd w:val="clear" w:color="auto" w:fill="auto"/>
            <w:noWrap/>
            <w:vAlign w:val="center"/>
          </w:tcPr>
          <w:p w14:paraId="1DC1D8DC" w14:textId="77777777" w:rsidR="00FE0829" w:rsidRDefault="00FE0829" w:rsidP="00FE0829">
            <w:pPr>
              <w:spacing w:after="0"/>
              <w:jc w:val="center"/>
              <w:rPr>
                <w:rFonts w:ascii="Calibri" w:hAnsi="Calibri" w:cs="Calibri"/>
              </w:rPr>
            </w:pPr>
            <w:r>
              <w:rPr>
                <w:rFonts w:ascii="Calibri" w:hAnsi="Calibri" w:cs="Calibri"/>
              </w:rPr>
              <w:t>W</w:t>
            </w:r>
          </w:p>
        </w:tc>
        <w:tc>
          <w:tcPr>
            <w:tcW w:w="3672" w:type="dxa"/>
            <w:tcBorders>
              <w:top w:val="nil"/>
              <w:left w:val="nil"/>
              <w:bottom w:val="single" w:sz="4" w:space="0" w:color="auto"/>
              <w:right w:val="nil"/>
            </w:tcBorders>
            <w:shd w:val="clear" w:color="auto" w:fill="auto"/>
            <w:vAlign w:val="center"/>
          </w:tcPr>
          <w:p w14:paraId="15CE5747" w14:textId="77777777" w:rsidR="00686A03" w:rsidRPr="002A6AED" w:rsidRDefault="00686A03" w:rsidP="00686A03">
            <w:pPr>
              <w:spacing w:after="0"/>
              <w:jc w:val="center"/>
              <w:rPr>
                <w:rFonts w:ascii="Calibri" w:hAnsi="Calibri" w:cs="Calibri"/>
                <w:b/>
                <w:bCs/>
              </w:rPr>
            </w:pPr>
            <w:r w:rsidRPr="002A6AED">
              <w:rPr>
                <w:rFonts w:ascii="Calibri" w:hAnsi="Calibri" w:cs="Calibri"/>
                <w:b/>
                <w:bCs/>
                <w:highlight w:val="yellow"/>
              </w:rPr>
              <w:t>IN PERSON MEETING</w:t>
            </w:r>
          </w:p>
          <w:p w14:paraId="30A924E6" w14:textId="67F9C436" w:rsidR="00FE0829" w:rsidRPr="0052144D" w:rsidRDefault="00686A03" w:rsidP="00FE0829">
            <w:pPr>
              <w:spacing w:after="0"/>
              <w:rPr>
                <w:rFonts w:ascii="Calibri" w:hAnsi="Calibri" w:cs="Calibri"/>
                <w:highlight w:val="yellow"/>
              </w:rPr>
            </w:pPr>
            <w:r>
              <w:rPr>
                <w:rFonts w:ascii="Calibri" w:hAnsi="Calibri" w:cs="Calibri"/>
              </w:rPr>
              <w:t>Social Influences on Consumer Behavior; Individual Differences</w:t>
            </w:r>
          </w:p>
        </w:tc>
        <w:tc>
          <w:tcPr>
            <w:tcW w:w="3791" w:type="dxa"/>
            <w:tcBorders>
              <w:top w:val="nil"/>
              <w:left w:val="nil"/>
              <w:bottom w:val="single" w:sz="4" w:space="0" w:color="auto"/>
              <w:right w:val="single" w:sz="4" w:space="0" w:color="auto"/>
            </w:tcBorders>
            <w:shd w:val="clear" w:color="auto" w:fill="auto"/>
            <w:vAlign w:val="center"/>
          </w:tcPr>
          <w:p w14:paraId="63F94F23" w14:textId="4F70EF8E" w:rsidR="00FE0829" w:rsidRDefault="00E67B04" w:rsidP="00FE0829">
            <w:pPr>
              <w:spacing w:after="0"/>
              <w:rPr>
                <w:rFonts w:ascii="Calibri" w:hAnsi="Calibri" w:cs="Calibri"/>
              </w:rPr>
            </w:pPr>
            <w:r>
              <w:rPr>
                <w:rFonts w:ascii="Calibri" w:hAnsi="Calibri" w:cs="Calibri"/>
              </w:rPr>
              <w:t>H/M/P 11 &amp; H/M/P 12 – 14 (partials)</w:t>
            </w:r>
          </w:p>
        </w:tc>
      </w:tr>
      <w:tr w:rsidR="00686A03" w:rsidRPr="003336A9" w14:paraId="72C72710" w14:textId="77777777" w:rsidTr="00944BEA">
        <w:trPr>
          <w:trHeight w:val="300"/>
          <w:jc w:val="center"/>
        </w:trPr>
        <w:tc>
          <w:tcPr>
            <w:tcW w:w="1165" w:type="dxa"/>
            <w:tcBorders>
              <w:top w:val="single" w:sz="4" w:space="0" w:color="auto"/>
              <w:left w:val="single" w:sz="4" w:space="0" w:color="auto"/>
              <w:bottom w:val="single" w:sz="4" w:space="0" w:color="auto"/>
              <w:right w:val="nil"/>
            </w:tcBorders>
            <w:shd w:val="clear" w:color="auto" w:fill="auto"/>
            <w:noWrap/>
            <w:vAlign w:val="center"/>
          </w:tcPr>
          <w:p w14:paraId="242AE0A6" w14:textId="14E5403D" w:rsidR="00686A03" w:rsidRDefault="00686A03" w:rsidP="00686A03">
            <w:pPr>
              <w:spacing w:after="0"/>
              <w:jc w:val="center"/>
              <w:rPr>
                <w:rFonts w:ascii="Calibri" w:hAnsi="Calibri" w:cs="Calibri"/>
              </w:rPr>
            </w:pPr>
            <w:r w:rsidRPr="003336A9">
              <w:rPr>
                <w:rFonts w:ascii="Calibri" w:hAnsi="Calibri" w:cs="Calibri"/>
              </w:rPr>
              <w:t>2</w:t>
            </w:r>
            <w:r>
              <w:rPr>
                <w:rFonts w:ascii="Calibri" w:hAnsi="Calibri" w:cs="Calibri"/>
              </w:rPr>
              <w:t>2</w:t>
            </w:r>
          </w:p>
        </w:tc>
        <w:tc>
          <w:tcPr>
            <w:tcW w:w="1072" w:type="dxa"/>
            <w:tcBorders>
              <w:top w:val="single" w:sz="4" w:space="0" w:color="auto"/>
              <w:left w:val="nil"/>
              <w:bottom w:val="single" w:sz="4" w:space="0" w:color="auto"/>
              <w:right w:val="nil"/>
            </w:tcBorders>
            <w:shd w:val="clear" w:color="auto" w:fill="auto"/>
            <w:noWrap/>
            <w:vAlign w:val="center"/>
          </w:tcPr>
          <w:p w14:paraId="1BF9125B" w14:textId="77777777" w:rsidR="00686A03" w:rsidRDefault="00686A03" w:rsidP="00686A03">
            <w:pPr>
              <w:spacing w:after="0"/>
              <w:jc w:val="center"/>
              <w:rPr>
                <w:rFonts w:cstheme="minorHAnsi"/>
                <w:szCs w:val="24"/>
              </w:rPr>
            </w:pPr>
            <w:r>
              <w:rPr>
                <w:rFonts w:cstheme="minorHAnsi"/>
                <w:szCs w:val="24"/>
              </w:rPr>
              <w:t>1</w:t>
            </w:r>
            <w:r w:rsidRPr="00A60A64">
              <w:rPr>
                <w:rFonts w:cstheme="minorHAnsi"/>
                <w:szCs w:val="24"/>
              </w:rPr>
              <w:t>-Apr</w:t>
            </w:r>
          </w:p>
        </w:tc>
        <w:tc>
          <w:tcPr>
            <w:tcW w:w="810" w:type="dxa"/>
            <w:tcBorders>
              <w:top w:val="single" w:sz="4" w:space="0" w:color="auto"/>
              <w:left w:val="nil"/>
              <w:bottom w:val="single" w:sz="4" w:space="0" w:color="auto"/>
              <w:right w:val="nil"/>
            </w:tcBorders>
            <w:shd w:val="clear" w:color="auto" w:fill="auto"/>
            <w:noWrap/>
            <w:vAlign w:val="center"/>
          </w:tcPr>
          <w:p w14:paraId="3D41DC90" w14:textId="77777777" w:rsidR="00686A03" w:rsidRDefault="00686A03" w:rsidP="00686A03">
            <w:pPr>
              <w:spacing w:after="0"/>
              <w:jc w:val="center"/>
              <w:rPr>
                <w:rFonts w:ascii="Calibri" w:hAnsi="Calibri" w:cs="Calibri"/>
              </w:rPr>
            </w:pPr>
            <w:r>
              <w:rPr>
                <w:rFonts w:ascii="Calibri" w:hAnsi="Calibri" w:cs="Calibri"/>
              </w:rPr>
              <w:t>M</w:t>
            </w:r>
          </w:p>
        </w:tc>
        <w:tc>
          <w:tcPr>
            <w:tcW w:w="3672" w:type="dxa"/>
            <w:tcBorders>
              <w:top w:val="single" w:sz="4" w:space="0" w:color="auto"/>
              <w:left w:val="nil"/>
              <w:bottom w:val="single" w:sz="4" w:space="0" w:color="auto"/>
              <w:right w:val="nil"/>
            </w:tcBorders>
            <w:shd w:val="clear" w:color="auto" w:fill="auto"/>
            <w:vAlign w:val="center"/>
          </w:tcPr>
          <w:p w14:paraId="6FF6113C" w14:textId="5BFA7310" w:rsidR="00686A03" w:rsidRPr="002A6AED" w:rsidRDefault="00686A03" w:rsidP="00686A03">
            <w:pPr>
              <w:spacing w:after="0"/>
              <w:rPr>
                <w:rFonts w:ascii="Calibri" w:hAnsi="Calibri" w:cs="Calibri"/>
                <w:b/>
                <w:bCs/>
                <w:highlight w:val="yellow"/>
              </w:rPr>
            </w:pPr>
            <w:r>
              <w:rPr>
                <w:rFonts w:ascii="Calibri" w:hAnsi="Calibri" w:cs="Calibri"/>
              </w:rPr>
              <w:t xml:space="preserve">Recorded Lecture / </w:t>
            </w:r>
            <w:r w:rsidRPr="0052144D">
              <w:rPr>
                <w:rFonts w:ascii="Calibri" w:hAnsi="Calibri" w:cs="Calibri"/>
              </w:rPr>
              <w:t>Individual Assignment 5: Case 11.1</w:t>
            </w:r>
            <w:r>
              <w:rPr>
                <w:rFonts w:ascii="Calibri" w:hAnsi="Calibri" w:cs="Calibri"/>
              </w:rPr>
              <w:t xml:space="preserve"> due</w:t>
            </w:r>
          </w:p>
        </w:tc>
        <w:tc>
          <w:tcPr>
            <w:tcW w:w="3791" w:type="dxa"/>
            <w:tcBorders>
              <w:top w:val="nil"/>
              <w:left w:val="nil"/>
              <w:bottom w:val="nil"/>
              <w:right w:val="single" w:sz="4" w:space="0" w:color="auto"/>
            </w:tcBorders>
            <w:shd w:val="clear" w:color="auto" w:fill="auto"/>
            <w:vAlign w:val="center"/>
          </w:tcPr>
          <w:p w14:paraId="4E000B87" w14:textId="197742B3" w:rsidR="00686A03" w:rsidRDefault="00686A03" w:rsidP="00686A03">
            <w:pPr>
              <w:spacing w:after="0"/>
              <w:rPr>
                <w:rFonts w:ascii="Calibri" w:hAnsi="Calibri" w:cs="Calibri"/>
              </w:rPr>
            </w:pPr>
            <w:r>
              <w:rPr>
                <w:rFonts w:ascii="Calibri" w:hAnsi="Calibri" w:cs="Calibri"/>
              </w:rPr>
              <w:t>H/M/P 11 &amp; H/M/P 12 – 14 (partials)</w:t>
            </w:r>
          </w:p>
        </w:tc>
      </w:tr>
      <w:tr w:rsidR="00686A03" w:rsidRPr="003336A9" w14:paraId="0C644361" w14:textId="77777777" w:rsidTr="00944BEA">
        <w:trPr>
          <w:trHeight w:val="300"/>
          <w:jc w:val="center"/>
        </w:trPr>
        <w:tc>
          <w:tcPr>
            <w:tcW w:w="1165" w:type="dxa"/>
            <w:tcBorders>
              <w:top w:val="nil"/>
              <w:left w:val="single" w:sz="4" w:space="0" w:color="auto"/>
              <w:bottom w:val="single" w:sz="4" w:space="0" w:color="auto"/>
              <w:right w:val="nil"/>
            </w:tcBorders>
            <w:shd w:val="clear" w:color="auto" w:fill="auto"/>
            <w:noWrap/>
            <w:vAlign w:val="center"/>
          </w:tcPr>
          <w:p w14:paraId="5D3275AA" w14:textId="511FC8F3" w:rsidR="00686A03" w:rsidRPr="003336A9" w:rsidRDefault="00686A03" w:rsidP="00686A03">
            <w:pPr>
              <w:spacing w:after="0"/>
              <w:jc w:val="center"/>
              <w:rPr>
                <w:rFonts w:ascii="Calibri" w:hAnsi="Calibri" w:cs="Calibri"/>
              </w:rPr>
            </w:pPr>
            <w:r>
              <w:rPr>
                <w:rFonts w:ascii="Calibri" w:hAnsi="Calibri" w:cs="Calibri"/>
              </w:rPr>
              <w:t>23</w:t>
            </w:r>
          </w:p>
        </w:tc>
        <w:tc>
          <w:tcPr>
            <w:tcW w:w="1072" w:type="dxa"/>
            <w:tcBorders>
              <w:top w:val="nil"/>
              <w:left w:val="nil"/>
              <w:bottom w:val="single" w:sz="4" w:space="0" w:color="auto"/>
              <w:right w:val="nil"/>
            </w:tcBorders>
            <w:shd w:val="clear" w:color="auto" w:fill="auto"/>
            <w:noWrap/>
            <w:vAlign w:val="center"/>
          </w:tcPr>
          <w:p w14:paraId="73D8E77A" w14:textId="77777777" w:rsidR="00686A03" w:rsidRDefault="00686A03" w:rsidP="00686A03">
            <w:pPr>
              <w:spacing w:after="0"/>
              <w:jc w:val="center"/>
              <w:rPr>
                <w:rFonts w:cstheme="minorHAnsi"/>
                <w:szCs w:val="24"/>
              </w:rPr>
            </w:pPr>
            <w:r>
              <w:rPr>
                <w:rFonts w:cstheme="minorHAnsi"/>
                <w:szCs w:val="24"/>
              </w:rPr>
              <w:t>3</w:t>
            </w:r>
            <w:r w:rsidRPr="00A60A64">
              <w:rPr>
                <w:rFonts w:cstheme="minorHAnsi"/>
                <w:szCs w:val="24"/>
              </w:rPr>
              <w:t>-Apr</w:t>
            </w:r>
          </w:p>
        </w:tc>
        <w:tc>
          <w:tcPr>
            <w:tcW w:w="810" w:type="dxa"/>
            <w:tcBorders>
              <w:top w:val="nil"/>
              <w:left w:val="nil"/>
              <w:bottom w:val="single" w:sz="4" w:space="0" w:color="auto"/>
              <w:right w:val="nil"/>
            </w:tcBorders>
            <w:shd w:val="clear" w:color="auto" w:fill="auto"/>
            <w:noWrap/>
            <w:vAlign w:val="center"/>
          </w:tcPr>
          <w:p w14:paraId="633522A9" w14:textId="77777777" w:rsidR="00686A03" w:rsidRDefault="00686A03" w:rsidP="00686A03">
            <w:pPr>
              <w:spacing w:after="0"/>
              <w:jc w:val="center"/>
              <w:rPr>
                <w:rFonts w:ascii="Calibri" w:hAnsi="Calibri" w:cs="Calibri"/>
              </w:rPr>
            </w:pPr>
            <w:r>
              <w:rPr>
                <w:rFonts w:ascii="Calibri" w:hAnsi="Calibri" w:cs="Calibri"/>
              </w:rPr>
              <w:t>W</w:t>
            </w:r>
          </w:p>
        </w:tc>
        <w:tc>
          <w:tcPr>
            <w:tcW w:w="7463" w:type="dxa"/>
            <w:gridSpan w:val="2"/>
            <w:tcBorders>
              <w:top w:val="single" w:sz="4" w:space="0" w:color="auto"/>
              <w:left w:val="nil"/>
              <w:bottom w:val="single" w:sz="4" w:space="0" w:color="auto"/>
              <w:right w:val="single" w:sz="4" w:space="0" w:color="auto"/>
            </w:tcBorders>
            <w:shd w:val="clear" w:color="auto" w:fill="auto"/>
            <w:vAlign w:val="center"/>
          </w:tcPr>
          <w:p w14:paraId="087FAA9A" w14:textId="77777777" w:rsidR="00686A03" w:rsidRDefault="00686A03" w:rsidP="00686A03">
            <w:pPr>
              <w:spacing w:after="0"/>
              <w:jc w:val="center"/>
              <w:rPr>
                <w:rFonts w:ascii="Calibri" w:hAnsi="Calibri" w:cs="Calibri"/>
                <w:b/>
              </w:rPr>
            </w:pPr>
            <w:r w:rsidRPr="00024BF1">
              <w:rPr>
                <w:rFonts w:ascii="Calibri" w:hAnsi="Calibri" w:cs="Calibri"/>
                <w:b/>
              </w:rPr>
              <w:t xml:space="preserve">Group Project </w:t>
            </w:r>
            <w:proofErr w:type="gramStart"/>
            <w:r w:rsidRPr="00024BF1">
              <w:rPr>
                <w:rFonts w:ascii="Calibri" w:hAnsi="Calibri" w:cs="Calibri"/>
                <w:b/>
              </w:rPr>
              <w:t>Work Day</w:t>
            </w:r>
            <w:proofErr w:type="gramEnd"/>
            <w:r w:rsidRPr="00024BF1">
              <w:rPr>
                <w:rFonts w:ascii="Calibri" w:hAnsi="Calibri" w:cs="Calibri"/>
                <w:b/>
              </w:rPr>
              <w:t xml:space="preserve"> 3</w:t>
            </w:r>
          </w:p>
          <w:p w14:paraId="24C09D6E" w14:textId="4917C3F5" w:rsidR="00686A03" w:rsidRPr="00CC419B" w:rsidRDefault="00686A03" w:rsidP="00CC419B">
            <w:pPr>
              <w:spacing w:after="0"/>
              <w:jc w:val="center"/>
              <w:rPr>
                <w:rFonts w:ascii="Calibri" w:hAnsi="Calibri" w:cs="Calibri"/>
                <w:b/>
              </w:rPr>
            </w:pPr>
            <w:r>
              <w:rPr>
                <w:rFonts w:ascii="Calibri" w:hAnsi="Calibri" w:cs="Calibri"/>
                <w:b/>
              </w:rPr>
              <w:t>Written Report and PowerPoint Decks due</w:t>
            </w:r>
            <w:r w:rsidR="00CC419B">
              <w:rPr>
                <w:rFonts w:ascii="Calibri" w:hAnsi="Calibri" w:cs="Calibri"/>
                <w:b/>
              </w:rPr>
              <w:t xml:space="preserve"> by </w:t>
            </w:r>
            <w:r>
              <w:rPr>
                <w:rFonts w:ascii="Calibri" w:hAnsi="Calibri" w:cs="Calibri"/>
                <w:b/>
              </w:rPr>
              <w:t>MIDNIGHT, Sunday, April 14</w:t>
            </w:r>
            <w:r w:rsidRPr="0064553E">
              <w:rPr>
                <w:rFonts w:ascii="Calibri" w:hAnsi="Calibri" w:cs="Calibri"/>
                <w:b/>
                <w:vertAlign w:val="superscript"/>
              </w:rPr>
              <w:t>th</w:t>
            </w:r>
          </w:p>
        </w:tc>
      </w:tr>
      <w:tr w:rsidR="00686A03" w:rsidRPr="003336A9" w14:paraId="4924D4BC" w14:textId="77777777" w:rsidTr="00944BEA">
        <w:trPr>
          <w:trHeight w:val="300"/>
          <w:jc w:val="center"/>
        </w:trPr>
        <w:tc>
          <w:tcPr>
            <w:tcW w:w="1165" w:type="dxa"/>
            <w:tcBorders>
              <w:top w:val="single" w:sz="4" w:space="0" w:color="auto"/>
              <w:left w:val="single" w:sz="4" w:space="0" w:color="auto"/>
              <w:bottom w:val="single" w:sz="4" w:space="0" w:color="auto"/>
              <w:right w:val="nil"/>
            </w:tcBorders>
            <w:shd w:val="clear" w:color="auto" w:fill="auto"/>
            <w:noWrap/>
            <w:vAlign w:val="center"/>
          </w:tcPr>
          <w:p w14:paraId="7D799F79" w14:textId="2DF59DB3" w:rsidR="00686A03" w:rsidRPr="003336A9" w:rsidRDefault="00686A03" w:rsidP="00686A03">
            <w:pPr>
              <w:spacing w:after="0"/>
              <w:jc w:val="center"/>
              <w:rPr>
                <w:rFonts w:ascii="Calibri" w:hAnsi="Calibri" w:cs="Calibri"/>
              </w:rPr>
            </w:pPr>
            <w:r>
              <w:rPr>
                <w:rFonts w:ascii="Calibri" w:hAnsi="Calibri" w:cs="Calibri"/>
              </w:rPr>
              <w:t>24</w:t>
            </w:r>
          </w:p>
        </w:tc>
        <w:tc>
          <w:tcPr>
            <w:tcW w:w="1072" w:type="dxa"/>
            <w:tcBorders>
              <w:top w:val="single" w:sz="4" w:space="0" w:color="auto"/>
              <w:left w:val="nil"/>
              <w:bottom w:val="single" w:sz="4" w:space="0" w:color="auto"/>
              <w:right w:val="nil"/>
            </w:tcBorders>
            <w:shd w:val="clear" w:color="auto" w:fill="auto"/>
            <w:noWrap/>
            <w:vAlign w:val="center"/>
          </w:tcPr>
          <w:p w14:paraId="3DE7F0D9" w14:textId="77777777" w:rsidR="00686A03" w:rsidRDefault="00686A03" w:rsidP="00686A03">
            <w:pPr>
              <w:spacing w:after="0"/>
              <w:jc w:val="center"/>
              <w:rPr>
                <w:rFonts w:cstheme="minorHAnsi"/>
                <w:szCs w:val="24"/>
              </w:rPr>
            </w:pPr>
            <w:r>
              <w:rPr>
                <w:rFonts w:ascii="Calibri" w:eastAsia="Times New Roman" w:hAnsi="Calibri" w:cs="Calibri"/>
                <w:szCs w:val="24"/>
              </w:rPr>
              <w:t>8</w:t>
            </w:r>
            <w:r w:rsidRPr="00A60A64">
              <w:rPr>
                <w:rFonts w:ascii="Calibri" w:eastAsia="Times New Roman" w:hAnsi="Calibri" w:cs="Calibri"/>
                <w:szCs w:val="24"/>
              </w:rPr>
              <w:t>-Apr</w:t>
            </w:r>
          </w:p>
        </w:tc>
        <w:tc>
          <w:tcPr>
            <w:tcW w:w="810" w:type="dxa"/>
            <w:tcBorders>
              <w:top w:val="single" w:sz="4" w:space="0" w:color="auto"/>
              <w:left w:val="nil"/>
              <w:bottom w:val="single" w:sz="4" w:space="0" w:color="auto"/>
              <w:right w:val="nil"/>
            </w:tcBorders>
            <w:shd w:val="clear" w:color="auto" w:fill="auto"/>
            <w:noWrap/>
            <w:vAlign w:val="center"/>
          </w:tcPr>
          <w:p w14:paraId="060F9378" w14:textId="77777777" w:rsidR="00686A03" w:rsidRDefault="00686A03" w:rsidP="00686A03">
            <w:pPr>
              <w:spacing w:after="0"/>
              <w:jc w:val="center"/>
              <w:rPr>
                <w:rFonts w:ascii="Calibri" w:hAnsi="Calibri" w:cs="Calibri"/>
              </w:rPr>
            </w:pPr>
            <w:r>
              <w:rPr>
                <w:rFonts w:ascii="Calibri" w:hAnsi="Calibri" w:cs="Calibri"/>
              </w:rPr>
              <w:t>M</w:t>
            </w:r>
          </w:p>
        </w:tc>
        <w:tc>
          <w:tcPr>
            <w:tcW w:w="3672" w:type="dxa"/>
            <w:tcBorders>
              <w:top w:val="single" w:sz="4" w:space="0" w:color="auto"/>
              <w:left w:val="nil"/>
              <w:bottom w:val="single" w:sz="4" w:space="0" w:color="auto"/>
            </w:tcBorders>
            <w:shd w:val="clear" w:color="auto" w:fill="auto"/>
            <w:vAlign w:val="center"/>
          </w:tcPr>
          <w:p w14:paraId="1E9925E2" w14:textId="77777777" w:rsidR="00686A03" w:rsidRPr="007D709C" w:rsidRDefault="00686A03" w:rsidP="00686A03">
            <w:pPr>
              <w:spacing w:after="0"/>
              <w:jc w:val="center"/>
              <w:rPr>
                <w:rFonts w:ascii="Calibri" w:hAnsi="Calibri" w:cs="Calibri"/>
                <w:b/>
                <w:bCs/>
              </w:rPr>
            </w:pPr>
            <w:r w:rsidRPr="007D709C">
              <w:rPr>
                <w:rFonts w:ascii="Calibri" w:hAnsi="Calibri" w:cs="Calibri"/>
                <w:b/>
                <w:bCs/>
                <w:highlight w:val="yellow"/>
              </w:rPr>
              <w:t>IN PERSON MEETING</w:t>
            </w:r>
          </w:p>
          <w:p w14:paraId="744F06EC" w14:textId="77777777" w:rsidR="00686A03" w:rsidRPr="002A3961" w:rsidRDefault="00686A03" w:rsidP="00686A03">
            <w:pPr>
              <w:spacing w:after="0"/>
              <w:rPr>
                <w:rFonts w:ascii="Calibri" w:hAnsi="Calibri" w:cs="Calibri"/>
                <w:b/>
                <w:bCs/>
              </w:rPr>
            </w:pPr>
            <w:r>
              <w:rPr>
                <w:rFonts w:ascii="Calibri" w:hAnsi="Calibri" w:cs="Calibri"/>
              </w:rPr>
              <w:t>Symbolic Consumer Behavior</w:t>
            </w:r>
          </w:p>
        </w:tc>
        <w:tc>
          <w:tcPr>
            <w:tcW w:w="3791" w:type="dxa"/>
            <w:tcBorders>
              <w:top w:val="single" w:sz="4" w:space="0" w:color="auto"/>
              <w:bottom w:val="single" w:sz="4" w:space="0" w:color="auto"/>
              <w:right w:val="single" w:sz="4" w:space="0" w:color="auto"/>
            </w:tcBorders>
            <w:shd w:val="clear" w:color="auto" w:fill="auto"/>
            <w:vAlign w:val="center"/>
          </w:tcPr>
          <w:p w14:paraId="16C971F0" w14:textId="77777777" w:rsidR="00686A03" w:rsidRDefault="00686A03" w:rsidP="00686A03">
            <w:pPr>
              <w:spacing w:after="0"/>
              <w:jc w:val="center"/>
              <w:rPr>
                <w:rFonts w:ascii="Calibri" w:hAnsi="Calibri" w:cs="Calibri"/>
              </w:rPr>
            </w:pPr>
            <w:r>
              <w:rPr>
                <w:rFonts w:ascii="Calibri" w:hAnsi="Calibri" w:cs="Calibri"/>
              </w:rPr>
              <w:t>H/M/P 16</w:t>
            </w:r>
          </w:p>
        </w:tc>
      </w:tr>
      <w:tr w:rsidR="00686A03" w:rsidRPr="003336A9" w14:paraId="146853C8" w14:textId="77777777" w:rsidTr="00944BEA">
        <w:trPr>
          <w:trHeight w:val="300"/>
          <w:jc w:val="center"/>
        </w:trPr>
        <w:tc>
          <w:tcPr>
            <w:tcW w:w="1165" w:type="dxa"/>
            <w:tcBorders>
              <w:top w:val="single" w:sz="4" w:space="0" w:color="auto"/>
              <w:left w:val="single" w:sz="4" w:space="0" w:color="auto"/>
              <w:bottom w:val="single" w:sz="4" w:space="0" w:color="auto"/>
              <w:right w:val="nil"/>
            </w:tcBorders>
            <w:shd w:val="clear" w:color="auto" w:fill="auto"/>
            <w:noWrap/>
            <w:vAlign w:val="center"/>
          </w:tcPr>
          <w:p w14:paraId="25021441" w14:textId="67C74F81" w:rsidR="00686A03" w:rsidRPr="003336A9" w:rsidRDefault="00686A03" w:rsidP="00686A03">
            <w:pPr>
              <w:spacing w:after="0"/>
              <w:jc w:val="center"/>
              <w:rPr>
                <w:rFonts w:ascii="Calibri" w:hAnsi="Calibri" w:cs="Calibri"/>
              </w:rPr>
            </w:pPr>
            <w:r>
              <w:rPr>
                <w:rFonts w:ascii="Calibri" w:hAnsi="Calibri" w:cs="Calibri"/>
              </w:rPr>
              <w:t>25</w:t>
            </w:r>
          </w:p>
        </w:tc>
        <w:tc>
          <w:tcPr>
            <w:tcW w:w="1072" w:type="dxa"/>
            <w:tcBorders>
              <w:top w:val="single" w:sz="4" w:space="0" w:color="auto"/>
              <w:left w:val="nil"/>
              <w:bottom w:val="single" w:sz="4" w:space="0" w:color="auto"/>
              <w:right w:val="nil"/>
            </w:tcBorders>
            <w:shd w:val="clear" w:color="auto" w:fill="auto"/>
            <w:noWrap/>
            <w:vAlign w:val="center"/>
          </w:tcPr>
          <w:p w14:paraId="5BCFC0ED" w14:textId="77777777" w:rsidR="00686A03" w:rsidRDefault="00686A03" w:rsidP="00686A03">
            <w:pPr>
              <w:spacing w:after="0"/>
              <w:jc w:val="center"/>
              <w:rPr>
                <w:rFonts w:cstheme="minorHAnsi"/>
                <w:szCs w:val="24"/>
              </w:rPr>
            </w:pPr>
            <w:r>
              <w:rPr>
                <w:rFonts w:ascii="Calibri" w:eastAsia="Times New Roman" w:hAnsi="Calibri" w:cs="Calibri"/>
                <w:szCs w:val="24"/>
              </w:rPr>
              <w:t>10</w:t>
            </w:r>
            <w:r w:rsidRPr="00A60A64">
              <w:rPr>
                <w:rFonts w:ascii="Calibri" w:eastAsia="Times New Roman" w:hAnsi="Calibri" w:cs="Calibri"/>
                <w:szCs w:val="24"/>
              </w:rPr>
              <w:t>-Apr</w:t>
            </w:r>
          </w:p>
        </w:tc>
        <w:tc>
          <w:tcPr>
            <w:tcW w:w="810" w:type="dxa"/>
            <w:tcBorders>
              <w:top w:val="single" w:sz="4" w:space="0" w:color="auto"/>
              <w:left w:val="nil"/>
              <w:bottom w:val="single" w:sz="4" w:space="0" w:color="auto"/>
              <w:right w:val="nil"/>
            </w:tcBorders>
            <w:shd w:val="clear" w:color="auto" w:fill="auto"/>
            <w:noWrap/>
            <w:vAlign w:val="center"/>
          </w:tcPr>
          <w:p w14:paraId="4C293098" w14:textId="77777777" w:rsidR="00686A03" w:rsidRDefault="00686A03" w:rsidP="00686A03">
            <w:pPr>
              <w:spacing w:after="0"/>
              <w:jc w:val="center"/>
              <w:rPr>
                <w:rFonts w:ascii="Calibri" w:hAnsi="Calibri" w:cs="Calibri"/>
              </w:rPr>
            </w:pPr>
            <w:r>
              <w:rPr>
                <w:rFonts w:ascii="Calibri" w:hAnsi="Calibri" w:cs="Calibri"/>
              </w:rPr>
              <w:t>W</w:t>
            </w:r>
          </w:p>
        </w:tc>
        <w:tc>
          <w:tcPr>
            <w:tcW w:w="3672" w:type="dxa"/>
            <w:tcBorders>
              <w:top w:val="single" w:sz="4" w:space="0" w:color="auto"/>
              <w:left w:val="nil"/>
              <w:bottom w:val="single" w:sz="4" w:space="0" w:color="auto"/>
            </w:tcBorders>
            <w:shd w:val="clear" w:color="auto" w:fill="auto"/>
            <w:vAlign w:val="center"/>
          </w:tcPr>
          <w:p w14:paraId="633A11A8" w14:textId="77777777" w:rsidR="00686A03" w:rsidRPr="002A3961" w:rsidRDefault="00686A03" w:rsidP="00686A03">
            <w:pPr>
              <w:spacing w:after="0"/>
              <w:rPr>
                <w:rFonts w:ascii="Calibri" w:hAnsi="Calibri" w:cs="Calibri"/>
                <w:b/>
                <w:bCs/>
              </w:rPr>
            </w:pPr>
            <w:r>
              <w:rPr>
                <w:rFonts w:ascii="Calibri" w:hAnsi="Calibri" w:cs="Calibri"/>
              </w:rPr>
              <w:t xml:space="preserve">Recorded Lecture </w:t>
            </w:r>
            <w:r w:rsidRPr="0052144D">
              <w:rPr>
                <w:rFonts w:ascii="Calibri" w:hAnsi="Calibri" w:cs="Calibri"/>
              </w:rPr>
              <w:t>/ Individual Assignment 6: Case 17.1</w:t>
            </w:r>
            <w:r>
              <w:rPr>
                <w:rFonts w:ascii="Calibri" w:hAnsi="Calibri" w:cs="Calibri"/>
              </w:rPr>
              <w:t xml:space="preserve"> due</w:t>
            </w:r>
          </w:p>
        </w:tc>
        <w:tc>
          <w:tcPr>
            <w:tcW w:w="3791" w:type="dxa"/>
            <w:tcBorders>
              <w:top w:val="single" w:sz="4" w:space="0" w:color="auto"/>
              <w:bottom w:val="single" w:sz="4" w:space="0" w:color="auto"/>
              <w:right w:val="single" w:sz="4" w:space="0" w:color="auto"/>
            </w:tcBorders>
            <w:shd w:val="clear" w:color="auto" w:fill="auto"/>
            <w:vAlign w:val="center"/>
          </w:tcPr>
          <w:p w14:paraId="45C43D16" w14:textId="64284242" w:rsidR="00686A03" w:rsidRDefault="00686A03" w:rsidP="00686A03">
            <w:pPr>
              <w:spacing w:after="0"/>
              <w:jc w:val="center"/>
              <w:rPr>
                <w:rFonts w:ascii="Calibri" w:hAnsi="Calibri" w:cs="Calibri"/>
              </w:rPr>
            </w:pPr>
            <w:r>
              <w:rPr>
                <w:rFonts w:ascii="Calibri" w:hAnsi="Calibri" w:cs="Calibri"/>
              </w:rPr>
              <w:t xml:space="preserve">H/M/P 16 &amp; </w:t>
            </w:r>
            <w:r w:rsidRPr="003336A9">
              <w:rPr>
                <w:rFonts w:ascii="Calibri" w:hAnsi="Calibri" w:cs="Calibri"/>
              </w:rPr>
              <w:t>H/M/P 17</w:t>
            </w:r>
            <w:r>
              <w:rPr>
                <w:rFonts w:ascii="Calibri" w:hAnsi="Calibri" w:cs="Calibri"/>
              </w:rPr>
              <w:t xml:space="preserve">; </w:t>
            </w:r>
            <w:r>
              <w:rPr>
                <w:rFonts w:ascii="Calibri" w:hAnsi="Calibri" w:cs="Calibri"/>
              </w:rPr>
              <w:br/>
            </w:r>
            <w:r>
              <w:rPr>
                <w:rFonts w:ascii="Calibri" w:hAnsi="Calibri" w:cs="Calibri"/>
                <w:b/>
              </w:rPr>
              <w:t xml:space="preserve">Group Report and PowerPoint Decks </w:t>
            </w:r>
            <w:r>
              <w:rPr>
                <w:rFonts w:ascii="Calibri" w:hAnsi="Calibri" w:cs="Calibri"/>
                <w:b/>
              </w:rPr>
              <w:br/>
              <w:t>due by MIDNIGHT, Sunday, April 14</w:t>
            </w:r>
            <w:r w:rsidRPr="0064553E">
              <w:rPr>
                <w:rFonts w:ascii="Calibri" w:hAnsi="Calibri" w:cs="Calibri"/>
                <w:b/>
                <w:vertAlign w:val="superscript"/>
              </w:rPr>
              <w:t>th</w:t>
            </w:r>
          </w:p>
        </w:tc>
      </w:tr>
      <w:tr w:rsidR="00686A03" w:rsidRPr="003336A9" w14:paraId="31AC683C" w14:textId="77777777" w:rsidTr="00944BEA">
        <w:trPr>
          <w:trHeight w:val="300"/>
          <w:jc w:val="center"/>
        </w:trPr>
        <w:tc>
          <w:tcPr>
            <w:tcW w:w="1165" w:type="dxa"/>
            <w:tcBorders>
              <w:top w:val="single" w:sz="4" w:space="0" w:color="auto"/>
              <w:left w:val="single" w:sz="4" w:space="0" w:color="auto"/>
              <w:bottom w:val="single" w:sz="4" w:space="0" w:color="auto"/>
              <w:right w:val="nil"/>
            </w:tcBorders>
            <w:shd w:val="clear" w:color="auto" w:fill="auto"/>
            <w:noWrap/>
            <w:vAlign w:val="center"/>
          </w:tcPr>
          <w:p w14:paraId="0162CA85" w14:textId="4EECA305" w:rsidR="00686A03" w:rsidRDefault="00686A03" w:rsidP="00686A03">
            <w:pPr>
              <w:spacing w:after="0"/>
              <w:jc w:val="center"/>
              <w:rPr>
                <w:rFonts w:ascii="Calibri" w:hAnsi="Calibri" w:cs="Calibri"/>
              </w:rPr>
            </w:pPr>
            <w:r>
              <w:rPr>
                <w:rFonts w:ascii="Calibri" w:hAnsi="Calibri" w:cs="Calibri"/>
              </w:rPr>
              <w:t>26</w:t>
            </w:r>
          </w:p>
        </w:tc>
        <w:tc>
          <w:tcPr>
            <w:tcW w:w="1072" w:type="dxa"/>
            <w:tcBorders>
              <w:top w:val="single" w:sz="4" w:space="0" w:color="auto"/>
              <w:left w:val="nil"/>
              <w:bottom w:val="single" w:sz="4" w:space="0" w:color="auto"/>
              <w:right w:val="nil"/>
            </w:tcBorders>
            <w:shd w:val="clear" w:color="auto" w:fill="auto"/>
            <w:noWrap/>
            <w:vAlign w:val="center"/>
          </w:tcPr>
          <w:p w14:paraId="45FFFFE5" w14:textId="77777777" w:rsidR="00686A03" w:rsidRDefault="00686A03" w:rsidP="00686A03">
            <w:pPr>
              <w:spacing w:after="0"/>
              <w:jc w:val="center"/>
              <w:rPr>
                <w:rFonts w:ascii="Calibri" w:eastAsia="Times New Roman" w:hAnsi="Calibri" w:cs="Calibri"/>
                <w:szCs w:val="24"/>
              </w:rPr>
            </w:pPr>
            <w:r>
              <w:rPr>
                <w:rFonts w:ascii="Calibri" w:eastAsia="Times New Roman" w:hAnsi="Calibri" w:cs="Calibri"/>
                <w:szCs w:val="24"/>
              </w:rPr>
              <w:t>15</w:t>
            </w:r>
            <w:r w:rsidRPr="00A60A64">
              <w:rPr>
                <w:rFonts w:ascii="Calibri" w:eastAsia="Times New Roman" w:hAnsi="Calibri" w:cs="Calibri"/>
                <w:szCs w:val="24"/>
              </w:rPr>
              <w:t>-Apr</w:t>
            </w:r>
          </w:p>
        </w:tc>
        <w:tc>
          <w:tcPr>
            <w:tcW w:w="810" w:type="dxa"/>
            <w:tcBorders>
              <w:top w:val="single" w:sz="4" w:space="0" w:color="auto"/>
              <w:left w:val="nil"/>
              <w:bottom w:val="single" w:sz="4" w:space="0" w:color="auto"/>
              <w:right w:val="nil"/>
            </w:tcBorders>
            <w:shd w:val="clear" w:color="auto" w:fill="auto"/>
            <w:noWrap/>
            <w:vAlign w:val="center"/>
          </w:tcPr>
          <w:p w14:paraId="0908DB26" w14:textId="77777777" w:rsidR="00686A03" w:rsidRDefault="00686A03" w:rsidP="00686A03">
            <w:pPr>
              <w:spacing w:after="0"/>
              <w:jc w:val="center"/>
              <w:rPr>
                <w:rFonts w:ascii="Calibri" w:hAnsi="Calibri" w:cs="Calibri"/>
              </w:rPr>
            </w:pPr>
            <w:r>
              <w:rPr>
                <w:rFonts w:ascii="Calibri" w:hAnsi="Calibri" w:cs="Calibri"/>
              </w:rPr>
              <w:t>M</w:t>
            </w:r>
          </w:p>
        </w:tc>
        <w:tc>
          <w:tcPr>
            <w:tcW w:w="7463" w:type="dxa"/>
            <w:gridSpan w:val="2"/>
            <w:tcBorders>
              <w:top w:val="single" w:sz="4" w:space="0" w:color="auto"/>
              <w:left w:val="nil"/>
              <w:bottom w:val="single" w:sz="4" w:space="0" w:color="auto"/>
              <w:right w:val="single" w:sz="4" w:space="0" w:color="auto"/>
            </w:tcBorders>
            <w:shd w:val="clear" w:color="auto" w:fill="auto"/>
            <w:vAlign w:val="center"/>
          </w:tcPr>
          <w:p w14:paraId="33CBEF69" w14:textId="77777777" w:rsidR="00686A03" w:rsidRPr="003336A9" w:rsidRDefault="00686A03" w:rsidP="00686A03">
            <w:pPr>
              <w:spacing w:after="0"/>
              <w:jc w:val="center"/>
              <w:rPr>
                <w:rFonts w:ascii="Calibri" w:hAnsi="Calibri" w:cs="Calibri"/>
              </w:rPr>
            </w:pPr>
            <w:r>
              <w:rPr>
                <w:rFonts w:ascii="Calibri" w:hAnsi="Calibri" w:cs="Calibri"/>
                <w:b/>
                <w:bCs/>
              </w:rPr>
              <w:t>ZOOM</w:t>
            </w:r>
            <w:r w:rsidRPr="00FD1180">
              <w:rPr>
                <w:rFonts w:ascii="Calibri" w:hAnsi="Calibri" w:cs="Calibri"/>
                <w:b/>
                <w:bCs/>
              </w:rPr>
              <w:t xml:space="preserve"> MEETING</w:t>
            </w:r>
            <w:r>
              <w:rPr>
                <w:rFonts w:ascii="Calibri" w:hAnsi="Calibri" w:cs="Calibri"/>
                <w:b/>
                <w:sz w:val="28"/>
              </w:rPr>
              <w:br/>
              <w:t>Final Group Presentations Day 1</w:t>
            </w:r>
          </w:p>
        </w:tc>
      </w:tr>
      <w:tr w:rsidR="00686A03" w:rsidRPr="003336A9" w14:paraId="27128750" w14:textId="77777777" w:rsidTr="00944BEA">
        <w:trPr>
          <w:trHeight w:val="300"/>
          <w:jc w:val="center"/>
        </w:trPr>
        <w:tc>
          <w:tcPr>
            <w:tcW w:w="1165" w:type="dxa"/>
            <w:tcBorders>
              <w:top w:val="single" w:sz="4" w:space="0" w:color="auto"/>
              <w:left w:val="single" w:sz="4" w:space="0" w:color="auto"/>
              <w:bottom w:val="single" w:sz="4" w:space="0" w:color="auto"/>
              <w:right w:val="nil"/>
            </w:tcBorders>
            <w:shd w:val="clear" w:color="auto" w:fill="auto"/>
            <w:noWrap/>
            <w:vAlign w:val="center"/>
          </w:tcPr>
          <w:p w14:paraId="3E279E83" w14:textId="3BC77C06" w:rsidR="00686A03" w:rsidRDefault="00686A03" w:rsidP="00686A03">
            <w:pPr>
              <w:spacing w:after="0"/>
              <w:jc w:val="center"/>
              <w:rPr>
                <w:rFonts w:ascii="Calibri" w:hAnsi="Calibri" w:cs="Calibri"/>
              </w:rPr>
            </w:pPr>
            <w:r>
              <w:rPr>
                <w:rFonts w:ascii="Calibri" w:hAnsi="Calibri" w:cs="Calibri"/>
              </w:rPr>
              <w:t>27</w:t>
            </w:r>
          </w:p>
        </w:tc>
        <w:tc>
          <w:tcPr>
            <w:tcW w:w="1072" w:type="dxa"/>
            <w:tcBorders>
              <w:top w:val="single" w:sz="4" w:space="0" w:color="auto"/>
              <w:left w:val="nil"/>
              <w:bottom w:val="single" w:sz="4" w:space="0" w:color="auto"/>
              <w:right w:val="nil"/>
            </w:tcBorders>
            <w:shd w:val="clear" w:color="auto" w:fill="auto"/>
            <w:noWrap/>
            <w:vAlign w:val="center"/>
          </w:tcPr>
          <w:p w14:paraId="10F8E3D4" w14:textId="77777777" w:rsidR="00686A03" w:rsidRDefault="00686A03" w:rsidP="00686A03">
            <w:pPr>
              <w:spacing w:after="0"/>
              <w:jc w:val="center"/>
              <w:rPr>
                <w:rFonts w:ascii="Calibri" w:eastAsia="Times New Roman" w:hAnsi="Calibri" w:cs="Calibri"/>
                <w:szCs w:val="24"/>
              </w:rPr>
            </w:pPr>
            <w:r>
              <w:rPr>
                <w:rFonts w:ascii="Calibri" w:eastAsia="Times New Roman" w:hAnsi="Calibri" w:cs="Calibri"/>
                <w:szCs w:val="24"/>
              </w:rPr>
              <w:t>17</w:t>
            </w:r>
            <w:r w:rsidRPr="00A60A64">
              <w:rPr>
                <w:rFonts w:ascii="Calibri" w:eastAsia="Times New Roman" w:hAnsi="Calibri" w:cs="Calibri"/>
                <w:szCs w:val="24"/>
              </w:rPr>
              <w:t>-Apr</w:t>
            </w:r>
          </w:p>
        </w:tc>
        <w:tc>
          <w:tcPr>
            <w:tcW w:w="810" w:type="dxa"/>
            <w:tcBorders>
              <w:top w:val="single" w:sz="4" w:space="0" w:color="auto"/>
              <w:left w:val="nil"/>
              <w:bottom w:val="single" w:sz="4" w:space="0" w:color="auto"/>
              <w:right w:val="nil"/>
            </w:tcBorders>
            <w:shd w:val="clear" w:color="auto" w:fill="auto"/>
            <w:noWrap/>
            <w:vAlign w:val="center"/>
          </w:tcPr>
          <w:p w14:paraId="3749067F" w14:textId="77777777" w:rsidR="00686A03" w:rsidRDefault="00686A03" w:rsidP="00686A03">
            <w:pPr>
              <w:spacing w:after="0"/>
              <w:jc w:val="center"/>
              <w:rPr>
                <w:rFonts w:ascii="Calibri" w:hAnsi="Calibri" w:cs="Calibri"/>
              </w:rPr>
            </w:pPr>
            <w:r>
              <w:rPr>
                <w:rFonts w:ascii="Calibri" w:hAnsi="Calibri" w:cs="Calibri"/>
              </w:rPr>
              <w:t>W</w:t>
            </w:r>
          </w:p>
        </w:tc>
        <w:tc>
          <w:tcPr>
            <w:tcW w:w="7463" w:type="dxa"/>
            <w:gridSpan w:val="2"/>
            <w:tcBorders>
              <w:top w:val="single" w:sz="4" w:space="0" w:color="auto"/>
              <w:left w:val="nil"/>
              <w:bottom w:val="single" w:sz="4" w:space="0" w:color="auto"/>
              <w:right w:val="single" w:sz="4" w:space="0" w:color="auto"/>
            </w:tcBorders>
            <w:shd w:val="clear" w:color="auto" w:fill="auto"/>
            <w:vAlign w:val="center"/>
          </w:tcPr>
          <w:p w14:paraId="078AFEBF" w14:textId="77777777" w:rsidR="00686A03" w:rsidRDefault="00686A03" w:rsidP="00686A03">
            <w:pPr>
              <w:spacing w:after="0"/>
              <w:jc w:val="center"/>
              <w:rPr>
                <w:rFonts w:ascii="Calibri" w:hAnsi="Calibri" w:cs="Calibri"/>
                <w:b/>
                <w:bCs/>
              </w:rPr>
            </w:pPr>
            <w:r>
              <w:rPr>
                <w:rFonts w:ascii="Calibri" w:hAnsi="Calibri" w:cs="Calibri"/>
                <w:b/>
                <w:bCs/>
              </w:rPr>
              <w:t>ZOOM</w:t>
            </w:r>
            <w:r w:rsidRPr="00FD1180">
              <w:rPr>
                <w:rFonts w:ascii="Calibri" w:hAnsi="Calibri" w:cs="Calibri"/>
                <w:b/>
                <w:bCs/>
              </w:rPr>
              <w:t xml:space="preserve"> MEETING</w:t>
            </w:r>
          </w:p>
          <w:p w14:paraId="7A5B993C" w14:textId="77777777" w:rsidR="00686A03" w:rsidRPr="003336A9" w:rsidRDefault="00686A03" w:rsidP="00686A03">
            <w:pPr>
              <w:spacing w:after="0"/>
              <w:jc w:val="center"/>
              <w:rPr>
                <w:rFonts w:ascii="Calibri" w:hAnsi="Calibri" w:cs="Calibri"/>
              </w:rPr>
            </w:pPr>
            <w:r>
              <w:rPr>
                <w:rFonts w:ascii="Calibri" w:hAnsi="Calibri" w:cs="Calibri"/>
                <w:b/>
                <w:sz w:val="28"/>
              </w:rPr>
              <w:t>Final Group Presentations Day 2</w:t>
            </w:r>
          </w:p>
        </w:tc>
      </w:tr>
      <w:tr w:rsidR="00686A03" w:rsidRPr="003336A9" w14:paraId="075A9CB6" w14:textId="77777777" w:rsidTr="00944BEA">
        <w:trPr>
          <w:trHeight w:val="300"/>
          <w:jc w:val="center"/>
        </w:trPr>
        <w:tc>
          <w:tcPr>
            <w:tcW w:w="1165" w:type="dxa"/>
            <w:tcBorders>
              <w:top w:val="single" w:sz="4" w:space="0" w:color="auto"/>
              <w:left w:val="single" w:sz="4" w:space="0" w:color="auto"/>
              <w:bottom w:val="single" w:sz="4" w:space="0" w:color="auto"/>
              <w:right w:val="nil"/>
            </w:tcBorders>
            <w:shd w:val="clear" w:color="auto" w:fill="auto"/>
            <w:noWrap/>
            <w:vAlign w:val="center"/>
          </w:tcPr>
          <w:p w14:paraId="0CDDCCED" w14:textId="705198EB" w:rsidR="00686A03" w:rsidRDefault="00686A03" w:rsidP="00686A03">
            <w:pPr>
              <w:spacing w:after="0"/>
              <w:jc w:val="center"/>
              <w:rPr>
                <w:rFonts w:ascii="Calibri" w:hAnsi="Calibri" w:cs="Calibri"/>
              </w:rPr>
            </w:pPr>
            <w:r>
              <w:rPr>
                <w:rFonts w:ascii="Calibri" w:hAnsi="Calibri" w:cs="Calibri"/>
              </w:rPr>
              <w:t>28</w:t>
            </w:r>
          </w:p>
        </w:tc>
        <w:tc>
          <w:tcPr>
            <w:tcW w:w="1072" w:type="dxa"/>
            <w:tcBorders>
              <w:top w:val="single" w:sz="4" w:space="0" w:color="auto"/>
              <w:left w:val="nil"/>
              <w:bottom w:val="single" w:sz="4" w:space="0" w:color="auto"/>
              <w:right w:val="nil"/>
            </w:tcBorders>
            <w:shd w:val="clear" w:color="auto" w:fill="auto"/>
            <w:noWrap/>
            <w:vAlign w:val="center"/>
          </w:tcPr>
          <w:p w14:paraId="340B50CD" w14:textId="77777777" w:rsidR="00686A03" w:rsidRDefault="00686A03" w:rsidP="00686A03">
            <w:pPr>
              <w:spacing w:after="0"/>
              <w:jc w:val="center"/>
              <w:rPr>
                <w:rFonts w:ascii="Calibri" w:eastAsia="Times New Roman" w:hAnsi="Calibri" w:cs="Calibri"/>
                <w:szCs w:val="24"/>
              </w:rPr>
            </w:pPr>
            <w:r>
              <w:rPr>
                <w:rFonts w:ascii="Calibri" w:eastAsia="Times New Roman" w:hAnsi="Calibri" w:cs="Calibri"/>
                <w:szCs w:val="24"/>
              </w:rPr>
              <w:t>22-</w:t>
            </w:r>
            <w:r w:rsidRPr="00A60A64">
              <w:rPr>
                <w:rFonts w:ascii="Calibri" w:eastAsia="Times New Roman" w:hAnsi="Calibri" w:cs="Calibri"/>
                <w:szCs w:val="24"/>
              </w:rPr>
              <w:t>Apr</w:t>
            </w:r>
          </w:p>
        </w:tc>
        <w:tc>
          <w:tcPr>
            <w:tcW w:w="810" w:type="dxa"/>
            <w:tcBorders>
              <w:top w:val="single" w:sz="4" w:space="0" w:color="auto"/>
              <w:left w:val="nil"/>
              <w:bottom w:val="single" w:sz="4" w:space="0" w:color="auto"/>
              <w:right w:val="nil"/>
            </w:tcBorders>
            <w:shd w:val="clear" w:color="auto" w:fill="auto"/>
            <w:noWrap/>
            <w:vAlign w:val="center"/>
          </w:tcPr>
          <w:p w14:paraId="3127A4DC" w14:textId="77777777" w:rsidR="00686A03" w:rsidRDefault="00686A03" w:rsidP="00686A03">
            <w:pPr>
              <w:spacing w:after="0"/>
              <w:jc w:val="center"/>
              <w:rPr>
                <w:rFonts w:ascii="Calibri" w:hAnsi="Calibri" w:cs="Calibri"/>
              </w:rPr>
            </w:pPr>
            <w:r>
              <w:rPr>
                <w:rFonts w:ascii="Calibri" w:hAnsi="Calibri" w:cs="Calibri"/>
              </w:rPr>
              <w:t>M</w:t>
            </w:r>
          </w:p>
        </w:tc>
        <w:tc>
          <w:tcPr>
            <w:tcW w:w="3672" w:type="dxa"/>
            <w:tcBorders>
              <w:top w:val="single" w:sz="4" w:space="0" w:color="auto"/>
              <w:left w:val="nil"/>
              <w:bottom w:val="single" w:sz="4" w:space="0" w:color="auto"/>
            </w:tcBorders>
            <w:shd w:val="clear" w:color="auto" w:fill="auto"/>
            <w:vAlign w:val="center"/>
          </w:tcPr>
          <w:p w14:paraId="58EC6456" w14:textId="77777777" w:rsidR="00686A03" w:rsidRDefault="00686A03" w:rsidP="00686A03">
            <w:pPr>
              <w:spacing w:after="0"/>
              <w:jc w:val="center"/>
              <w:rPr>
                <w:rFonts w:ascii="Calibri" w:hAnsi="Calibri" w:cs="Calibri"/>
                <w:b/>
                <w:bCs/>
              </w:rPr>
            </w:pPr>
            <w:r w:rsidRPr="002A6AED">
              <w:rPr>
                <w:rFonts w:ascii="Calibri" w:hAnsi="Calibri" w:cs="Calibri"/>
                <w:b/>
                <w:bCs/>
                <w:highlight w:val="yellow"/>
              </w:rPr>
              <w:t>IN PERSON MEETING</w:t>
            </w:r>
          </w:p>
          <w:p w14:paraId="7FD21DF7" w14:textId="77777777" w:rsidR="00686A03" w:rsidRDefault="00686A03" w:rsidP="00686A03">
            <w:pPr>
              <w:spacing w:after="0"/>
              <w:rPr>
                <w:rFonts w:ascii="Calibri" w:hAnsi="Calibri" w:cs="Calibri"/>
                <w:b/>
                <w:bCs/>
              </w:rPr>
            </w:pPr>
            <w:r w:rsidRPr="003336A9">
              <w:rPr>
                <w:rFonts w:ascii="Calibri" w:hAnsi="Calibri" w:cs="Calibri"/>
              </w:rPr>
              <w:t xml:space="preserve">Marketing, Ethics, </w:t>
            </w:r>
            <w:r>
              <w:rPr>
                <w:rFonts w:ascii="Calibri" w:hAnsi="Calibri" w:cs="Calibri"/>
              </w:rPr>
              <w:t>&amp;</w:t>
            </w:r>
            <w:r w:rsidRPr="003336A9">
              <w:rPr>
                <w:rFonts w:ascii="Calibri" w:hAnsi="Calibri" w:cs="Calibri"/>
              </w:rPr>
              <w:t xml:space="preserve"> Social Responsibility</w:t>
            </w:r>
            <w:r>
              <w:rPr>
                <w:rFonts w:ascii="Calibri" w:hAnsi="Calibri" w:cs="Calibri"/>
              </w:rPr>
              <w:t>; recap, review, catchup</w:t>
            </w:r>
          </w:p>
        </w:tc>
        <w:tc>
          <w:tcPr>
            <w:tcW w:w="3791" w:type="dxa"/>
            <w:tcBorders>
              <w:top w:val="single" w:sz="4" w:space="0" w:color="auto"/>
              <w:bottom w:val="single" w:sz="4" w:space="0" w:color="auto"/>
              <w:right w:val="single" w:sz="4" w:space="0" w:color="auto"/>
            </w:tcBorders>
            <w:shd w:val="clear" w:color="auto" w:fill="auto"/>
            <w:vAlign w:val="center"/>
          </w:tcPr>
          <w:p w14:paraId="0747B379" w14:textId="77777777" w:rsidR="00CC419B" w:rsidRDefault="00686A03" w:rsidP="00686A03">
            <w:pPr>
              <w:spacing w:after="0"/>
              <w:rPr>
                <w:rFonts w:ascii="Calibri" w:hAnsi="Calibri" w:cs="Calibri"/>
              </w:rPr>
            </w:pPr>
            <w:r w:rsidRPr="003336A9">
              <w:rPr>
                <w:rFonts w:ascii="Calibri" w:hAnsi="Calibri" w:cs="Calibri"/>
              </w:rPr>
              <w:t>H/M/P 17</w:t>
            </w:r>
            <w:r>
              <w:rPr>
                <w:rFonts w:ascii="Calibri" w:hAnsi="Calibri" w:cs="Calibri"/>
              </w:rPr>
              <w:t xml:space="preserve"> &amp; </w:t>
            </w:r>
            <w:r w:rsidRPr="003336A9">
              <w:rPr>
                <w:rFonts w:ascii="Calibri" w:hAnsi="Calibri" w:cs="Calibri"/>
              </w:rPr>
              <w:t xml:space="preserve">“Saving the Planet,” ch. 12, </w:t>
            </w:r>
            <w:r w:rsidRPr="003336A9">
              <w:rPr>
                <w:rFonts w:ascii="Calibri" w:hAnsi="Calibri" w:cs="Calibri"/>
                <w:i/>
                <w:iCs/>
              </w:rPr>
              <w:t>Nudge</w:t>
            </w:r>
            <w:r w:rsidRPr="003336A9">
              <w:rPr>
                <w:rFonts w:ascii="Calibri" w:hAnsi="Calibri" w:cs="Calibri"/>
                <w:iCs/>
              </w:rPr>
              <w:t xml:space="preserve">, </w:t>
            </w:r>
            <w:r w:rsidRPr="003336A9">
              <w:rPr>
                <w:rFonts w:ascii="Calibri" w:hAnsi="Calibri" w:cs="Calibri"/>
              </w:rPr>
              <w:t>Thaler and Sunstein (</w:t>
            </w:r>
            <w:r>
              <w:rPr>
                <w:rFonts w:ascii="Calibri" w:hAnsi="Calibri" w:cs="Calibri"/>
              </w:rPr>
              <w:t>Carmen</w:t>
            </w:r>
            <w:r w:rsidRPr="003336A9">
              <w:rPr>
                <w:rFonts w:ascii="Calibri" w:hAnsi="Calibri" w:cs="Calibri"/>
              </w:rPr>
              <w:t>)</w:t>
            </w:r>
          </w:p>
          <w:p w14:paraId="3AD48E0F" w14:textId="49B6DCF6" w:rsidR="00686A03" w:rsidRPr="003336A9" w:rsidRDefault="00CC419B" w:rsidP="00CC419B">
            <w:pPr>
              <w:spacing w:after="0"/>
              <w:jc w:val="center"/>
              <w:rPr>
                <w:rFonts w:ascii="Calibri" w:hAnsi="Calibri" w:cs="Calibri"/>
              </w:rPr>
            </w:pPr>
            <w:r w:rsidRPr="00CC419B">
              <w:rPr>
                <w:rFonts w:ascii="Calibri" w:hAnsi="Calibri" w:cs="Calibri"/>
                <w:b/>
                <w:szCs w:val="20"/>
              </w:rPr>
              <w:t>Peer Evaluations due by MIDNIGHT</w:t>
            </w:r>
          </w:p>
        </w:tc>
      </w:tr>
      <w:tr w:rsidR="00686A03" w:rsidRPr="003336A9" w14:paraId="13F4C5C3" w14:textId="77777777" w:rsidTr="00944BEA">
        <w:trPr>
          <w:trHeight w:val="300"/>
          <w:jc w:val="center"/>
        </w:trPr>
        <w:tc>
          <w:tcPr>
            <w:tcW w:w="1051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A3A9BA1" w14:textId="77777777" w:rsidR="00686A03" w:rsidRDefault="00686A03" w:rsidP="00686A03">
            <w:pPr>
              <w:spacing w:after="0"/>
              <w:jc w:val="center"/>
              <w:rPr>
                <w:rFonts w:ascii="Calibri" w:hAnsi="Calibri" w:cs="Calibri"/>
                <w:b/>
                <w:sz w:val="28"/>
              </w:rPr>
            </w:pPr>
            <w:r w:rsidRPr="0052144D">
              <w:rPr>
                <w:rFonts w:ascii="Calibri" w:hAnsi="Calibri" w:cs="Calibri"/>
                <w:b/>
                <w:sz w:val="28"/>
                <w:highlight w:val="yellow"/>
              </w:rPr>
              <w:t>EXAM THREE (Chs. 11, partials of 12 – 14; 16 &amp; 17; any outside readings)</w:t>
            </w:r>
          </w:p>
          <w:p w14:paraId="75713B17" w14:textId="77777777" w:rsidR="00686A03" w:rsidRPr="00FE0829" w:rsidRDefault="00686A03" w:rsidP="00686A03">
            <w:pPr>
              <w:spacing w:after="0"/>
              <w:jc w:val="center"/>
              <w:rPr>
                <w:rFonts w:ascii="Calibri" w:hAnsi="Calibri" w:cs="Calibri"/>
                <w:sz w:val="24"/>
                <w:szCs w:val="24"/>
              </w:rPr>
            </w:pPr>
            <w:r w:rsidRPr="00FE0829">
              <w:rPr>
                <w:bCs/>
                <w:sz w:val="24"/>
                <w:szCs w:val="24"/>
              </w:rPr>
              <w:t>Section 0010 (4266): Friday, April 26</w:t>
            </w:r>
            <w:r w:rsidRPr="00FE0829">
              <w:rPr>
                <w:bCs/>
                <w:sz w:val="24"/>
                <w:szCs w:val="24"/>
                <w:vertAlign w:val="superscript"/>
              </w:rPr>
              <w:t>th</w:t>
            </w:r>
            <w:r w:rsidRPr="00FE0829">
              <w:rPr>
                <w:bCs/>
                <w:sz w:val="24"/>
                <w:szCs w:val="24"/>
              </w:rPr>
              <w:t xml:space="preserve"> 10:00 – 11:45 AM</w:t>
            </w:r>
            <w:r w:rsidRPr="00FE0829">
              <w:rPr>
                <w:bCs/>
                <w:sz w:val="24"/>
                <w:szCs w:val="24"/>
              </w:rPr>
              <w:br/>
              <w:t>Section 0020 (4267): Monday, April 29</w:t>
            </w:r>
            <w:r w:rsidRPr="00FE0829">
              <w:rPr>
                <w:bCs/>
                <w:sz w:val="24"/>
                <w:szCs w:val="24"/>
                <w:vertAlign w:val="superscript"/>
              </w:rPr>
              <w:t>th</w:t>
            </w:r>
            <w:r w:rsidRPr="00FE0829">
              <w:rPr>
                <w:bCs/>
                <w:sz w:val="24"/>
                <w:szCs w:val="24"/>
              </w:rPr>
              <w:t xml:space="preserve"> from </w:t>
            </w:r>
            <w:r w:rsidRPr="00FE0829">
              <w:rPr>
                <w:rFonts w:ascii="Calibri" w:hAnsi="Calibri" w:cs="Calibri"/>
                <w:bCs/>
                <w:sz w:val="24"/>
                <w:szCs w:val="24"/>
              </w:rPr>
              <w:t>12:00 PM – 1:45 PM</w:t>
            </w:r>
          </w:p>
        </w:tc>
      </w:tr>
      <w:bookmarkEnd w:id="0"/>
    </w:tbl>
    <w:p w14:paraId="3D7A8651" w14:textId="2BD5E0E2" w:rsidR="00BB124D" w:rsidRPr="00FE0829" w:rsidRDefault="00BB124D" w:rsidP="00FE0829">
      <w:pPr>
        <w:spacing w:after="0" w:line="240" w:lineRule="auto"/>
        <w:rPr>
          <w:rFonts w:cstheme="minorHAnsi"/>
          <w:b/>
          <w:u w:val="single"/>
        </w:rPr>
      </w:pPr>
    </w:p>
    <w:sectPr w:rsidR="00BB124D" w:rsidRPr="00FE0829" w:rsidSect="00FE0829">
      <w:headerReference w:type="even" r:id="rId41"/>
      <w:headerReference w:type="default" r:id="rId42"/>
      <w:footerReference w:type="even" r:id="rId43"/>
      <w:footerReference w:type="default" r:id="rId44"/>
      <w:headerReference w:type="first" r:id="rId45"/>
      <w:footerReference w:type="first" r:id="rId46"/>
      <w:type w:val="continuous"/>
      <w:pgSz w:w="12240" w:h="15840"/>
      <w:pgMar w:top="422" w:right="725" w:bottom="1249" w:left="720" w:header="144"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ED3DB" w14:textId="77777777" w:rsidR="00851030" w:rsidRDefault="00851030">
      <w:pPr>
        <w:spacing w:after="0" w:line="240" w:lineRule="auto"/>
      </w:pPr>
      <w:r>
        <w:separator/>
      </w:r>
    </w:p>
  </w:endnote>
  <w:endnote w:type="continuationSeparator" w:id="0">
    <w:p w14:paraId="17F7D20D" w14:textId="77777777" w:rsidR="00851030" w:rsidRDefault="0085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E565" w14:textId="77777777" w:rsidR="00E4286B" w:rsidRDefault="00E4286B"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E4286B" w:rsidRDefault="00E4286B"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6D50" w14:textId="51C429D2" w:rsidR="00E4286B" w:rsidRPr="004167B2" w:rsidRDefault="00FE0829" w:rsidP="00FE0829">
    <w:pPr>
      <w:pStyle w:val="Footer"/>
      <w:ind w:right="360"/>
      <w:jc w:val="right"/>
      <w:rPr>
        <w:rFonts w:ascii="Arial" w:hAnsi="Arial" w:cs="Arial"/>
        <w:sz w:val="16"/>
        <w:szCs w:val="16"/>
      </w:rPr>
    </w:pPr>
    <w:r>
      <w:rPr>
        <w:i/>
        <w:sz w:val="18"/>
      </w:rPr>
      <w:t xml:space="preserve">Page </w:t>
    </w:r>
    <w:r>
      <w:rPr>
        <w:b/>
        <w:i/>
        <w:sz w:val="18"/>
      </w:rPr>
      <w:fldChar w:fldCharType="begin"/>
    </w:r>
    <w:r>
      <w:rPr>
        <w:b/>
        <w:i/>
        <w:sz w:val="18"/>
      </w:rPr>
      <w:instrText xml:space="preserve"> PAGE   \* MERGEFORMAT </w:instrText>
    </w:r>
    <w:r>
      <w:rPr>
        <w:b/>
        <w:i/>
        <w:sz w:val="18"/>
      </w:rPr>
      <w:fldChar w:fldCharType="separate"/>
    </w:r>
    <w:r>
      <w:rPr>
        <w:b/>
        <w:i/>
        <w:sz w:val="18"/>
      </w:rPr>
      <w:t>7</w:t>
    </w:r>
    <w:r>
      <w:rPr>
        <w:b/>
        <w:i/>
        <w:sz w:val="18"/>
      </w:rPr>
      <w:fldChar w:fldCharType="end"/>
    </w:r>
    <w:r>
      <w:rPr>
        <w:i/>
        <w:sz w:val="18"/>
      </w:rPr>
      <w:t xml:space="preserve"> of </w:t>
    </w:r>
    <w:r>
      <w:rPr>
        <w:b/>
        <w:i/>
        <w:sz w:val="18"/>
      </w:rPr>
      <w:fldChar w:fldCharType="begin"/>
    </w:r>
    <w:r>
      <w:rPr>
        <w:b/>
        <w:i/>
        <w:sz w:val="18"/>
      </w:rPr>
      <w:instrText xml:space="preserve"> NUMPAGES   \* MERGEFORMAT </w:instrText>
    </w:r>
    <w:r>
      <w:rPr>
        <w:b/>
        <w:i/>
        <w:sz w:val="18"/>
      </w:rPr>
      <w:fldChar w:fldCharType="separate"/>
    </w:r>
    <w:r>
      <w:rPr>
        <w:b/>
        <w:i/>
        <w:sz w:val="18"/>
      </w:rPr>
      <w:t>8</w:t>
    </w:r>
    <w:r>
      <w:rPr>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2B2" w14:textId="35138C54" w:rsidR="00E4286B" w:rsidRPr="004167B2" w:rsidRDefault="00E4286B" w:rsidP="00CE35EF">
    <w:pPr>
      <w:pStyle w:val="Footer"/>
      <w:ind w:right="360"/>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AD9D" w14:textId="77777777" w:rsidR="00F84DC8" w:rsidRDefault="00000000">
    <w:pPr>
      <w:spacing w:after="0" w:line="259" w:lineRule="auto"/>
      <w:ind w:right="-46"/>
      <w:jc w:val="righ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4770FD8A" wp14:editId="54BB6A61">
              <wp:simplePos x="0" y="0"/>
              <wp:positionH relativeFrom="page">
                <wp:posOffset>304800</wp:posOffset>
              </wp:positionH>
              <wp:positionV relativeFrom="page">
                <wp:posOffset>9747504</wp:posOffset>
              </wp:positionV>
              <wp:extent cx="7162800" cy="6096"/>
              <wp:effectExtent l="0" t="0" r="0" b="0"/>
              <wp:wrapSquare wrapText="bothSides"/>
              <wp:docPr id="20072" name="Group 20072"/>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21329" name="Shape 2132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0" name="Shape 21330"/>
                      <wps:cNvSpPr/>
                      <wps:spPr>
                        <a:xfrm>
                          <a:off x="6096" y="0"/>
                          <a:ext cx="7150608" cy="9144"/>
                        </a:xfrm>
                        <a:custGeom>
                          <a:avLst/>
                          <a:gdLst/>
                          <a:ahLst/>
                          <a:cxnLst/>
                          <a:rect l="0" t="0" r="0" b="0"/>
                          <a:pathLst>
                            <a:path w="7150608" h="9144">
                              <a:moveTo>
                                <a:pt x="0" y="0"/>
                              </a:moveTo>
                              <a:lnTo>
                                <a:pt x="7150608" y="0"/>
                              </a:lnTo>
                              <a:lnTo>
                                <a:pt x="71506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1" name="Shape 21331"/>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796A68A" id="Group 20072" o:spid="_x0000_s1026" style="position:absolute;margin-left:24pt;margin-top:767.5pt;width:564pt;height:.5pt;z-index:251665408;mso-position-horizontal-relative:page;mso-position-vertical-relative:page" coordsize="716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">
              <v:shape id="Shape 2132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" path="m,l9144,r,9144l,9144,,e" fillcolor="black" stroked="f" strokeweight="0">
                <v:stroke miterlimit="83231f" joinstyle="miter"/>
                <v:path arrowok="t" textboxrect="0,0,9144,9144"/>
              </v:shape>
              <v:shape id="Shape 21330" o:spid="_x0000_s1028" style="position:absolute;left:60;width:71507;height:91;visibility:visible;mso-wrap-style:square;v-text-anchor:top" coordsize="71506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" path="m,l7150608,r,9144l,9144,,e" fillcolor="black" stroked="f" strokeweight="0">
                <v:stroke miterlimit="83231f" joinstyle="miter"/>
                <v:path arrowok="t" textboxrect="0,0,7150608,9144"/>
              </v:shape>
              <v:shape id="Shape 21331" o:spid="_x0000_s1029" style="position:absolute;left:715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rPr>
        <w:i/>
        <w:sz w:val="18"/>
      </w:rPr>
      <w:t xml:space="preserve">Page </w:t>
    </w:r>
    <w:r>
      <w:rPr>
        <w:b/>
        <w:i/>
        <w:sz w:val="18"/>
      </w:rPr>
      <w:fldChar w:fldCharType="begin"/>
    </w:r>
    <w:r>
      <w:rPr>
        <w:b/>
        <w:i/>
        <w:sz w:val="18"/>
      </w:rPr>
      <w:instrText xml:space="preserve"> PAGE   \* MERGEFORMAT </w:instrText>
    </w:r>
    <w:r>
      <w:rPr>
        <w:b/>
        <w:i/>
        <w:sz w:val="18"/>
      </w:rPr>
      <w:fldChar w:fldCharType="separate"/>
    </w:r>
    <w:r>
      <w:rPr>
        <w:b/>
        <w:i/>
        <w:sz w:val="18"/>
      </w:rPr>
      <w:t>10</w:t>
    </w:r>
    <w:r>
      <w:rPr>
        <w:b/>
        <w:i/>
        <w:sz w:val="18"/>
      </w:rPr>
      <w:fldChar w:fldCharType="end"/>
    </w:r>
    <w:r>
      <w:rPr>
        <w:i/>
        <w:sz w:val="18"/>
      </w:rPr>
      <w:t xml:space="preserve"> of </w:t>
    </w:r>
    <w:r>
      <w:rPr>
        <w:b/>
        <w:i/>
        <w:sz w:val="18"/>
      </w:rPr>
      <w:fldChar w:fldCharType="begin"/>
    </w:r>
    <w:r>
      <w:rPr>
        <w:b/>
        <w:i/>
        <w:sz w:val="18"/>
      </w:rPr>
      <w:instrText xml:space="preserve"> NUMPAGES   \* MERGEFORMAT </w:instrText>
    </w:r>
    <w:r>
      <w:rPr>
        <w:b/>
        <w:i/>
        <w:sz w:val="18"/>
      </w:rPr>
      <w:fldChar w:fldCharType="separate"/>
    </w:r>
    <w:r>
      <w:rPr>
        <w:b/>
        <w:i/>
        <w:sz w:val="18"/>
      </w:rPr>
      <w:t>12</w:t>
    </w:r>
    <w:r>
      <w:rPr>
        <w:b/>
        <w:i/>
        <w:sz w:val="18"/>
      </w:rPr>
      <w:fldChar w:fldCharType="end"/>
    </w:r>
    <w:r>
      <w:rPr>
        <w:i/>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0973" w14:textId="37B643EC" w:rsidR="00F84DC8" w:rsidRDefault="00000000" w:rsidP="00EA15CD">
    <w:pPr>
      <w:spacing w:after="0" w:line="259" w:lineRule="auto"/>
      <w:ind w:right="-46"/>
    </w:pPr>
    <w:r w:rsidRPr="00EA15CD">
      <w:t xml:space="preserve">*This schedule is subject to change at the instructor’s discretion. Any changes will be posted on </w:t>
    </w:r>
    <w:r>
      <w:t>Carmen</w:t>
    </w:r>
    <w:r w:rsidRPr="00EA15CD">
      <w:t>.</w:t>
    </w:r>
    <w:r>
      <w:rPr>
        <w:szCs w:val="24"/>
      </w:rPr>
      <w:t xml:space="preserve">        </w:t>
    </w:r>
    <w:r>
      <w:rPr>
        <w:i/>
        <w:sz w:val="18"/>
      </w:rPr>
      <w:t xml:space="preserve">Page </w:t>
    </w:r>
    <w:r>
      <w:rPr>
        <w:b/>
        <w:i/>
        <w:sz w:val="18"/>
      </w:rPr>
      <w:fldChar w:fldCharType="begin"/>
    </w:r>
    <w:r>
      <w:rPr>
        <w:b/>
        <w:i/>
        <w:sz w:val="18"/>
      </w:rPr>
      <w:instrText xml:space="preserve"> PAGE   \* MERGEFORMAT </w:instrText>
    </w:r>
    <w:r>
      <w:rPr>
        <w:b/>
        <w:i/>
        <w:sz w:val="18"/>
      </w:rPr>
      <w:fldChar w:fldCharType="separate"/>
    </w:r>
    <w:r>
      <w:rPr>
        <w:b/>
        <w:i/>
        <w:noProof/>
        <w:sz w:val="18"/>
      </w:rPr>
      <w:t>12</w:t>
    </w:r>
    <w:r>
      <w:rPr>
        <w:b/>
        <w:i/>
        <w:sz w:val="18"/>
      </w:rPr>
      <w:fldChar w:fldCharType="end"/>
    </w:r>
    <w:r>
      <w:rPr>
        <w:i/>
        <w:sz w:val="18"/>
      </w:rPr>
      <w:t xml:space="preserve"> of </w:t>
    </w:r>
    <w:r>
      <w:rPr>
        <w:b/>
        <w:i/>
        <w:sz w:val="18"/>
      </w:rPr>
      <w:fldChar w:fldCharType="begin"/>
    </w:r>
    <w:r>
      <w:rPr>
        <w:b/>
        <w:i/>
        <w:sz w:val="18"/>
      </w:rPr>
      <w:instrText xml:space="preserve"> NUMPAGES   \* MERGEFORMAT </w:instrText>
    </w:r>
    <w:r>
      <w:rPr>
        <w:b/>
        <w:i/>
        <w:sz w:val="18"/>
      </w:rPr>
      <w:fldChar w:fldCharType="separate"/>
    </w:r>
    <w:r>
      <w:rPr>
        <w:b/>
        <w:i/>
        <w:noProof/>
        <w:sz w:val="18"/>
      </w:rPr>
      <w:t>12</w:t>
    </w:r>
    <w:r>
      <w:rPr>
        <w:b/>
        <w:i/>
        <w:sz w:val="18"/>
      </w:rPr>
      <w:fldChar w:fldCharType="end"/>
    </w:r>
    <w:r>
      <w:rPr>
        <w:i/>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F41F" w14:textId="77777777" w:rsidR="00F84DC8" w:rsidRDefault="00000000">
    <w:pPr>
      <w:spacing w:after="0" w:line="259" w:lineRule="auto"/>
      <w:ind w:right="-46"/>
      <w:jc w:val="right"/>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3549D799" wp14:editId="6CE0EAD0">
              <wp:simplePos x="0" y="0"/>
              <wp:positionH relativeFrom="page">
                <wp:posOffset>304800</wp:posOffset>
              </wp:positionH>
              <wp:positionV relativeFrom="page">
                <wp:posOffset>9747504</wp:posOffset>
              </wp:positionV>
              <wp:extent cx="7162800" cy="6096"/>
              <wp:effectExtent l="0" t="0" r="0" b="0"/>
              <wp:wrapSquare wrapText="bothSides"/>
              <wp:docPr id="20022" name="Group 20022"/>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21317" name="Shape 213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8" name="Shape 21318"/>
                      <wps:cNvSpPr/>
                      <wps:spPr>
                        <a:xfrm>
                          <a:off x="6096" y="0"/>
                          <a:ext cx="7150608" cy="9144"/>
                        </a:xfrm>
                        <a:custGeom>
                          <a:avLst/>
                          <a:gdLst/>
                          <a:ahLst/>
                          <a:cxnLst/>
                          <a:rect l="0" t="0" r="0" b="0"/>
                          <a:pathLst>
                            <a:path w="7150608" h="9144">
                              <a:moveTo>
                                <a:pt x="0" y="0"/>
                              </a:moveTo>
                              <a:lnTo>
                                <a:pt x="7150608" y="0"/>
                              </a:lnTo>
                              <a:lnTo>
                                <a:pt x="71506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9" name="Shape 21319"/>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F3DF7A" id="Group 20022" o:spid="_x0000_s1026" style="position:absolute;margin-left:24pt;margin-top:767.5pt;width:564pt;height:.5pt;z-index:251667456;mso-position-horizontal-relative:page;mso-position-vertical-relative:page" coordsize="716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">
              <v:shape id="Shape 2131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" path="m,l9144,r,9144l,9144,,e" fillcolor="black" stroked="f" strokeweight="0">
                <v:stroke miterlimit="83231f" joinstyle="miter"/>
                <v:path arrowok="t" textboxrect="0,0,9144,9144"/>
              </v:shape>
              <v:shape id="Shape 21318" o:spid="_x0000_s1028" style="position:absolute;left:60;width:71507;height:91;visibility:visible;mso-wrap-style:square;v-text-anchor:top" coordsize="71506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" path="m,l7150608,r,9144l,9144,,e" fillcolor="black" stroked="f" strokeweight="0">
                <v:stroke miterlimit="83231f" joinstyle="miter"/>
                <v:path arrowok="t" textboxrect="0,0,7150608,9144"/>
              </v:shape>
              <v:shape id="Shape 21319" o:spid="_x0000_s1029" style="position:absolute;left:715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Pr>
        <w:i/>
        <w:sz w:val="18"/>
      </w:rPr>
      <w:t xml:space="preserve">Page </w:t>
    </w:r>
    <w:r>
      <w:rPr>
        <w:b/>
        <w:i/>
        <w:sz w:val="18"/>
      </w:rPr>
      <w:fldChar w:fldCharType="begin"/>
    </w:r>
    <w:r>
      <w:rPr>
        <w:b/>
        <w:i/>
        <w:sz w:val="18"/>
      </w:rPr>
      <w:instrText xml:space="preserve"> PAGE   \* MERGEFORMAT </w:instrText>
    </w:r>
    <w:r>
      <w:rPr>
        <w:b/>
        <w:i/>
        <w:sz w:val="18"/>
      </w:rPr>
      <w:fldChar w:fldCharType="separate"/>
    </w:r>
    <w:r>
      <w:rPr>
        <w:b/>
        <w:i/>
        <w:sz w:val="18"/>
      </w:rPr>
      <w:t>10</w:t>
    </w:r>
    <w:r>
      <w:rPr>
        <w:b/>
        <w:i/>
        <w:sz w:val="18"/>
      </w:rPr>
      <w:fldChar w:fldCharType="end"/>
    </w:r>
    <w:r>
      <w:rPr>
        <w:i/>
        <w:sz w:val="18"/>
      </w:rPr>
      <w:t xml:space="preserve"> of </w:t>
    </w:r>
    <w:r>
      <w:rPr>
        <w:b/>
        <w:i/>
        <w:sz w:val="18"/>
      </w:rPr>
      <w:fldChar w:fldCharType="begin"/>
    </w:r>
    <w:r>
      <w:rPr>
        <w:b/>
        <w:i/>
        <w:sz w:val="18"/>
      </w:rPr>
      <w:instrText xml:space="preserve"> NUMPAGES   \* MERGEFORMAT </w:instrText>
    </w:r>
    <w:r>
      <w:rPr>
        <w:b/>
        <w:i/>
        <w:sz w:val="18"/>
      </w:rPr>
      <w:fldChar w:fldCharType="separate"/>
    </w:r>
    <w:r>
      <w:rPr>
        <w:b/>
        <w:i/>
        <w:sz w:val="18"/>
      </w:rPr>
      <w:t>12</w:t>
    </w:r>
    <w:r>
      <w:rPr>
        <w:b/>
        <w:i/>
        <w:sz w:val="18"/>
      </w:rPr>
      <w:fldChar w:fldCharType="end"/>
    </w:r>
    <w:r>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6ACA9" w14:textId="77777777" w:rsidR="00851030" w:rsidRDefault="00851030">
      <w:pPr>
        <w:spacing w:after="0" w:line="240" w:lineRule="auto"/>
      </w:pPr>
      <w:r>
        <w:separator/>
      </w:r>
    </w:p>
  </w:footnote>
  <w:footnote w:type="continuationSeparator" w:id="0">
    <w:p w14:paraId="6051ACA7" w14:textId="77777777" w:rsidR="00851030" w:rsidRDefault="00851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D419" w14:textId="77777777" w:rsidR="00F84DC8" w:rsidRDefault="00000000">
    <w:pPr>
      <w:spacing w:after="0" w:line="259" w:lineRule="auto"/>
      <w:ind w:left="-720" w:right="11476"/>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48B4387" wp14:editId="2DAA7972">
              <wp:simplePos x="0" y="0"/>
              <wp:positionH relativeFrom="page">
                <wp:posOffset>304800</wp:posOffset>
              </wp:positionH>
              <wp:positionV relativeFrom="page">
                <wp:posOffset>304800</wp:posOffset>
              </wp:positionV>
              <wp:extent cx="7162800" cy="6096"/>
              <wp:effectExtent l="0" t="0" r="0" b="0"/>
              <wp:wrapSquare wrapText="bothSides"/>
              <wp:docPr id="20055" name="Group 20055"/>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21289" name="Shape 212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90" name="Shape 21290"/>
                      <wps:cNvSpPr/>
                      <wps:spPr>
                        <a:xfrm>
                          <a:off x="6096" y="0"/>
                          <a:ext cx="7150608" cy="9144"/>
                        </a:xfrm>
                        <a:custGeom>
                          <a:avLst/>
                          <a:gdLst/>
                          <a:ahLst/>
                          <a:cxnLst/>
                          <a:rect l="0" t="0" r="0" b="0"/>
                          <a:pathLst>
                            <a:path w="7150608" h="9144">
                              <a:moveTo>
                                <a:pt x="0" y="0"/>
                              </a:moveTo>
                              <a:lnTo>
                                <a:pt x="7150608" y="0"/>
                              </a:lnTo>
                              <a:lnTo>
                                <a:pt x="71506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91" name="Shape 21291"/>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ACDA35" id="Group 20055" o:spid="_x0000_s1026" style="position:absolute;margin-left:24pt;margin-top:24pt;width:564pt;height:.5pt;z-index:251659264;mso-position-horizontal-relative:page;mso-position-vertical-relative:page" coordsize="716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">
              <v:shape id="Shape 212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" path="m,l9144,r,9144l,9144,,e" fillcolor="black" stroked="f" strokeweight="0">
                <v:stroke miterlimit="83231f" joinstyle="miter"/>
                <v:path arrowok="t" textboxrect="0,0,9144,9144"/>
              </v:shape>
              <v:shape id="Shape 21290" o:spid="_x0000_s1028" style="position:absolute;left:60;width:71507;height:91;visibility:visible;mso-wrap-style:square;v-text-anchor:top" coordsize="71506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" path="m,l7150608,r,9144l,9144,,e" fillcolor="black" stroked="f" strokeweight="0">
                <v:stroke miterlimit="83231f" joinstyle="miter"/>
                <v:path arrowok="t" textboxrect="0,0,7150608,9144"/>
              </v:shape>
              <v:shape id="Shape 21291" o:spid="_x0000_s1029" style="position:absolute;left:715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0467B5F3" w14:textId="77777777" w:rsidR="00F84DC8" w:rsidRDefault="00000000">
    <w:r>
      <w:rPr>
        <w:rFonts w:ascii="Calibri" w:eastAsia="Calibri" w:hAnsi="Calibri" w:cs="Calibri"/>
        <w:noProof/>
      </w:rPr>
      <mc:AlternateContent>
        <mc:Choice Requires="wpg">
          <w:drawing>
            <wp:anchor distT="0" distB="0" distL="114300" distR="114300" simplePos="0" relativeHeight="251660288" behindDoc="1" locked="0" layoutInCell="1" allowOverlap="1" wp14:anchorId="0001D75F" wp14:editId="61AFF987">
              <wp:simplePos x="0" y="0"/>
              <wp:positionH relativeFrom="page">
                <wp:posOffset>304800</wp:posOffset>
              </wp:positionH>
              <wp:positionV relativeFrom="page">
                <wp:posOffset>310897</wp:posOffset>
              </wp:positionV>
              <wp:extent cx="7162800" cy="9436608"/>
              <wp:effectExtent l="0" t="0" r="0" b="0"/>
              <wp:wrapNone/>
              <wp:docPr id="20059" name="Group 20059"/>
              <wp:cNvGraphicFramePr/>
              <a:graphic xmlns:a="http://schemas.openxmlformats.org/drawingml/2006/main">
                <a:graphicData uri="http://schemas.microsoft.com/office/word/2010/wordprocessingGroup">
                  <wpg:wgp>
                    <wpg:cNvGrpSpPr/>
                    <wpg:grpSpPr>
                      <a:xfrm>
                        <a:off x="0" y="0"/>
                        <a:ext cx="7162800" cy="9436608"/>
                        <a:chOff x="0" y="0"/>
                        <a:chExt cx="7162800" cy="9436608"/>
                      </a:xfrm>
                    </wpg:grpSpPr>
                    <wps:wsp>
                      <wps:cNvPr id="21295" name="Shape 21295"/>
                      <wps:cNvSpPr/>
                      <wps:spPr>
                        <a:xfrm>
                          <a:off x="0"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96" name="Shape 21296"/>
                      <wps:cNvSpPr/>
                      <wps:spPr>
                        <a:xfrm>
                          <a:off x="7156704"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0D591D4" id="Group 20059" o:spid="_x0000_s1026" style="position:absolute;margin-left:24pt;margin-top:24.5pt;width:564pt;height:743.05pt;z-index:-251656192;mso-position-horizontal-relative:page;mso-position-vertical-relative:page" coordsize="71628,9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">
              <v:shape id="Shape 21295" o:spid="_x0000_s1027" style="position:absolute;width:91;height:94366;visibility:visible;mso-wrap-style:square;v-text-anchor:top" coordsize="9144,943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" path="m,l9144,r,9436608l,9436608,,e" fillcolor="black" stroked="f" strokeweight="0">
                <v:stroke miterlimit="83231f" joinstyle="miter"/>
                <v:path arrowok="t" textboxrect="0,0,9144,9436608"/>
              </v:shape>
              <v:shape id="Shape 21296" o:spid="_x0000_s1028" style="position:absolute;left:71567;width:91;height:94366;visibility:visible;mso-wrap-style:square;v-text-anchor:top" coordsize="9144,943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" path="m,l9144,r,9436608l,9436608,,e" fillcolor="black" stroked="f" strokeweight="0">
                <v:stroke miterlimit="83231f" joinstyle="miter"/>
                <v:path arrowok="t" textboxrect="0,0,9144,9436608"/>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0586" w14:textId="3799EA7C" w:rsidR="00F84DC8" w:rsidRDefault="00000000" w:rsidP="00C90391">
    <w:pPr>
      <w:spacing w:after="0" w:line="250" w:lineRule="auto"/>
      <w:ind w:left="10" w:hanging="10"/>
      <w:jc w:val="center"/>
    </w:pPr>
    <w:r w:rsidRPr="003336A9">
      <w:rPr>
        <w:rFonts w:ascii="Calibri" w:hAnsi="Calibri"/>
        <w:b/>
        <w:caps/>
        <w:sz w:val="32"/>
        <w:szCs w:val="32"/>
      </w:rPr>
      <w:t>Course Calendar</w:t>
    </w:r>
    <w:r>
      <w:rPr>
        <w:rFonts w:ascii="Calibri" w:hAnsi="Calibri"/>
        <w:b/>
        <w:caps/>
        <w:sz w:val="32"/>
        <w:szCs w:val="32"/>
      </w:rPr>
      <w:t>: BUSML 4201; SPRING 2024*</w:t>
    </w:r>
  </w:p>
  <w:p w14:paraId="0126B9D4" w14:textId="12D3F30F" w:rsidR="00F84DC8" w:rsidRDefault="00F84D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AF85" w14:textId="77777777" w:rsidR="00F84DC8" w:rsidRDefault="00000000">
    <w:pPr>
      <w:spacing w:after="0" w:line="259" w:lineRule="auto"/>
      <w:ind w:left="-720" w:right="11476"/>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518669F" wp14:editId="6425B082">
              <wp:simplePos x="0" y="0"/>
              <wp:positionH relativeFrom="page">
                <wp:posOffset>304800</wp:posOffset>
              </wp:positionH>
              <wp:positionV relativeFrom="page">
                <wp:posOffset>304800</wp:posOffset>
              </wp:positionV>
              <wp:extent cx="7162800" cy="6096"/>
              <wp:effectExtent l="0" t="0" r="0" b="0"/>
              <wp:wrapSquare wrapText="bothSides"/>
              <wp:docPr id="20005" name="Group 20005"/>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21269" name="Shape 2126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0" name="Shape 21270"/>
                      <wps:cNvSpPr/>
                      <wps:spPr>
                        <a:xfrm>
                          <a:off x="6096" y="0"/>
                          <a:ext cx="7150608" cy="9144"/>
                        </a:xfrm>
                        <a:custGeom>
                          <a:avLst/>
                          <a:gdLst/>
                          <a:ahLst/>
                          <a:cxnLst/>
                          <a:rect l="0" t="0" r="0" b="0"/>
                          <a:pathLst>
                            <a:path w="7150608" h="9144">
                              <a:moveTo>
                                <a:pt x="0" y="0"/>
                              </a:moveTo>
                              <a:lnTo>
                                <a:pt x="7150608" y="0"/>
                              </a:lnTo>
                              <a:lnTo>
                                <a:pt x="71506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1" name="Shape 21271"/>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B246A69" id="Group 20005" o:spid="_x0000_s1026" style="position:absolute;margin-left:24pt;margin-top:24pt;width:564pt;height:.5pt;z-index:251663360;mso-position-horizontal-relative:page;mso-position-vertical-relative:page" coordsize="716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">
              <v:shape id="Shape 2126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" path="m,l9144,r,9144l,9144,,e" fillcolor="black" stroked="f" strokeweight="0">
                <v:stroke miterlimit="83231f" joinstyle="miter"/>
                <v:path arrowok="t" textboxrect="0,0,9144,9144"/>
              </v:shape>
              <v:shape id="Shape 21270" o:spid="_x0000_s1028" style="position:absolute;left:60;width:71507;height:91;visibility:visible;mso-wrap-style:square;v-text-anchor:top" coordsize="71506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" path="m,l7150608,r,9144l,9144,,e" fillcolor="black" stroked="f" strokeweight="0">
                <v:stroke miterlimit="83231f" joinstyle="miter"/>
                <v:path arrowok="t" textboxrect="0,0,7150608,9144"/>
              </v:shape>
              <v:shape id="Shape 21271" o:spid="_x0000_s1029" style="position:absolute;left:715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p w14:paraId="24314F9E" w14:textId="77777777" w:rsidR="00F84DC8" w:rsidRDefault="00000000">
    <w:r>
      <w:rPr>
        <w:rFonts w:ascii="Calibri" w:eastAsia="Calibri" w:hAnsi="Calibri" w:cs="Calibri"/>
        <w:noProof/>
      </w:rPr>
      <mc:AlternateContent>
        <mc:Choice Requires="wpg">
          <w:drawing>
            <wp:anchor distT="0" distB="0" distL="114300" distR="114300" simplePos="0" relativeHeight="251664384" behindDoc="1" locked="0" layoutInCell="1" allowOverlap="1" wp14:anchorId="14F167C3" wp14:editId="0C2652F9">
              <wp:simplePos x="0" y="0"/>
              <wp:positionH relativeFrom="page">
                <wp:posOffset>304800</wp:posOffset>
              </wp:positionH>
              <wp:positionV relativeFrom="page">
                <wp:posOffset>310897</wp:posOffset>
              </wp:positionV>
              <wp:extent cx="7162800" cy="9436608"/>
              <wp:effectExtent l="0" t="0" r="0" b="0"/>
              <wp:wrapNone/>
              <wp:docPr id="20009" name="Group 20009"/>
              <wp:cNvGraphicFramePr/>
              <a:graphic xmlns:a="http://schemas.openxmlformats.org/drawingml/2006/main">
                <a:graphicData uri="http://schemas.microsoft.com/office/word/2010/wordprocessingGroup">
                  <wpg:wgp>
                    <wpg:cNvGrpSpPr/>
                    <wpg:grpSpPr>
                      <a:xfrm>
                        <a:off x="0" y="0"/>
                        <a:ext cx="7162800" cy="9436608"/>
                        <a:chOff x="0" y="0"/>
                        <a:chExt cx="7162800" cy="9436608"/>
                      </a:xfrm>
                    </wpg:grpSpPr>
                    <wps:wsp>
                      <wps:cNvPr id="21275" name="Shape 21275"/>
                      <wps:cNvSpPr/>
                      <wps:spPr>
                        <a:xfrm>
                          <a:off x="0"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6" name="Shape 21276"/>
                      <wps:cNvSpPr/>
                      <wps:spPr>
                        <a:xfrm>
                          <a:off x="7156704"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3158899" id="Group 20009" o:spid="_x0000_s1026" style="position:absolute;margin-left:24pt;margin-top:24.5pt;width:564pt;height:743.05pt;z-index:-251652096;mso-position-horizontal-relative:page;mso-position-vertical-relative:page" coordsize="71628,9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">
              <v:shape id="Shape 21275" o:spid="_x0000_s1027" style="position:absolute;width:91;height:94366;visibility:visible;mso-wrap-style:square;v-text-anchor:top" coordsize="9144,943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" path="m,l9144,r,9436608l,9436608,,e" fillcolor="black" stroked="f" strokeweight="0">
                <v:stroke miterlimit="83231f" joinstyle="miter"/>
                <v:path arrowok="t" textboxrect="0,0,9144,9436608"/>
              </v:shape>
              <v:shape id="Shape 21276" o:spid="_x0000_s1028" style="position:absolute;left:71567;width:91;height:94366;visibility:visible;mso-wrap-style:square;v-text-anchor:top" coordsize="9144,943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" path="m,l9144,r,9436608l,9436608,,e" fillcolor="black" stroked="f" strokeweight="0">
                <v:stroke miterlimit="83231f" joinstyle="miter"/>
                <v:path arrowok="t" textboxrect="0,0,9144,9436608"/>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51251"/>
    <w:multiLevelType w:val="hybridMultilevel"/>
    <w:tmpl w:val="E0C6AA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BF05F1"/>
    <w:multiLevelType w:val="hybridMultilevel"/>
    <w:tmpl w:val="5DB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85BC6"/>
    <w:multiLevelType w:val="hybridMultilevel"/>
    <w:tmpl w:val="E4DA3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D3F17"/>
    <w:multiLevelType w:val="hybridMultilevel"/>
    <w:tmpl w:val="46EEAF2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8" w15:restartNumberingAfterBreak="0">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7C29FE"/>
    <w:multiLevelType w:val="hybridMultilevel"/>
    <w:tmpl w:val="47448CB4"/>
    <w:lvl w:ilvl="0" w:tplc="5F4AF80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278D7"/>
    <w:multiLevelType w:val="hybridMultilevel"/>
    <w:tmpl w:val="270EA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B2074"/>
    <w:multiLevelType w:val="hybridMultilevel"/>
    <w:tmpl w:val="822E99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04DC7"/>
    <w:multiLevelType w:val="hybridMultilevel"/>
    <w:tmpl w:val="05F6E656"/>
    <w:lvl w:ilvl="0" w:tplc="6AD616A2">
      <w:start w:val="1224"/>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2406F7"/>
    <w:multiLevelType w:val="hybridMultilevel"/>
    <w:tmpl w:val="A36602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4C4CBE"/>
    <w:multiLevelType w:val="hybridMultilevel"/>
    <w:tmpl w:val="ABCE8042"/>
    <w:lvl w:ilvl="0" w:tplc="CE7AD5BE">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01DE2"/>
    <w:multiLevelType w:val="hybridMultilevel"/>
    <w:tmpl w:val="2F8C8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3745D5"/>
    <w:multiLevelType w:val="hybridMultilevel"/>
    <w:tmpl w:val="7110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D5D63"/>
    <w:multiLevelType w:val="hybridMultilevel"/>
    <w:tmpl w:val="CFEAF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604907"/>
    <w:multiLevelType w:val="hybridMultilevel"/>
    <w:tmpl w:val="ADE24B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DA90617"/>
    <w:multiLevelType w:val="hybridMultilevel"/>
    <w:tmpl w:val="BCF49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1193331">
    <w:abstractNumId w:val="25"/>
  </w:num>
  <w:num w:numId="2" w16cid:durableId="1277828660">
    <w:abstractNumId w:val="3"/>
  </w:num>
  <w:num w:numId="3" w16cid:durableId="1799252624">
    <w:abstractNumId w:val="11"/>
  </w:num>
  <w:num w:numId="4" w16cid:durableId="1770999946">
    <w:abstractNumId w:val="19"/>
  </w:num>
  <w:num w:numId="5" w16cid:durableId="400375914">
    <w:abstractNumId w:val="10"/>
  </w:num>
  <w:num w:numId="6" w16cid:durableId="1505709174">
    <w:abstractNumId w:val="0"/>
  </w:num>
  <w:num w:numId="7" w16cid:durableId="1585257656">
    <w:abstractNumId w:val="12"/>
  </w:num>
  <w:num w:numId="8" w16cid:durableId="765199935">
    <w:abstractNumId w:val="27"/>
  </w:num>
  <w:num w:numId="9" w16cid:durableId="1609460838">
    <w:abstractNumId w:val="7"/>
  </w:num>
  <w:num w:numId="10" w16cid:durableId="1680572355">
    <w:abstractNumId w:val="16"/>
  </w:num>
  <w:num w:numId="11" w16cid:durableId="2001763188">
    <w:abstractNumId w:val="8"/>
  </w:num>
  <w:num w:numId="12" w16cid:durableId="344788679">
    <w:abstractNumId w:val="9"/>
  </w:num>
  <w:num w:numId="13" w16cid:durableId="947388731">
    <w:abstractNumId w:val="15"/>
  </w:num>
  <w:num w:numId="14" w16cid:durableId="504052266">
    <w:abstractNumId w:val="21"/>
  </w:num>
  <w:num w:numId="15" w16cid:durableId="2133477284">
    <w:abstractNumId w:val="1"/>
  </w:num>
  <w:num w:numId="16" w16cid:durableId="1098599262">
    <w:abstractNumId w:val="2"/>
  </w:num>
  <w:num w:numId="17" w16cid:durableId="1971596609">
    <w:abstractNumId w:val="22"/>
  </w:num>
  <w:num w:numId="18" w16cid:durableId="777792333">
    <w:abstractNumId w:val="23"/>
  </w:num>
  <w:num w:numId="19" w16cid:durableId="935137830">
    <w:abstractNumId w:val="26"/>
  </w:num>
  <w:num w:numId="20" w16cid:durableId="1802649101">
    <w:abstractNumId w:val="6"/>
  </w:num>
  <w:num w:numId="21" w16cid:durableId="2095202273">
    <w:abstractNumId w:val="4"/>
  </w:num>
  <w:num w:numId="22" w16cid:durableId="159932728">
    <w:abstractNumId w:val="18"/>
  </w:num>
  <w:num w:numId="23" w16cid:durableId="1604415619">
    <w:abstractNumId w:val="5"/>
  </w:num>
  <w:num w:numId="24" w16cid:durableId="1551072432">
    <w:abstractNumId w:val="14"/>
  </w:num>
  <w:num w:numId="25" w16cid:durableId="921523996">
    <w:abstractNumId w:val="28"/>
  </w:num>
  <w:num w:numId="26" w16cid:durableId="828794006">
    <w:abstractNumId w:val="17"/>
  </w:num>
  <w:num w:numId="27" w16cid:durableId="1473596964">
    <w:abstractNumId w:val="24"/>
  </w:num>
  <w:num w:numId="28" w16cid:durableId="1784566855">
    <w:abstractNumId w:val="20"/>
  </w:num>
  <w:num w:numId="29" w16cid:durableId="16887499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92"/>
    <w:rsid w:val="00000805"/>
    <w:rsid w:val="0000355F"/>
    <w:rsid w:val="00003704"/>
    <w:rsid w:val="000047CC"/>
    <w:rsid w:val="00004AD6"/>
    <w:rsid w:val="00017F47"/>
    <w:rsid w:val="00030208"/>
    <w:rsid w:val="00040A61"/>
    <w:rsid w:val="000473E5"/>
    <w:rsid w:val="00060F24"/>
    <w:rsid w:val="000617CA"/>
    <w:rsid w:val="00074D50"/>
    <w:rsid w:val="00075189"/>
    <w:rsid w:val="000953EC"/>
    <w:rsid w:val="000A1596"/>
    <w:rsid w:val="000A1F0C"/>
    <w:rsid w:val="000B5E2E"/>
    <w:rsid w:val="000B5FE8"/>
    <w:rsid w:val="000C65F2"/>
    <w:rsid w:val="000D1043"/>
    <w:rsid w:val="000D126C"/>
    <w:rsid w:val="000D6D0C"/>
    <w:rsid w:val="000F28F9"/>
    <w:rsid w:val="00103E5A"/>
    <w:rsid w:val="00114826"/>
    <w:rsid w:val="00120502"/>
    <w:rsid w:val="00127256"/>
    <w:rsid w:val="001275D6"/>
    <w:rsid w:val="00143353"/>
    <w:rsid w:val="001439D8"/>
    <w:rsid w:val="00143CC7"/>
    <w:rsid w:val="00145F2B"/>
    <w:rsid w:val="00170741"/>
    <w:rsid w:val="00172266"/>
    <w:rsid w:val="00195B49"/>
    <w:rsid w:val="001A5D53"/>
    <w:rsid w:val="001A7FA2"/>
    <w:rsid w:val="001B5477"/>
    <w:rsid w:val="001B67CF"/>
    <w:rsid w:val="001C034A"/>
    <w:rsid w:val="001D0293"/>
    <w:rsid w:val="001D10AE"/>
    <w:rsid w:val="001E1047"/>
    <w:rsid w:val="001E58A1"/>
    <w:rsid w:val="001E60F5"/>
    <w:rsid w:val="001F208A"/>
    <w:rsid w:val="0020191C"/>
    <w:rsid w:val="00204CD1"/>
    <w:rsid w:val="00213469"/>
    <w:rsid w:val="00214F94"/>
    <w:rsid w:val="00221B5E"/>
    <w:rsid w:val="00224AFE"/>
    <w:rsid w:val="0024021D"/>
    <w:rsid w:val="00251349"/>
    <w:rsid w:val="00254371"/>
    <w:rsid w:val="00262D91"/>
    <w:rsid w:val="002844F3"/>
    <w:rsid w:val="002855A7"/>
    <w:rsid w:val="002944B7"/>
    <w:rsid w:val="00297721"/>
    <w:rsid w:val="002A7B85"/>
    <w:rsid w:val="002B0C11"/>
    <w:rsid w:val="002B57E7"/>
    <w:rsid w:val="002D7FF7"/>
    <w:rsid w:val="002E6E26"/>
    <w:rsid w:val="002F16A7"/>
    <w:rsid w:val="00333B2A"/>
    <w:rsid w:val="00340668"/>
    <w:rsid w:val="003412EE"/>
    <w:rsid w:val="00375143"/>
    <w:rsid w:val="00377415"/>
    <w:rsid w:val="003804D2"/>
    <w:rsid w:val="003833EA"/>
    <w:rsid w:val="003D0A82"/>
    <w:rsid w:val="003D377F"/>
    <w:rsid w:val="003E0609"/>
    <w:rsid w:val="003E2F2C"/>
    <w:rsid w:val="003E75D3"/>
    <w:rsid w:val="00402D15"/>
    <w:rsid w:val="00411D86"/>
    <w:rsid w:val="00413C74"/>
    <w:rsid w:val="004167B2"/>
    <w:rsid w:val="00420C49"/>
    <w:rsid w:val="00437453"/>
    <w:rsid w:val="00441A7B"/>
    <w:rsid w:val="00444DF1"/>
    <w:rsid w:val="00455D72"/>
    <w:rsid w:val="00456128"/>
    <w:rsid w:val="00462454"/>
    <w:rsid w:val="0047472D"/>
    <w:rsid w:val="00482846"/>
    <w:rsid w:val="00483080"/>
    <w:rsid w:val="00487324"/>
    <w:rsid w:val="00487BC1"/>
    <w:rsid w:val="00493962"/>
    <w:rsid w:val="0049510F"/>
    <w:rsid w:val="004A487B"/>
    <w:rsid w:val="004A78CF"/>
    <w:rsid w:val="004B5BDF"/>
    <w:rsid w:val="004D2875"/>
    <w:rsid w:val="004D380D"/>
    <w:rsid w:val="004D5220"/>
    <w:rsid w:val="004D5323"/>
    <w:rsid w:val="004E712F"/>
    <w:rsid w:val="004E776B"/>
    <w:rsid w:val="004F7AE6"/>
    <w:rsid w:val="00503E3E"/>
    <w:rsid w:val="00504384"/>
    <w:rsid w:val="0051310D"/>
    <w:rsid w:val="00515956"/>
    <w:rsid w:val="00536795"/>
    <w:rsid w:val="00556271"/>
    <w:rsid w:val="00582DAB"/>
    <w:rsid w:val="00584F37"/>
    <w:rsid w:val="005A6A27"/>
    <w:rsid w:val="005B0BAF"/>
    <w:rsid w:val="005B507B"/>
    <w:rsid w:val="005F13E7"/>
    <w:rsid w:val="005F4E85"/>
    <w:rsid w:val="005F558B"/>
    <w:rsid w:val="00612FDF"/>
    <w:rsid w:val="00614588"/>
    <w:rsid w:val="00621CEE"/>
    <w:rsid w:val="0065325E"/>
    <w:rsid w:val="00660DE6"/>
    <w:rsid w:val="006640C1"/>
    <w:rsid w:val="00677336"/>
    <w:rsid w:val="00686A03"/>
    <w:rsid w:val="00690F06"/>
    <w:rsid w:val="00696E14"/>
    <w:rsid w:val="00697ECE"/>
    <w:rsid w:val="00697F7D"/>
    <w:rsid w:val="006A162F"/>
    <w:rsid w:val="006A4BDB"/>
    <w:rsid w:val="006A6A92"/>
    <w:rsid w:val="006B1C30"/>
    <w:rsid w:val="006B6D0A"/>
    <w:rsid w:val="006D27C5"/>
    <w:rsid w:val="006D4B3B"/>
    <w:rsid w:val="006E055A"/>
    <w:rsid w:val="006F0F42"/>
    <w:rsid w:val="006F7368"/>
    <w:rsid w:val="00706C4A"/>
    <w:rsid w:val="007157AB"/>
    <w:rsid w:val="0072547C"/>
    <w:rsid w:val="00725B78"/>
    <w:rsid w:val="00731B34"/>
    <w:rsid w:val="0074315D"/>
    <w:rsid w:val="0075398F"/>
    <w:rsid w:val="007549BA"/>
    <w:rsid w:val="007574FC"/>
    <w:rsid w:val="0076460B"/>
    <w:rsid w:val="00773EDD"/>
    <w:rsid w:val="00782A6F"/>
    <w:rsid w:val="00784F73"/>
    <w:rsid w:val="00790FAC"/>
    <w:rsid w:val="007B13B0"/>
    <w:rsid w:val="007B727B"/>
    <w:rsid w:val="007C1174"/>
    <w:rsid w:val="007C37E7"/>
    <w:rsid w:val="007C4FF4"/>
    <w:rsid w:val="007C7062"/>
    <w:rsid w:val="007D234D"/>
    <w:rsid w:val="007D3269"/>
    <w:rsid w:val="007E000D"/>
    <w:rsid w:val="007F4145"/>
    <w:rsid w:val="007F53B8"/>
    <w:rsid w:val="00811535"/>
    <w:rsid w:val="00820E2F"/>
    <w:rsid w:val="0083139B"/>
    <w:rsid w:val="008347E5"/>
    <w:rsid w:val="00841AC7"/>
    <w:rsid w:val="00847AD7"/>
    <w:rsid w:val="00851030"/>
    <w:rsid w:val="00855C6F"/>
    <w:rsid w:val="00876389"/>
    <w:rsid w:val="008818FB"/>
    <w:rsid w:val="00882E4A"/>
    <w:rsid w:val="008869FE"/>
    <w:rsid w:val="00890602"/>
    <w:rsid w:val="00894034"/>
    <w:rsid w:val="008B621E"/>
    <w:rsid w:val="008C3097"/>
    <w:rsid w:val="008C4A17"/>
    <w:rsid w:val="008D20B9"/>
    <w:rsid w:val="008D7E4B"/>
    <w:rsid w:val="008F2529"/>
    <w:rsid w:val="008F77FB"/>
    <w:rsid w:val="009043EB"/>
    <w:rsid w:val="00926CBA"/>
    <w:rsid w:val="00926F93"/>
    <w:rsid w:val="009351CD"/>
    <w:rsid w:val="00940EA4"/>
    <w:rsid w:val="00944BEA"/>
    <w:rsid w:val="009563CC"/>
    <w:rsid w:val="009642C0"/>
    <w:rsid w:val="00964592"/>
    <w:rsid w:val="00966BA9"/>
    <w:rsid w:val="009718C4"/>
    <w:rsid w:val="009734B7"/>
    <w:rsid w:val="00974CA2"/>
    <w:rsid w:val="00990BA3"/>
    <w:rsid w:val="009A1261"/>
    <w:rsid w:val="009A629B"/>
    <w:rsid w:val="009A7287"/>
    <w:rsid w:val="009D1634"/>
    <w:rsid w:val="00A06102"/>
    <w:rsid w:val="00A07EFD"/>
    <w:rsid w:val="00A2711F"/>
    <w:rsid w:val="00A3008C"/>
    <w:rsid w:val="00A4639C"/>
    <w:rsid w:val="00A52848"/>
    <w:rsid w:val="00A52DA5"/>
    <w:rsid w:val="00A53C06"/>
    <w:rsid w:val="00A56EBA"/>
    <w:rsid w:val="00A612FF"/>
    <w:rsid w:val="00A619FA"/>
    <w:rsid w:val="00A62520"/>
    <w:rsid w:val="00A801FF"/>
    <w:rsid w:val="00A90B2D"/>
    <w:rsid w:val="00A928CC"/>
    <w:rsid w:val="00A9687A"/>
    <w:rsid w:val="00A97F2E"/>
    <w:rsid w:val="00AA1A3D"/>
    <w:rsid w:val="00AA4925"/>
    <w:rsid w:val="00AA6D1D"/>
    <w:rsid w:val="00AB18C5"/>
    <w:rsid w:val="00AB18C9"/>
    <w:rsid w:val="00AB6D7B"/>
    <w:rsid w:val="00AC037B"/>
    <w:rsid w:val="00AC120F"/>
    <w:rsid w:val="00AC3F50"/>
    <w:rsid w:val="00AD1A01"/>
    <w:rsid w:val="00B04A92"/>
    <w:rsid w:val="00B10934"/>
    <w:rsid w:val="00B20418"/>
    <w:rsid w:val="00B2412D"/>
    <w:rsid w:val="00B41648"/>
    <w:rsid w:val="00B42560"/>
    <w:rsid w:val="00B428F4"/>
    <w:rsid w:val="00B5490C"/>
    <w:rsid w:val="00B54DF7"/>
    <w:rsid w:val="00B56A58"/>
    <w:rsid w:val="00B64576"/>
    <w:rsid w:val="00B72196"/>
    <w:rsid w:val="00B77C47"/>
    <w:rsid w:val="00B77D0D"/>
    <w:rsid w:val="00B83E50"/>
    <w:rsid w:val="00B85A9B"/>
    <w:rsid w:val="00B915A0"/>
    <w:rsid w:val="00B91F5B"/>
    <w:rsid w:val="00B928F9"/>
    <w:rsid w:val="00B94E16"/>
    <w:rsid w:val="00BA7195"/>
    <w:rsid w:val="00BB124D"/>
    <w:rsid w:val="00BB305F"/>
    <w:rsid w:val="00BB4009"/>
    <w:rsid w:val="00BC0A59"/>
    <w:rsid w:val="00BC6559"/>
    <w:rsid w:val="00BE1944"/>
    <w:rsid w:val="00BF17AE"/>
    <w:rsid w:val="00BF48C7"/>
    <w:rsid w:val="00C00E6C"/>
    <w:rsid w:val="00C05B10"/>
    <w:rsid w:val="00C17C98"/>
    <w:rsid w:val="00C567E5"/>
    <w:rsid w:val="00C70148"/>
    <w:rsid w:val="00C803E4"/>
    <w:rsid w:val="00C94FEB"/>
    <w:rsid w:val="00CB11F9"/>
    <w:rsid w:val="00CC135B"/>
    <w:rsid w:val="00CC419B"/>
    <w:rsid w:val="00CC790A"/>
    <w:rsid w:val="00CD3CED"/>
    <w:rsid w:val="00CD7F6C"/>
    <w:rsid w:val="00CE2114"/>
    <w:rsid w:val="00CE2A26"/>
    <w:rsid w:val="00CE35EF"/>
    <w:rsid w:val="00CF0960"/>
    <w:rsid w:val="00CF0B63"/>
    <w:rsid w:val="00D01486"/>
    <w:rsid w:val="00D02F1F"/>
    <w:rsid w:val="00D107F7"/>
    <w:rsid w:val="00D16AFA"/>
    <w:rsid w:val="00D57236"/>
    <w:rsid w:val="00D7126B"/>
    <w:rsid w:val="00D716FD"/>
    <w:rsid w:val="00D755ED"/>
    <w:rsid w:val="00DA65FA"/>
    <w:rsid w:val="00DB2727"/>
    <w:rsid w:val="00DB31EA"/>
    <w:rsid w:val="00DD5B96"/>
    <w:rsid w:val="00DD6C2A"/>
    <w:rsid w:val="00DE0CED"/>
    <w:rsid w:val="00DE1840"/>
    <w:rsid w:val="00DE22FF"/>
    <w:rsid w:val="00DE2A7D"/>
    <w:rsid w:val="00DE6804"/>
    <w:rsid w:val="00E018E3"/>
    <w:rsid w:val="00E01B6E"/>
    <w:rsid w:val="00E07DCD"/>
    <w:rsid w:val="00E11696"/>
    <w:rsid w:val="00E15566"/>
    <w:rsid w:val="00E4286B"/>
    <w:rsid w:val="00E428F3"/>
    <w:rsid w:val="00E42D8C"/>
    <w:rsid w:val="00E47D6B"/>
    <w:rsid w:val="00E51860"/>
    <w:rsid w:val="00E51D4F"/>
    <w:rsid w:val="00E64054"/>
    <w:rsid w:val="00E6790E"/>
    <w:rsid w:val="00E67B04"/>
    <w:rsid w:val="00E74553"/>
    <w:rsid w:val="00E75AD3"/>
    <w:rsid w:val="00EA03A7"/>
    <w:rsid w:val="00EB0BD8"/>
    <w:rsid w:val="00EB7601"/>
    <w:rsid w:val="00EC3931"/>
    <w:rsid w:val="00EC623C"/>
    <w:rsid w:val="00ED5A40"/>
    <w:rsid w:val="00ED6AD1"/>
    <w:rsid w:val="00EE19EE"/>
    <w:rsid w:val="00EF2C9F"/>
    <w:rsid w:val="00F00DE1"/>
    <w:rsid w:val="00F061FA"/>
    <w:rsid w:val="00F16B8A"/>
    <w:rsid w:val="00F16E53"/>
    <w:rsid w:val="00F232C3"/>
    <w:rsid w:val="00F342BF"/>
    <w:rsid w:val="00F40A3B"/>
    <w:rsid w:val="00F4235D"/>
    <w:rsid w:val="00F5685F"/>
    <w:rsid w:val="00F7084A"/>
    <w:rsid w:val="00F70A2B"/>
    <w:rsid w:val="00F72E74"/>
    <w:rsid w:val="00F75174"/>
    <w:rsid w:val="00F76143"/>
    <w:rsid w:val="00F82FC6"/>
    <w:rsid w:val="00F8486A"/>
    <w:rsid w:val="00F84DC8"/>
    <w:rsid w:val="00F9204D"/>
    <w:rsid w:val="00F966F1"/>
    <w:rsid w:val="00FA394D"/>
    <w:rsid w:val="00FA79DC"/>
    <w:rsid w:val="00FB18EF"/>
    <w:rsid w:val="00FB62B9"/>
    <w:rsid w:val="00FB7A23"/>
    <w:rsid w:val="00FC1350"/>
    <w:rsid w:val="00FC4CA6"/>
    <w:rsid w:val="00FD18F0"/>
    <w:rsid w:val="00FD3792"/>
    <w:rsid w:val="00FD609F"/>
    <w:rsid w:val="00FE0829"/>
    <w:rsid w:val="00FF2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99"/>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833495">
      <w:bodyDiv w:val="1"/>
      <w:marLeft w:val="0"/>
      <w:marRight w:val="0"/>
      <w:marTop w:val="0"/>
      <w:marBottom w:val="0"/>
      <w:divBdr>
        <w:top w:val="none" w:sz="0" w:space="0" w:color="auto"/>
        <w:left w:val="none" w:sz="0" w:space="0" w:color="auto"/>
        <w:bottom w:val="none" w:sz="0" w:space="0" w:color="auto"/>
        <w:right w:val="none" w:sz="0" w:space="0" w:color="auto"/>
      </w:divBdr>
    </w:div>
    <w:div w:id="501507861">
      <w:bodyDiv w:val="1"/>
      <w:marLeft w:val="0"/>
      <w:marRight w:val="0"/>
      <w:marTop w:val="0"/>
      <w:marBottom w:val="0"/>
      <w:divBdr>
        <w:top w:val="none" w:sz="0" w:space="0" w:color="auto"/>
        <w:left w:val="none" w:sz="0" w:space="0" w:color="auto"/>
        <w:bottom w:val="none" w:sz="0" w:space="0" w:color="auto"/>
        <w:right w:val="none" w:sz="0" w:space="0" w:color="auto"/>
      </w:divBdr>
    </w:div>
    <w:div w:id="1004479197">
      <w:bodyDiv w:val="1"/>
      <w:marLeft w:val="0"/>
      <w:marRight w:val="0"/>
      <w:marTop w:val="0"/>
      <w:marBottom w:val="0"/>
      <w:divBdr>
        <w:top w:val="none" w:sz="0" w:space="0" w:color="auto"/>
        <w:left w:val="none" w:sz="0" w:space="0" w:color="auto"/>
        <w:bottom w:val="none" w:sz="0" w:space="0" w:color="auto"/>
        <w:right w:val="none" w:sz="0" w:space="0" w:color="auto"/>
      </w:divBdr>
    </w:div>
    <w:div w:id="1025326731">
      <w:bodyDiv w:val="1"/>
      <w:marLeft w:val="0"/>
      <w:marRight w:val="0"/>
      <w:marTop w:val="0"/>
      <w:marBottom w:val="0"/>
      <w:divBdr>
        <w:top w:val="none" w:sz="0" w:space="0" w:color="auto"/>
        <w:left w:val="none" w:sz="0" w:space="0" w:color="auto"/>
        <w:bottom w:val="none" w:sz="0" w:space="0" w:color="auto"/>
        <w:right w:val="none" w:sz="0" w:space="0" w:color="auto"/>
      </w:divBdr>
    </w:div>
    <w:div w:id="1365642464">
      <w:bodyDiv w:val="1"/>
      <w:marLeft w:val="0"/>
      <w:marRight w:val="0"/>
      <w:marTop w:val="0"/>
      <w:marBottom w:val="0"/>
      <w:divBdr>
        <w:top w:val="none" w:sz="0" w:space="0" w:color="auto"/>
        <w:left w:val="none" w:sz="0" w:space="0" w:color="auto"/>
        <w:bottom w:val="none" w:sz="0" w:space="0" w:color="auto"/>
        <w:right w:val="none" w:sz="0" w:space="0" w:color="auto"/>
      </w:divBdr>
    </w:div>
    <w:div w:id="173272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rustees.osu.edu/assets/files/RuleBook/CodeStudentConduct.pdf" TargetMode="External"/><Relationship Id="rId18" Type="http://schemas.openxmlformats.org/officeDocument/2006/relationships/hyperlink" Target="http://www.nav-1.com" TargetMode="External"/><Relationship Id="rId26" Type="http://schemas.openxmlformats.org/officeDocument/2006/relationships/hyperlink" Target="http://www.bsbalinks.com" TargetMode="External"/><Relationship Id="rId39" Type="http://schemas.openxmlformats.org/officeDocument/2006/relationships/footer" Target="footer2.xml"/><Relationship Id="rId21" Type="http://schemas.openxmlformats.org/officeDocument/2006/relationships/hyperlink" Target="https://slds.osu.edu/" TargetMode="External"/><Relationship Id="rId34" Type="http://schemas.openxmlformats.org/officeDocument/2006/relationships/hyperlink" Target="https://ocio.osu.edu/blog/community/2015/08/18/free-microsoft-office-for-ohio-state-students" TargetMode="External"/><Relationship Id="rId42" Type="http://schemas.openxmlformats.org/officeDocument/2006/relationships/header" Target="header2.xml"/><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sbalinks.com" TargetMode="External"/><Relationship Id="rId29" Type="http://schemas.openxmlformats.org/officeDocument/2006/relationships/hyperlink" Target="mailto:8help@osu.edu" TargetMode="External"/><Relationship Id="rId24" Type="http://schemas.openxmlformats.org/officeDocument/2006/relationships/hyperlink" Target="https://safeandhealthy.osu.edu/" TargetMode="External"/><Relationship Id="rId32" Type="http://schemas.openxmlformats.org/officeDocument/2006/relationships/hyperlink" Target="https://buckeyepass.osu.edu/" TargetMode="External"/><Relationship Id="rId37" Type="http://schemas.openxmlformats.org/officeDocument/2006/relationships/hyperlink" Target="https://osuitsm.service-now.com/selfservice/kb_view.do?sysparm_article=kb05026" TargetMode="External"/><Relationship Id="rId40" Type="http://schemas.openxmlformats.org/officeDocument/2006/relationships/footer" Target="footer3.xm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go.osu.edu/credithours" TargetMode="External"/><Relationship Id="rId28" Type="http://schemas.openxmlformats.org/officeDocument/2006/relationships/hyperlink" Target="http://ocio.osu.edu/help" TargetMode="External"/><Relationship Id="rId36" Type="http://schemas.openxmlformats.org/officeDocument/2006/relationships/hyperlink" Target="https://osuitsm.service-now.com/selfservice/kb_view.do?sysparm_article=kb05026" TargetMode="External"/><Relationship Id="rId49" Type="http://schemas.openxmlformats.org/officeDocument/2006/relationships/customXml" Target="../customXml/item2.xml"/><Relationship Id="rId19" Type="http://schemas.openxmlformats.org/officeDocument/2006/relationships/image" Target="media/image4.png"/><Relationship Id="rId31" Type="http://schemas.openxmlformats.org/officeDocument/2006/relationships/hyperlink" Target="https://go.osu.edu/Bqdx"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yperlink" Target="http://go.osu.edu/UPolicies" TargetMode="External"/><Relationship Id="rId22" Type="http://schemas.openxmlformats.org/officeDocument/2006/relationships/hyperlink" Target="mailto:slds@osu.edu" TargetMode="External"/><Relationship Id="rId27" Type="http://schemas.openxmlformats.org/officeDocument/2006/relationships/hyperlink" Target="http://www.nav-1.com" TargetMode="External"/><Relationship Id="rId30" Type="http://schemas.openxmlformats.org/officeDocument/2006/relationships/hyperlink" Target="https://community.canvaslms.com/docs/DOC-10701" TargetMode="External"/><Relationship Id="rId35" Type="http://schemas.openxmlformats.org/officeDocument/2006/relationships/hyperlink" Target="https://buckeyepass.osu.edu/"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image" Target="media/image3.png"/><Relationship Id="rId25" Type="http://schemas.openxmlformats.org/officeDocument/2006/relationships/hyperlink" Target="http://go.osu.edu/UPolicies" TargetMode="External"/><Relationship Id="rId33" Type="http://schemas.openxmlformats.org/officeDocument/2006/relationships/hyperlink" Target="https://osuitsm.service-now.com/selfservice/kb_view.do?sysparm_article=kb05025" TargetMode="External"/><Relationship Id="rId38" Type="http://schemas.openxmlformats.org/officeDocument/2006/relationships/footer" Target="footer1.xml"/><Relationship Id="rId46" Type="http://schemas.openxmlformats.org/officeDocument/2006/relationships/footer" Target="footer6.xml"/><Relationship Id="rId20" Type="http://schemas.openxmlformats.org/officeDocument/2006/relationships/hyperlink" Target="mailto:safeandhealthy.osu.ed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549200413b2f5460699ff3baac805474">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45d2cd4ed433ee11866515ee0bba7e7d"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73615B-98B4-4435-8195-C49F3EFFACCE}">
  <ds:schemaRefs>
    <ds:schemaRef ds:uri="http://schemas.openxmlformats.org/officeDocument/2006/bibliography"/>
  </ds:schemaRefs>
</ds:datastoreItem>
</file>

<file path=customXml/itemProps2.xml><?xml version="1.0" encoding="utf-8"?>
<ds:datastoreItem xmlns:ds="http://schemas.openxmlformats.org/officeDocument/2006/customXml" ds:itemID="{BA883E4A-E0DC-4CEA-9952-945FED16FA77}"/>
</file>

<file path=customXml/itemProps3.xml><?xml version="1.0" encoding="utf-8"?>
<ds:datastoreItem xmlns:ds="http://schemas.openxmlformats.org/officeDocument/2006/customXml" ds:itemID="{111A5FD3-3F27-41D1-8E74-3EF9B47FC2F2}"/>
</file>

<file path=customXml/itemProps4.xml><?xml version="1.0" encoding="utf-8"?>
<ds:datastoreItem xmlns:ds="http://schemas.openxmlformats.org/officeDocument/2006/customXml" ds:itemID="{C95B3C6A-48CF-4829-8BD8-460EDC3021BA}"/>
</file>

<file path=docProps/app.xml><?xml version="1.0" encoding="utf-8"?>
<Properties xmlns="http://schemas.openxmlformats.org/officeDocument/2006/extended-properties" xmlns:vt="http://schemas.openxmlformats.org/officeDocument/2006/docPropsVTypes">
  <Template>Normal</Template>
  <TotalTime>9</TotalTime>
  <Pages>8</Pages>
  <Words>3144</Words>
  <Characters>17923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Claire M.</dc:creator>
  <cp:keywords/>
  <dc:description/>
  <cp:lastModifiedBy>Robin L. Soster</cp:lastModifiedBy>
  <cp:revision>5</cp:revision>
  <cp:lastPrinted>2024-01-06T22:45:00Z</cp:lastPrinted>
  <dcterms:created xsi:type="dcterms:W3CDTF">2024-01-06T20:51:00Z</dcterms:created>
  <dcterms:modified xsi:type="dcterms:W3CDTF">2024-01-07T17:45:00Z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15457500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