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A2CC2" w14:textId="17D112D2" w:rsidR="00964592" w:rsidRPr="006640C1" w:rsidRDefault="00964592" w:rsidP="0065325E">
      <w:pPr>
        <w:tabs>
          <w:tab w:val="left" w:pos="2790"/>
        </w:tabs>
        <w:spacing w:after="0" w:line="240" w:lineRule="auto"/>
        <w:contextualSpacing/>
        <w:rPr>
          <w:rFonts w:ascii="Arial" w:hAnsi="Arial" w:cs="Arial"/>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92"/>
        <w:gridCol w:w="2323"/>
        <w:gridCol w:w="2388"/>
        <w:gridCol w:w="527"/>
        <w:gridCol w:w="1021"/>
        <w:gridCol w:w="2552"/>
      </w:tblGrid>
      <w:tr w:rsidR="006640C1" w:rsidRPr="00F607E9" w14:paraId="74D3A0B0" w14:textId="77777777" w:rsidTr="005C2568">
        <w:trPr>
          <w:trHeight w:val="300"/>
        </w:trPr>
        <w:tc>
          <w:tcPr>
            <w:tcW w:w="1911" w:type="pct"/>
            <w:gridSpan w:val="2"/>
            <w:tcBorders>
              <w:top w:val="nil"/>
              <w:left w:val="nil"/>
              <w:bottom w:val="nil"/>
              <w:right w:val="nil"/>
            </w:tcBorders>
          </w:tcPr>
          <w:p w14:paraId="56F2B5A5" w14:textId="77777777" w:rsidR="006640C1" w:rsidRPr="00F607E9" w:rsidRDefault="006640C1" w:rsidP="0065325E">
            <w:pPr>
              <w:spacing w:after="0" w:line="240" w:lineRule="auto"/>
              <w:contextualSpacing/>
              <w:rPr>
                <w:rFonts w:ascii="Arial" w:hAnsi="Arial" w:cs="Arial"/>
                <w:b/>
                <w:sz w:val="20"/>
                <w:szCs w:val="20"/>
              </w:rPr>
            </w:pPr>
            <w:r w:rsidRPr="00F607E9">
              <w:rPr>
                <w:rFonts w:ascii="Arial" w:hAnsi="Arial" w:cs="Arial"/>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F607E9"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43FE1377" w:rsidR="006640C1" w:rsidRPr="00F607E9" w:rsidRDefault="00991B88" w:rsidP="006640C1">
            <w:pPr>
              <w:tabs>
                <w:tab w:val="left" w:pos="2790"/>
              </w:tabs>
              <w:spacing w:after="0" w:line="240" w:lineRule="auto"/>
              <w:rPr>
                <w:rFonts w:ascii="Arial" w:hAnsi="Arial" w:cs="Arial"/>
                <w:i/>
                <w:sz w:val="24"/>
                <w:szCs w:val="28"/>
              </w:rPr>
            </w:pPr>
            <w:r w:rsidRPr="00F607E9">
              <w:rPr>
                <w:rFonts w:ascii="Arial" w:hAnsi="Arial" w:cs="Arial"/>
                <w:b/>
                <w:sz w:val="32"/>
                <w:szCs w:val="20"/>
              </w:rPr>
              <w:t>ML3380 (</w:t>
            </w:r>
            <w:r w:rsidR="00271078">
              <w:rPr>
                <w:rFonts w:ascii="Arial" w:hAnsi="Arial" w:cs="Arial"/>
                <w:b/>
                <w:sz w:val="32"/>
                <w:szCs w:val="20"/>
              </w:rPr>
              <w:t>4327</w:t>
            </w:r>
            <w:r w:rsidRPr="00F607E9">
              <w:rPr>
                <w:rFonts w:ascii="Arial" w:hAnsi="Arial" w:cs="Arial"/>
                <w:b/>
                <w:sz w:val="32"/>
                <w:szCs w:val="20"/>
              </w:rPr>
              <w:t>)</w:t>
            </w:r>
          </w:p>
        </w:tc>
        <w:tc>
          <w:tcPr>
            <w:tcW w:w="1952" w:type="pct"/>
            <w:gridSpan w:val="3"/>
            <w:tcBorders>
              <w:top w:val="nil"/>
              <w:left w:val="nil"/>
              <w:bottom w:val="nil"/>
              <w:right w:val="nil"/>
            </w:tcBorders>
          </w:tcPr>
          <w:p w14:paraId="102EF758" w14:textId="577A2518" w:rsidR="006640C1" w:rsidRPr="00F607E9" w:rsidRDefault="00991B88" w:rsidP="00991B88">
            <w:pPr>
              <w:tabs>
                <w:tab w:val="left" w:pos="2790"/>
              </w:tabs>
              <w:spacing w:after="0" w:line="240" w:lineRule="auto"/>
              <w:rPr>
                <w:rFonts w:ascii="Arial" w:hAnsi="Arial" w:cs="Arial"/>
                <w:b/>
                <w:sz w:val="32"/>
                <w:szCs w:val="32"/>
              </w:rPr>
            </w:pPr>
            <w:r w:rsidRPr="00F607E9">
              <w:rPr>
                <w:rFonts w:ascii="Arial" w:hAnsi="Arial" w:cs="Arial"/>
                <w:b/>
                <w:i/>
                <w:sz w:val="32"/>
                <w:szCs w:val="32"/>
              </w:rPr>
              <w:t>Logistic</w:t>
            </w:r>
            <w:bookmarkStart w:id="0" w:name="_GoBack"/>
            <w:bookmarkEnd w:id="0"/>
            <w:r w:rsidRPr="00F607E9">
              <w:rPr>
                <w:rFonts w:ascii="Arial" w:hAnsi="Arial" w:cs="Arial"/>
                <w:b/>
                <w:i/>
                <w:sz w:val="32"/>
                <w:szCs w:val="32"/>
              </w:rPr>
              <w:t>s Management</w:t>
            </w:r>
          </w:p>
        </w:tc>
      </w:tr>
      <w:tr w:rsidR="006640C1" w:rsidRPr="005C2568" w14:paraId="482629E4" w14:textId="77777777" w:rsidTr="005C2568">
        <w:trPr>
          <w:trHeight w:val="300"/>
        </w:trPr>
        <w:tc>
          <w:tcPr>
            <w:tcW w:w="805" w:type="pct"/>
            <w:tcBorders>
              <w:top w:val="nil"/>
              <w:left w:val="nil"/>
              <w:bottom w:val="single" w:sz="24" w:space="0" w:color="C00000"/>
              <w:right w:val="nil"/>
            </w:tcBorders>
          </w:tcPr>
          <w:p w14:paraId="58DDD89A" w14:textId="127FD709" w:rsidR="00221426" w:rsidRPr="005C2568" w:rsidRDefault="006640C1" w:rsidP="00E150C4">
            <w:pPr>
              <w:tabs>
                <w:tab w:val="left" w:pos="2790"/>
              </w:tabs>
              <w:spacing w:after="0" w:line="240" w:lineRule="auto"/>
              <w:contextualSpacing/>
              <w:rPr>
                <w:rFonts w:ascii="Arial" w:hAnsi="Arial" w:cs="Arial"/>
                <w:b/>
                <w:sz w:val="20"/>
                <w:szCs w:val="20"/>
              </w:rPr>
            </w:pPr>
            <w:proofErr w:type="spellStart"/>
            <w:r w:rsidRPr="005C2568">
              <w:rPr>
                <w:rFonts w:ascii="Arial" w:hAnsi="Arial" w:cs="Arial"/>
                <w:b/>
                <w:sz w:val="20"/>
                <w:szCs w:val="20"/>
              </w:rPr>
              <w:t>Sem</w:t>
            </w:r>
            <w:proofErr w:type="spellEnd"/>
            <w:r w:rsidRPr="005C2568">
              <w:rPr>
                <w:rFonts w:ascii="Arial" w:hAnsi="Arial" w:cs="Arial"/>
                <w:b/>
                <w:sz w:val="20"/>
                <w:szCs w:val="20"/>
              </w:rPr>
              <w:t xml:space="preserve">: </w:t>
            </w:r>
            <w:r w:rsidR="00A76242" w:rsidRPr="005C2568">
              <w:rPr>
                <w:rFonts w:ascii="Arial" w:hAnsi="Arial" w:cs="Arial"/>
                <w:sz w:val="20"/>
                <w:szCs w:val="20"/>
              </w:rPr>
              <w:t>AU</w:t>
            </w:r>
            <w:r w:rsidR="00991B88" w:rsidRPr="005C2568">
              <w:rPr>
                <w:rFonts w:ascii="Arial" w:hAnsi="Arial" w:cs="Arial"/>
                <w:sz w:val="20"/>
                <w:szCs w:val="20"/>
              </w:rPr>
              <w:t xml:space="preserve"> </w:t>
            </w:r>
            <w:r w:rsidR="00221426" w:rsidRPr="005C2568">
              <w:rPr>
                <w:rFonts w:ascii="Arial" w:hAnsi="Arial" w:cs="Arial"/>
                <w:sz w:val="20"/>
                <w:szCs w:val="20"/>
              </w:rPr>
              <w:t>2</w:t>
            </w:r>
            <w:r w:rsidR="008C4A1B">
              <w:rPr>
                <w:rFonts w:ascii="Arial" w:hAnsi="Arial" w:cs="Arial"/>
                <w:sz w:val="20"/>
                <w:szCs w:val="20"/>
              </w:rPr>
              <w:t>2</w:t>
            </w:r>
            <w:r w:rsidR="00221426" w:rsidRPr="005C2568">
              <w:rPr>
                <w:rFonts w:ascii="Arial" w:hAnsi="Arial" w:cs="Arial"/>
                <w:sz w:val="20"/>
                <w:szCs w:val="20"/>
              </w:rPr>
              <w:t xml:space="preserve"> –  </w:t>
            </w:r>
            <w:r w:rsidR="00A76242" w:rsidRPr="005C2568">
              <w:rPr>
                <w:rFonts w:ascii="Arial" w:hAnsi="Arial" w:cs="Arial"/>
                <w:sz w:val="20"/>
                <w:szCs w:val="20"/>
              </w:rPr>
              <w:t>Session 1</w:t>
            </w:r>
            <w:r w:rsidR="00E150C4" w:rsidRPr="005C2568">
              <w:rPr>
                <w:rFonts w:ascii="Arial" w:hAnsi="Arial" w:cs="Arial"/>
                <w:sz w:val="20"/>
                <w:szCs w:val="20"/>
              </w:rPr>
              <w:t xml:space="preserve"> </w:t>
            </w:r>
          </w:p>
        </w:tc>
        <w:tc>
          <w:tcPr>
            <w:tcW w:w="2494" w:type="pct"/>
            <w:gridSpan w:val="3"/>
            <w:tcBorders>
              <w:top w:val="nil"/>
              <w:left w:val="nil"/>
              <w:bottom w:val="single" w:sz="24" w:space="0" w:color="C00000"/>
              <w:right w:val="nil"/>
            </w:tcBorders>
          </w:tcPr>
          <w:p w14:paraId="03519248" w14:textId="53D1AD27" w:rsidR="00991B88" w:rsidRPr="005C2568" w:rsidRDefault="006640C1" w:rsidP="00991B88">
            <w:pPr>
              <w:spacing w:after="0" w:line="240" w:lineRule="auto"/>
              <w:contextualSpacing/>
              <w:rPr>
                <w:rFonts w:ascii="Arial" w:hAnsi="Arial" w:cs="Arial"/>
                <w:sz w:val="20"/>
                <w:szCs w:val="20"/>
              </w:rPr>
            </w:pPr>
            <w:r w:rsidRPr="005C2568">
              <w:rPr>
                <w:rFonts w:ascii="Arial" w:hAnsi="Arial" w:cs="Arial"/>
                <w:b/>
                <w:sz w:val="20"/>
                <w:szCs w:val="20"/>
              </w:rPr>
              <w:t>Class Day/Time</w:t>
            </w:r>
            <w:r w:rsidR="008B2502">
              <w:rPr>
                <w:rFonts w:ascii="Arial" w:hAnsi="Arial" w:cs="Arial"/>
                <w:b/>
                <w:sz w:val="20"/>
                <w:szCs w:val="20"/>
              </w:rPr>
              <w:t>/Location</w:t>
            </w:r>
            <w:r w:rsidRPr="005C2568">
              <w:rPr>
                <w:rFonts w:ascii="Arial" w:hAnsi="Arial" w:cs="Arial"/>
                <w:b/>
                <w:sz w:val="20"/>
                <w:szCs w:val="20"/>
              </w:rPr>
              <w:t xml:space="preserve">: </w:t>
            </w:r>
            <w:r w:rsidR="008B2502">
              <w:rPr>
                <w:rFonts w:ascii="Arial" w:hAnsi="Arial" w:cs="Arial"/>
                <w:sz w:val="20"/>
                <w:szCs w:val="20"/>
              </w:rPr>
              <w:t xml:space="preserve">In-person – </w:t>
            </w:r>
            <w:r w:rsidR="00271078">
              <w:rPr>
                <w:rFonts w:ascii="Arial" w:hAnsi="Arial" w:cs="Arial"/>
                <w:sz w:val="20"/>
                <w:szCs w:val="20"/>
              </w:rPr>
              <w:t>Monday, Wednesday and Friday</w:t>
            </w:r>
            <w:r w:rsidR="008B2502">
              <w:rPr>
                <w:rFonts w:ascii="Arial" w:hAnsi="Arial" w:cs="Arial"/>
                <w:sz w:val="20"/>
                <w:szCs w:val="20"/>
              </w:rPr>
              <w:t xml:space="preserve"> – </w:t>
            </w:r>
            <w:r w:rsidR="00271078">
              <w:rPr>
                <w:rFonts w:ascii="Arial" w:hAnsi="Arial" w:cs="Arial"/>
                <w:sz w:val="20"/>
                <w:szCs w:val="20"/>
              </w:rPr>
              <w:t>12</w:t>
            </w:r>
            <w:r w:rsidR="008B2502">
              <w:rPr>
                <w:rFonts w:ascii="Arial" w:hAnsi="Arial" w:cs="Arial"/>
                <w:sz w:val="20"/>
                <w:szCs w:val="20"/>
              </w:rPr>
              <w:t>:</w:t>
            </w:r>
            <w:r w:rsidR="00271078">
              <w:rPr>
                <w:rFonts w:ascii="Arial" w:hAnsi="Arial" w:cs="Arial"/>
                <w:sz w:val="20"/>
                <w:szCs w:val="20"/>
              </w:rPr>
              <w:t>40</w:t>
            </w:r>
            <w:r w:rsidR="008B2502">
              <w:rPr>
                <w:rFonts w:ascii="Arial" w:hAnsi="Arial" w:cs="Arial"/>
                <w:sz w:val="20"/>
                <w:szCs w:val="20"/>
              </w:rPr>
              <w:t xml:space="preserve"> </w:t>
            </w:r>
            <w:r w:rsidR="00271078">
              <w:rPr>
                <w:rFonts w:ascii="Arial" w:hAnsi="Arial" w:cs="Arial"/>
                <w:sz w:val="20"/>
                <w:szCs w:val="20"/>
              </w:rPr>
              <w:t>p</w:t>
            </w:r>
            <w:r w:rsidR="008B2502">
              <w:rPr>
                <w:rFonts w:ascii="Arial" w:hAnsi="Arial" w:cs="Arial"/>
                <w:sz w:val="20"/>
                <w:szCs w:val="20"/>
              </w:rPr>
              <w:t>m</w:t>
            </w:r>
            <w:r w:rsidR="001A5BB4">
              <w:rPr>
                <w:rFonts w:ascii="Arial" w:hAnsi="Arial" w:cs="Arial"/>
                <w:sz w:val="20"/>
                <w:szCs w:val="20"/>
              </w:rPr>
              <w:t xml:space="preserve"> ET</w:t>
            </w:r>
            <w:r w:rsidR="008B2502">
              <w:rPr>
                <w:rFonts w:ascii="Arial" w:hAnsi="Arial" w:cs="Arial"/>
                <w:sz w:val="20"/>
                <w:szCs w:val="20"/>
              </w:rPr>
              <w:t xml:space="preserve"> to </w:t>
            </w:r>
            <w:r w:rsidR="00271078">
              <w:rPr>
                <w:rFonts w:ascii="Arial" w:hAnsi="Arial" w:cs="Arial"/>
                <w:sz w:val="20"/>
                <w:szCs w:val="20"/>
              </w:rPr>
              <w:t>1</w:t>
            </w:r>
            <w:r w:rsidR="008B2502">
              <w:rPr>
                <w:rFonts w:ascii="Arial" w:hAnsi="Arial" w:cs="Arial"/>
                <w:sz w:val="20"/>
                <w:szCs w:val="20"/>
              </w:rPr>
              <w:t>:3</w:t>
            </w:r>
            <w:r w:rsidR="00271078">
              <w:rPr>
                <w:rFonts w:ascii="Arial" w:hAnsi="Arial" w:cs="Arial"/>
                <w:sz w:val="20"/>
                <w:szCs w:val="20"/>
              </w:rPr>
              <w:t>5</w:t>
            </w:r>
            <w:r w:rsidR="008B2502">
              <w:rPr>
                <w:rFonts w:ascii="Arial" w:hAnsi="Arial" w:cs="Arial"/>
                <w:sz w:val="20"/>
                <w:szCs w:val="20"/>
              </w:rPr>
              <w:t xml:space="preserve"> pm</w:t>
            </w:r>
            <w:r w:rsidR="001A5BB4">
              <w:rPr>
                <w:rFonts w:ascii="Arial" w:hAnsi="Arial" w:cs="Arial"/>
                <w:sz w:val="20"/>
                <w:szCs w:val="20"/>
              </w:rPr>
              <w:t xml:space="preserve"> ET</w:t>
            </w:r>
            <w:r w:rsidR="00C94B0B" w:rsidRPr="005C2568">
              <w:rPr>
                <w:rFonts w:ascii="Arial" w:hAnsi="Arial" w:cs="Arial"/>
                <w:sz w:val="20"/>
                <w:szCs w:val="20"/>
              </w:rPr>
              <w:t xml:space="preserve"> / </w:t>
            </w:r>
            <w:r w:rsidR="00A76242" w:rsidRPr="005C2568">
              <w:rPr>
                <w:rFonts w:ascii="Arial" w:hAnsi="Arial" w:cs="Arial"/>
                <w:sz w:val="20"/>
                <w:szCs w:val="20"/>
              </w:rPr>
              <w:t xml:space="preserve">August </w:t>
            </w:r>
            <w:r w:rsidR="00271078">
              <w:rPr>
                <w:rFonts w:ascii="Arial" w:hAnsi="Arial" w:cs="Arial"/>
                <w:sz w:val="20"/>
                <w:szCs w:val="20"/>
              </w:rPr>
              <w:t>23</w:t>
            </w:r>
            <w:r w:rsidR="00A76242" w:rsidRPr="005C2568">
              <w:rPr>
                <w:rFonts w:ascii="Arial" w:hAnsi="Arial" w:cs="Arial"/>
                <w:sz w:val="20"/>
                <w:szCs w:val="20"/>
              </w:rPr>
              <w:t xml:space="preserve"> – October </w:t>
            </w:r>
            <w:r w:rsidR="00271078">
              <w:rPr>
                <w:rFonts w:ascii="Arial" w:hAnsi="Arial" w:cs="Arial"/>
                <w:sz w:val="20"/>
                <w:szCs w:val="20"/>
              </w:rPr>
              <w:t>10</w:t>
            </w:r>
            <w:r w:rsidR="00A76242" w:rsidRPr="005C2568">
              <w:rPr>
                <w:rFonts w:ascii="Arial" w:hAnsi="Arial" w:cs="Arial"/>
                <w:sz w:val="20"/>
                <w:szCs w:val="20"/>
              </w:rPr>
              <w:t>, 202</w:t>
            </w:r>
            <w:r w:rsidR="00271078">
              <w:rPr>
                <w:rFonts w:ascii="Arial" w:hAnsi="Arial" w:cs="Arial"/>
                <w:sz w:val="20"/>
                <w:szCs w:val="20"/>
              </w:rPr>
              <w:t>2</w:t>
            </w:r>
            <w:r w:rsidR="008B2502">
              <w:rPr>
                <w:rFonts w:ascii="Arial" w:hAnsi="Arial" w:cs="Arial"/>
                <w:sz w:val="20"/>
                <w:szCs w:val="20"/>
              </w:rPr>
              <w:t xml:space="preserve"> – </w:t>
            </w:r>
            <w:proofErr w:type="spellStart"/>
            <w:r w:rsidR="008B2502">
              <w:rPr>
                <w:rFonts w:ascii="Arial" w:hAnsi="Arial" w:cs="Arial"/>
                <w:sz w:val="20"/>
                <w:szCs w:val="20"/>
              </w:rPr>
              <w:t>Schoenbaum</w:t>
            </w:r>
            <w:proofErr w:type="spellEnd"/>
            <w:r w:rsidR="008B2502">
              <w:rPr>
                <w:rFonts w:ascii="Arial" w:hAnsi="Arial" w:cs="Arial"/>
                <w:sz w:val="20"/>
                <w:szCs w:val="20"/>
              </w:rPr>
              <w:t xml:space="preserve"> 105</w:t>
            </w:r>
          </w:p>
          <w:p w14:paraId="51CB7512" w14:textId="6F420F97" w:rsidR="006640C1" w:rsidRPr="005C2568" w:rsidRDefault="006640C1" w:rsidP="00991B88">
            <w:pPr>
              <w:spacing w:after="0" w:line="240" w:lineRule="auto"/>
              <w:contextualSpacing/>
              <w:rPr>
                <w:rFonts w:ascii="Arial" w:hAnsi="Arial" w:cs="Arial"/>
                <w:sz w:val="20"/>
                <w:szCs w:val="20"/>
              </w:rPr>
            </w:pPr>
            <w:r w:rsidRPr="005C2568">
              <w:rPr>
                <w:rFonts w:ascii="Arial" w:hAnsi="Arial" w:cs="Arial"/>
                <w:sz w:val="20"/>
                <w:szCs w:val="20"/>
              </w:rPr>
              <w:tab/>
            </w:r>
            <w:r w:rsidR="00991B88" w:rsidRPr="005C2568">
              <w:rPr>
                <w:rFonts w:ascii="Arial" w:hAnsi="Arial" w:cs="Arial"/>
                <w:sz w:val="20"/>
                <w:szCs w:val="20"/>
              </w:rPr>
              <w:t xml:space="preserve">               </w:t>
            </w:r>
          </w:p>
        </w:tc>
        <w:tc>
          <w:tcPr>
            <w:tcW w:w="1701" w:type="pct"/>
            <w:gridSpan w:val="2"/>
            <w:tcBorders>
              <w:top w:val="nil"/>
              <w:left w:val="nil"/>
              <w:bottom w:val="single" w:sz="24" w:space="0" w:color="C00000"/>
              <w:right w:val="nil"/>
            </w:tcBorders>
          </w:tcPr>
          <w:p w14:paraId="3AE26AB9" w14:textId="3A50B4E3" w:rsidR="006640C1" w:rsidRPr="005C2568" w:rsidRDefault="00221426" w:rsidP="0065325E">
            <w:pPr>
              <w:tabs>
                <w:tab w:val="left" w:pos="2790"/>
              </w:tabs>
              <w:spacing w:after="0" w:line="240" w:lineRule="auto"/>
              <w:contextualSpacing/>
              <w:rPr>
                <w:rFonts w:ascii="Arial" w:hAnsi="Arial" w:cs="Arial"/>
                <w:sz w:val="20"/>
                <w:szCs w:val="20"/>
              </w:rPr>
            </w:pPr>
            <w:r w:rsidRPr="005C2568">
              <w:rPr>
                <w:rFonts w:ascii="Arial" w:hAnsi="Arial" w:cs="Arial"/>
                <w:b/>
                <w:sz w:val="20"/>
                <w:szCs w:val="20"/>
              </w:rPr>
              <w:t>Format</w:t>
            </w:r>
            <w:r w:rsidR="006640C1" w:rsidRPr="005C2568">
              <w:rPr>
                <w:rFonts w:ascii="Arial" w:hAnsi="Arial" w:cs="Arial"/>
                <w:b/>
                <w:sz w:val="20"/>
                <w:szCs w:val="20"/>
              </w:rPr>
              <w:t xml:space="preserve">: </w:t>
            </w:r>
            <w:r w:rsidR="008B2502">
              <w:rPr>
                <w:rFonts w:ascii="Arial" w:hAnsi="Arial" w:cs="Arial"/>
                <w:sz w:val="20"/>
                <w:szCs w:val="20"/>
              </w:rPr>
              <w:t>In-person</w:t>
            </w:r>
          </w:p>
          <w:p w14:paraId="76C03E62" w14:textId="342CEF3B" w:rsidR="006640C1" w:rsidRPr="005C2568" w:rsidRDefault="006640C1" w:rsidP="0065325E">
            <w:pPr>
              <w:tabs>
                <w:tab w:val="left" w:pos="2790"/>
              </w:tabs>
              <w:spacing w:after="0" w:line="240" w:lineRule="auto"/>
              <w:contextualSpacing/>
              <w:rPr>
                <w:rStyle w:val="Hyperlink"/>
                <w:rFonts w:ascii="Arial" w:hAnsi="Arial" w:cs="Arial"/>
                <w:sz w:val="20"/>
                <w:szCs w:val="20"/>
              </w:rPr>
            </w:pPr>
          </w:p>
        </w:tc>
      </w:tr>
      <w:tr w:rsidR="00A525BF" w:rsidRPr="005C2568" w14:paraId="39DDBBB5" w14:textId="77777777" w:rsidTr="005C2568">
        <w:trPr>
          <w:trHeight w:val="408"/>
        </w:trPr>
        <w:tc>
          <w:tcPr>
            <w:tcW w:w="805" w:type="pct"/>
            <w:tcBorders>
              <w:top w:val="single" w:sz="24" w:space="0" w:color="C00000"/>
              <w:left w:val="nil"/>
              <w:bottom w:val="nil"/>
              <w:right w:val="nil"/>
            </w:tcBorders>
            <w:vAlign w:val="center"/>
          </w:tcPr>
          <w:p w14:paraId="2D93D8A8" w14:textId="77777777" w:rsidR="00964592" w:rsidRPr="005C2568" w:rsidRDefault="00964592" w:rsidP="006640C1">
            <w:pPr>
              <w:tabs>
                <w:tab w:val="left" w:pos="2790"/>
              </w:tabs>
              <w:spacing w:after="0" w:line="240" w:lineRule="auto"/>
              <w:contextualSpacing/>
              <w:rPr>
                <w:rFonts w:ascii="Arial" w:hAnsi="Arial" w:cs="Arial"/>
                <w:b/>
                <w:sz w:val="20"/>
                <w:szCs w:val="20"/>
              </w:rPr>
            </w:pPr>
            <w:r w:rsidRPr="005C2568">
              <w:rPr>
                <w:rFonts w:ascii="Arial" w:hAnsi="Arial" w:cs="Arial"/>
                <w:b/>
                <w:sz w:val="20"/>
                <w:szCs w:val="20"/>
              </w:rPr>
              <w:t>Instructor:</w:t>
            </w:r>
          </w:p>
        </w:tc>
        <w:tc>
          <w:tcPr>
            <w:tcW w:w="2494" w:type="pct"/>
            <w:gridSpan w:val="3"/>
            <w:tcBorders>
              <w:top w:val="single" w:sz="24" w:space="0" w:color="C00000"/>
              <w:left w:val="nil"/>
              <w:bottom w:val="nil"/>
              <w:right w:val="nil"/>
            </w:tcBorders>
            <w:vAlign w:val="center"/>
          </w:tcPr>
          <w:p w14:paraId="1BEB7821" w14:textId="5C77D0C1" w:rsidR="00964592" w:rsidRPr="005C2568" w:rsidRDefault="00964592" w:rsidP="00991B88">
            <w:pPr>
              <w:spacing w:after="0" w:line="240" w:lineRule="auto"/>
              <w:contextualSpacing/>
              <w:rPr>
                <w:rFonts w:ascii="Arial" w:hAnsi="Arial" w:cs="Arial"/>
                <w:sz w:val="20"/>
                <w:szCs w:val="20"/>
              </w:rPr>
            </w:pPr>
            <w:r w:rsidRPr="005C2568">
              <w:rPr>
                <w:rFonts w:ascii="Arial" w:hAnsi="Arial" w:cs="Arial"/>
                <w:sz w:val="20"/>
                <w:szCs w:val="20"/>
              </w:rPr>
              <w:t xml:space="preserve">Dr. </w:t>
            </w:r>
            <w:r w:rsidR="00991B88" w:rsidRPr="005C2568">
              <w:rPr>
                <w:rFonts w:ascii="Arial" w:hAnsi="Arial" w:cs="Arial"/>
                <w:sz w:val="20"/>
                <w:szCs w:val="20"/>
              </w:rPr>
              <w:t>A. Michael Knemeyer</w:t>
            </w:r>
          </w:p>
        </w:tc>
        <w:tc>
          <w:tcPr>
            <w:tcW w:w="486" w:type="pct"/>
            <w:tcBorders>
              <w:top w:val="single" w:sz="24" w:space="0" w:color="C00000"/>
              <w:left w:val="nil"/>
              <w:bottom w:val="nil"/>
              <w:right w:val="nil"/>
            </w:tcBorders>
            <w:vAlign w:val="center"/>
          </w:tcPr>
          <w:p w14:paraId="336C4E53" w14:textId="018D5B48" w:rsidR="00964592" w:rsidRPr="005C2568" w:rsidRDefault="00964592" w:rsidP="006640C1">
            <w:pPr>
              <w:tabs>
                <w:tab w:val="left" w:pos="2790"/>
              </w:tabs>
              <w:spacing w:after="0" w:line="240" w:lineRule="auto"/>
              <w:contextualSpacing/>
              <w:rPr>
                <w:rFonts w:ascii="Arial" w:hAnsi="Arial" w:cs="Arial"/>
                <w:b/>
                <w:color w:val="000000" w:themeColor="text1"/>
                <w:sz w:val="20"/>
                <w:szCs w:val="20"/>
              </w:rPr>
            </w:pPr>
            <w:r w:rsidRPr="005C2568">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7667891E" w:rsidR="00964592" w:rsidRPr="005C2568" w:rsidRDefault="00D6257C" w:rsidP="006640C1">
            <w:pPr>
              <w:tabs>
                <w:tab w:val="left" w:pos="2790"/>
              </w:tabs>
              <w:spacing w:after="0" w:line="240" w:lineRule="auto"/>
              <w:contextualSpacing/>
              <w:rPr>
                <w:rFonts w:ascii="Arial" w:hAnsi="Arial" w:cs="Arial"/>
                <w:sz w:val="20"/>
                <w:szCs w:val="20"/>
              </w:rPr>
            </w:pPr>
            <w:hyperlink r:id="rId9" w:history="1">
              <w:r w:rsidR="00A525BF" w:rsidRPr="005C2568">
                <w:rPr>
                  <w:rStyle w:val="Hyperlink"/>
                  <w:rFonts w:ascii="Arial" w:hAnsi="Arial" w:cs="Arial"/>
                  <w:sz w:val="20"/>
                  <w:szCs w:val="20"/>
                </w:rPr>
                <w:t>knemeyer.4@osu.edu</w:t>
              </w:r>
            </w:hyperlink>
          </w:p>
        </w:tc>
      </w:tr>
      <w:tr w:rsidR="00A525BF" w:rsidRPr="005C2568" w14:paraId="06385908" w14:textId="77777777" w:rsidTr="005C2568">
        <w:trPr>
          <w:trHeight w:val="279"/>
        </w:trPr>
        <w:tc>
          <w:tcPr>
            <w:tcW w:w="805" w:type="pct"/>
            <w:tcBorders>
              <w:top w:val="nil"/>
              <w:left w:val="nil"/>
              <w:bottom w:val="nil"/>
              <w:right w:val="nil"/>
            </w:tcBorders>
          </w:tcPr>
          <w:p w14:paraId="0CC25DE7" w14:textId="295E46C7" w:rsidR="00614588" w:rsidRPr="005C2568"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5C2568">
              <w:rPr>
                <w:rFonts w:ascii="Arial" w:hAnsi="Arial" w:cs="Arial"/>
                <w:b/>
                <w:sz w:val="20"/>
                <w:szCs w:val="20"/>
              </w:rPr>
              <w:t>Office Hours:</w:t>
            </w:r>
          </w:p>
        </w:tc>
        <w:tc>
          <w:tcPr>
            <w:tcW w:w="2494" w:type="pct"/>
            <w:gridSpan w:val="3"/>
            <w:tcBorders>
              <w:top w:val="nil"/>
              <w:left w:val="nil"/>
              <w:bottom w:val="nil"/>
              <w:right w:val="nil"/>
            </w:tcBorders>
          </w:tcPr>
          <w:p w14:paraId="23AD798C" w14:textId="34C294D5" w:rsidR="00A525BF" w:rsidRPr="005C2568" w:rsidRDefault="001D7E46" w:rsidP="0065325E">
            <w:pPr>
              <w:spacing w:after="0" w:line="240" w:lineRule="auto"/>
              <w:contextualSpacing/>
              <w:rPr>
                <w:rFonts w:ascii="Arial" w:hAnsi="Arial" w:cs="Arial"/>
                <w:bCs/>
                <w:sz w:val="20"/>
                <w:szCs w:val="20"/>
              </w:rPr>
            </w:pPr>
            <w:r w:rsidRPr="005C2568">
              <w:rPr>
                <w:rFonts w:ascii="Arial" w:hAnsi="Arial" w:cs="Arial"/>
                <w:bCs/>
                <w:sz w:val="20"/>
                <w:szCs w:val="20"/>
              </w:rPr>
              <w:t xml:space="preserve">Standing </w:t>
            </w:r>
            <w:r w:rsidR="00CF0065" w:rsidRPr="005C2568">
              <w:rPr>
                <w:rFonts w:ascii="Arial" w:hAnsi="Arial" w:cs="Arial"/>
                <w:bCs/>
                <w:sz w:val="20"/>
                <w:szCs w:val="20"/>
              </w:rPr>
              <w:t xml:space="preserve">Zoom </w:t>
            </w:r>
            <w:r w:rsidRPr="005C2568">
              <w:rPr>
                <w:rFonts w:ascii="Arial" w:hAnsi="Arial" w:cs="Arial"/>
                <w:bCs/>
                <w:sz w:val="20"/>
                <w:szCs w:val="20"/>
              </w:rPr>
              <w:t xml:space="preserve">meeting on </w:t>
            </w:r>
            <w:r w:rsidR="00271078">
              <w:rPr>
                <w:rFonts w:ascii="Arial" w:hAnsi="Arial" w:cs="Arial"/>
                <w:bCs/>
                <w:sz w:val="20"/>
                <w:szCs w:val="20"/>
              </w:rPr>
              <w:t>Tuesday’s</w:t>
            </w:r>
            <w:r w:rsidR="00221426" w:rsidRPr="005C2568">
              <w:rPr>
                <w:rFonts w:ascii="Arial" w:hAnsi="Arial" w:cs="Arial"/>
                <w:bCs/>
                <w:sz w:val="20"/>
                <w:szCs w:val="20"/>
              </w:rPr>
              <w:t xml:space="preserve"> at noon </w:t>
            </w:r>
            <w:r w:rsidR="001A5BB4">
              <w:rPr>
                <w:rFonts w:ascii="Arial" w:hAnsi="Arial" w:cs="Arial"/>
                <w:bCs/>
                <w:sz w:val="20"/>
                <w:szCs w:val="20"/>
              </w:rPr>
              <w:t xml:space="preserve">ET </w:t>
            </w:r>
            <w:r w:rsidR="00221426" w:rsidRPr="005C2568">
              <w:rPr>
                <w:rFonts w:ascii="Arial" w:hAnsi="Arial" w:cs="Arial"/>
                <w:bCs/>
                <w:sz w:val="20"/>
                <w:szCs w:val="20"/>
              </w:rPr>
              <w:t>to 1 pm</w:t>
            </w:r>
            <w:r w:rsidR="001A5BB4">
              <w:rPr>
                <w:rFonts w:ascii="Arial" w:hAnsi="Arial" w:cs="Arial"/>
                <w:bCs/>
                <w:sz w:val="20"/>
                <w:szCs w:val="20"/>
              </w:rPr>
              <w:t xml:space="preserve"> ET</w:t>
            </w:r>
            <w:r w:rsidR="00221426" w:rsidRPr="005C2568">
              <w:rPr>
                <w:rFonts w:ascii="Arial" w:hAnsi="Arial" w:cs="Arial"/>
                <w:bCs/>
                <w:sz w:val="20"/>
                <w:szCs w:val="20"/>
              </w:rPr>
              <w:t xml:space="preserve"> and </w:t>
            </w:r>
            <w:r w:rsidRPr="005C2568">
              <w:rPr>
                <w:rFonts w:ascii="Arial" w:hAnsi="Arial" w:cs="Arial"/>
                <w:bCs/>
                <w:sz w:val="20"/>
                <w:szCs w:val="20"/>
              </w:rPr>
              <w:t xml:space="preserve">individual </w:t>
            </w:r>
            <w:r w:rsidR="00221426" w:rsidRPr="005C2568">
              <w:rPr>
                <w:rFonts w:ascii="Arial" w:hAnsi="Arial" w:cs="Arial"/>
                <w:bCs/>
                <w:sz w:val="20"/>
                <w:szCs w:val="20"/>
              </w:rPr>
              <w:t>appointment</w:t>
            </w:r>
            <w:r w:rsidRPr="005C2568">
              <w:rPr>
                <w:rFonts w:ascii="Arial" w:hAnsi="Arial" w:cs="Arial"/>
                <w:bCs/>
                <w:sz w:val="20"/>
                <w:szCs w:val="20"/>
              </w:rPr>
              <w:t>s</w:t>
            </w:r>
            <w:r w:rsidR="00252967">
              <w:rPr>
                <w:rFonts w:ascii="Arial" w:hAnsi="Arial" w:cs="Arial"/>
                <w:bCs/>
                <w:sz w:val="20"/>
                <w:szCs w:val="20"/>
              </w:rPr>
              <w:t xml:space="preserve"> (in-person or virtual)</w:t>
            </w:r>
            <w:r w:rsidR="00221426" w:rsidRPr="005C2568">
              <w:rPr>
                <w:rFonts w:ascii="Arial" w:hAnsi="Arial" w:cs="Arial"/>
                <w:bCs/>
                <w:sz w:val="20"/>
                <w:szCs w:val="20"/>
              </w:rPr>
              <w:t xml:space="preserve"> </w:t>
            </w:r>
            <w:r w:rsidRPr="005C2568">
              <w:rPr>
                <w:rFonts w:ascii="Arial" w:hAnsi="Arial" w:cs="Arial"/>
                <w:bCs/>
                <w:sz w:val="20"/>
                <w:szCs w:val="20"/>
              </w:rPr>
              <w:t xml:space="preserve">can be </w:t>
            </w:r>
            <w:r w:rsidR="00221426" w:rsidRPr="005C2568">
              <w:rPr>
                <w:rFonts w:ascii="Arial" w:hAnsi="Arial" w:cs="Arial"/>
                <w:bCs/>
                <w:sz w:val="20"/>
                <w:szCs w:val="20"/>
              </w:rPr>
              <w:t>made</w:t>
            </w:r>
            <w:r w:rsidR="00991B88" w:rsidRPr="005C2568">
              <w:rPr>
                <w:rFonts w:ascii="Arial" w:hAnsi="Arial" w:cs="Arial"/>
                <w:bCs/>
                <w:sz w:val="20"/>
                <w:szCs w:val="20"/>
              </w:rPr>
              <w:t xml:space="preserve"> directly with </w:t>
            </w:r>
            <w:r w:rsidR="00221426" w:rsidRPr="005C2568">
              <w:rPr>
                <w:rFonts w:ascii="Arial" w:hAnsi="Arial" w:cs="Arial"/>
                <w:bCs/>
                <w:sz w:val="20"/>
                <w:szCs w:val="20"/>
              </w:rPr>
              <w:t xml:space="preserve">the </w:t>
            </w:r>
            <w:r w:rsidR="00991B88" w:rsidRPr="005C2568">
              <w:rPr>
                <w:rFonts w:ascii="Arial" w:hAnsi="Arial" w:cs="Arial"/>
                <w:bCs/>
                <w:sz w:val="20"/>
                <w:szCs w:val="20"/>
              </w:rPr>
              <w:t>instructor</w:t>
            </w:r>
            <w:r w:rsidR="00221426" w:rsidRPr="005C2568">
              <w:rPr>
                <w:rFonts w:ascii="Arial" w:hAnsi="Arial" w:cs="Arial"/>
                <w:bCs/>
                <w:sz w:val="20"/>
                <w:szCs w:val="20"/>
              </w:rPr>
              <w:t>.</w:t>
            </w:r>
          </w:p>
          <w:p w14:paraId="179926C2" w14:textId="7D042933" w:rsidR="00614588" w:rsidRPr="005C2568" w:rsidRDefault="00614588" w:rsidP="0065325E">
            <w:pPr>
              <w:spacing w:after="0" w:line="240" w:lineRule="auto"/>
              <w:contextualSpacing/>
              <w:rPr>
                <w:rFonts w:ascii="Arial" w:hAnsi="Arial" w:cs="Arial"/>
                <w:sz w:val="20"/>
                <w:szCs w:val="20"/>
              </w:rPr>
            </w:pPr>
            <w:r w:rsidRPr="005C2568">
              <w:rPr>
                <w:rFonts w:ascii="Arial" w:hAnsi="Arial" w:cs="Arial"/>
                <w:bCs/>
                <w:sz w:val="20"/>
                <w:szCs w:val="20"/>
              </w:rPr>
              <w:t xml:space="preserve">            </w:t>
            </w:r>
          </w:p>
        </w:tc>
        <w:tc>
          <w:tcPr>
            <w:tcW w:w="486" w:type="pct"/>
            <w:tcBorders>
              <w:top w:val="nil"/>
              <w:left w:val="nil"/>
              <w:bottom w:val="nil"/>
              <w:right w:val="nil"/>
            </w:tcBorders>
          </w:tcPr>
          <w:p w14:paraId="6970B106" w14:textId="550A1A32" w:rsidR="00614588" w:rsidRPr="005C2568" w:rsidRDefault="00221426" w:rsidP="0065325E">
            <w:pPr>
              <w:tabs>
                <w:tab w:val="left" w:pos="2790"/>
              </w:tabs>
              <w:spacing w:after="0" w:line="240" w:lineRule="auto"/>
              <w:contextualSpacing/>
              <w:rPr>
                <w:rStyle w:val="Heading2Char"/>
                <w:rFonts w:ascii="Arial" w:hAnsi="Arial" w:cs="Arial"/>
                <w:b w:val="0"/>
                <w:color w:val="000000" w:themeColor="text1"/>
                <w:sz w:val="20"/>
                <w:szCs w:val="20"/>
              </w:rPr>
            </w:pPr>
            <w:r w:rsidRPr="005C2568">
              <w:rPr>
                <w:rFonts w:ascii="Arial" w:hAnsi="Arial" w:cs="Arial"/>
                <w:b/>
                <w:bCs/>
                <w:sz w:val="20"/>
                <w:szCs w:val="20"/>
              </w:rPr>
              <w:t>Office</w:t>
            </w:r>
            <w:r w:rsidR="00614588" w:rsidRPr="005C2568">
              <w:rPr>
                <w:rFonts w:ascii="Arial" w:hAnsi="Arial" w:cs="Arial"/>
                <w:b/>
                <w:bCs/>
                <w:sz w:val="20"/>
                <w:szCs w:val="20"/>
              </w:rPr>
              <w:t>:</w:t>
            </w:r>
          </w:p>
        </w:tc>
        <w:tc>
          <w:tcPr>
            <w:tcW w:w="1215" w:type="pct"/>
            <w:tcBorders>
              <w:top w:val="nil"/>
              <w:left w:val="nil"/>
              <w:bottom w:val="nil"/>
              <w:right w:val="nil"/>
            </w:tcBorders>
          </w:tcPr>
          <w:p w14:paraId="23441723" w14:textId="4D693EBF" w:rsidR="00614588" w:rsidRPr="005C2568" w:rsidRDefault="00614588" w:rsidP="00991B88">
            <w:pPr>
              <w:spacing w:after="0" w:line="240" w:lineRule="auto"/>
              <w:contextualSpacing/>
              <w:rPr>
                <w:rStyle w:val="Hyperlink"/>
                <w:rFonts w:ascii="Arial" w:hAnsi="Arial" w:cs="Arial"/>
                <w:b/>
                <w:sz w:val="20"/>
                <w:szCs w:val="20"/>
              </w:rPr>
            </w:pPr>
            <w:r w:rsidRPr="005C2568">
              <w:rPr>
                <w:rFonts w:ascii="Arial" w:hAnsi="Arial" w:cs="Arial"/>
                <w:sz w:val="20"/>
                <w:szCs w:val="20"/>
              </w:rPr>
              <w:t xml:space="preserve">Fisher Hall </w:t>
            </w:r>
            <w:r w:rsidR="00AA766C" w:rsidRPr="005C2568">
              <w:rPr>
                <w:rFonts w:ascii="Arial" w:hAnsi="Arial" w:cs="Arial"/>
                <w:sz w:val="20"/>
                <w:szCs w:val="20"/>
              </w:rPr>
              <w:t>530</w:t>
            </w:r>
            <w:r w:rsidR="008C4A1B">
              <w:rPr>
                <w:rFonts w:ascii="Arial" w:hAnsi="Arial" w:cs="Arial"/>
                <w:sz w:val="20"/>
                <w:szCs w:val="20"/>
              </w:rPr>
              <w:t>a</w:t>
            </w:r>
          </w:p>
        </w:tc>
      </w:tr>
      <w:tr w:rsidR="00252967" w:rsidRPr="005C2568" w14:paraId="33AD180C" w14:textId="77777777" w:rsidTr="005C2568">
        <w:trPr>
          <w:trHeight w:val="279"/>
        </w:trPr>
        <w:tc>
          <w:tcPr>
            <w:tcW w:w="805" w:type="pct"/>
            <w:tcBorders>
              <w:top w:val="nil"/>
              <w:left w:val="nil"/>
              <w:bottom w:val="nil"/>
              <w:right w:val="nil"/>
            </w:tcBorders>
          </w:tcPr>
          <w:p w14:paraId="2112A2BE" w14:textId="77777777" w:rsidR="00252967" w:rsidRPr="005C2568" w:rsidRDefault="00252967" w:rsidP="0065325E">
            <w:pPr>
              <w:tabs>
                <w:tab w:val="left" w:pos="2790"/>
              </w:tabs>
              <w:spacing w:after="0" w:line="240" w:lineRule="auto"/>
              <w:contextualSpacing/>
              <w:rPr>
                <w:rFonts w:ascii="Arial" w:hAnsi="Arial" w:cs="Arial"/>
                <w:b/>
                <w:sz w:val="20"/>
                <w:szCs w:val="20"/>
              </w:rPr>
            </w:pPr>
          </w:p>
        </w:tc>
        <w:tc>
          <w:tcPr>
            <w:tcW w:w="2494" w:type="pct"/>
            <w:gridSpan w:val="3"/>
            <w:tcBorders>
              <w:top w:val="nil"/>
              <w:left w:val="nil"/>
              <w:bottom w:val="nil"/>
              <w:right w:val="nil"/>
            </w:tcBorders>
          </w:tcPr>
          <w:p w14:paraId="62FA0500" w14:textId="77777777" w:rsidR="00252967" w:rsidRPr="005C2568" w:rsidRDefault="00252967" w:rsidP="0065325E">
            <w:pPr>
              <w:spacing w:after="0" w:line="240" w:lineRule="auto"/>
              <w:contextualSpacing/>
              <w:rPr>
                <w:rFonts w:ascii="Arial" w:hAnsi="Arial" w:cs="Arial"/>
                <w:bCs/>
                <w:sz w:val="20"/>
                <w:szCs w:val="20"/>
              </w:rPr>
            </w:pPr>
          </w:p>
        </w:tc>
        <w:tc>
          <w:tcPr>
            <w:tcW w:w="486" w:type="pct"/>
            <w:tcBorders>
              <w:top w:val="nil"/>
              <w:left w:val="nil"/>
              <w:bottom w:val="nil"/>
              <w:right w:val="nil"/>
            </w:tcBorders>
          </w:tcPr>
          <w:p w14:paraId="2C9EB0C3" w14:textId="506387AB" w:rsidR="00252967" w:rsidRPr="005C2568" w:rsidRDefault="00252967" w:rsidP="0065325E">
            <w:pPr>
              <w:tabs>
                <w:tab w:val="left" w:pos="2790"/>
              </w:tabs>
              <w:spacing w:after="0" w:line="240" w:lineRule="auto"/>
              <w:contextualSpacing/>
              <w:rPr>
                <w:rFonts w:ascii="Arial" w:hAnsi="Arial" w:cs="Arial"/>
                <w:b/>
                <w:bCs/>
                <w:sz w:val="20"/>
                <w:szCs w:val="20"/>
              </w:rPr>
            </w:pPr>
            <w:r>
              <w:rPr>
                <w:rFonts w:ascii="Arial" w:hAnsi="Arial" w:cs="Arial"/>
                <w:b/>
                <w:bCs/>
                <w:sz w:val="20"/>
                <w:szCs w:val="20"/>
              </w:rPr>
              <w:t>Phone:</w:t>
            </w:r>
          </w:p>
        </w:tc>
        <w:tc>
          <w:tcPr>
            <w:tcW w:w="1215" w:type="pct"/>
            <w:tcBorders>
              <w:top w:val="nil"/>
              <w:left w:val="nil"/>
              <w:bottom w:val="nil"/>
              <w:right w:val="nil"/>
            </w:tcBorders>
          </w:tcPr>
          <w:p w14:paraId="5EEFE18F" w14:textId="511FEB15" w:rsidR="00252967" w:rsidRPr="005C2568" w:rsidRDefault="00252967" w:rsidP="00991B88">
            <w:pPr>
              <w:spacing w:after="0" w:line="240" w:lineRule="auto"/>
              <w:contextualSpacing/>
              <w:rPr>
                <w:rFonts w:ascii="Arial" w:hAnsi="Arial" w:cs="Arial"/>
                <w:sz w:val="20"/>
                <w:szCs w:val="20"/>
              </w:rPr>
            </w:pPr>
            <w:r>
              <w:rPr>
                <w:rFonts w:ascii="Arial" w:hAnsi="Arial" w:cs="Arial"/>
                <w:sz w:val="20"/>
                <w:szCs w:val="20"/>
              </w:rPr>
              <w:t>937-532-3036 (Cell)</w:t>
            </w:r>
          </w:p>
        </w:tc>
      </w:tr>
      <w:tr w:rsidR="00455D72" w:rsidRPr="005C2568" w14:paraId="13659B9F" w14:textId="77777777" w:rsidTr="006640C1">
        <w:trPr>
          <w:trHeight w:val="327"/>
        </w:trPr>
        <w:tc>
          <w:tcPr>
            <w:tcW w:w="5000" w:type="pct"/>
            <w:gridSpan w:val="6"/>
            <w:tcBorders>
              <w:top w:val="nil"/>
              <w:left w:val="nil"/>
              <w:bottom w:val="single" w:sz="24" w:space="0" w:color="C00000"/>
              <w:right w:val="nil"/>
            </w:tcBorders>
          </w:tcPr>
          <w:p w14:paraId="15770E20" w14:textId="439AEC0B" w:rsidR="00BE1944" w:rsidRPr="005C2568" w:rsidRDefault="00F607E9" w:rsidP="00455D72">
            <w:pPr>
              <w:spacing w:after="0" w:line="240" w:lineRule="auto"/>
              <w:contextualSpacing/>
              <w:rPr>
                <w:rFonts w:ascii="Arial" w:eastAsiaTheme="majorEastAsia" w:hAnsi="Arial" w:cs="Arial"/>
                <w:i/>
                <w:color w:val="000000" w:themeColor="text1"/>
                <w:sz w:val="20"/>
                <w:szCs w:val="20"/>
              </w:rPr>
            </w:pPr>
            <w:r w:rsidRPr="005C2568">
              <w:rPr>
                <w:rFonts w:ascii="Arial" w:eastAsiaTheme="majorEastAsia" w:hAnsi="Arial" w:cs="Arial"/>
                <w:i/>
                <w:color w:val="000000" w:themeColor="text1"/>
                <w:sz w:val="20"/>
                <w:szCs w:val="20"/>
              </w:rPr>
              <w:t>I</w:t>
            </w:r>
            <w:r w:rsidR="00991B88" w:rsidRPr="005C2568">
              <w:rPr>
                <w:rFonts w:ascii="Arial" w:eastAsiaTheme="majorEastAsia" w:hAnsi="Arial" w:cs="Arial"/>
                <w:i/>
                <w:color w:val="000000" w:themeColor="text1"/>
                <w:sz w:val="20"/>
                <w:szCs w:val="20"/>
              </w:rPr>
              <w:t xml:space="preserve"> can also be reached via </w:t>
            </w:r>
            <w:r w:rsidR="00C94B0B" w:rsidRPr="005C2568">
              <w:rPr>
                <w:rFonts w:ascii="Arial" w:eastAsiaTheme="majorEastAsia" w:hAnsi="Arial" w:cs="Arial"/>
                <w:i/>
                <w:color w:val="000000" w:themeColor="text1"/>
                <w:sz w:val="20"/>
                <w:szCs w:val="20"/>
              </w:rPr>
              <w:t>Zoom (</w:t>
            </w:r>
            <w:r w:rsidR="00221426" w:rsidRPr="005C2568">
              <w:rPr>
                <w:rFonts w:ascii="Arial" w:eastAsiaTheme="majorEastAsia" w:hAnsi="Arial" w:cs="Arial"/>
                <w:i/>
                <w:color w:val="000000" w:themeColor="text1"/>
                <w:sz w:val="20"/>
                <w:szCs w:val="20"/>
              </w:rPr>
              <w:t>knemeyer.4</w:t>
            </w:r>
            <w:r w:rsidR="00C94B0B" w:rsidRPr="005C2568">
              <w:rPr>
                <w:rFonts w:ascii="Arial" w:eastAsiaTheme="majorEastAsia" w:hAnsi="Arial" w:cs="Arial"/>
                <w:i/>
                <w:color w:val="000000" w:themeColor="text1"/>
                <w:sz w:val="20"/>
                <w:szCs w:val="20"/>
              </w:rPr>
              <w:t xml:space="preserve">), </w:t>
            </w:r>
            <w:r w:rsidR="00991B88" w:rsidRPr="005C2568">
              <w:rPr>
                <w:rFonts w:ascii="Arial" w:eastAsiaTheme="majorEastAsia" w:hAnsi="Arial" w:cs="Arial"/>
                <w:i/>
                <w:color w:val="000000" w:themeColor="text1"/>
                <w:sz w:val="20"/>
                <w:szCs w:val="20"/>
              </w:rPr>
              <w:t>Skype (</w:t>
            </w:r>
            <w:proofErr w:type="spellStart"/>
            <w:r w:rsidR="00991B88" w:rsidRPr="005C2568">
              <w:rPr>
                <w:rFonts w:ascii="Arial" w:eastAsiaTheme="majorEastAsia" w:hAnsi="Arial" w:cs="Arial"/>
                <w:i/>
                <w:color w:val="000000" w:themeColor="text1"/>
                <w:sz w:val="20"/>
                <w:szCs w:val="20"/>
              </w:rPr>
              <w:t>amknemeyer</w:t>
            </w:r>
            <w:proofErr w:type="spellEnd"/>
            <w:r w:rsidR="00991B88" w:rsidRPr="005C2568">
              <w:rPr>
                <w:rFonts w:ascii="Arial" w:eastAsiaTheme="majorEastAsia" w:hAnsi="Arial" w:cs="Arial"/>
                <w:i/>
                <w:color w:val="000000" w:themeColor="text1"/>
                <w:sz w:val="20"/>
                <w:szCs w:val="20"/>
              </w:rPr>
              <w:t>), Twitter (@</w:t>
            </w:r>
            <w:proofErr w:type="spellStart"/>
            <w:r w:rsidR="00991B88" w:rsidRPr="005C2568">
              <w:rPr>
                <w:rFonts w:ascii="Arial" w:eastAsiaTheme="majorEastAsia" w:hAnsi="Arial" w:cs="Arial"/>
                <w:i/>
                <w:color w:val="000000" w:themeColor="text1"/>
                <w:sz w:val="20"/>
                <w:szCs w:val="20"/>
              </w:rPr>
              <w:t>amknemeyer</w:t>
            </w:r>
            <w:proofErr w:type="spellEnd"/>
            <w:r w:rsidR="00991B88" w:rsidRPr="005C2568">
              <w:rPr>
                <w:rFonts w:ascii="Arial" w:eastAsiaTheme="majorEastAsia" w:hAnsi="Arial" w:cs="Arial"/>
                <w:i/>
                <w:color w:val="000000" w:themeColor="text1"/>
                <w:sz w:val="20"/>
                <w:szCs w:val="20"/>
              </w:rPr>
              <w:t>)</w:t>
            </w:r>
            <w:r w:rsidR="00252967">
              <w:rPr>
                <w:rFonts w:ascii="Arial" w:eastAsiaTheme="majorEastAsia" w:hAnsi="Arial" w:cs="Arial"/>
                <w:i/>
                <w:color w:val="000000" w:themeColor="text1"/>
                <w:sz w:val="20"/>
                <w:szCs w:val="20"/>
              </w:rPr>
              <w:t xml:space="preserve"> and</w:t>
            </w:r>
            <w:r w:rsidR="00991B88" w:rsidRPr="005C2568">
              <w:rPr>
                <w:rFonts w:ascii="Arial" w:eastAsiaTheme="majorEastAsia" w:hAnsi="Arial" w:cs="Arial"/>
                <w:i/>
                <w:color w:val="000000" w:themeColor="text1"/>
                <w:sz w:val="20"/>
                <w:szCs w:val="20"/>
              </w:rPr>
              <w:t xml:space="preserve"> LinkedIn (Michael Knemeyer).</w:t>
            </w:r>
          </w:p>
        </w:tc>
      </w:tr>
    </w:tbl>
    <w:p w14:paraId="72ECB798" w14:textId="2EC258E5" w:rsidR="006640C1" w:rsidRPr="005C2568" w:rsidRDefault="006640C1" w:rsidP="00455D72">
      <w:pPr>
        <w:tabs>
          <w:tab w:val="left" w:pos="2790"/>
        </w:tabs>
        <w:spacing w:after="0" w:line="240" w:lineRule="auto"/>
        <w:contextualSpacing/>
        <w:rPr>
          <w:rFonts w:ascii="Arial" w:hAnsi="Arial" w:cs="Arial"/>
          <w:b/>
          <w:sz w:val="20"/>
          <w:szCs w:val="20"/>
        </w:rPr>
      </w:pPr>
    </w:p>
    <w:p w14:paraId="3A996600" w14:textId="77777777" w:rsidR="006D5DBD" w:rsidRPr="005C2568" w:rsidRDefault="00964592" w:rsidP="00991B88">
      <w:pPr>
        <w:tabs>
          <w:tab w:val="left" w:pos="2790"/>
        </w:tabs>
        <w:spacing w:after="0" w:line="240" w:lineRule="auto"/>
        <w:contextualSpacing/>
        <w:rPr>
          <w:rFonts w:ascii="Arial" w:hAnsi="Arial" w:cs="Arial"/>
          <w:b/>
          <w:sz w:val="20"/>
          <w:szCs w:val="20"/>
        </w:rPr>
      </w:pPr>
      <w:r w:rsidRPr="005C2568">
        <w:rPr>
          <w:rFonts w:ascii="Arial" w:hAnsi="Arial" w:cs="Arial"/>
          <w:b/>
          <w:sz w:val="20"/>
          <w:szCs w:val="20"/>
        </w:rPr>
        <w:t xml:space="preserve">Course </w:t>
      </w:r>
      <w:r w:rsidR="00B41648" w:rsidRPr="005C2568">
        <w:rPr>
          <w:rFonts w:ascii="Arial" w:hAnsi="Arial" w:cs="Arial"/>
          <w:b/>
          <w:sz w:val="20"/>
          <w:szCs w:val="20"/>
        </w:rPr>
        <w:t>Description</w:t>
      </w:r>
      <w:r w:rsidRPr="005C2568">
        <w:rPr>
          <w:rFonts w:ascii="Arial" w:hAnsi="Arial" w:cs="Arial"/>
          <w:b/>
          <w:sz w:val="20"/>
          <w:szCs w:val="20"/>
        </w:rPr>
        <w:t>:</w:t>
      </w:r>
      <w:r w:rsidR="006D5DBD" w:rsidRPr="005C2568">
        <w:rPr>
          <w:rFonts w:ascii="Arial" w:hAnsi="Arial" w:cs="Arial"/>
          <w:b/>
          <w:sz w:val="20"/>
          <w:szCs w:val="20"/>
        </w:rPr>
        <w:t xml:space="preserve">  </w:t>
      </w:r>
    </w:p>
    <w:p w14:paraId="348D8C1D" w14:textId="77777777" w:rsidR="006D5DBD" w:rsidRPr="005C2568" w:rsidRDefault="006D5DBD" w:rsidP="00991B88">
      <w:pPr>
        <w:tabs>
          <w:tab w:val="left" w:pos="2790"/>
        </w:tabs>
        <w:spacing w:after="0" w:line="240" w:lineRule="auto"/>
        <w:contextualSpacing/>
        <w:rPr>
          <w:rFonts w:ascii="Arial" w:hAnsi="Arial" w:cs="Arial"/>
          <w:b/>
          <w:sz w:val="20"/>
          <w:szCs w:val="20"/>
        </w:rPr>
      </w:pPr>
    </w:p>
    <w:p w14:paraId="7615F1D1" w14:textId="29EAECDC" w:rsidR="00991B88" w:rsidRPr="005C2568" w:rsidRDefault="00991B88" w:rsidP="00B21A78">
      <w:pPr>
        <w:tabs>
          <w:tab w:val="left" w:pos="2790"/>
        </w:tabs>
        <w:spacing w:after="0" w:line="240" w:lineRule="auto"/>
        <w:contextualSpacing/>
        <w:rPr>
          <w:rFonts w:ascii="Arial" w:hAnsi="Arial" w:cs="Arial"/>
          <w:sz w:val="20"/>
          <w:szCs w:val="20"/>
        </w:rPr>
      </w:pPr>
      <w:r w:rsidRPr="005C2568">
        <w:rPr>
          <w:rFonts w:ascii="Arial" w:hAnsi="Arial" w:cs="Arial"/>
          <w:sz w:val="20"/>
          <w:szCs w:val="20"/>
        </w:rPr>
        <w:t xml:space="preserve">This course focuses on the concepts and methods used to plan and manage logistics activities in a business environment. Students will gain an understanding of the components of logistics management and the tradeoffs required to manage the integrated flow and storage of goods through the supply chain.  </w:t>
      </w:r>
      <w:r w:rsidRPr="005C2568">
        <w:rPr>
          <w:rFonts w:ascii="Arial" w:hAnsi="Arial" w:cs="Arial"/>
          <w:iCs/>
          <w:color w:val="000000"/>
          <w:sz w:val="20"/>
          <w:szCs w:val="20"/>
        </w:rPr>
        <w:t>The mission of this course is to bring logistics to life through dialogue and informed decision-making and to ultimately inspire Fisher students to appreciate why logistics matters to their world, their work, and their daily lives.</w:t>
      </w:r>
    </w:p>
    <w:p w14:paraId="11F5348C" w14:textId="27E496A7" w:rsidR="00F7084A" w:rsidRPr="005C2568" w:rsidRDefault="00F7084A" w:rsidP="00991B88">
      <w:pPr>
        <w:tabs>
          <w:tab w:val="left" w:pos="2790"/>
        </w:tabs>
        <w:spacing w:after="0" w:line="240" w:lineRule="auto"/>
        <w:contextualSpacing/>
        <w:jc w:val="both"/>
        <w:rPr>
          <w:rFonts w:ascii="Arial" w:hAnsi="Arial" w:cs="Arial"/>
          <w:sz w:val="20"/>
          <w:szCs w:val="20"/>
        </w:rPr>
      </w:pPr>
    </w:p>
    <w:p w14:paraId="3545065C" w14:textId="77777777" w:rsidR="006D5DBD" w:rsidRPr="005C2568" w:rsidRDefault="00B41648" w:rsidP="006D5DBD">
      <w:pPr>
        <w:spacing w:after="0" w:line="240" w:lineRule="auto"/>
        <w:rPr>
          <w:rFonts w:ascii="Arial" w:hAnsi="Arial" w:cs="Arial"/>
          <w:sz w:val="20"/>
          <w:szCs w:val="20"/>
        </w:rPr>
      </w:pPr>
      <w:r w:rsidRPr="005C2568">
        <w:rPr>
          <w:rFonts w:ascii="Arial" w:hAnsi="Arial" w:cs="Arial"/>
          <w:b/>
          <w:bCs/>
          <w:sz w:val="20"/>
          <w:szCs w:val="20"/>
        </w:rPr>
        <w:t>Pre-Requirements:</w:t>
      </w:r>
      <w:r w:rsidR="006D5DBD" w:rsidRPr="005C2568">
        <w:rPr>
          <w:rFonts w:ascii="Arial" w:hAnsi="Arial" w:cs="Arial"/>
          <w:sz w:val="20"/>
          <w:szCs w:val="20"/>
        </w:rPr>
        <w:t xml:space="preserve">  </w:t>
      </w:r>
    </w:p>
    <w:p w14:paraId="26DB73F3" w14:textId="77777777" w:rsidR="006D5DBD" w:rsidRPr="005C2568" w:rsidRDefault="006D5DBD" w:rsidP="006D5DBD">
      <w:pPr>
        <w:spacing w:after="0" w:line="240" w:lineRule="auto"/>
        <w:rPr>
          <w:rFonts w:ascii="Arial" w:hAnsi="Arial" w:cs="Arial"/>
          <w:sz w:val="20"/>
          <w:szCs w:val="20"/>
        </w:rPr>
      </w:pPr>
    </w:p>
    <w:p w14:paraId="7C50C7D1" w14:textId="3411B863" w:rsidR="006D5DBD" w:rsidRPr="005C2568" w:rsidRDefault="00F7084A" w:rsidP="00B21A78">
      <w:pPr>
        <w:spacing w:after="0" w:line="240" w:lineRule="auto"/>
        <w:contextualSpacing/>
        <w:rPr>
          <w:rFonts w:ascii="Arial" w:eastAsia="Times New Roman" w:hAnsi="Arial" w:cs="Arial"/>
          <w:sz w:val="20"/>
          <w:szCs w:val="20"/>
        </w:rPr>
      </w:pPr>
      <w:r w:rsidRPr="005C2568">
        <w:rPr>
          <w:rFonts w:ascii="Arial" w:hAnsi="Arial" w:cs="Arial"/>
          <w:sz w:val="20"/>
          <w:szCs w:val="20"/>
        </w:rPr>
        <w:t xml:space="preserve">Prerequisites </w:t>
      </w:r>
      <w:r w:rsidR="006D5DBD" w:rsidRPr="005C2568">
        <w:rPr>
          <w:rFonts w:ascii="Arial" w:eastAsia="Times New Roman" w:hAnsi="Arial" w:cs="Arial"/>
          <w:color w:val="222222"/>
          <w:sz w:val="20"/>
          <w:szCs w:val="20"/>
          <w:shd w:val="clear" w:color="auto" w:fill="FFFFFF"/>
        </w:rPr>
        <w:t xml:space="preserve">Econ 2001.01 (200), or equivalent; and 2002.01 (201), or equivalent. Not open to students with credit for 780 or to students enrolled in UUSS, </w:t>
      </w:r>
      <w:proofErr w:type="spellStart"/>
      <w:r w:rsidR="006D5DBD" w:rsidRPr="005C2568">
        <w:rPr>
          <w:rFonts w:ascii="Arial" w:eastAsia="Times New Roman" w:hAnsi="Arial" w:cs="Arial"/>
          <w:color w:val="222222"/>
          <w:sz w:val="20"/>
          <w:szCs w:val="20"/>
          <w:shd w:val="clear" w:color="auto" w:fill="FFFFFF"/>
        </w:rPr>
        <w:t>UExp</w:t>
      </w:r>
      <w:proofErr w:type="spellEnd"/>
      <w:r w:rsidR="006D5DBD" w:rsidRPr="005C2568">
        <w:rPr>
          <w:rFonts w:ascii="Arial" w:eastAsia="Times New Roman" w:hAnsi="Arial" w:cs="Arial"/>
          <w:color w:val="222222"/>
          <w:sz w:val="20"/>
          <w:szCs w:val="20"/>
          <w:shd w:val="clear" w:color="auto" w:fill="FFFFFF"/>
        </w:rPr>
        <w:t xml:space="preserve">, or </w:t>
      </w:r>
      <w:proofErr w:type="spellStart"/>
      <w:r w:rsidR="006D5DBD" w:rsidRPr="005C2568">
        <w:rPr>
          <w:rFonts w:ascii="Arial" w:eastAsia="Times New Roman" w:hAnsi="Arial" w:cs="Arial"/>
          <w:color w:val="222222"/>
          <w:sz w:val="20"/>
          <w:szCs w:val="20"/>
          <w:shd w:val="clear" w:color="auto" w:fill="FFFFFF"/>
        </w:rPr>
        <w:t>PreBSBA</w:t>
      </w:r>
      <w:proofErr w:type="spellEnd"/>
      <w:r w:rsidR="006D5DBD" w:rsidRPr="005C2568">
        <w:rPr>
          <w:rFonts w:ascii="Arial" w:eastAsia="Times New Roman" w:hAnsi="Arial" w:cs="Arial"/>
          <w:color w:val="222222"/>
          <w:sz w:val="20"/>
          <w:szCs w:val="20"/>
          <w:shd w:val="clear" w:color="auto" w:fill="FFFFFF"/>
        </w:rPr>
        <w:t>-PR.</w:t>
      </w:r>
    </w:p>
    <w:p w14:paraId="489BC3F0" w14:textId="5CEC9D06" w:rsidR="00BE1944" w:rsidRPr="005C2568" w:rsidRDefault="00BE1944" w:rsidP="0065325E">
      <w:pPr>
        <w:spacing w:after="0" w:line="240" w:lineRule="auto"/>
        <w:contextualSpacing/>
        <w:rPr>
          <w:rFonts w:ascii="Arial" w:hAnsi="Arial" w:cs="Arial"/>
          <w:b/>
          <w:sz w:val="20"/>
          <w:szCs w:val="20"/>
        </w:rPr>
      </w:pPr>
    </w:p>
    <w:p w14:paraId="4BFBFDC7" w14:textId="77777777" w:rsidR="006D5DBD" w:rsidRPr="005C2568" w:rsidRDefault="002844F3" w:rsidP="0065325E">
      <w:pPr>
        <w:spacing w:after="0" w:line="240" w:lineRule="auto"/>
        <w:contextualSpacing/>
        <w:rPr>
          <w:rFonts w:ascii="Arial" w:hAnsi="Arial" w:cs="Arial"/>
          <w:b/>
          <w:iCs/>
          <w:color w:val="000000" w:themeColor="text1"/>
          <w:sz w:val="20"/>
          <w:szCs w:val="20"/>
        </w:rPr>
      </w:pPr>
      <w:r w:rsidRPr="005C2568">
        <w:rPr>
          <w:rFonts w:ascii="Arial" w:hAnsi="Arial" w:cs="Arial"/>
          <w:b/>
          <w:sz w:val="20"/>
          <w:szCs w:val="20"/>
        </w:rPr>
        <w:t>Course Format:</w:t>
      </w:r>
      <w:r w:rsidRPr="005C2568">
        <w:rPr>
          <w:rFonts w:ascii="Arial" w:hAnsi="Arial" w:cs="Arial"/>
          <w:b/>
          <w:iCs/>
          <w:color w:val="000000" w:themeColor="text1"/>
          <w:sz w:val="20"/>
          <w:szCs w:val="20"/>
        </w:rPr>
        <w:t xml:space="preserve"> </w:t>
      </w:r>
      <w:r w:rsidRPr="005C2568">
        <w:rPr>
          <w:rFonts w:ascii="Arial" w:hAnsi="Arial" w:cs="Arial"/>
          <w:b/>
          <w:iCs/>
          <w:color w:val="000000" w:themeColor="text1"/>
          <w:sz w:val="20"/>
          <w:szCs w:val="20"/>
        </w:rPr>
        <w:tab/>
      </w:r>
    </w:p>
    <w:p w14:paraId="475ACCE4" w14:textId="77777777" w:rsidR="006D5DBD" w:rsidRPr="005C2568" w:rsidRDefault="006D5DBD" w:rsidP="0065325E">
      <w:pPr>
        <w:spacing w:after="0" w:line="240" w:lineRule="auto"/>
        <w:contextualSpacing/>
        <w:rPr>
          <w:rFonts w:ascii="Arial" w:hAnsi="Arial" w:cs="Arial"/>
          <w:b/>
          <w:iCs/>
          <w:color w:val="000000" w:themeColor="text1"/>
          <w:sz w:val="20"/>
          <w:szCs w:val="20"/>
        </w:rPr>
      </w:pPr>
    </w:p>
    <w:p w14:paraId="2459E4DF" w14:textId="16369D99" w:rsidR="00974CA2" w:rsidRPr="005C2568" w:rsidRDefault="008B2502" w:rsidP="0065325E">
      <w:pPr>
        <w:spacing w:after="0" w:line="240" w:lineRule="auto"/>
        <w:contextualSpacing/>
        <w:rPr>
          <w:rFonts w:ascii="Arial" w:hAnsi="Arial" w:cs="Arial"/>
          <w:iCs/>
          <w:color w:val="000000" w:themeColor="text1"/>
          <w:sz w:val="20"/>
          <w:szCs w:val="20"/>
        </w:rPr>
      </w:pPr>
      <w:r>
        <w:rPr>
          <w:rFonts w:ascii="Arial" w:hAnsi="Arial" w:cs="Arial"/>
          <w:iCs/>
          <w:color w:val="000000" w:themeColor="text1"/>
          <w:sz w:val="20"/>
          <w:szCs w:val="20"/>
        </w:rPr>
        <w:t>In-person</w:t>
      </w:r>
    </w:p>
    <w:p w14:paraId="01731F19" w14:textId="77777777" w:rsidR="006D5DBD" w:rsidRPr="005C2568" w:rsidRDefault="006D5DBD" w:rsidP="00FB62B9">
      <w:pPr>
        <w:spacing w:after="0" w:line="240" w:lineRule="auto"/>
        <w:contextualSpacing/>
        <w:rPr>
          <w:rFonts w:ascii="Arial" w:hAnsi="Arial" w:cs="Arial"/>
          <w:b/>
          <w:sz w:val="20"/>
          <w:szCs w:val="20"/>
        </w:rPr>
      </w:pPr>
    </w:p>
    <w:p w14:paraId="2688316A" w14:textId="4B290A6A" w:rsidR="002844F3" w:rsidRPr="005C2568" w:rsidRDefault="00974CA2" w:rsidP="00FB62B9">
      <w:pPr>
        <w:spacing w:after="0" w:line="240" w:lineRule="auto"/>
        <w:contextualSpacing/>
        <w:rPr>
          <w:rFonts w:ascii="Arial" w:hAnsi="Arial" w:cs="Arial"/>
          <w:b/>
          <w:sz w:val="20"/>
          <w:szCs w:val="20"/>
        </w:rPr>
      </w:pPr>
      <w:r w:rsidRPr="005C2568">
        <w:rPr>
          <w:rFonts w:ascii="Arial" w:hAnsi="Arial" w:cs="Arial"/>
          <w:b/>
          <w:sz w:val="20"/>
          <w:szCs w:val="20"/>
        </w:rPr>
        <w:t>Req</w:t>
      </w:r>
      <w:r w:rsidR="00FB62B9" w:rsidRPr="005C2568">
        <w:rPr>
          <w:rFonts w:ascii="Arial" w:hAnsi="Arial" w:cs="Arial"/>
          <w:b/>
          <w:sz w:val="20"/>
          <w:szCs w:val="20"/>
        </w:rPr>
        <w:t>uired Texts/Materials:</w:t>
      </w:r>
    </w:p>
    <w:p w14:paraId="3694F7BB" w14:textId="77777777" w:rsidR="00234A4D" w:rsidRPr="005C2568" w:rsidRDefault="00234A4D" w:rsidP="00884F17">
      <w:pPr>
        <w:pStyle w:val="Heading5"/>
        <w:numPr>
          <w:ilvl w:val="0"/>
          <w:numId w:val="0"/>
        </w:numPr>
        <w:spacing w:before="0" w:line="240" w:lineRule="auto"/>
        <w:jc w:val="both"/>
        <w:rPr>
          <w:rFonts w:ascii="Arial" w:hAnsi="Arial" w:cs="Arial"/>
          <w:b/>
          <w:color w:val="000000" w:themeColor="text1"/>
          <w:sz w:val="20"/>
          <w:szCs w:val="20"/>
        </w:rPr>
      </w:pPr>
    </w:p>
    <w:p w14:paraId="212BF280" w14:textId="77777777" w:rsidR="00234A4D" w:rsidRPr="005C2568" w:rsidRDefault="00FB62B9"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t>Title:</w:t>
      </w:r>
      <w:r w:rsidRPr="005C2568">
        <w:rPr>
          <w:rFonts w:ascii="Arial" w:hAnsi="Arial" w:cs="Arial"/>
          <w:color w:val="000000" w:themeColor="text1"/>
          <w:sz w:val="20"/>
          <w:szCs w:val="20"/>
        </w:rPr>
        <w:t xml:space="preserve"> </w:t>
      </w:r>
      <w:r w:rsidR="00234A4D" w:rsidRPr="005C2568">
        <w:rPr>
          <w:rFonts w:ascii="Arial" w:hAnsi="Arial" w:cs="Arial"/>
          <w:color w:val="000000" w:themeColor="text1"/>
          <w:sz w:val="20"/>
          <w:szCs w:val="20"/>
        </w:rPr>
        <w:t>Logistics Management:  Enhancing Competitiveness and Customer Value</w:t>
      </w:r>
      <w:r w:rsidRPr="005C2568">
        <w:rPr>
          <w:rFonts w:ascii="Arial" w:hAnsi="Arial" w:cs="Arial"/>
          <w:color w:val="000000" w:themeColor="text1"/>
          <w:sz w:val="20"/>
          <w:szCs w:val="20"/>
        </w:rPr>
        <w:tab/>
        <w:t xml:space="preserve">        </w:t>
      </w:r>
    </w:p>
    <w:p w14:paraId="41293003" w14:textId="77777777" w:rsidR="00234A4D" w:rsidRPr="00B21A78" w:rsidRDefault="00FB62B9"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t>Author(s):</w:t>
      </w:r>
      <w:r w:rsidRPr="005C2568">
        <w:rPr>
          <w:rFonts w:ascii="Arial" w:hAnsi="Arial" w:cs="Arial"/>
          <w:color w:val="000000" w:themeColor="text1"/>
          <w:sz w:val="20"/>
          <w:szCs w:val="20"/>
        </w:rPr>
        <w:t xml:space="preserve"> </w:t>
      </w:r>
      <w:proofErr w:type="spellStart"/>
      <w:r w:rsidR="00234A4D" w:rsidRPr="00B21A78">
        <w:rPr>
          <w:rFonts w:ascii="Arial" w:hAnsi="Arial" w:cs="Arial"/>
          <w:color w:val="000000" w:themeColor="text1"/>
          <w:sz w:val="20"/>
          <w:szCs w:val="20"/>
        </w:rPr>
        <w:t>Ellram</w:t>
      </w:r>
      <w:proofErr w:type="spellEnd"/>
      <w:r w:rsidR="00234A4D" w:rsidRPr="00B21A78">
        <w:rPr>
          <w:rFonts w:ascii="Arial" w:hAnsi="Arial" w:cs="Arial"/>
          <w:color w:val="000000" w:themeColor="text1"/>
          <w:sz w:val="20"/>
          <w:szCs w:val="20"/>
        </w:rPr>
        <w:t xml:space="preserve">, Lisa, Stanley E. Fawcett, Thomas J. Goldsby, Christian Hofer, and Dale Rogers </w:t>
      </w:r>
    </w:p>
    <w:p w14:paraId="7508824F" w14:textId="402C072E" w:rsidR="00234A4D" w:rsidRPr="005C2568" w:rsidRDefault="00FB62B9"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t>Year:</w:t>
      </w:r>
      <w:r w:rsidRPr="005C2568">
        <w:rPr>
          <w:rFonts w:ascii="Arial" w:hAnsi="Arial" w:cs="Arial"/>
          <w:color w:val="000000" w:themeColor="text1"/>
          <w:sz w:val="20"/>
          <w:szCs w:val="20"/>
        </w:rPr>
        <w:t xml:space="preserve"> </w:t>
      </w:r>
      <w:r w:rsidR="00234A4D" w:rsidRPr="005C2568">
        <w:rPr>
          <w:rFonts w:ascii="Arial" w:hAnsi="Arial" w:cs="Arial"/>
          <w:color w:val="000000" w:themeColor="text1"/>
          <w:sz w:val="20"/>
          <w:szCs w:val="20"/>
        </w:rPr>
        <w:t>20</w:t>
      </w:r>
      <w:r w:rsidR="00221426" w:rsidRPr="005C2568">
        <w:rPr>
          <w:rFonts w:ascii="Arial" w:hAnsi="Arial" w:cs="Arial"/>
          <w:color w:val="000000" w:themeColor="text1"/>
          <w:sz w:val="20"/>
          <w:szCs w:val="20"/>
        </w:rPr>
        <w:t>2</w:t>
      </w:r>
      <w:r w:rsidR="00252967">
        <w:rPr>
          <w:rFonts w:ascii="Arial" w:hAnsi="Arial" w:cs="Arial"/>
          <w:color w:val="000000" w:themeColor="text1"/>
          <w:sz w:val="20"/>
          <w:szCs w:val="20"/>
        </w:rPr>
        <w:t>2</w:t>
      </w:r>
      <w:r w:rsidRPr="005C2568">
        <w:rPr>
          <w:rFonts w:ascii="Arial" w:hAnsi="Arial" w:cs="Arial"/>
          <w:color w:val="000000" w:themeColor="text1"/>
          <w:sz w:val="20"/>
          <w:szCs w:val="20"/>
        </w:rPr>
        <w:t xml:space="preserve">          </w:t>
      </w:r>
    </w:p>
    <w:p w14:paraId="08BCF257" w14:textId="3811DDE7" w:rsidR="00BE1944" w:rsidRPr="005C2568" w:rsidRDefault="00FB62B9"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t>Publisher:</w:t>
      </w:r>
      <w:r w:rsidRPr="005C2568">
        <w:rPr>
          <w:rFonts w:ascii="Arial" w:hAnsi="Arial" w:cs="Arial"/>
          <w:color w:val="000000" w:themeColor="text1"/>
          <w:sz w:val="20"/>
          <w:szCs w:val="20"/>
        </w:rPr>
        <w:t xml:space="preserve"> </w:t>
      </w:r>
      <w:r w:rsidR="00234A4D" w:rsidRPr="005C2568">
        <w:rPr>
          <w:rFonts w:ascii="Arial" w:hAnsi="Arial" w:cs="Arial"/>
          <w:color w:val="000000" w:themeColor="text1"/>
          <w:sz w:val="20"/>
          <w:szCs w:val="20"/>
        </w:rPr>
        <w:t>myeducator.com</w:t>
      </w:r>
    </w:p>
    <w:p w14:paraId="472057FA" w14:textId="75BDB4DA" w:rsidR="00221426" w:rsidRPr="007E0A9D" w:rsidRDefault="0043746C" w:rsidP="00221426">
      <w:pPr>
        <w:spacing w:after="0" w:line="240" w:lineRule="auto"/>
        <w:rPr>
          <w:rFonts w:ascii="Arial" w:eastAsia="Times New Roman" w:hAnsi="Arial" w:cs="Arial"/>
          <w:sz w:val="20"/>
          <w:szCs w:val="20"/>
        </w:rPr>
      </w:pPr>
      <w:r w:rsidRPr="005C2568">
        <w:rPr>
          <w:rFonts w:ascii="Arial" w:eastAsiaTheme="majorEastAsia" w:hAnsi="Arial" w:cs="Arial"/>
          <w:b/>
          <w:color w:val="000000" w:themeColor="text1"/>
          <w:sz w:val="20"/>
          <w:szCs w:val="20"/>
        </w:rPr>
        <w:t xml:space="preserve">   </w:t>
      </w:r>
      <w:r w:rsidR="00884F17" w:rsidRPr="005C2568">
        <w:rPr>
          <w:rFonts w:ascii="Arial" w:eastAsiaTheme="majorEastAsia" w:hAnsi="Arial" w:cs="Arial"/>
          <w:b/>
          <w:color w:val="000000" w:themeColor="text1"/>
          <w:sz w:val="20"/>
          <w:szCs w:val="20"/>
        </w:rPr>
        <w:t>LINK:</w:t>
      </w:r>
      <w:r w:rsidR="00884F17" w:rsidRPr="005C2568">
        <w:rPr>
          <w:rFonts w:ascii="Arial" w:hAnsi="Arial" w:cs="Arial"/>
          <w:sz w:val="20"/>
          <w:szCs w:val="20"/>
        </w:rPr>
        <w:t xml:space="preserve">  </w:t>
      </w:r>
      <w:hyperlink r:id="rId10" w:history="1">
        <w:r w:rsidR="00252967" w:rsidRPr="00460D76">
          <w:rPr>
            <w:rStyle w:val="Hyperlink"/>
            <w:rFonts w:ascii="Arial" w:hAnsi="Arial" w:cs="Arial"/>
            <w:sz w:val="20"/>
            <w:szCs w:val="20"/>
            <w:bdr w:val="none" w:sz="0" w:space="0" w:color="auto" w:frame="1"/>
          </w:rPr>
          <w:t>https://app.myeducator.com/s/2bjLtzskY01/</w:t>
        </w:r>
      </w:hyperlink>
    </w:p>
    <w:p w14:paraId="6F371AE9" w14:textId="30C0F4B5" w:rsidR="00653786" w:rsidRPr="005C2568" w:rsidRDefault="00653786" w:rsidP="00221426">
      <w:pPr>
        <w:spacing w:after="0" w:line="240" w:lineRule="auto"/>
        <w:rPr>
          <w:rFonts w:ascii="Arial" w:eastAsia="Times New Roman" w:hAnsi="Arial" w:cs="Arial"/>
          <w:sz w:val="20"/>
          <w:szCs w:val="20"/>
        </w:rPr>
      </w:pPr>
    </w:p>
    <w:p w14:paraId="2F230351" w14:textId="77777777" w:rsidR="005C2568" w:rsidRPr="005C2568" w:rsidRDefault="005C2568" w:rsidP="005C2568">
      <w:pPr>
        <w:shd w:val="clear" w:color="auto" w:fill="FFFFFF"/>
        <w:ind w:left="720"/>
        <w:textAlignment w:val="baseline"/>
        <w:rPr>
          <w:rFonts w:ascii="Arial" w:hAnsi="Arial" w:cs="Arial"/>
          <w:b/>
          <w:color w:val="201F1E"/>
          <w:sz w:val="20"/>
          <w:szCs w:val="20"/>
        </w:rPr>
      </w:pPr>
      <w:r w:rsidRPr="005C2568">
        <w:rPr>
          <w:rFonts w:ascii="Arial" w:hAnsi="Arial" w:cs="Arial"/>
          <w:b/>
          <w:color w:val="201F1E"/>
          <w:sz w:val="20"/>
          <w:szCs w:val="20"/>
        </w:rPr>
        <w:t xml:space="preserve">Student Instructions for Accessing the </w:t>
      </w:r>
      <w:proofErr w:type="spellStart"/>
      <w:r w:rsidRPr="005C2568">
        <w:rPr>
          <w:rFonts w:ascii="Arial" w:hAnsi="Arial" w:cs="Arial"/>
          <w:b/>
          <w:color w:val="201F1E"/>
          <w:sz w:val="20"/>
          <w:szCs w:val="20"/>
        </w:rPr>
        <w:t>MyEducator</w:t>
      </w:r>
      <w:proofErr w:type="spellEnd"/>
      <w:r w:rsidRPr="005C2568">
        <w:rPr>
          <w:rFonts w:ascii="Arial" w:hAnsi="Arial" w:cs="Arial"/>
          <w:b/>
          <w:color w:val="201F1E"/>
          <w:sz w:val="20"/>
          <w:szCs w:val="20"/>
        </w:rPr>
        <w:t xml:space="preserve"> Textbook: </w:t>
      </w:r>
    </w:p>
    <w:p w14:paraId="60AEC145" w14:textId="00847F7C" w:rsidR="008C4A1B" w:rsidRPr="008C4A1B" w:rsidRDefault="00252967" w:rsidP="00DA566B">
      <w:pPr>
        <w:pStyle w:val="Heading5"/>
        <w:numPr>
          <w:ilvl w:val="0"/>
          <w:numId w:val="18"/>
        </w:numPr>
        <w:spacing w:line="240" w:lineRule="auto"/>
        <w:rPr>
          <w:rFonts w:ascii="Arial" w:eastAsiaTheme="minorEastAsia" w:hAnsi="Arial" w:cs="Arial"/>
          <w:color w:val="0563C1" w:themeColor="hyperlink"/>
          <w:sz w:val="20"/>
          <w:szCs w:val="20"/>
          <w:u w:val="single"/>
          <w:bdr w:val="none" w:sz="0" w:space="0" w:color="auto" w:frame="1"/>
        </w:rPr>
      </w:pPr>
      <w:r w:rsidRPr="00252967">
        <w:rPr>
          <w:rFonts w:ascii="Arial" w:eastAsiaTheme="minorEastAsia" w:hAnsi="Arial" w:cs="Arial"/>
          <w:color w:val="000000"/>
          <w:sz w:val="20"/>
          <w:szCs w:val="20"/>
          <w:bdr w:val="none" w:sz="0" w:space="0" w:color="auto" w:frame="1"/>
        </w:rPr>
        <w:t xml:space="preserve">Copy and paste the following link into your internet browser: </w:t>
      </w:r>
      <w:hyperlink r:id="rId11" w:history="1">
        <w:r w:rsidRPr="00460D76">
          <w:rPr>
            <w:rStyle w:val="Hyperlink"/>
            <w:rFonts w:ascii="Arial" w:eastAsiaTheme="minorEastAsia" w:hAnsi="Arial" w:cs="Arial"/>
            <w:sz w:val="20"/>
            <w:szCs w:val="20"/>
            <w:bdr w:val="none" w:sz="0" w:space="0" w:color="auto" w:frame="1"/>
          </w:rPr>
          <w:t>https://app.myeducator.com/s/2bjLtzskY01/</w:t>
        </w:r>
      </w:hyperlink>
    </w:p>
    <w:p w14:paraId="14A4E7B5" w14:textId="77777777" w:rsidR="00252967" w:rsidRPr="00252967" w:rsidRDefault="00252967" w:rsidP="00DA566B">
      <w:pPr>
        <w:pStyle w:val="Heading5"/>
        <w:numPr>
          <w:ilvl w:val="0"/>
          <w:numId w:val="18"/>
        </w:numPr>
        <w:spacing w:line="240" w:lineRule="auto"/>
        <w:rPr>
          <w:rFonts w:ascii="Arial" w:eastAsiaTheme="minorEastAsia" w:hAnsi="Arial" w:cs="Arial"/>
          <w:color w:val="000000"/>
          <w:sz w:val="20"/>
          <w:szCs w:val="20"/>
          <w:bdr w:val="none" w:sz="0" w:space="0" w:color="auto" w:frame="1"/>
        </w:rPr>
      </w:pPr>
      <w:r w:rsidRPr="00252967">
        <w:rPr>
          <w:rFonts w:ascii="Arial" w:eastAsiaTheme="minorEastAsia" w:hAnsi="Arial" w:cs="Arial"/>
          <w:color w:val="000000"/>
          <w:sz w:val="20"/>
          <w:szCs w:val="20"/>
          <w:bdr w:val="none" w:sz="0" w:space="0" w:color="auto" w:frame="1"/>
        </w:rPr>
        <w:t>Click on the "Checkout" button. Payment information will be needed.</w:t>
      </w:r>
    </w:p>
    <w:p w14:paraId="1559CFD7" w14:textId="77777777" w:rsidR="00252967" w:rsidRPr="00252967" w:rsidRDefault="00252967" w:rsidP="00DA566B">
      <w:pPr>
        <w:pStyle w:val="Heading5"/>
        <w:numPr>
          <w:ilvl w:val="0"/>
          <w:numId w:val="18"/>
        </w:numPr>
        <w:spacing w:line="240" w:lineRule="auto"/>
        <w:rPr>
          <w:rFonts w:ascii="Arial" w:eastAsiaTheme="minorEastAsia" w:hAnsi="Arial" w:cs="Arial"/>
          <w:color w:val="000000"/>
          <w:sz w:val="20"/>
          <w:szCs w:val="20"/>
          <w:bdr w:val="none" w:sz="0" w:space="0" w:color="auto" w:frame="1"/>
        </w:rPr>
      </w:pPr>
      <w:r w:rsidRPr="00252967">
        <w:rPr>
          <w:rFonts w:ascii="Arial" w:eastAsiaTheme="minorEastAsia" w:hAnsi="Arial" w:cs="Arial"/>
          <w:color w:val="000000"/>
          <w:sz w:val="20"/>
          <w:szCs w:val="20"/>
          <w:bdr w:val="none" w:sz="0" w:space="0" w:color="auto" w:frame="1"/>
        </w:rPr>
        <w:t xml:space="preserve">You will be asked to create an account with </w:t>
      </w:r>
      <w:proofErr w:type="spellStart"/>
      <w:r w:rsidRPr="00252967">
        <w:rPr>
          <w:rFonts w:ascii="Arial" w:eastAsiaTheme="minorEastAsia" w:hAnsi="Arial" w:cs="Arial"/>
          <w:color w:val="000000"/>
          <w:sz w:val="20"/>
          <w:szCs w:val="20"/>
          <w:bdr w:val="none" w:sz="0" w:space="0" w:color="auto" w:frame="1"/>
        </w:rPr>
        <w:t>MyEducator</w:t>
      </w:r>
      <w:proofErr w:type="spellEnd"/>
      <w:r w:rsidRPr="00252967">
        <w:rPr>
          <w:rFonts w:ascii="Arial" w:eastAsiaTheme="minorEastAsia" w:hAnsi="Arial" w:cs="Arial"/>
          <w:color w:val="000000"/>
          <w:sz w:val="20"/>
          <w:szCs w:val="20"/>
          <w:bdr w:val="none" w:sz="0" w:space="0" w:color="auto" w:frame="1"/>
        </w:rPr>
        <w:t xml:space="preserve"> if you do not already have one. If you already have an account, please just log in.</w:t>
      </w:r>
    </w:p>
    <w:p w14:paraId="318730B7" w14:textId="027ABD2E" w:rsidR="00252967" w:rsidRDefault="00252967" w:rsidP="00DA566B">
      <w:pPr>
        <w:pStyle w:val="Heading5"/>
        <w:numPr>
          <w:ilvl w:val="0"/>
          <w:numId w:val="18"/>
        </w:numPr>
        <w:spacing w:line="240" w:lineRule="auto"/>
        <w:rPr>
          <w:rFonts w:ascii="Arial" w:eastAsiaTheme="minorEastAsia" w:hAnsi="Arial" w:cs="Arial"/>
          <w:color w:val="000000"/>
          <w:sz w:val="20"/>
          <w:szCs w:val="20"/>
          <w:bdr w:val="none" w:sz="0" w:space="0" w:color="auto" w:frame="1"/>
        </w:rPr>
      </w:pPr>
      <w:r w:rsidRPr="00252967">
        <w:rPr>
          <w:rFonts w:ascii="Arial" w:eastAsiaTheme="minorEastAsia" w:hAnsi="Arial" w:cs="Arial"/>
          <w:color w:val="000000"/>
          <w:sz w:val="20"/>
          <w:szCs w:val="20"/>
          <w:bdr w:val="none" w:sz="0" w:space="0" w:color="auto" w:frame="1"/>
        </w:rPr>
        <w:t>Once your account is created and payment is made, you will be directed to the course material.</w:t>
      </w:r>
    </w:p>
    <w:p w14:paraId="39B84D1A" w14:textId="09D014CC" w:rsidR="00252967" w:rsidRDefault="00252967" w:rsidP="00252967"/>
    <w:p w14:paraId="0EBA847E" w14:textId="247999F6" w:rsidR="00252967" w:rsidRDefault="00252967" w:rsidP="00252967"/>
    <w:p w14:paraId="7F00C710" w14:textId="77777777" w:rsidR="00252967" w:rsidRPr="00252967" w:rsidRDefault="00252967" w:rsidP="00252967"/>
    <w:p w14:paraId="045E4567" w14:textId="2480AD8C" w:rsidR="00884F17" w:rsidRPr="005C2568" w:rsidRDefault="00884F17"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lastRenderedPageBreak/>
        <w:t xml:space="preserve">Online </w:t>
      </w:r>
      <w:r w:rsidR="008733E8" w:rsidRPr="005C2568">
        <w:rPr>
          <w:rFonts w:ascii="Arial" w:hAnsi="Arial" w:cs="Arial"/>
          <w:b/>
          <w:color w:val="000000" w:themeColor="text1"/>
          <w:sz w:val="20"/>
          <w:szCs w:val="20"/>
        </w:rPr>
        <w:t>Discussion</w:t>
      </w:r>
      <w:r w:rsidRPr="005C2568">
        <w:rPr>
          <w:rFonts w:ascii="Arial" w:hAnsi="Arial" w:cs="Arial"/>
          <w:b/>
          <w:color w:val="000000" w:themeColor="text1"/>
          <w:sz w:val="20"/>
          <w:szCs w:val="20"/>
        </w:rPr>
        <w:t xml:space="preserve"> Platform:</w:t>
      </w:r>
      <w:r w:rsidRPr="005C2568">
        <w:rPr>
          <w:rFonts w:ascii="Arial" w:hAnsi="Arial" w:cs="Arial"/>
          <w:color w:val="000000" w:themeColor="text1"/>
          <w:sz w:val="20"/>
          <w:szCs w:val="20"/>
        </w:rPr>
        <w:t xml:space="preserve"> </w:t>
      </w:r>
      <w:proofErr w:type="spellStart"/>
      <w:r w:rsidRPr="005C2568">
        <w:rPr>
          <w:rFonts w:ascii="Arial" w:hAnsi="Arial" w:cs="Arial"/>
          <w:color w:val="000000" w:themeColor="text1"/>
          <w:sz w:val="20"/>
          <w:szCs w:val="20"/>
        </w:rPr>
        <w:t>Packback</w:t>
      </w:r>
      <w:proofErr w:type="spellEnd"/>
      <w:r w:rsidRPr="005C2568">
        <w:rPr>
          <w:rFonts w:ascii="Arial" w:hAnsi="Arial" w:cs="Arial"/>
          <w:color w:val="000000" w:themeColor="text1"/>
          <w:sz w:val="20"/>
          <w:szCs w:val="20"/>
        </w:rPr>
        <w:tab/>
        <w:t xml:space="preserve">        </w:t>
      </w:r>
    </w:p>
    <w:p w14:paraId="5D97F63E" w14:textId="515E8944" w:rsidR="00884F17" w:rsidRPr="005C2568" w:rsidRDefault="00884F17" w:rsidP="00F607E9">
      <w:pPr>
        <w:pStyle w:val="Heading5"/>
        <w:numPr>
          <w:ilvl w:val="0"/>
          <w:numId w:val="0"/>
        </w:numPr>
        <w:spacing w:before="0" w:line="240" w:lineRule="auto"/>
        <w:ind w:left="360" w:hanging="180"/>
        <w:rPr>
          <w:rFonts w:ascii="Arial" w:hAnsi="Arial" w:cs="Arial"/>
          <w:color w:val="000000" w:themeColor="text1"/>
          <w:sz w:val="20"/>
          <w:szCs w:val="20"/>
        </w:rPr>
      </w:pPr>
      <w:r w:rsidRPr="005C2568">
        <w:rPr>
          <w:rFonts w:ascii="Arial" w:hAnsi="Arial" w:cs="Arial"/>
          <w:b/>
          <w:color w:val="000000" w:themeColor="text1"/>
          <w:sz w:val="20"/>
          <w:szCs w:val="20"/>
        </w:rPr>
        <w:t>Publisher:</w:t>
      </w:r>
      <w:r w:rsidRPr="005C2568">
        <w:rPr>
          <w:rFonts w:ascii="Arial" w:hAnsi="Arial" w:cs="Arial"/>
          <w:color w:val="000000" w:themeColor="text1"/>
          <w:sz w:val="20"/>
          <w:szCs w:val="20"/>
        </w:rPr>
        <w:t xml:space="preserve"> packback.co</w:t>
      </w:r>
    </w:p>
    <w:p w14:paraId="7B3BC2BB" w14:textId="3616D250" w:rsidR="00954FD1" w:rsidRPr="005C2568" w:rsidRDefault="00954FD1" w:rsidP="00F607E9">
      <w:pPr>
        <w:shd w:val="clear" w:color="auto" w:fill="FFFFFF"/>
        <w:spacing w:after="0" w:line="240" w:lineRule="auto"/>
        <w:ind w:left="180"/>
        <w:textAlignment w:val="baseline"/>
        <w:rPr>
          <w:rFonts w:ascii="Arial" w:eastAsiaTheme="majorEastAsia" w:hAnsi="Arial" w:cs="Arial"/>
          <w:b/>
          <w:color w:val="000000" w:themeColor="text1"/>
          <w:sz w:val="20"/>
          <w:szCs w:val="20"/>
        </w:rPr>
      </w:pPr>
      <w:r w:rsidRPr="005C2568">
        <w:rPr>
          <w:rFonts w:ascii="Arial" w:eastAsiaTheme="majorEastAsia" w:hAnsi="Arial" w:cs="Arial"/>
          <w:b/>
          <w:color w:val="000000" w:themeColor="text1"/>
          <w:sz w:val="20"/>
          <w:szCs w:val="20"/>
        </w:rPr>
        <w:t>LINK:</w:t>
      </w:r>
      <w:r w:rsidR="00FD0BA4" w:rsidRPr="005C2568">
        <w:rPr>
          <w:rFonts w:ascii="Arial" w:eastAsiaTheme="majorEastAsia" w:hAnsi="Arial" w:cs="Arial"/>
          <w:b/>
          <w:color w:val="000000" w:themeColor="text1"/>
          <w:sz w:val="20"/>
          <w:szCs w:val="20"/>
        </w:rPr>
        <w:t xml:space="preserve">  </w:t>
      </w:r>
      <w:hyperlink r:id="rId12">
        <w:r w:rsidR="00FD0BA4" w:rsidRPr="005C2568">
          <w:rPr>
            <w:rFonts w:ascii="Arial" w:hAnsi="Arial" w:cs="Arial"/>
            <w:color w:val="1155CC"/>
            <w:sz w:val="20"/>
            <w:szCs w:val="20"/>
            <w:u w:val="single"/>
          </w:rPr>
          <w:t>https://Packback.co/questions</w:t>
        </w:r>
      </w:hyperlink>
    </w:p>
    <w:p w14:paraId="7C1D3AB8" w14:textId="26840E69" w:rsidR="007E0A9D" w:rsidRDefault="00954FD1" w:rsidP="008C4A1B">
      <w:pPr>
        <w:shd w:val="clear" w:color="auto" w:fill="FFFFFF"/>
        <w:spacing w:after="0" w:line="240" w:lineRule="auto"/>
        <w:ind w:left="180"/>
        <w:textAlignment w:val="baseline"/>
        <w:rPr>
          <w:rFonts w:ascii="Arial" w:hAnsi="Arial" w:cs="Arial"/>
          <w:sz w:val="20"/>
          <w:szCs w:val="20"/>
        </w:rPr>
      </w:pPr>
      <w:r w:rsidRPr="005C2568">
        <w:rPr>
          <w:rFonts w:ascii="Arial" w:eastAsiaTheme="majorEastAsia" w:hAnsi="Arial" w:cs="Arial"/>
          <w:b/>
          <w:color w:val="000000" w:themeColor="text1"/>
          <w:sz w:val="20"/>
          <w:szCs w:val="20"/>
        </w:rPr>
        <w:t>Community Lookup Key</w:t>
      </w:r>
      <w:r w:rsidR="00884F17" w:rsidRPr="005C2568">
        <w:rPr>
          <w:rFonts w:ascii="Arial" w:eastAsiaTheme="majorEastAsia" w:hAnsi="Arial" w:cs="Arial"/>
          <w:b/>
          <w:color w:val="000000" w:themeColor="text1"/>
          <w:sz w:val="20"/>
          <w:szCs w:val="20"/>
        </w:rPr>
        <w:t>:</w:t>
      </w:r>
      <w:r w:rsidR="00884F17" w:rsidRPr="005C2568">
        <w:rPr>
          <w:rFonts w:ascii="Arial" w:hAnsi="Arial" w:cs="Arial"/>
          <w:sz w:val="20"/>
          <w:szCs w:val="20"/>
        </w:rPr>
        <w:t xml:space="preserve">  </w:t>
      </w:r>
      <w:r w:rsidR="008C4A1B" w:rsidRPr="008C4A1B">
        <w:rPr>
          <w:rFonts w:ascii="Arial" w:eastAsia="Arial" w:hAnsi="Arial" w:cs="Arial"/>
          <w:b/>
          <w:color w:val="000000"/>
          <w:sz w:val="20"/>
          <w:szCs w:val="20"/>
        </w:rPr>
        <w:t>a4d6836e-e009-4c93-bd8a-7add1ff42a2c</w:t>
      </w:r>
    </w:p>
    <w:p w14:paraId="3329A28B" w14:textId="77777777" w:rsidR="008C4A1B" w:rsidRPr="008C4A1B" w:rsidRDefault="008C4A1B" w:rsidP="008C4A1B">
      <w:pPr>
        <w:shd w:val="clear" w:color="auto" w:fill="FFFFFF"/>
        <w:spacing w:after="0" w:line="240" w:lineRule="auto"/>
        <w:ind w:left="180"/>
        <w:textAlignment w:val="baseline"/>
        <w:rPr>
          <w:rFonts w:ascii="Arial" w:hAnsi="Arial" w:cs="Arial"/>
          <w:sz w:val="20"/>
          <w:szCs w:val="20"/>
        </w:rPr>
      </w:pPr>
    </w:p>
    <w:p w14:paraId="07335301" w14:textId="5E2993F0" w:rsidR="005C2568" w:rsidRPr="005C2568" w:rsidRDefault="005C2568" w:rsidP="005C2568">
      <w:pPr>
        <w:ind w:left="720"/>
        <w:rPr>
          <w:rFonts w:ascii="Arial" w:hAnsi="Arial" w:cs="Arial"/>
          <w:b/>
          <w:bCs/>
          <w:color w:val="000000" w:themeColor="text1"/>
          <w:sz w:val="20"/>
          <w:szCs w:val="20"/>
          <w:bdr w:val="none" w:sz="0" w:space="0" w:color="auto" w:frame="1"/>
        </w:rPr>
      </w:pPr>
      <w:r w:rsidRPr="005C2568">
        <w:rPr>
          <w:rFonts w:ascii="Arial" w:hAnsi="Arial" w:cs="Arial"/>
          <w:b/>
          <w:bCs/>
          <w:color w:val="000000" w:themeColor="text1"/>
          <w:sz w:val="20"/>
          <w:szCs w:val="20"/>
          <w:bdr w:val="none" w:sz="0" w:space="0" w:color="auto" w:frame="1"/>
        </w:rPr>
        <w:t xml:space="preserve">Student Instructions for Accessing </w:t>
      </w:r>
      <w:proofErr w:type="spellStart"/>
      <w:r w:rsidRPr="005C2568">
        <w:rPr>
          <w:rFonts w:ascii="Arial" w:hAnsi="Arial" w:cs="Arial"/>
          <w:b/>
          <w:bCs/>
          <w:color w:val="000000" w:themeColor="text1"/>
          <w:sz w:val="20"/>
          <w:szCs w:val="20"/>
          <w:bdr w:val="none" w:sz="0" w:space="0" w:color="auto" w:frame="1"/>
        </w:rPr>
        <w:t>Packback</w:t>
      </w:r>
      <w:proofErr w:type="spellEnd"/>
      <w:r w:rsidRPr="005C2568">
        <w:rPr>
          <w:rFonts w:ascii="Arial" w:hAnsi="Arial" w:cs="Arial"/>
          <w:b/>
          <w:bCs/>
          <w:color w:val="000000" w:themeColor="text1"/>
          <w:sz w:val="20"/>
          <w:szCs w:val="20"/>
          <w:bdr w:val="none" w:sz="0" w:space="0" w:color="auto" w:frame="1"/>
        </w:rPr>
        <w:t xml:space="preserve"> Discussion Platform:</w:t>
      </w:r>
    </w:p>
    <w:p w14:paraId="50B7DD3B" w14:textId="35EBEB72" w:rsidR="005C2568" w:rsidRDefault="00B21A78" w:rsidP="00B21A78">
      <w:pPr>
        <w:spacing w:after="0" w:line="240" w:lineRule="auto"/>
        <w:contextualSpacing/>
        <w:rPr>
          <w:rFonts w:ascii="Arial" w:hAnsi="Arial" w:cs="Arial"/>
          <w:sz w:val="20"/>
          <w:szCs w:val="20"/>
        </w:rPr>
      </w:pPr>
      <w:r>
        <w:rPr>
          <w:rFonts w:ascii="Arial" w:hAnsi="Arial" w:cs="Arial"/>
          <w:sz w:val="20"/>
          <w:szCs w:val="20"/>
        </w:rPr>
        <w:tab/>
      </w:r>
      <w:r w:rsidR="005C2568" w:rsidRPr="005C2568">
        <w:rPr>
          <w:rFonts w:ascii="Arial" w:hAnsi="Arial" w:cs="Arial"/>
          <w:sz w:val="20"/>
          <w:szCs w:val="20"/>
        </w:rPr>
        <w:t xml:space="preserve">Participation is a requirement for this course, and the </w:t>
      </w:r>
      <w:proofErr w:type="spellStart"/>
      <w:r w:rsidR="005C2568" w:rsidRPr="005C2568">
        <w:rPr>
          <w:rFonts w:ascii="Arial" w:hAnsi="Arial" w:cs="Arial"/>
          <w:sz w:val="20"/>
          <w:szCs w:val="20"/>
        </w:rPr>
        <w:t>Packback</w:t>
      </w:r>
      <w:proofErr w:type="spellEnd"/>
      <w:r w:rsidR="005C2568" w:rsidRPr="005C2568">
        <w:rPr>
          <w:rFonts w:ascii="Arial" w:hAnsi="Arial" w:cs="Arial"/>
          <w:sz w:val="20"/>
          <w:szCs w:val="20"/>
        </w:rPr>
        <w:t xml:space="preserve"> Questions platform will be used for online </w:t>
      </w:r>
      <w:r>
        <w:rPr>
          <w:rFonts w:ascii="Arial" w:hAnsi="Arial" w:cs="Arial"/>
          <w:sz w:val="20"/>
          <w:szCs w:val="20"/>
        </w:rPr>
        <w:tab/>
      </w:r>
      <w:r w:rsidR="005C2568" w:rsidRPr="005C2568">
        <w:rPr>
          <w:rFonts w:ascii="Arial" w:hAnsi="Arial" w:cs="Arial"/>
          <w:sz w:val="20"/>
          <w:szCs w:val="20"/>
        </w:rPr>
        <w:t xml:space="preserve">discussion about class topics. </w:t>
      </w:r>
      <w:proofErr w:type="spellStart"/>
      <w:r w:rsidR="005C2568" w:rsidRPr="005C2568">
        <w:rPr>
          <w:rFonts w:ascii="Arial" w:hAnsi="Arial" w:cs="Arial"/>
          <w:sz w:val="20"/>
          <w:szCs w:val="20"/>
        </w:rPr>
        <w:t>Packback</w:t>
      </w:r>
      <w:proofErr w:type="spellEnd"/>
      <w:r w:rsidR="005C2568" w:rsidRPr="005C2568">
        <w:rPr>
          <w:rFonts w:ascii="Arial" w:hAnsi="Arial" w:cs="Arial"/>
          <w:sz w:val="20"/>
          <w:szCs w:val="20"/>
        </w:rPr>
        <w:t xml:space="preserve"> Questions is an online community where you can be fearlessly </w:t>
      </w:r>
      <w:r>
        <w:rPr>
          <w:rFonts w:ascii="Arial" w:hAnsi="Arial" w:cs="Arial"/>
          <w:sz w:val="20"/>
          <w:szCs w:val="20"/>
        </w:rPr>
        <w:tab/>
      </w:r>
      <w:r w:rsidR="005C2568" w:rsidRPr="005C2568">
        <w:rPr>
          <w:rFonts w:ascii="Arial" w:hAnsi="Arial" w:cs="Arial"/>
          <w:sz w:val="20"/>
          <w:szCs w:val="20"/>
        </w:rPr>
        <w:t xml:space="preserve">curious and ask open-ended questions to build on top of what we are covering in class and relate topics to </w:t>
      </w:r>
      <w:r>
        <w:rPr>
          <w:rFonts w:ascii="Arial" w:hAnsi="Arial" w:cs="Arial"/>
          <w:sz w:val="20"/>
          <w:szCs w:val="20"/>
        </w:rPr>
        <w:tab/>
      </w:r>
      <w:r w:rsidR="005C2568" w:rsidRPr="005C2568">
        <w:rPr>
          <w:rFonts w:ascii="Arial" w:hAnsi="Arial" w:cs="Arial"/>
          <w:sz w:val="20"/>
          <w:szCs w:val="20"/>
        </w:rPr>
        <w:t xml:space="preserve">real-world applications. </w:t>
      </w:r>
    </w:p>
    <w:p w14:paraId="36B452E7" w14:textId="77777777" w:rsidR="00B21A78" w:rsidRPr="005C2568" w:rsidRDefault="00B21A78" w:rsidP="00B21A78">
      <w:pPr>
        <w:spacing w:after="0" w:line="240" w:lineRule="auto"/>
        <w:contextualSpacing/>
        <w:rPr>
          <w:rFonts w:ascii="Arial" w:hAnsi="Arial" w:cs="Arial"/>
          <w:sz w:val="20"/>
          <w:szCs w:val="20"/>
        </w:rPr>
      </w:pPr>
    </w:p>
    <w:p w14:paraId="2F089B78" w14:textId="49D1D147" w:rsidR="005C2568" w:rsidRPr="005C2568" w:rsidRDefault="005C2568" w:rsidP="005C2568">
      <w:pPr>
        <w:ind w:left="720"/>
        <w:jc w:val="both"/>
        <w:rPr>
          <w:rFonts w:ascii="Arial" w:hAnsi="Arial" w:cs="Arial"/>
          <w:sz w:val="20"/>
          <w:szCs w:val="20"/>
          <w:u w:val="single"/>
        </w:rPr>
      </w:pPr>
      <w:proofErr w:type="spellStart"/>
      <w:r w:rsidRPr="005C2568">
        <w:rPr>
          <w:rFonts w:ascii="Arial" w:hAnsi="Arial" w:cs="Arial"/>
          <w:sz w:val="20"/>
          <w:szCs w:val="20"/>
          <w:u w:val="single"/>
        </w:rPr>
        <w:t>Packback</w:t>
      </w:r>
      <w:proofErr w:type="spellEnd"/>
      <w:r w:rsidRPr="005C2568">
        <w:rPr>
          <w:rFonts w:ascii="Arial" w:hAnsi="Arial" w:cs="Arial"/>
          <w:sz w:val="20"/>
          <w:szCs w:val="20"/>
          <w:u w:val="single"/>
        </w:rPr>
        <w:t xml:space="preserve"> Requirements:</w:t>
      </w:r>
    </w:p>
    <w:p w14:paraId="748FF9F8" w14:textId="4041BABC" w:rsidR="005C2568" w:rsidRPr="005C2568" w:rsidRDefault="005C2568" w:rsidP="00B21A78">
      <w:pPr>
        <w:spacing w:after="0" w:line="240" w:lineRule="auto"/>
        <w:ind w:left="720"/>
        <w:jc w:val="both"/>
        <w:rPr>
          <w:rFonts w:ascii="Arial" w:hAnsi="Arial" w:cs="Arial"/>
          <w:sz w:val="20"/>
          <w:szCs w:val="20"/>
        </w:rPr>
      </w:pPr>
      <w:r w:rsidRPr="005C2568">
        <w:rPr>
          <w:rFonts w:ascii="Arial" w:hAnsi="Arial" w:cs="Arial"/>
          <w:sz w:val="20"/>
          <w:szCs w:val="20"/>
        </w:rPr>
        <w:t xml:space="preserve">Your participation on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will count for </w:t>
      </w:r>
      <w:r w:rsidR="008C4A1B">
        <w:rPr>
          <w:rFonts w:ascii="Arial" w:hAnsi="Arial" w:cs="Arial"/>
          <w:sz w:val="20"/>
          <w:szCs w:val="20"/>
        </w:rPr>
        <w:t>60</w:t>
      </w:r>
      <w:r w:rsidRPr="005C2568">
        <w:rPr>
          <w:rFonts w:ascii="Arial" w:hAnsi="Arial" w:cs="Arial"/>
          <w:sz w:val="20"/>
          <w:szCs w:val="20"/>
        </w:rPr>
        <w:t xml:space="preserve"> points towards your final grade.</w:t>
      </w:r>
    </w:p>
    <w:p w14:paraId="04F9FD88" w14:textId="1BD30ED7" w:rsidR="005C2568" w:rsidRDefault="005C2568" w:rsidP="00B21A78">
      <w:pPr>
        <w:spacing w:after="0" w:line="240" w:lineRule="auto"/>
        <w:ind w:left="720"/>
        <w:jc w:val="both"/>
        <w:rPr>
          <w:rFonts w:ascii="Arial" w:hAnsi="Arial" w:cs="Arial"/>
          <w:sz w:val="20"/>
          <w:szCs w:val="20"/>
        </w:rPr>
      </w:pPr>
      <w:r w:rsidRPr="005C2568">
        <w:rPr>
          <w:rFonts w:ascii="Arial" w:hAnsi="Arial" w:cs="Arial"/>
          <w:sz w:val="20"/>
          <w:szCs w:val="20"/>
        </w:rPr>
        <w:t xml:space="preserve">There will be a </w:t>
      </w:r>
      <w:r w:rsidR="005E166A">
        <w:rPr>
          <w:rFonts w:ascii="Arial" w:hAnsi="Arial" w:cs="Arial"/>
          <w:sz w:val="20"/>
          <w:szCs w:val="20"/>
        </w:rPr>
        <w:t>w</w:t>
      </w:r>
      <w:r w:rsidRPr="005C2568">
        <w:rPr>
          <w:rFonts w:ascii="Arial" w:hAnsi="Arial" w:cs="Arial"/>
          <w:sz w:val="20"/>
          <w:szCs w:val="20"/>
        </w:rPr>
        <w:t xml:space="preserve">eekly </w:t>
      </w:r>
      <w:r w:rsidR="005E166A">
        <w:rPr>
          <w:rFonts w:ascii="Arial" w:hAnsi="Arial" w:cs="Arial"/>
          <w:sz w:val="20"/>
          <w:szCs w:val="20"/>
        </w:rPr>
        <w:t>Friday</w:t>
      </w:r>
      <w:r w:rsidRPr="005C2568">
        <w:rPr>
          <w:rFonts w:ascii="Arial" w:hAnsi="Arial" w:cs="Arial"/>
          <w:sz w:val="20"/>
          <w:szCs w:val="20"/>
        </w:rPr>
        <w:t xml:space="preserve"> at 11:59</w:t>
      </w:r>
      <w:r w:rsidR="001A5BB4">
        <w:rPr>
          <w:rFonts w:ascii="Arial" w:hAnsi="Arial" w:cs="Arial"/>
          <w:sz w:val="20"/>
          <w:szCs w:val="20"/>
        </w:rPr>
        <w:t xml:space="preserve"> pm ET</w:t>
      </w:r>
      <w:r w:rsidRPr="005C2568">
        <w:rPr>
          <w:rFonts w:ascii="Arial" w:hAnsi="Arial" w:cs="Arial"/>
          <w:sz w:val="20"/>
          <w:szCs w:val="20"/>
        </w:rPr>
        <w:t xml:space="preserve"> deadline for submissions. In order to receive full credit, you should submit the following per each deadline period:</w:t>
      </w:r>
    </w:p>
    <w:p w14:paraId="0AED02DC" w14:textId="77777777" w:rsidR="00B21A78" w:rsidRPr="005C2568" w:rsidRDefault="00B21A78" w:rsidP="00B21A78">
      <w:pPr>
        <w:spacing w:after="0" w:line="240" w:lineRule="auto"/>
        <w:ind w:left="720"/>
        <w:jc w:val="both"/>
        <w:rPr>
          <w:rFonts w:ascii="Arial" w:hAnsi="Arial" w:cs="Arial"/>
          <w:sz w:val="20"/>
          <w:szCs w:val="20"/>
        </w:rPr>
      </w:pPr>
    </w:p>
    <w:p w14:paraId="1CEA99DE" w14:textId="4D88CF9B" w:rsidR="005C2568" w:rsidRPr="005C2568" w:rsidRDefault="005E166A" w:rsidP="00DA566B">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 xml:space="preserve">Ask </w:t>
      </w:r>
      <w:r w:rsidR="005C2568" w:rsidRPr="005C2568">
        <w:rPr>
          <w:rFonts w:ascii="Arial" w:hAnsi="Arial" w:cs="Arial"/>
          <w:sz w:val="20"/>
          <w:szCs w:val="20"/>
        </w:rPr>
        <w:t xml:space="preserve">1 open-ended Question every week </w:t>
      </w:r>
      <w:r>
        <w:rPr>
          <w:rFonts w:ascii="Arial" w:hAnsi="Arial" w:cs="Arial"/>
          <w:sz w:val="20"/>
          <w:szCs w:val="20"/>
        </w:rPr>
        <w:t>that achieves</w:t>
      </w:r>
      <w:r w:rsidR="005C2568" w:rsidRPr="005C2568">
        <w:rPr>
          <w:rFonts w:ascii="Arial" w:hAnsi="Arial" w:cs="Arial"/>
          <w:sz w:val="20"/>
          <w:szCs w:val="20"/>
        </w:rPr>
        <w:t xml:space="preserve"> a minimum Curiosity Score of 75</w:t>
      </w:r>
      <w:r>
        <w:rPr>
          <w:rFonts w:ascii="Arial" w:hAnsi="Arial" w:cs="Arial"/>
          <w:sz w:val="20"/>
          <w:szCs w:val="20"/>
        </w:rPr>
        <w:t>. This is</w:t>
      </w:r>
      <w:r w:rsidR="005C2568" w:rsidRPr="005C2568">
        <w:rPr>
          <w:rFonts w:ascii="Arial" w:hAnsi="Arial" w:cs="Arial"/>
          <w:sz w:val="20"/>
          <w:szCs w:val="20"/>
        </w:rPr>
        <w:t xml:space="preserve"> worth up to </w:t>
      </w:r>
      <w:r w:rsidR="008C4A1B">
        <w:rPr>
          <w:rFonts w:ascii="Arial" w:hAnsi="Arial" w:cs="Arial"/>
          <w:sz w:val="20"/>
          <w:szCs w:val="20"/>
        </w:rPr>
        <w:t>4</w:t>
      </w:r>
      <w:r w:rsidR="005C2568" w:rsidRPr="005C2568">
        <w:rPr>
          <w:rFonts w:ascii="Arial" w:hAnsi="Arial" w:cs="Arial"/>
          <w:sz w:val="20"/>
          <w:szCs w:val="20"/>
        </w:rPr>
        <w:t xml:space="preserve"> pts of each assignment grade</w:t>
      </w:r>
      <w:r>
        <w:rPr>
          <w:rFonts w:ascii="Arial" w:hAnsi="Arial" w:cs="Arial"/>
          <w:sz w:val="20"/>
          <w:szCs w:val="20"/>
        </w:rPr>
        <w:t>.  In order to get full-credit, be sure to submit your questions using the “Ask a New Question” button and have at least one of your questions receive a Curiosity Score of 75 or above.</w:t>
      </w:r>
      <w:r w:rsidR="008C4A1B">
        <w:rPr>
          <w:rFonts w:ascii="Arial" w:hAnsi="Arial" w:cs="Arial"/>
          <w:sz w:val="20"/>
          <w:szCs w:val="20"/>
        </w:rPr>
        <w:t xml:space="preserve"> </w:t>
      </w:r>
    </w:p>
    <w:p w14:paraId="44B3ECA0" w14:textId="77777777" w:rsidR="005C2568" w:rsidRPr="005C2568" w:rsidRDefault="005C2568" w:rsidP="00B21A78">
      <w:pPr>
        <w:pStyle w:val="ListParagraph"/>
        <w:spacing w:after="0" w:line="240" w:lineRule="auto"/>
        <w:ind w:left="1440"/>
        <w:jc w:val="both"/>
        <w:rPr>
          <w:rFonts w:ascii="Arial" w:hAnsi="Arial" w:cs="Arial"/>
          <w:sz w:val="20"/>
          <w:szCs w:val="20"/>
        </w:rPr>
      </w:pPr>
    </w:p>
    <w:p w14:paraId="5D8AA179" w14:textId="2576ACF0" w:rsidR="005C2568" w:rsidRPr="005C2568" w:rsidRDefault="005E166A" w:rsidP="00DA566B">
      <w:pPr>
        <w:pStyle w:val="ListParagraph"/>
        <w:numPr>
          <w:ilvl w:val="0"/>
          <w:numId w:val="17"/>
        </w:numPr>
        <w:spacing w:after="0" w:line="240" w:lineRule="auto"/>
        <w:jc w:val="both"/>
        <w:rPr>
          <w:rFonts w:ascii="Arial" w:hAnsi="Arial" w:cs="Arial"/>
          <w:sz w:val="20"/>
          <w:szCs w:val="20"/>
        </w:rPr>
      </w:pPr>
      <w:r>
        <w:rPr>
          <w:rFonts w:ascii="Arial" w:hAnsi="Arial" w:cs="Arial"/>
          <w:sz w:val="20"/>
          <w:szCs w:val="20"/>
        </w:rPr>
        <w:t xml:space="preserve">Post </w:t>
      </w:r>
      <w:r w:rsidR="005C2568" w:rsidRPr="005C2568">
        <w:rPr>
          <w:rFonts w:ascii="Arial" w:hAnsi="Arial" w:cs="Arial"/>
          <w:sz w:val="20"/>
          <w:szCs w:val="20"/>
        </w:rPr>
        <w:t>2 Responses every week with a minimum Curiosity Score of 75</w:t>
      </w:r>
      <w:r>
        <w:rPr>
          <w:rFonts w:ascii="Arial" w:hAnsi="Arial" w:cs="Arial"/>
          <w:sz w:val="20"/>
          <w:szCs w:val="20"/>
        </w:rPr>
        <w:t>. This is</w:t>
      </w:r>
      <w:r w:rsidR="005C2568" w:rsidRPr="005C2568">
        <w:rPr>
          <w:rFonts w:ascii="Arial" w:hAnsi="Arial" w:cs="Arial"/>
          <w:sz w:val="20"/>
          <w:szCs w:val="20"/>
        </w:rPr>
        <w:t xml:space="preserve"> worth up to </w:t>
      </w:r>
      <w:r w:rsidR="008C4A1B">
        <w:rPr>
          <w:rFonts w:ascii="Arial" w:hAnsi="Arial" w:cs="Arial"/>
          <w:sz w:val="20"/>
          <w:szCs w:val="20"/>
        </w:rPr>
        <w:t>8</w:t>
      </w:r>
      <w:r w:rsidR="005C2568" w:rsidRPr="005C2568">
        <w:rPr>
          <w:rFonts w:ascii="Arial" w:hAnsi="Arial" w:cs="Arial"/>
          <w:sz w:val="20"/>
          <w:szCs w:val="20"/>
        </w:rPr>
        <w:t xml:space="preserve"> pts of each assignment grade</w:t>
      </w:r>
      <w:r>
        <w:rPr>
          <w:rFonts w:ascii="Arial" w:hAnsi="Arial" w:cs="Arial"/>
          <w:sz w:val="20"/>
          <w:szCs w:val="20"/>
        </w:rPr>
        <w:t xml:space="preserve">. In order to get full-credit, be sure to submit at least two </w:t>
      </w:r>
      <w:r w:rsidR="008C4A1B">
        <w:rPr>
          <w:rFonts w:ascii="Arial" w:hAnsi="Arial" w:cs="Arial"/>
          <w:sz w:val="20"/>
          <w:szCs w:val="20"/>
        </w:rPr>
        <w:t xml:space="preserve">distinct </w:t>
      </w:r>
      <w:r>
        <w:rPr>
          <w:rFonts w:ascii="Arial" w:hAnsi="Arial" w:cs="Arial"/>
          <w:sz w:val="20"/>
          <w:szCs w:val="20"/>
        </w:rPr>
        <w:t>posts and have at least two of your posts receive a Curiosity Score of 75 or above.</w:t>
      </w:r>
    </w:p>
    <w:p w14:paraId="39401297" w14:textId="77777777" w:rsidR="005C2568" w:rsidRPr="005C2568" w:rsidRDefault="005C2568" w:rsidP="00B21A78">
      <w:pPr>
        <w:pStyle w:val="ListParagraph"/>
        <w:spacing w:after="0" w:line="240" w:lineRule="auto"/>
        <w:ind w:left="1440"/>
        <w:jc w:val="both"/>
        <w:rPr>
          <w:rFonts w:ascii="Arial" w:hAnsi="Arial" w:cs="Arial"/>
          <w:sz w:val="20"/>
          <w:szCs w:val="20"/>
        </w:rPr>
      </w:pPr>
    </w:p>
    <w:p w14:paraId="7C634DBD" w14:textId="742A3656" w:rsidR="005C2568" w:rsidRPr="008C4A1B" w:rsidRDefault="005C2568" w:rsidP="00B21A78">
      <w:pPr>
        <w:spacing w:after="0" w:line="240" w:lineRule="auto"/>
        <w:ind w:left="720"/>
        <w:jc w:val="both"/>
        <w:rPr>
          <w:rFonts w:ascii="Arial" w:hAnsi="Arial" w:cs="Arial"/>
          <w:i/>
          <w:sz w:val="20"/>
          <w:szCs w:val="20"/>
        </w:rPr>
      </w:pPr>
      <w:r w:rsidRPr="008C4A1B">
        <w:rPr>
          <w:rFonts w:ascii="Arial" w:hAnsi="Arial" w:cs="Arial"/>
          <w:i/>
          <w:sz w:val="20"/>
          <w:szCs w:val="20"/>
        </w:rPr>
        <w:t xml:space="preserve">Half credit will be provided for questions and responses that do not meet the minimum </w:t>
      </w:r>
      <w:r w:rsidR="005E166A" w:rsidRPr="008C4A1B">
        <w:rPr>
          <w:rFonts w:ascii="Arial" w:hAnsi="Arial" w:cs="Arial"/>
          <w:i/>
          <w:sz w:val="20"/>
          <w:szCs w:val="20"/>
        </w:rPr>
        <w:t>C</w:t>
      </w:r>
      <w:r w:rsidRPr="008C4A1B">
        <w:rPr>
          <w:rFonts w:ascii="Arial" w:hAnsi="Arial" w:cs="Arial"/>
          <w:i/>
          <w:sz w:val="20"/>
          <w:szCs w:val="20"/>
        </w:rPr>
        <w:t xml:space="preserve">uriosity </w:t>
      </w:r>
      <w:r w:rsidR="005E166A" w:rsidRPr="008C4A1B">
        <w:rPr>
          <w:rFonts w:ascii="Arial" w:hAnsi="Arial" w:cs="Arial"/>
          <w:i/>
          <w:sz w:val="20"/>
          <w:szCs w:val="20"/>
        </w:rPr>
        <w:t>S</w:t>
      </w:r>
      <w:r w:rsidRPr="008C4A1B">
        <w:rPr>
          <w:rFonts w:ascii="Arial" w:hAnsi="Arial" w:cs="Arial"/>
          <w:i/>
          <w:sz w:val="20"/>
          <w:szCs w:val="20"/>
        </w:rPr>
        <w:t>core</w:t>
      </w:r>
      <w:r w:rsidR="005E166A" w:rsidRPr="008C4A1B">
        <w:rPr>
          <w:rFonts w:ascii="Arial" w:hAnsi="Arial" w:cs="Arial"/>
          <w:i/>
          <w:sz w:val="20"/>
          <w:szCs w:val="20"/>
        </w:rPr>
        <w:t xml:space="preserve"> of 75</w:t>
      </w:r>
      <w:r w:rsidRPr="008C4A1B">
        <w:rPr>
          <w:rFonts w:ascii="Arial" w:hAnsi="Arial" w:cs="Arial"/>
          <w:i/>
          <w:sz w:val="20"/>
          <w:szCs w:val="20"/>
        </w:rPr>
        <w:t>.</w:t>
      </w:r>
    </w:p>
    <w:p w14:paraId="4DEDD401" w14:textId="77777777" w:rsidR="00B21A78" w:rsidRDefault="00B21A78" w:rsidP="00B21A78">
      <w:pPr>
        <w:spacing w:after="0" w:line="240" w:lineRule="auto"/>
        <w:ind w:left="720"/>
        <w:jc w:val="both"/>
        <w:rPr>
          <w:rFonts w:ascii="Arial" w:hAnsi="Arial" w:cs="Arial"/>
          <w:sz w:val="20"/>
          <w:szCs w:val="20"/>
          <w:u w:val="single"/>
        </w:rPr>
      </w:pPr>
    </w:p>
    <w:p w14:paraId="06B77FD9" w14:textId="4193609A" w:rsidR="005C2568" w:rsidRPr="005C2568" w:rsidRDefault="005C2568" w:rsidP="00B21A78">
      <w:pPr>
        <w:spacing w:after="0" w:line="240" w:lineRule="auto"/>
        <w:ind w:left="720"/>
        <w:jc w:val="both"/>
        <w:rPr>
          <w:rFonts w:ascii="Arial" w:hAnsi="Arial" w:cs="Arial"/>
          <w:sz w:val="20"/>
          <w:szCs w:val="20"/>
          <w:u w:val="single"/>
        </w:rPr>
      </w:pPr>
      <w:r w:rsidRPr="005C2568">
        <w:rPr>
          <w:rFonts w:ascii="Arial" w:hAnsi="Arial" w:cs="Arial"/>
          <w:sz w:val="20"/>
          <w:szCs w:val="20"/>
          <w:u w:val="single"/>
        </w:rPr>
        <w:t xml:space="preserve">How to Register on </w:t>
      </w:r>
      <w:proofErr w:type="spellStart"/>
      <w:r w:rsidRPr="005C2568">
        <w:rPr>
          <w:rFonts w:ascii="Arial" w:hAnsi="Arial" w:cs="Arial"/>
          <w:sz w:val="20"/>
          <w:szCs w:val="20"/>
          <w:u w:val="single"/>
        </w:rPr>
        <w:t>Packback</w:t>
      </w:r>
      <w:proofErr w:type="spellEnd"/>
      <w:r w:rsidRPr="005C2568">
        <w:rPr>
          <w:rFonts w:ascii="Arial" w:hAnsi="Arial" w:cs="Arial"/>
          <w:sz w:val="20"/>
          <w:szCs w:val="20"/>
          <w:u w:val="single"/>
        </w:rPr>
        <w:t>:</w:t>
      </w:r>
    </w:p>
    <w:p w14:paraId="7AF01E4E" w14:textId="37EAFEF5" w:rsidR="008C4A1B" w:rsidRDefault="005C2568" w:rsidP="00B21A78">
      <w:pPr>
        <w:spacing w:after="0" w:line="240" w:lineRule="auto"/>
        <w:ind w:left="720"/>
        <w:jc w:val="both"/>
        <w:rPr>
          <w:rFonts w:ascii="Arial" w:hAnsi="Arial" w:cs="Arial"/>
          <w:sz w:val="20"/>
          <w:szCs w:val="20"/>
        </w:rPr>
      </w:pPr>
      <w:r w:rsidRPr="005C2568">
        <w:rPr>
          <w:rFonts w:ascii="Arial" w:hAnsi="Arial" w:cs="Arial"/>
          <w:sz w:val="20"/>
          <w:szCs w:val="20"/>
        </w:rPr>
        <w:t>An email invitation will be sent to you from help@packback.co prompting you to finish registration. If you don't receive an email (be sure to check your spam), you may register by following the instructions below:</w:t>
      </w:r>
    </w:p>
    <w:p w14:paraId="4D43D99D" w14:textId="77777777" w:rsidR="00B21A78" w:rsidRDefault="00B21A78" w:rsidP="00B21A78">
      <w:pPr>
        <w:spacing w:after="0" w:line="240" w:lineRule="auto"/>
        <w:ind w:left="720"/>
        <w:jc w:val="both"/>
        <w:rPr>
          <w:rFonts w:ascii="Arial" w:hAnsi="Arial" w:cs="Arial"/>
          <w:sz w:val="20"/>
          <w:szCs w:val="20"/>
        </w:rPr>
      </w:pPr>
    </w:p>
    <w:p w14:paraId="506DE743" w14:textId="77777777" w:rsidR="008C4A1B" w:rsidRDefault="005C2568" w:rsidP="00DA566B">
      <w:pPr>
        <w:pStyle w:val="ListParagraph"/>
        <w:numPr>
          <w:ilvl w:val="0"/>
          <w:numId w:val="19"/>
        </w:numPr>
        <w:spacing w:after="0" w:line="240" w:lineRule="auto"/>
        <w:jc w:val="both"/>
        <w:rPr>
          <w:rFonts w:ascii="Arial" w:hAnsi="Arial" w:cs="Arial"/>
          <w:sz w:val="20"/>
          <w:szCs w:val="20"/>
        </w:rPr>
      </w:pPr>
      <w:r w:rsidRPr="008C4A1B">
        <w:rPr>
          <w:rFonts w:ascii="Arial" w:hAnsi="Arial" w:cs="Arial"/>
          <w:sz w:val="20"/>
          <w:szCs w:val="20"/>
        </w:rPr>
        <w:t>Create an account by navigating to https://questions.packback.co and clicking "Sign up for an Account"</w:t>
      </w:r>
      <w:r w:rsidR="008C4A1B">
        <w:rPr>
          <w:rFonts w:ascii="Arial" w:hAnsi="Arial" w:cs="Arial"/>
          <w:sz w:val="20"/>
          <w:szCs w:val="20"/>
        </w:rPr>
        <w:t xml:space="preserve"> </w:t>
      </w:r>
    </w:p>
    <w:p w14:paraId="2FC5AFBB" w14:textId="234DD360" w:rsidR="005C2568" w:rsidRDefault="005C2568" w:rsidP="00B21A78">
      <w:pPr>
        <w:pStyle w:val="ListParagraph"/>
        <w:spacing w:after="0" w:line="240" w:lineRule="auto"/>
        <w:ind w:left="1800"/>
        <w:jc w:val="both"/>
        <w:rPr>
          <w:rFonts w:ascii="Arial" w:hAnsi="Arial" w:cs="Arial"/>
          <w:sz w:val="20"/>
          <w:szCs w:val="20"/>
        </w:rPr>
      </w:pPr>
      <w:r w:rsidRPr="008C4A1B">
        <w:rPr>
          <w:rFonts w:ascii="Arial" w:hAnsi="Arial" w:cs="Arial"/>
          <w:sz w:val="20"/>
          <w:szCs w:val="20"/>
        </w:rPr>
        <w:t xml:space="preserve">Note: If you already have an account on </w:t>
      </w:r>
      <w:proofErr w:type="spellStart"/>
      <w:r w:rsidRPr="008C4A1B">
        <w:rPr>
          <w:rFonts w:ascii="Arial" w:hAnsi="Arial" w:cs="Arial"/>
          <w:sz w:val="20"/>
          <w:szCs w:val="20"/>
        </w:rPr>
        <w:t>Packback</w:t>
      </w:r>
      <w:proofErr w:type="spellEnd"/>
      <w:r w:rsidRPr="008C4A1B">
        <w:rPr>
          <w:rFonts w:ascii="Arial" w:hAnsi="Arial" w:cs="Arial"/>
          <w:sz w:val="20"/>
          <w:szCs w:val="20"/>
        </w:rPr>
        <w:t xml:space="preserve"> you can log in with your credentials.</w:t>
      </w:r>
    </w:p>
    <w:p w14:paraId="7BB2E223" w14:textId="77777777" w:rsidR="008C4A1B" w:rsidRDefault="008C4A1B" w:rsidP="00B21A78">
      <w:pPr>
        <w:pStyle w:val="ListParagraph"/>
        <w:spacing w:after="0" w:line="240" w:lineRule="auto"/>
        <w:ind w:left="1800"/>
        <w:jc w:val="both"/>
        <w:rPr>
          <w:rFonts w:ascii="Arial" w:hAnsi="Arial" w:cs="Arial"/>
          <w:sz w:val="20"/>
          <w:szCs w:val="20"/>
        </w:rPr>
      </w:pPr>
    </w:p>
    <w:p w14:paraId="5197365F" w14:textId="77777777" w:rsidR="008C4A1B" w:rsidRDefault="005C2568" w:rsidP="00DA566B">
      <w:pPr>
        <w:pStyle w:val="ListParagraph"/>
        <w:numPr>
          <w:ilvl w:val="0"/>
          <w:numId w:val="19"/>
        </w:numPr>
        <w:spacing w:after="0" w:line="240" w:lineRule="auto"/>
        <w:jc w:val="both"/>
        <w:rPr>
          <w:rFonts w:ascii="Arial" w:hAnsi="Arial" w:cs="Arial"/>
          <w:sz w:val="20"/>
          <w:szCs w:val="20"/>
        </w:rPr>
      </w:pPr>
      <w:r w:rsidRPr="008C4A1B">
        <w:rPr>
          <w:rFonts w:ascii="Arial" w:hAnsi="Arial" w:cs="Arial"/>
          <w:sz w:val="20"/>
          <w:szCs w:val="20"/>
        </w:rPr>
        <w:t xml:space="preserve">Then enter our class community's lookup key into the "Looking to join a community you don't see here?" section in </w:t>
      </w:r>
      <w:proofErr w:type="spellStart"/>
      <w:r w:rsidRPr="008C4A1B">
        <w:rPr>
          <w:rFonts w:ascii="Arial" w:hAnsi="Arial" w:cs="Arial"/>
          <w:sz w:val="20"/>
          <w:szCs w:val="20"/>
        </w:rPr>
        <w:t>Packback</w:t>
      </w:r>
      <w:proofErr w:type="spellEnd"/>
      <w:r w:rsidRPr="008C4A1B">
        <w:rPr>
          <w:rFonts w:ascii="Arial" w:hAnsi="Arial" w:cs="Arial"/>
          <w:sz w:val="20"/>
          <w:szCs w:val="20"/>
        </w:rPr>
        <w:t xml:space="preserve"> at the bottom of the homepage.</w:t>
      </w:r>
    </w:p>
    <w:p w14:paraId="75710A43" w14:textId="204305C6" w:rsidR="008C4A1B" w:rsidRPr="008C4A1B" w:rsidRDefault="005C2568" w:rsidP="00B21A78">
      <w:pPr>
        <w:pStyle w:val="ListParagraph"/>
        <w:spacing w:after="0" w:line="240" w:lineRule="auto"/>
        <w:ind w:left="1800"/>
        <w:jc w:val="both"/>
        <w:rPr>
          <w:rFonts w:ascii="Arial" w:hAnsi="Arial" w:cs="Arial"/>
          <w:sz w:val="20"/>
          <w:szCs w:val="20"/>
        </w:rPr>
      </w:pPr>
      <w:r w:rsidRPr="008C4A1B">
        <w:rPr>
          <w:rFonts w:ascii="Arial" w:hAnsi="Arial" w:cs="Arial"/>
          <w:sz w:val="20"/>
          <w:szCs w:val="20"/>
        </w:rPr>
        <w:t xml:space="preserve">Community Lookup Key: </w:t>
      </w:r>
      <w:r w:rsidR="008C4A1B" w:rsidRPr="008C4A1B">
        <w:rPr>
          <w:rFonts w:ascii="Arial" w:eastAsia="Arial" w:hAnsi="Arial" w:cs="Arial"/>
          <w:b/>
          <w:color w:val="000000"/>
          <w:sz w:val="20"/>
          <w:szCs w:val="20"/>
        </w:rPr>
        <w:t>a4d6836e-e009-4c93-bd8a-7add1ff42a2c</w:t>
      </w:r>
    </w:p>
    <w:p w14:paraId="2D5E043B" w14:textId="77777777" w:rsidR="008C4A1B" w:rsidRPr="008C4A1B" w:rsidRDefault="008C4A1B" w:rsidP="00B21A78">
      <w:pPr>
        <w:pStyle w:val="ListParagraph"/>
        <w:spacing w:after="0" w:line="240" w:lineRule="auto"/>
        <w:ind w:left="1800"/>
        <w:jc w:val="both"/>
        <w:rPr>
          <w:rFonts w:ascii="Arial" w:hAnsi="Arial" w:cs="Arial"/>
          <w:sz w:val="20"/>
          <w:szCs w:val="20"/>
          <w:highlight w:val="yellow"/>
        </w:rPr>
      </w:pPr>
    </w:p>
    <w:p w14:paraId="53BB31F5" w14:textId="4B698958" w:rsidR="005C2568" w:rsidRPr="008C4A1B" w:rsidRDefault="005C2568" w:rsidP="00DA566B">
      <w:pPr>
        <w:pStyle w:val="ListParagraph"/>
        <w:numPr>
          <w:ilvl w:val="0"/>
          <w:numId w:val="19"/>
        </w:numPr>
        <w:spacing w:after="0" w:line="240" w:lineRule="auto"/>
        <w:jc w:val="both"/>
        <w:rPr>
          <w:rFonts w:ascii="Arial" w:hAnsi="Arial" w:cs="Arial"/>
          <w:sz w:val="20"/>
          <w:szCs w:val="20"/>
        </w:rPr>
      </w:pPr>
      <w:r w:rsidRPr="008C4A1B">
        <w:rPr>
          <w:rFonts w:ascii="Arial" w:hAnsi="Arial" w:cs="Arial"/>
          <w:sz w:val="20"/>
          <w:szCs w:val="20"/>
        </w:rPr>
        <w:t>Follow the instructions on your screen to finish your registration.</w:t>
      </w:r>
    </w:p>
    <w:p w14:paraId="090B026D" w14:textId="77777777" w:rsidR="00B21A78" w:rsidRDefault="00B21A78" w:rsidP="00B21A78">
      <w:pPr>
        <w:spacing w:after="0" w:line="240" w:lineRule="auto"/>
        <w:ind w:left="720"/>
        <w:jc w:val="both"/>
        <w:rPr>
          <w:rFonts w:ascii="Arial" w:hAnsi="Arial" w:cs="Arial"/>
          <w:sz w:val="20"/>
          <w:szCs w:val="20"/>
        </w:rPr>
      </w:pPr>
    </w:p>
    <w:p w14:paraId="5BBFCA95" w14:textId="3F00495B" w:rsidR="005C2568" w:rsidRPr="005C2568" w:rsidRDefault="005C2568" w:rsidP="00B21A78">
      <w:pPr>
        <w:spacing w:after="0" w:line="240" w:lineRule="auto"/>
        <w:ind w:left="720"/>
        <w:jc w:val="both"/>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may require a paid subscription. Refer to </w:t>
      </w:r>
      <w:hyperlink r:id="rId13" w:history="1">
        <w:r w:rsidRPr="008C4A1B">
          <w:rPr>
            <w:rStyle w:val="Hyperlink"/>
            <w:rFonts w:ascii="Arial" w:hAnsi="Arial" w:cs="Arial"/>
            <w:sz w:val="20"/>
            <w:szCs w:val="20"/>
          </w:rPr>
          <w:t>www.packback.co/product/pricing</w:t>
        </w:r>
      </w:hyperlink>
      <w:r w:rsidRPr="005C2568">
        <w:rPr>
          <w:rFonts w:ascii="Arial" w:hAnsi="Arial" w:cs="Arial"/>
          <w:sz w:val="20"/>
          <w:szCs w:val="20"/>
        </w:rPr>
        <w:t xml:space="preserve"> for more information.</w:t>
      </w:r>
    </w:p>
    <w:p w14:paraId="7C66BDB1" w14:textId="77777777" w:rsidR="00B21A78" w:rsidRDefault="00B21A78" w:rsidP="00B21A78">
      <w:pPr>
        <w:spacing w:after="0" w:line="240" w:lineRule="auto"/>
        <w:ind w:left="720"/>
        <w:jc w:val="both"/>
        <w:rPr>
          <w:rFonts w:ascii="Arial" w:hAnsi="Arial" w:cs="Arial"/>
          <w:sz w:val="20"/>
          <w:szCs w:val="20"/>
          <w:u w:val="single"/>
        </w:rPr>
      </w:pPr>
    </w:p>
    <w:p w14:paraId="093099D2" w14:textId="0668C553" w:rsidR="005C2568" w:rsidRPr="005C2568" w:rsidRDefault="005C2568" w:rsidP="00B21A78">
      <w:pPr>
        <w:spacing w:after="0" w:line="240" w:lineRule="auto"/>
        <w:ind w:left="720"/>
        <w:jc w:val="both"/>
        <w:rPr>
          <w:rFonts w:ascii="Arial" w:hAnsi="Arial" w:cs="Arial"/>
          <w:sz w:val="20"/>
          <w:szCs w:val="20"/>
          <w:u w:val="single"/>
        </w:rPr>
      </w:pPr>
      <w:r w:rsidRPr="005C2568">
        <w:rPr>
          <w:rFonts w:ascii="Arial" w:hAnsi="Arial" w:cs="Arial"/>
          <w:sz w:val="20"/>
          <w:szCs w:val="20"/>
          <w:u w:val="single"/>
        </w:rPr>
        <w:t xml:space="preserve">How to Get Help from the </w:t>
      </w:r>
      <w:proofErr w:type="spellStart"/>
      <w:r w:rsidRPr="005C2568">
        <w:rPr>
          <w:rFonts w:ascii="Arial" w:hAnsi="Arial" w:cs="Arial"/>
          <w:sz w:val="20"/>
          <w:szCs w:val="20"/>
          <w:u w:val="single"/>
        </w:rPr>
        <w:t>Packback</w:t>
      </w:r>
      <w:proofErr w:type="spellEnd"/>
      <w:r w:rsidRPr="005C2568">
        <w:rPr>
          <w:rFonts w:ascii="Arial" w:hAnsi="Arial" w:cs="Arial"/>
          <w:sz w:val="20"/>
          <w:szCs w:val="20"/>
          <w:u w:val="single"/>
        </w:rPr>
        <w:t xml:space="preserve"> Team: </w:t>
      </w:r>
    </w:p>
    <w:p w14:paraId="45538C4B" w14:textId="74856229" w:rsidR="005C2568" w:rsidRPr="005C2568" w:rsidRDefault="005C2568" w:rsidP="00B21A78">
      <w:pPr>
        <w:spacing w:after="0" w:line="240" w:lineRule="auto"/>
        <w:ind w:left="720"/>
        <w:jc w:val="both"/>
        <w:rPr>
          <w:rFonts w:ascii="Arial" w:hAnsi="Arial" w:cs="Arial"/>
          <w:sz w:val="20"/>
          <w:szCs w:val="20"/>
        </w:rPr>
      </w:pPr>
      <w:r w:rsidRPr="005C2568">
        <w:rPr>
          <w:rFonts w:ascii="Arial" w:hAnsi="Arial" w:cs="Arial"/>
          <w:sz w:val="20"/>
          <w:szCs w:val="20"/>
        </w:rPr>
        <w:t xml:space="preserve">If you have any questions or concerns about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throughout the semester, please read their FAQ at help.packback.co. If you need more help, contact their customer support team directly at help@packback.co. </w:t>
      </w:r>
    </w:p>
    <w:p w14:paraId="039C32DA" w14:textId="39284298" w:rsidR="00964592" w:rsidRPr="008C4A1B" w:rsidRDefault="005C2568" w:rsidP="00B21A78">
      <w:pPr>
        <w:spacing w:after="0" w:line="240" w:lineRule="auto"/>
        <w:jc w:val="both"/>
        <w:rPr>
          <w:rFonts w:ascii="Arial" w:hAnsi="Arial" w:cs="Arial"/>
          <w:sz w:val="20"/>
          <w:szCs w:val="20"/>
        </w:rPr>
      </w:pPr>
      <w:r w:rsidRPr="005C2568">
        <w:rPr>
          <w:rFonts w:ascii="Arial" w:hAnsi="Arial" w:cs="Arial"/>
          <w:sz w:val="20"/>
          <w:szCs w:val="20"/>
        </w:rPr>
        <w:tab/>
      </w:r>
      <w:r w:rsidRPr="008C4A1B">
        <w:rPr>
          <w:rFonts w:ascii="Arial" w:hAnsi="Arial" w:cs="Arial"/>
          <w:sz w:val="20"/>
          <w:szCs w:val="20"/>
        </w:rPr>
        <w:t xml:space="preserve">For a brief introduction to </w:t>
      </w:r>
      <w:proofErr w:type="spellStart"/>
      <w:r w:rsidRPr="008C4A1B">
        <w:rPr>
          <w:rFonts w:ascii="Arial" w:hAnsi="Arial" w:cs="Arial"/>
          <w:sz w:val="20"/>
          <w:szCs w:val="20"/>
        </w:rPr>
        <w:t>Packback</w:t>
      </w:r>
      <w:proofErr w:type="spellEnd"/>
      <w:r w:rsidRPr="008C4A1B">
        <w:rPr>
          <w:rFonts w:ascii="Arial" w:hAnsi="Arial" w:cs="Arial"/>
          <w:sz w:val="20"/>
          <w:szCs w:val="20"/>
        </w:rPr>
        <w:t xml:space="preserve"> Questions and why we are using it in class, watch this video:  </w:t>
      </w:r>
      <w:r w:rsidRPr="008C4A1B">
        <w:rPr>
          <w:rFonts w:ascii="Arial" w:hAnsi="Arial" w:cs="Arial"/>
          <w:sz w:val="20"/>
          <w:szCs w:val="20"/>
        </w:rPr>
        <w:tab/>
      </w:r>
      <w:hyperlink r:id="rId14" w:history="1">
        <w:r w:rsidR="008C4A1B" w:rsidRPr="008C4A1B">
          <w:rPr>
            <w:rStyle w:val="Hyperlink"/>
            <w:rFonts w:ascii="Arial" w:hAnsi="Arial" w:cs="Arial"/>
            <w:sz w:val="20"/>
            <w:szCs w:val="20"/>
          </w:rPr>
          <w:t>https://www.youtube.com/watch?v=OV7QmikrD68</w:t>
        </w:r>
      </w:hyperlink>
    </w:p>
    <w:p w14:paraId="4CD2C646" w14:textId="0C882684" w:rsidR="008C4A1B" w:rsidRDefault="008C4A1B" w:rsidP="00F40A3B">
      <w:pPr>
        <w:jc w:val="both"/>
        <w:rPr>
          <w:rFonts w:ascii="Arial" w:hAnsi="Arial" w:cs="Arial"/>
          <w:sz w:val="20"/>
          <w:szCs w:val="20"/>
        </w:rPr>
      </w:pPr>
    </w:p>
    <w:p w14:paraId="5E3A4921" w14:textId="7D145326" w:rsidR="00B21A78" w:rsidRDefault="00B21A78" w:rsidP="00F40A3B">
      <w:pPr>
        <w:jc w:val="both"/>
        <w:rPr>
          <w:rFonts w:ascii="Arial" w:hAnsi="Arial" w:cs="Arial"/>
          <w:sz w:val="20"/>
          <w:szCs w:val="20"/>
        </w:rPr>
      </w:pPr>
    </w:p>
    <w:p w14:paraId="0FC6C2AE" w14:textId="57275A03" w:rsidR="00B21A78" w:rsidRDefault="00B21A78" w:rsidP="00F40A3B">
      <w:pPr>
        <w:jc w:val="both"/>
        <w:rPr>
          <w:rFonts w:ascii="Arial" w:hAnsi="Arial" w:cs="Arial"/>
          <w:sz w:val="20"/>
          <w:szCs w:val="20"/>
        </w:rPr>
      </w:pPr>
    </w:p>
    <w:p w14:paraId="1BB505E6" w14:textId="0AB0161C" w:rsidR="00B21A78" w:rsidRDefault="00B21A78" w:rsidP="00F40A3B">
      <w:pPr>
        <w:jc w:val="both"/>
        <w:rPr>
          <w:rFonts w:ascii="Arial" w:hAnsi="Arial" w:cs="Arial"/>
          <w:sz w:val="20"/>
          <w:szCs w:val="20"/>
        </w:rPr>
      </w:pPr>
    </w:p>
    <w:p w14:paraId="204CE393" w14:textId="77777777" w:rsidR="00B21A78" w:rsidRPr="005C2568" w:rsidRDefault="00B21A78" w:rsidP="00F40A3B">
      <w:pPr>
        <w:jc w:val="both"/>
        <w:rPr>
          <w:rFonts w:ascii="Arial" w:hAnsi="Arial" w:cs="Arial"/>
          <w:sz w:val="20"/>
          <w:szCs w:val="20"/>
        </w:rPr>
      </w:pPr>
    </w:p>
    <w:tbl>
      <w:tblPr>
        <w:tblpPr w:leftFromText="180" w:rightFromText="180" w:vertAnchor="text" w:horzAnchor="margin" w:tblpY="326"/>
        <w:tblW w:w="4146" w:type="dxa"/>
        <w:tblLook w:val="04A0" w:firstRow="1" w:lastRow="0" w:firstColumn="1" w:lastColumn="0" w:noHBand="0" w:noVBand="1"/>
      </w:tblPr>
      <w:tblGrid>
        <w:gridCol w:w="2340"/>
        <w:gridCol w:w="990"/>
        <w:gridCol w:w="816"/>
      </w:tblGrid>
      <w:tr w:rsidR="00964592" w:rsidRPr="005C2568" w14:paraId="154910B7" w14:textId="77777777" w:rsidTr="00271078">
        <w:tc>
          <w:tcPr>
            <w:tcW w:w="2340" w:type="dxa"/>
            <w:tcBorders>
              <w:bottom w:val="single" w:sz="12" w:space="0" w:color="auto"/>
            </w:tcBorders>
            <w:shd w:val="clear" w:color="auto" w:fill="000000" w:themeFill="text1"/>
            <w:vAlign w:val="center"/>
          </w:tcPr>
          <w:p w14:paraId="1A579231" w14:textId="06D48251" w:rsidR="00964592" w:rsidRPr="005C2568" w:rsidRDefault="00964592" w:rsidP="00ED5A40">
            <w:pPr>
              <w:spacing w:after="0"/>
              <w:rPr>
                <w:rFonts w:ascii="Arial" w:hAnsi="Arial" w:cs="Arial"/>
                <w:sz w:val="20"/>
                <w:szCs w:val="20"/>
              </w:rPr>
            </w:pPr>
            <w:r w:rsidRPr="005C2568">
              <w:rPr>
                <w:rFonts w:ascii="Arial" w:hAnsi="Arial" w:cs="Arial"/>
                <w:sz w:val="20"/>
                <w:szCs w:val="20"/>
              </w:rPr>
              <w:lastRenderedPageBreak/>
              <w:t xml:space="preserve">Graded </w:t>
            </w:r>
            <w:r w:rsidR="00FB62B9" w:rsidRPr="005C2568">
              <w:rPr>
                <w:rFonts w:ascii="Arial" w:hAnsi="Arial" w:cs="Arial"/>
                <w:sz w:val="20"/>
                <w:szCs w:val="20"/>
              </w:rPr>
              <w:t>Components</w:t>
            </w:r>
          </w:p>
        </w:tc>
        <w:tc>
          <w:tcPr>
            <w:tcW w:w="990" w:type="dxa"/>
            <w:tcBorders>
              <w:bottom w:val="single" w:sz="12" w:space="0" w:color="auto"/>
            </w:tcBorders>
            <w:shd w:val="clear" w:color="auto" w:fill="000000" w:themeFill="text1"/>
            <w:vAlign w:val="center"/>
          </w:tcPr>
          <w:p w14:paraId="2C900FBC" w14:textId="308746B7" w:rsidR="00964592" w:rsidRPr="005C2568" w:rsidRDefault="00F659E6" w:rsidP="00F659E6">
            <w:pPr>
              <w:spacing w:after="0"/>
              <w:ind w:left="-105" w:right="-105"/>
              <w:jc w:val="center"/>
              <w:rPr>
                <w:rFonts w:ascii="Arial" w:hAnsi="Arial" w:cs="Arial"/>
                <w:sz w:val="20"/>
                <w:szCs w:val="20"/>
              </w:rPr>
            </w:pPr>
            <w:r w:rsidRPr="005C2568">
              <w:rPr>
                <w:rFonts w:ascii="Arial" w:hAnsi="Arial" w:cs="Arial"/>
                <w:sz w:val="20"/>
                <w:szCs w:val="20"/>
              </w:rPr>
              <w:t>Points</w:t>
            </w:r>
          </w:p>
        </w:tc>
        <w:tc>
          <w:tcPr>
            <w:tcW w:w="816" w:type="dxa"/>
            <w:tcBorders>
              <w:bottom w:val="single" w:sz="12" w:space="0" w:color="auto"/>
            </w:tcBorders>
            <w:shd w:val="clear" w:color="auto" w:fill="000000" w:themeFill="text1"/>
            <w:vAlign w:val="center"/>
          </w:tcPr>
          <w:p w14:paraId="2DB86009" w14:textId="77777777" w:rsidR="00964592" w:rsidRPr="005C2568" w:rsidRDefault="00964592" w:rsidP="002F16A7">
            <w:pPr>
              <w:spacing w:after="0"/>
              <w:ind w:left="-105" w:right="-105"/>
              <w:jc w:val="center"/>
              <w:rPr>
                <w:rFonts w:ascii="Arial" w:hAnsi="Arial" w:cs="Arial"/>
                <w:iCs/>
                <w:color w:val="FFFFFF" w:themeColor="background1"/>
                <w:sz w:val="20"/>
                <w:szCs w:val="20"/>
              </w:rPr>
            </w:pPr>
            <w:r w:rsidRPr="005C2568">
              <w:rPr>
                <w:rFonts w:ascii="Arial" w:hAnsi="Arial" w:cs="Arial"/>
                <w:sz w:val="20"/>
                <w:szCs w:val="20"/>
              </w:rPr>
              <w:t>Type</w:t>
            </w:r>
          </w:p>
        </w:tc>
      </w:tr>
      <w:tr w:rsidR="00964592" w:rsidRPr="005C2568" w14:paraId="251240C0" w14:textId="77777777" w:rsidTr="005C2568">
        <w:trPr>
          <w:trHeight w:val="386"/>
        </w:trPr>
        <w:tc>
          <w:tcPr>
            <w:tcW w:w="2340" w:type="dxa"/>
            <w:tcBorders>
              <w:top w:val="single" w:sz="12" w:space="0" w:color="auto"/>
            </w:tcBorders>
            <w:shd w:val="clear" w:color="auto" w:fill="auto"/>
            <w:vAlign w:val="center"/>
          </w:tcPr>
          <w:p w14:paraId="2F12EEFC" w14:textId="497EED2D" w:rsidR="00964592" w:rsidRPr="008C5558" w:rsidRDefault="00F659E6" w:rsidP="00ED5A40">
            <w:pPr>
              <w:spacing w:after="0"/>
              <w:rPr>
                <w:rFonts w:ascii="Arial" w:hAnsi="Arial" w:cs="Arial"/>
                <w:b/>
                <w:sz w:val="20"/>
                <w:szCs w:val="20"/>
              </w:rPr>
            </w:pPr>
            <w:r w:rsidRPr="008C5558">
              <w:rPr>
                <w:rFonts w:ascii="Arial" w:hAnsi="Arial" w:cs="Arial"/>
                <w:sz w:val="20"/>
                <w:szCs w:val="20"/>
              </w:rPr>
              <w:t>Engagement</w:t>
            </w:r>
            <w:r w:rsidR="008C5558">
              <w:rPr>
                <w:rFonts w:ascii="Arial" w:hAnsi="Arial" w:cs="Arial"/>
                <w:sz w:val="20"/>
                <w:szCs w:val="20"/>
              </w:rPr>
              <w:t xml:space="preserve"> </w:t>
            </w:r>
            <w:r w:rsidR="003C137D">
              <w:rPr>
                <w:rFonts w:ascii="Arial" w:hAnsi="Arial" w:cs="Arial"/>
                <w:sz w:val="20"/>
                <w:szCs w:val="20"/>
              </w:rPr>
              <w:t>Assignment</w:t>
            </w:r>
          </w:p>
        </w:tc>
        <w:tc>
          <w:tcPr>
            <w:tcW w:w="990" w:type="dxa"/>
            <w:tcBorders>
              <w:top w:val="single" w:sz="12" w:space="0" w:color="auto"/>
            </w:tcBorders>
            <w:shd w:val="clear" w:color="auto" w:fill="auto"/>
            <w:vAlign w:val="center"/>
          </w:tcPr>
          <w:p w14:paraId="0466FD5C" w14:textId="5AC2A1F1" w:rsidR="00964592" w:rsidRPr="008C5558" w:rsidRDefault="008C5558" w:rsidP="002F16A7">
            <w:pPr>
              <w:spacing w:after="0"/>
              <w:jc w:val="center"/>
              <w:rPr>
                <w:rFonts w:ascii="Arial" w:hAnsi="Arial" w:cs="Arial"/>
                <w:iCs/>
                <w:color w:val="000000" w:themeColor="text1"/>
                <w:sz w:val="20"/>
                <w:szCs w:val="20"/>
              </w:rPr>
            </w:pPr>
            <w:r>
              <w:rPr>
                <w:rFonts w:ascii="Arial" w:hAnsi="Arial" w:cs="Arial"/>
                <w:iCs/>
                <w:color w:val="000000" w:themeColor="text1"/>
                <w:sz w:val="20"/>
                <w:szCs w:val="20"/>
              </w:rPr>
              <w:t>5</w:t>
            </w:r>
          </w:p>
        </w:tc>
        <w:tc>
          <w:tcPr>
            <w:tcW w:w="816" w:type="dxa"/>
            <w:tcBorders>
              <w:top w:val="single" w:sz="12" w:space="0" w:color="auto"/>
            </w:tcBorders>
            <w:shd w:val="clear" w:color="auto" w:fill="auto"/>
            <w:vAlign w:val="center"/>
          </w:tcPr>
          <w:p w14:paraId="7E1274A8" w14:textId="250E0956" w:rsidR="00964592" w:rsidRPr="005C2568" w:rsidRDefault="004C27CF" w:rsidP="004C27CF">
            <w:pPr>
              <w:spacing w:after="0"/>
              <w:jc w:val="center"/>
              <w:rPr>
                <w:rFonts w:ascii="Arial" w:hAnsi="Arial" w:cs="Arial"/>
                <w:b/>
                <w:iCs/>
                <w:color w:val="C00000"/>
                <w:sz w:val="20"/>
                <w:szCs w:val="20"/>
              </w:rPr>
            </w:pPr>
            <w:r w:rsidRPr="005C2568">
              <w:rPr>
                <w:rFonts w:ascii="Arial" w:hAnsi="Arial" w:cs="Arial"/>
                <w:color w:val="C00000"/>
                <w:sz w:val="20"/>
                <w:szCs w:val="20"/>
              </w:rPr>
              <w:t xml:space="preserve">N </w:t>
            </w:r>
            <w:r w:rsidRPr="005C2568">
              <w:rPr>
                <w:rFonts w:ascii="Webdings" w:hAnsi="Webdings" w:cs="Arial"/>
                <w:color w:val="C00000"/>
                <w:sz w:val="20"/>
                <w:szCs w:val="20"/>
              </w:rPr>
              <w:t></w:t>
            </w:r>
          </w:p>
        </w:tc>
      </w:tr>
      <w:tr w:rsidR="00A76242" w:rsidRPr="005C2568" w14:paraId="7DA0AAD9" w14:textId="77777777" w:rsidTr="005C2568">
        <w:tc>
          <w:tcPr>
            <w:tcW w:w="2340" w:type="dxa"/>
            <w:shd w:val="clear" w:color="auto" w:fill="auto"/>
            <w:vAlign w:val="center"/>
          </w:tcPr>
          <w:p w14:paraId="01F6904B" w14:textId="77CB8C24" w:rsidR="00A76242" w:rsidRPr="008C5558" w:rsidRDefault="00A76242" w:rsidP="00ED5A40">
            <w:pPr>
              <w:spacing w:after="0"/>
              <w:rPr>
                <w:rFonts w:ascii="Arial" w:hAnsi="Arial" w:cs="Arial"/>
                <w:sz w:val="20"/>
                <w:szCs w:val="20"/>
              </w:rPr>
            </w:pPr>
            <w:r w:rsidRPr="008C5558">
              <w:rPr>
                <w:rFonts w:ascii="Arial" w:hAnsi="Arial" w:cs="Arial"/>
                <w:sz w:val="20"/>
                <w:szCs w:val="20"/>
              </w:rPr>
              <w:t>Logistics Challenge Scenario</w:t>
            </w:r>
            <w:r w:rsidR="008C5558">
              <w:rPr>
                <w:rFonts w:ascii="Arial" w:hAnsi="Arial" w:cs="Arial"/>
                <w:sz w:val="20"/>
                <w:szCs w:val="20"/>
              </w:rPr>
              <w:t xml:space="preserve"> </w:t>
            </w:r>
          </w:p>
        </w:tc>
        <w:tc>
          <w:tcPr>
            <w:tcW w:w="990" w:type="dxa"/>
            <w:shd w:val="clear" w:color="auto" w:fill="auto"/>
            <w:vAlign w:val="center"/>
          </w:tcPr>
          <w:p w14:paraId="6B0A2D17" w14:textId="04140A98" w:rsidR="00A76242" w:rsidRPr="008C5558" w:rsidRDefault="00475F64" w:rsidP="002F16A7">
            <w:pPr>
              <w:spacing w:after="0"/>
              <w:jc w:val="center"/>
              <w:rPr>
                <w:rFonts w:ascii="Arial" w:hAnsi="Arial" w:cs="Arial"/>
                <w:iCs/>
                <w:color w:val="000000" w:themeColor="text1"/>
                <w:sz w:val="20"/>
                <w:szCs w:val="20"/>
              </w:rPr>
            </w:pPr>
            <w:r>
              <w:rPr>
                <w:rFonts w:ascii="Arial" w:hAnsi="Arial" w:cs="Arial"/>
                <w:iCs/>
                <w:color w:val="000000" w:themeColor="text1"/>
                <w:sz w:val="20"/>
                <w:szCs w:val="20"/>
              </w:rPr>
              <w:t>15</w:t>
            </w:r>
          </w:p>
        </w:tc>
        <w:tc>
          <w:tcPr>
            <w:tcW w:w="816" w:type="dxa"/>
            <w:shd w:val="clear" w:color="auto" w:fill="auto"/>
            <w:vAlign w:val="center"/>
          </w:tcPr>
          <w:p w14:paraId="0070ACC5" w14:textId="75D191B5" w:rsidR="00A76242" w:rsidRPr="005C2568" w:rsidRDefault="00A76242" w:rsidP="004C27CF">
            <w:pPr>
              <w:spacing w:after="0"/>
              <w:jc w:val="center"/>
              <w:rPr>
                <w:rFonts w:ascii="Arial" w:hAnsi="Arial" w:cs="Arial"/>
                <w:color w:val="C00000"/>
                <w:sz w:val="20"/>
                <w:szCs w:val="20"/>
              </w:rPr>
            </w:pPr>
            <w:r w:rsidRPr="005C2568">
              <w:rPr>
                <w:rFonts w:ascii="Arial" w:hAnsi="Arial" w:cs="Arial"/>
                <w:color w:val="C00000"/>
                <w:sz w:val="20"/>
                <w:szCs w:val="20"/>
              </w:rPr>
              <w:t xml:space="preserve">N </w:t>
            </w:r>
            <w:r w:rsidRPr="005C2568">
              <w:rPr>
                <w:rFonts w:ascii="Webdings" w:hAnsi="Webdings" w:cs="Arial"/>
                <w:color w:val="C00000"/>
                <w:sz w:val="20"/>
                <w:szCs w:val="20"/>
              </w:rPr>
              <w:t></w:t>
            </w:r>
          </w:p>
        </w:tc>
      </w:tr>
      <w:tr w:rsidR="00964592" w:rsidRPr="005C2568" w14:paraId="798AFFC7" w14:textId="77777777" w:rsidTr="005C2568">
        <w:tc>
          <w:tcPr>
            <w:tcW w:w="2340" w:type="dxa"/>
            <w:shd w:val="clear" w:color="auto" w:fill="auto"/>
            <w:vAlign w:val="center"/>
          </w:tcPr>
          <w:p w14:paraId="484AD8FF" w14:textId="6FB67334" w:rsidR="00964592" w:rsidRPr="008C5558" w:rsidRDefault="00271078" w:rsidP="00ED5A40">
            <w:pPr>
              <w:spacing w:after="0"/>
              <w:rPr>
                <w:rFonts w:ascii="Arial" w:hAnsi="Arial" w:cs="Arial"/>
                <w:b/>
                <w:sz w:val="20"/>
                <w:szCs w:val="20"/>
              </w:rPr>
            </w:pPr>
            <w:r w:rsidRPr="008C5558">
              <w:rPr>
                <w:rFonts w:ascii="Arial" w:hAnsi="Arial" w:cs="Arial"/>
                <w:sz w:val="20"/>
                <w:szCs w:val="20"/>
              </w:rPr>
              <w:t>Quizzes</w:t>
            </w:r>
          </w:p>
        </w:tc>
        <w:tc>
          <w:tcPr>
            <w:tcW w:w="990" w:type="dxa"/>
            <w:shd w:val="clear" w:color="auto" w:fill="auto"/>
            <w:vAlign w:val="center"/>
          </w:tcPr>
          <w:p w14:paraId="7A7380E8" w14:textId="3CD373B2" w:rsidR="00964592" w:rsidRPr="008C5558" w:rsidRDefault="00475F64" w:rsidP="002F16A7">
            <w:pPr>
              <w:spacing w:after="0"/>
              <w:jc w:val="center"/>
              <w:rPr>
                <w:rFonts w:ascii="Arial" w:hAnsi="Arial" w:cs="Arial"/>
                <w:iCs/>
                <w:color w:val="000000" w:themeColor="text1"/>
                <w:sz w:val="20"/>
                <w:szCs w:val="20"/>
              </w:rPr>
            </w:pPr>
            <w:r>
              <w:rPr>
                <w:rFonts w:ascii="Arial" w:hAnsi="Arial" w:cs="Arial"/>
                <w:iCs/>
                <w:color w:val="000000" w:themeColor="text1"/>
                <w:sz w:val="20"/>
                <w:szCs w:val="20"/>
              </w:rPr>
              <w:t>60</w:t>
            </w:r>
          </w:p>
        </w:tc>
        <w:tc>
          <w:tcPr>
            <w:tcW w:w="816" w:type="dxa"/>
            <w:shd w:val="clear" w:color="auto" w:fill="auto"/>
            <w:vAlign w:val="center"/>
          </w:tcPr>
          <w:p w14:paraId="3C252F0E" w14:textId="500ED6AA" w:rsidR="00964592" w:rsidRPr="005C2568" w:rsidRDefault="004C27CF" w:rsidP="004C27CF">
            <w:pPr>
              <w:spacing w:after="0"/>
              <w:jc w:val="center"/>
              <w:rPr>
                <w:rFonts w:ascii="Arial" w:hAnsi="Arial" w:cs="Arial"/>
                <w:b/>
                <w:iCs/>
                <w:color w:val="C00000"/>
                <w:sz w:val="20"/>
                <w:szCs w:val="20"/>
              </w:rPr>
            </w:pPr>
            <w:r w:rsidRPr="005C2568">
              <w:rPr>
                <w:rFonts w:ascii="Arial" w:hAnsi="Arial" w:cs="Arial"/>
                <w:color w:val="C00000"/>
                <w:sz w:val="20"/>
                <w:szCs w:val="20"/>
              </w:rPr>
              <w:t xml:space="preserve">N </w:t>
            </w:r>
            <w:r w:rsidRPr="005C2568">
              <w:rPr>
                <w:rFonts w:ascii="Webdings" w:hAnsi="Webdings" w:cs="Arial"/>
                <w:color w:val="C00000"/>
                <w:sz w:val="20"/>
                <w:szCs w:val="20"/>
              </w:rPr>
              <w:t></w:t>
            </w:r>
          </w:p>
        </w:tc>
      </w:tr>
      <w:tr w:rsidR="00F659E6" w:rsidRPr="005C2568" w14:paraId="2F84FBBC" w14:textId="77777777" w:rsidTr="005C2568">
        <w:tc>
          <w:tcPr>
            <w:tcW w:w="2340" w:type="dxa"/>
            <w:shd w:val="clear" w:color="auto" w:fill="auto"/>
            <w:vAlign w:val="center"/>
          </w:tcPr>
          <w:p w14:paraId="39B0BE8D" w14:textId="483B9992" w:rsidR="00F659E6" w:rsidRPr="008C5558" w:rsidRDefault="00F659E6" w:rsidP="00ED5A40">
            <w:pPr>
              <w:spacing w:after="0"/>
              <w:rPr>
                <w:rFonts w:ascii="Arial" w:hAnsi="Arial" w:cs="Arial"/>
                <w:sz w:val="20"/>
                <w:szCs w:val="20"/>
              </w:rPr>
            </w:pPr>
            <w:proofErr w:type="spellStart"/>
            <w:r w:rsidRPr="008C5558">
              <w:rPr>
                <w:rFonts w:ascii="Arial" w:hAnsi="Arial" w:cs="Arial"/>
                <w:sz w:val="20"/>
                <w:szCs w:val="20"/>
              </w:rPr>
              <w:t>Packback</w:t>
            </w:r>
            <w:proofErr w:type="spellEnd"/>
            <w:r w:rsidRPr="008C5558">
              <w:rPr>
                <w:rFonts w:ascii="Arial" w:hAnsi="Arial" w:cs="Arial"/>
                <w:sz w:val="20"/>
                <w:szCs w:val="20"/>
              </w:rPr>
              <w:t xml:space="preserve"> </w:t>
            </w:r>
            <w:r w:rsidR="001D7E46" w:rsidRPr="008C5558">
              <w:rPr>
                <w:rFonts w:ascii="Arial" w:hAnsi="Arial" w:cs="Arial"/>
                <w:sz w:val="20"/>
                <w:szCs w:val="20"/>
              </w:rPr>
              <w:t>Discussions</w:t>
            </w:r>
          </w:p>
        </w:tc>
        <w:tc>
          <w:tcPr>
            <w:tcW w:w="990" w:type="dxa"/>
            <w:shd w:val="clear" w:color="auto" w:fill="auto"/>
            <w:vAlign w:val="center"/>
          </w:tcPr>
          <w:p w14:paraId="4C8B0448" w14:textId="3AE4AE51" w:rsidR="00F659E6" w:rsidRPr="008C5558" w:rsidRDefault="008C4A1B" w:rsidP="004C27CF">
            <w:pPr>
              <w:spacing w:after="0"/>
              <w:jc w:val="center"/>
              <w:rPr>
                <w:rFonts w:ascii="Arial" w:hAnsi="Arial" w:cs="Arial"/>
                <w:iCs/>
                <w:color w:val="000000" w:themeColor="text1"/>
                <w:sz w:val="20"/>
                <w:szCs w:val="20"/>
              </w:rPr>
            </w:pPr>
            <w:r w:rsidRPr="008C5558">
              <w:rPr>
                <w:rFonts w:ascii="Arial" w:hAnsi="Arial" w:cs="Arial"/>
                <w:iCs/>
                <w:color w:val="000000" w:themeColor="text1"/>
                <w:sz w:val="20"/>
                <w:szCs w:val="20"/>
              </w:rPr>
              <w:t>60</w:t>
            </w:r>
          </w:p>
        </w:tc>
        <w:tc>
          <w:tcPr>
            <w:tcW w:w="816" w:type="dxa"/>
            <w:shd w:val="clear" w:color="auto" w:fill="auto"/>
            <w:vAlign w:val="center"/>
          </w:tcPr>
          <w:p w14:paraId="0C302EED" w14:textId="3B107FCE" w:rsidR="00F659E6" w:rsidRPr="005C2568" w:rsidRDefault="00F659E6" w:rsidP="004C27CF">
            <w:pPr>
              <w:spacing w:after="0"/>
              <w:jc w:val="center"/>
              <w:rPr>
                <w:rFonts w:ascii="Arial" w:hAnsi="Arial" w:cs="Arial"/>
                <w:color w:val="C00000"/>
                <w:sz w:val="20"/>
                <w:szCs w:val="20"/>
              </w:rPr>
            </w:pPr>
            <w:r w:rsidRPr="005C2568">
              <w:rPr>
                <w:rFonts w:ascii="Arial" w:hAnsi="Arial" w:cs="Arial"/>
                <w:color w:val="C00000"/>
                <w:sz w:val="20"/>
                <w:szCs w:val="20"/>
              </w:rPr>
              <w:t xml:space="preserve">C </w:t>
            </w:r>
            <w:r w:rsidRPr="005C2568">
              <w:rPr>
                <w:rFonts w:ascii="Webdings" w:hAnsi="Webdings" w:cs="Arial"/>
                <w:color w:val="C00000"/>
                <w:sz w:val="20"/>
                <w:szCs w:val="20"/>
              </w:rPr>
              <w:t></w:t>
            </w:r>
          </w:p>
        </w:tc>
      </w:tr>
      <w:tr w:rsidR="00964592" w:rsidRPr="005C2568" w14:paraId="201FBAEE" w14:textId="77777777" w:rsidTr="005C2568">
        <w:trPr>
          <w:trHeight w:val="342"/>
        </w:trPr>
        <w:tc>
          <w:tcPr>
            <w:tcW w:w="2340" w:type="dxa"/>
            <w:shd w:val="clear" w:color="auto" w:fill="auto"/>
            <w:vAlign w:val="center"/>
          </w:tcPr>
          <w:p w14:paraId="7EBF0F15" w14:textId="52EF38BA" w:rsidR="00964592" w:rsidRPr="008C5558" w:rsidRDefault="00271078" w:rsidP="00ED5A40">
            <w:pPr>
              <w:spacing w:after="0"/>
              <w:rPr>
                <w:rFonts w:ascii="Arial" w:hAnsi="Arial" w:cs="Arial"/>
                <w:b/>
                <w:iCs/>
                <w:sz w:val="20"/>
                <w:szCs w:val="20"/>
              </w:rPr>
            </w:pPr>
            <w:r w:rsidRPr="008C5558">
              <w:rPr>
                <w:rFonts w:ascii="Arial" w:hAnsi="Arial" w:cs="Arial"/>
                <w:sz w:val="20"/>
                <w:szCs w:val="20"/>
              </w:rPr>
              <w:t>Exam I</w:t>
            </w:r>
          </w:p>
        </w:tc>
        <w:tc>
          <w:tcPr>
            <w:tcW w:w="990" w:type="dxa"/>
            <w:shd w:val="clear" w:color="auto" w:fill="auto"/>
            <w:vAlign w:val="center"/>
          </w:tcPr>
          <w:p w14:paraId="02B29FBB" w14:textId="2932A4CE" w:rsidR="00964592" w:rsidRPr="008C5558" w:rsidRDefault="008C5558" w:rsidP="004C27CF">
            <w:pPr>
              <w:spacing w:after="0"/>
              <w:jc w:val="center"/>
              <w:rPr>
                <w:rFonts w:ascii="Arial" w:hAnsi="Arial" w:cs="Arial"/>
                <w:iCs/>
                <w:color w:val="000000" w:themeColor="text1"/>
                <w:sz w:val="20"/>
                <w:szCs w:val="20"/>
              </w:rPr>
            </w:pPr>
            <w:r w:rsidRPr="008C5558">
              <w:rPr>
                <w:rFonts w:ascii="Arial" w:hAnsi="Arial" w:cs="Arial"/>
                <w:iCs/>
                <w:color w:val="000000" w:themeColor="text1"/>
                <w:sz w:val="20"/>
                <w:szCs w:val="20"/>
              </w:rPr>
              <w:t>80</w:t>
            </w:r>
          </w:p>
        </w:tc>
        <w:tc>
          <w:tcPr>
            <w:tcW w:w="816" w:type="dxa"/>
            <w:shd w:val="clear" w:color="auto" w:fill="auto"/>
            <w:vAlign w:val="center"/>
          </w:tcPr>
          <w:p w14:paraId="19A6693B" w14:textId="5FE0F5BD" w:rsidR="00964592" w:rsidRPr="005C2568" w:rsidRDefault="00991B88" w:rsidP="004C27CF">
            <w:pPr>
              <w:spacing w:after="0"/>
              <w:jc w:val="center"/>
              <w:rPr>
                <w:rFonts w:ascii="Arial" w:hAnsi="Arial" w:cs="Arial"/>
                <w:b/>
                <w:iCs/>
                <w:color w:val="C00000"/>
                <w:sz w:val="20"/>
                <w:szCs w:val="20"/>
              </w:rPr>
            </w:pPr>
            <w:r w:rsidRPr="005C2568">
              <w:rPr>
                <w:rFonts w:ascii="Arial" w:hAnsi="Arial" w:cs="Arial"/>
                <w:color w:val="C00000"/>
                <w:sz w:val="20"/>
                <w:szCs w:val="20"/>
              </w:rPr>
              <w:t xml:space="preserve">N </w:t>
            </w:r>
            <w:r w:rsidRPr="005C2568">
              <w:rPr>
                <w:rFonts w:ascii="Webdings" w:hAnsi="Webdings" w:cs="Arial"/>
                <w:color w:val="C00000"/>
                <w:sz w:val="20"/>
                <w:szCs w:val="20"/>
              </w:rPr>
              <w:t></w:t>
            </w:r>
          </w:p>
        </w:tc>
      </w:tr>
      <w:tr w:rsidR="00271078" w:rsidRPr="005C2568" w14:paraId="347A68DC" w14:textId="77777777" w:rsidTr="005C2568">
        <w:trPr>
          <w:trHeight w:val="342"/>
        </w:trPr>
        <w:tc>
          <w:tcPr>
            <w:tcW w:w="2340" w:type="dxa"/>
            <w:shd w:val="clear" w:color="auto" w:fill="auto"/>
            <w:vAlign w:val="center"/>
          </w:tcPr>
          <w:p w14:paraId="2DAE0739" w14:textId="72CC2CEB" w:rsidR="00271078" w:rsidRPr="008C5558" w:rsidRDefault="00271078" w:rsidP="00271078">
            <w:pPr>
              <w:spacing w:after="0"/>
              <w:rPr>
                <w:rFonts w:ascii="Arial" w:hAnsi="Arial" w:cs="Arial"/>
                <w:sz w:val="20"/>
                <w:szCs w:val="20"/>
              </w:rPr>
            </w:pPr>
            <w:r w:rsidRPr="008C5558">
              <w:rPr>
                <w:rFonts w:ascii="Arial" w:hAnsi="Arial" w:cs="Arial"/>
                <w:sz w:val="20"/>
                <w:szCs w:val="20"/>
              </w:rPr>
              <w:t>Exam II</w:t>
            </w:r>
          </w:p>
        </w:tc>
        <w:tc>
          <w:tcPr>
            <w:tcW w:w="990" w:type="dxa"/>
            <w:shd w:val="clear" w:color="auto" w:fill="auto"/>
            <w:vAlign w:val="center"/>
          </w:tcPr>
          <w:p w14:paraId="0857ED74" w14:textId="533F27B9" w:rsidR="00271078" w:rsidRPr="008C5558" w:rsidRDefault="008C5558" w:rsidP="00271078">
            <w:pPr>
              <w:spacing w:after="0"/>
              <w:jc w:val="center"/>
              <w:rPr>
                <w:rFonts w:ascii="Arial" w:hAnsi="Arial" w:cs="Arial"/>
                <w:iCs/>
                <w:color w:val="000000" w:themeColor="text1"/>
                <w:sz w:val="20"/>
                <w:szCs w:val="20"/>
                <w:u w:val="single"/>
              </w:rPr>
            </w:pPr>
            <w:r w:rsidRPr="008C5558">
              <w:rPr>
                <w:rFonts w:ascii="Arial" w:hAnsi="Arial" w:cs="Arial"/>
                <w:iCs/>
                <w:color w:val="000000" w:themeColor="text1"/>
                <w:sz w:val="20"/>
                <w:szCs w:val="20"/>
                <w:u w:val="single"/>
              </w:rPr>
              <w:t>80</w:t>
            </w:r>
          </w:p>
        </w:tc>
        <w:tc>
          <w:tcPr>
            <w:tcW w:w="816" w:type="dxa"/>
            <w:shd w:val="clear" w:color="auto" w:fill="auto"/>
            <w:vAlign w:val="center"/>
          </w:tcPr>
          <w:p w14:paraId="303D2327" w14:textId="27BF5928" w:rsidR="00271078" w:rsidRPr="005C2568" w:rsidRDefault="00271078" w:rsidP="00271078">
            <w:pPr>
              <w:spacing w:after="0"/>
              <w:jc w:val="center"/>
              <w:rPr>
                <w:rFonts w:ascii="Arial" w:hAnsi="Arial" w:cs="Arial"/>
                <w:color w:val="C00000"/>
                <w:sz w:val="20"/>
                <w:szCs w:val="20"/>
              </w:rPr>
            </w:pPr>
            <w:r w:rsidRPr="005C2568">
              <w:rPr>
                <w:rFonts w:ascii="Arial" w:hAnsi="Arial" w:cs="Arial"/>
                <w:color w:val="C00000"/>
                <w:sz w:val="20"/>
                <w:szCs w:val="20"/>
              </w:rPr>
              <w:t xml:space="preserve">N </w:t>
            </w:r>
            <w:r w:rsidRPr="005C2568">
              <w:rPr>
                <w:rFonts w:ascii="Webdings" w:hAnsi="Webdings" w:cs="Arial"/>
                <w:color w:val="C00000"/>
                <w:sz w:val="20"/>
                <w:szCs w:val="20"/>
              </w:rPr>
              <w:t></w:t>
            </w:r>
          </w:p>
        </w:tc>
      </w:tr>
      <w:tr w:rsidR="00271078" w:rsidRPr="005C2568" w14:paraId="7336201F" w14:textId="77777777" w:rsidTr="005C2568">
        <w:trPr>
          <w:trHeight w:val="342"/>
        </w:trPr>
        <w:tc>
          <w:tcPr>
            <w:tcW w:w="2340" w:type="dxa"/>
            <w:shd w:val="clear" w:color="auto" w:fill="auto"/>
            <w:vAlign w:val="center"/>
          </w:tcPr>
          <w:p w14:paraId="2602F7DE" w14:textId="0250904F" w:rsidR="00271078" w:rsidRPr="008C5558" w:rsidRDefault="00271078" w:rsidP="00271078">
            <w:pPr>
              <w:spacing w:after="0"/>
              <w:rPr>
                <w:rFonts w:ascii="Arial" w:hAnsi="Arial" w:cs="Arial"/>
                <w:sz w:val="20"/>
                <w:szCs w:val="20"/>
              </w:rPr>
            </w:pPr>
            <w:r w:rsidRPr="008C5558">
              <w:rPr>
                <w:rFonts w:ascii="Arial" w:hAnsi="Arial" w:cs="Arial"/>
                <w:sz w:val="20"/>
                <w:szCs w:val="20"/>
              </w:rPr>
              <w:t>TOTAL</w:t>
            </w:r>
          </w:p>
        </w:tc>
        <w:tc>
          <w:tcPr>
            <w:tcW w:w="990" w:type="dxa"/>
            <w:shd w:val="clear" w:color="auto" w:fill="auto"/>
            <w:vAlign w:val="center"/>
          </w:tcPr>
          <w:p w14:paraId="5AEBB3B9" w14:textId="223A7309" w:rsidR="00271078" w:rsidRPr="008C5558" w:rsidRDefault="008C5558" w:rsidP="00271078">
            <w:pPr>
              <w:spacing w:after="0"/>
              <w:jc w:val="center"/>
              <w:rPr>
                <w:rFonts w:ascii="Arial" w:hAnsi="Arial" w:cs="Arial"/>
                <w:iCs/>
                <w:color w:val="000000" w:themeColor="text1"/>
                <w:sz w:val="20"/>
                <w:szCs w:val="20"/>
              </w:rPr>
            </w:pPr>
            <w:r>
              <w:rPr>
                <w:rFonts w:ascii="Arial" w:hAnsi="Arial" w:cs="Arial"/>
                <w:iCs/>
                <w:color w:val="000000" w:themeColor="text1"/>
                <w:sz w:val="20"/>
                <w:szCs w:val="20"/>
              </w:rPr>
              <w:t>300</w:t>
            </w:r>
          </w:p>
        </w:tc>
        <w:tc>
          <w:tcPr>
            <w:tcW w:w="816" w:type="dxa"/>
            <w:shd w:val="clear" w:color="auto" w:fill="auto"/>
            <w:vAlign w:val="center"/>
          </w:tcPr>
          <w:p w14:paraId="1F5AA344" w14:textId="77777777" w:rsidR="00271078" w:rsidRPr="005C2568" w:rsidRDefault="00271078" w:rsidP="00271078">
            <w:pPr>
              <w:spacing w:after="0"/>
              <w:jc w:val="center"/>
              <w:rPr>
                <w:rFonts w:ascii="Arial" w:hAnsi="Arial" w:cs="Arial"/>
                <w:color w:val="C00000"/>
                <w:sz w:val="20"/>
                <w:szCs w:val="20"/>
              </w:rPr>
            </w:pPr>
          </w:p>
        </w:tc>
      </w:tr>
    </w:tbl>
    <w:p w14:paraId="7C52F34E" w14:textId="6D0A14F9" w:rsidR="00964592" w:rsidRPr="005C2568" w:rsidRDefault="00BF17AE" w:rsidP="00974CA2">
      <w:pPr>
        <w:spacing w:after="0" w:line="240" w:lineRule="auto"/>
        <w:contextualSpacing/>
        <w:rPr>
          <w:rFonts w:ascii="Arial" w:hAnsi="Arial" w:cs="Arial"/>
          <w:b/>
          <w:sz w:val="20"/>
          <w:szCs w:val="20"/>
        </w:rPr>
      </w:pPr>
      <w:r w:rsidRPr="005C2568">
        <w:rPr>
          <w:rFonts w:ascii="Arial" w:hAnsi="Arial" w:cs="Arial"/>
          <w:b/>
          <w:sz w:val="20"/>
          <w:szCs w:val="20"/>
        </w:rPr>
        <w:t>Evaluation Criteria:</w:t>
      </w:r>
      <w:r w:rsidR="00964592" w:rsidRPr="005C2568">
        <w:rPr>
          <w:rFonts w:ascii="Arial" w:hAnsi="Arial" w:cs="Arial"/>
          <w:b/>
          <w:sz w:val="20"/>
          <w:szCs w:val="20"/>
        </w:rPr>
        <w:t xml:space="preserve"> </w:t>
      </w:r>
    </w:p>
    <w:p w14:paraId="154CF60B" w14:textId="36D381DA" w:rsidR="00964592" w:rsidRPr="005C2568" w:rsidRDefault="00271078" w:rsidP="00964592">
      <w:pPr>
        <w:spacing w:after="0" w:line="240" w:lineRule="auto"/>
        <w:rPr>
          <w:rFonts w:ascii="Arial" w:hAnsi="Arial" w:cs="Arial"/>
          <w:sz w:val="20"/>
          <w:szCs w:val="20"/>
        </w:rPr>
      </w:pPr>
      <w:r w:rsidRPr="005C2568">
        <w:rPr>
          <w:rFonts w:ascii="Arial" w:hAnsi="Arial" w:cs="Arial"/>
          <w:noProof/>
          <w:sz w:val="20"/>
          <w:szCs w:val="20"/>
        </w:rPr>
        <mc:AlternateContent>
          <mc:Choice Requires="wps">
            <w:drawing>
              <wp:anchor distT="0" distB="0" distL="114300" distR="114300" simplePos="0" relativeHeight="251672576" behindDoc="0" locked="0" layoutInCell="1" allowOverlap="1" wp14:anchorId="3118D88C" wp14:editId="13CD6172">
                <wp:simplePos x="0" y="0"/>
                <wp:positionH relativeFrom="margin">
                  <wp:posOffset>2828925</wp:posOffset>
                </wp:positionH>
                <wp:positionV relativeFrom="paragraph">
                  <wp:posOffset>82368</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AC3F50" w:rsidRPr="001439D8" w14:paraId="4ED669E7" w14:textId="77777777" w:rsidTr="005C2568">
                              <w:trPr>
                                <w:trHeight w:val="184"/>
                              </w:trPr>
                              <w:tc>
                                <w:tcPr>
                                  <w:tcW w:w="5679" w:type="dxa"/>
                                  <w:tcBorders>
                                    <w:bottom w:val="single" w:sz="4" w:space="0" w:color="auto"/>
                                  </w:tcBorders>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5C2568">
                              <w:tc>
                                <w:tcPr>
                                  <w:tcW w:w="5679" w:type="dxa"/>
                                  <w:tcBorders>
                                    <w:top w:val="single" w:sz="4" w:space="0" w:color="auto"/>
                                    <w:bottom w:val="single" w:sz="4" w:space="0" w:color="auto"/>
                                  </w:tcBorders>
                                  <w:shd w:val="pct20" w:color="auto" w:fill="auto"/>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w:t>
                                  </w:r>
                                  <w:r w:rsidRPr="00271078">
                                    <w:rPr>
                                      <w:rFonts w:ascii="Arial" w:hAnsi="Arial" w:cs="Arial"/>
                                      <w:color w:val="C00000"/>
                                      <w:sz w:val="16"/>
                                      <w:szCs w:val="20"/>
                                      <w:highlight w:val="lightGray"/>
                                    </w:rPr>
                                    <w:t>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5C2568">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14:paraId="53FEC908" w14:textId="77777777" w:rsidTr="005C2568">
                              <w:tc>
                                <w:tcPr>
                                  <w:tcW w:w="5679" w:type="dxa"/>
                                  <w:tcBorders>
                                    <w:top w:val="single" w:sz="4" w:space="0" w:color="auto"/>
                                    <w:bottom w:val="single" w:sz="4" w:space="0" w:color="auto"/>
                                  </w:tcBorders>
                                  <w:shd w:val="pct20" w:color="auto" w:fill="auto"/>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6.5pt;width:291pt;height:11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&#13;&#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8"/>
                      </w:tblGrid>
                      <w:tr w:rsidR="00AC3F50" w:rsidRPr="001439D8" w14:paraId="4ED669E7" w14:textId="77777777" w:rsidTr="005C2568">
                        <w:trPr>
                          <w:trHeight w:val="184"/>
                        </w:trPr>
                        <w:tc>
                          <w:tcPr>
                            <w:tcW w:w="5679" w:type="dxa"/>
                            <w:tcBorders>
                              <w:bottom w:val="single" w:sz="4" w:space="0" w:color="auto"/>
                            </w:tcBorders>
                          </w:tcPr>
                          <w:p w14:paraId="26205EF5" w14:textId="77777777"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AC3F50" w:rsidRPr="001439D8" w:rsidRDefault="00AC3F50"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AC3F50" w:rsidRPr="001439D8" w:rsidRDefault="00AC3F50" w:rsidP="00B56A58">
                            <w:pPr>
                              <w:tabs>
                                <w:tab w:val="left" w:pos="2790"/>
                              </w:tabs>
                              <w:spacing w:after="0" w:line="240" w:lineRule="auto"/>
                              <w:jc w:val="both"/>
                              <w:rPr>
                                <w:rFonts w:ascii="Arial" w:hAnsi="Arial" w:cs="Arial"/>
                                <w:b/>
                                <w:color w:val="000000" w:themeColor="text1"/>
                                <w:sz w:val="8"/>
                                <w:szCs w:val="20"/>
                              </w:rPr>
                            </w:pPr>
                          </w:p>
                        </w:tc>
                      </w:tr>
                      <w:tr w:rsidR="00AC3F50" w14:paraId="13620873" w14:textId="77777777" w:rsidTr="005C2568">
                        <w:tc>
                          <w:tcPr>
                            <w:tcW w:w="5679" w:type="dxa"/>
                            <w:tcBorders>
                              <w:top w:val="single" w:sz="4" w:space="0" w:color="auto"/>
                              <w:bottom w:val="single" w:sz="4" w:space="0" w:color="auto"/>
                            </w:tcBorders>
                            <w:shd w:val="pct20" w:color="auto" w:fill="auto"/>
                          </w:tcPr>
                          <w:p w14:paraId="12A9B3C3" w14:textId="3137CE77" w:rsidR="00AC3F50" w:rsidRPr="00120502" w:rsidRDefault="00AC3F50"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w:t>
                            </w:r>
                            <w:r w:rsidRPr="00271078">
                              <w:rPr>
                                <w:rFonts w:ascii="Arial" w:hAnsi="Arial" w:cs="Arial"/>
                                <w:color w:val="C00000"/>
                                <w:sz w:val="16"/>
                                <w:szCs w:val="20"/>
                                <w:highlight w:val="lightGray"/>
                              </w:rPr>
                              <w:t>Strictly non-collaborative, original individual work.  You may discuss this assignment with your instructor only.  Discussions with other individuals, either in person or electronically, are strictly prohibited.</w:t>
                            </w:r>
                          </w:p>
                        </w:tc>
                      </w:tr>
                      <w:tr w:rsidR="00AC3F50" w14:paraId="765F09A3" w14:textId="77777777" w:rsidTr="005C2568">
                        <w:tc>
                          <w:tcPr>
                            <w:tcW w:w="5679" w:type="dxa"/>
                            <w:tcBorders>
                              <w:top w:val="single" w:sz="4" w:space="0" w:color="auto"/>
                              <w:bottom w:val="single" w:sz="4" w:space="0" w:color="auto"/>
                            </w:tcBorders>
                          </w:tcPr>
                          <w:p w14:paraId="32EAD7A1" w14:textId="795FBD02"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AC3F50" w14:paraId="53FEC908" w14:textId="77777777" w:rsidTr="005C2568">
                        <w:tc>
                          <w:tcPr>
                            <w:tcW w:w="5679" w:type="dxa"/>
                            <w:tcBorders>
                              <w:top w:val="single" w:sz="4" w:space="0" w:color="auto"/>
                              <w:bottom w:val="single" w:sz="4" w:space="0" w:color="auto"/>
                            </w:tcBorders>
                            <w:shd w:val="pct20" w:color="auto" w:fill="auto"/>
                          </w:tcPr>
                          <w:p w14:paraId="37019D5D" w14:textId="43A42BDF" w:rsidR="00AC3F50" w:rsidRPr="00B56A58" w:rsidRDefault="00AC3F50"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AC3F50" w:rsidRPr="00B56A58" w:rsidRDefault="00AC3F50" w:rsidP="00B56A58">
                      <w:pPr>
                        <w:rPr>
                          <w:b/>
                          <w:color w:val="C00000"/>
                        </w:rPr>
                      </w:pPr>
                    </w:p>
                  </w:txbxContent>
                </v:textbox>
                <w10:wrap anchorx="margin"/>
              </v:roundrect>
            </w:pict>
          </mc:Fallback>
        </mc:AlternateContent>
      </w:r>
    </w:p>
    <w:p w14:paraId="4487BD77" w14:textId="77777777" w:rsidR="00964592" w:rsidRPr="005C2568"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Pr="005C2568" w:rsidRDefault="00964592" w:rsidP="00964592">
      <w:pPr>
        <w:spacing w:after="0" w:line="240" w:lineRule="auto"/>
        <w:rPr>
          <w:rFonts w:ascii="Arial" w:hAnsi="Arial" w:cs="Arial"/>
          <w:sz w:val="20"/>
          <w:szCs w:val="20"/>
        </w:rPr>
      </w:pPr>
    </w:p>
    <w:p w14:paraId="0D200722" w14:textId="3382CEB9" w:rsidR="00964592" w:rsidRPr="005C2568" w:rsidRDefault="00964592" w:rsidP="00964592">
      <w:pPr>
        <w:spacing w:after="0" w:line="240" w:lineRule="auto"/>
        <w:rPr>
          <w:rFonts w:ascii="Arial" w:hAnsi="Arial" w:cs="Arial"/>
          <w:sz w:val="20"/>
          <w:szCs w:val="20"/>
        </w:rPr>
      </w:pPr>
    </w:p>
    <w:p w14:paraId="20BE6930" w14:textId="553F44D8" w:rsidR="00964592" w:rsidRPr="005C2568"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Pr="005C2568" w:rsidRDefault="00F76143" w:rsidP="00F16B8A">
      <w:pPr>
        <w:rPr>
          <w:rFonts w:ascii="Arial" w:hAnsi="Arial" w:cs="Arial"/>
          <w:sz w:val="20"/>
          <w:szCs w:val="20"/>
        </w:rPr>
      </w:pPr>
      <w:r w:rsidRPr="005C2568">
        <w:rPr>
          <w:rFonts w:ascii="Arial" w:hAnsi="Arial" w:cs="Arial"/>
          <w:sz w:val="20"/>
          <w:szCs w:val="20"/>
        </w:rPr>
        <w:t xml:space="preserve">   </w:t>
      </w:r>
    </w:p>
    <w:p w14:paraId="6758D81F" w14:textId="1024A84F" w:rsidR="001275D6" w:rsidRPr="005C2568" w:rsidRDefault="00F16B8A" w:rsidP="00F16B8A">
      <w:pPr>
        <w:rPr>
          <w:rFonts w:ascii="Arial" w:hAnsi="Arial" w:cs="Arial"/>
          <w:b/>
          <w:i/>
          <w:sz w:val="20"/>
          <w:szCs w:val="20"/>
        </w:rPr>
      </w:pPr>
      <w:r w:rsidRPr="005C2568">
        <w:rPr>
          <w:rFonts w:ascii="Arial" w:hAnsi="Arial" w:cs="Arial"/>
          <w:i/>
          <w:sz w:val="20"/>
          <w:szCs w:val="20"/>
        </w:rPr>
        <w:t xml:space="preserve">    </w:t>
      </w:r>
      <w:r w:rsidR="00964592" w:rsidRPr="005C2568">
        <w:rPr>
          <w:rFonts w:ascii="Arial" w:hAnsi="Arial" w:cs="Arial"/>
          <w:i/>
          <w:sz w:val="20"/>
          <w:szCs w:val="20"/>
        </w:rPr>
        <w:t>(See remaining pages for Details/Due dates)</w:t>
      </w:r>
    </w:p>
    <w:p w14:paraId="54DDD41E" w14:textId="77777777" w:rsidR="00271078" w:rsidRDefault="00271078" w:rsidP="00974CA2">
      <w:pPr>
        <w:spacing w:after="0" w:line="240" w:lineRule="auto"/>
        <w:contextualSpacing/>
        <w:rPr>
          <w:rFonts w:ascii="Arial" w:hAnsi="Arial" w:cs="Arial"/>
          <w:b/>
          <w:sz w:val="20"/>
          <w:szCs w:val="20"/>
        </w:rPr>
      </w:pPr>
    </w:p>
    <w:p w14:paraId="1AE1860C" w14:textId="77777777" w:rsidR="00271078" w:rsidRDefault="00271078" w:rsidP="00974CA2">
      <w:pPr>
        <w:spacing w:after="0" w:line="240" w:lineRule="auto"/>
        <w:contextualSpacing/>
        <w:rPr>
          <w:rFonts w:ascii="Arial" w:hAnsi="Arial" w:cs="Arial"/>
          <w:b/>
          <w:sz w:val="20"/>
          <w:szCs w:val="20"/>
        </w:rPr>
      </w:pPr>
    </w:p>
    <w:p w14:paraId="2A7F2599" w14:textId="77777777" w:rsidR="00271078" w:rsidRDefault="00271078" w:rsidP="00974CA2">
      <w:pPr>
        <w:spacing w:after="0" w:line="240" w:lineRule="auto"/>
        <w:contextualSpacing/>
        <w:rPr>
          <w:rFonts w:ascii="Arial" w:hAnsi="Arial" w:cs="Arial"/>
          <w:b/>
          <w:sz w:val="20"/>
          <w:szCs w:val="20"/>
        </w:rPr>
      </w:pPr>
    </w:p>
    <w:p w14:paraId="1B951263" w14:textId="77777777" w:rsidR="00271078" w:rsidRDefault="00271078" w:rsidP="00974CA2">
      <w:pPr>
        <w:spacing w:after="0" w:line="240" w:lineRule="auto"/>
        <w:contextualSpacing/>
        <w:rPr>
          <w:rFonts w:ascii="Arial" w:hAnsi="Arial" w:cs="Arial"/>
          <w:b/>
          <w:sz w:val="20"/>
          <w:szCs w:val="20"/>
        </w:rPr>
      </w:pPr>
    </w:p>
    <w:p w14:paraId="4C4B5212" w14:textId="77777777" w:rsidR="00F95862" w:rsidRDefault="00F95862" w:rsidP="00974CA2">
      <w:pPr>
        <w:spacing w:after="0" w:line="240" w:lineRule="auto"/>
        <w:contextualSpacing/>
        <w:rPr>
          <w:rFonts w:ascii="Arial" w:hAnsi="Arial" w:cs="Arial"/>
          <w:b/>
          <w:sz w:val="20"/>
          <w:szCs w:val="20"/>
        </w:rPr>
      </w:pPr>
    </w:p>
    <w:p w14:paraId="567F4F6B" w14:textId="7CC92988" w:rsidR="00964592" w:rsidRPr="005C2568" w:rsidRDefault="00964592" w:rsidP="00974CA2">
      <w:pPr>
        <w:spacing w:after="0" w:line="240" w:lineRule="auto"/>
        <w:contextualSpacing/>
        <w:rPr>
          <w:rFonts w:ascii="Arial" w:hAnsi="Arial" w:cs="Arial"/>
          <w:b/>
          <w:sz w:val="20"/>
          <w:szCs w:val="20"/>
        </w:rPr>
      </w:pPr>
      <w:r w:rsidRPr="005C2568">
        <w:rPr>
          <w:rFonts w:ascii="Arial" w:hAnsi="Arial" w:cs="Arial"/>
          <w:b/>
          <w:sz w:val="20"/>
          <w:szCs w:val="20"/>
        </w:rPr>
        <w:t>Academic Conduct:</w:t>
      </w:r>
    </w:p>
    <w:p w14:paraId="73AFB88D" w14:textId="52FD2CAF" w:rsidR="00F40A3B" w:rsidRPr="00271078" w:rsidRDefault="00964592" w:rsidP="0065325E">
      <w:pPr>
        <w:spacing w:after="0" w:line="240" w:lineRule="auto"/>
        <w:contextualSpacing/>
        <w:rPr>
          <w:rFonts w:ascii="Arial" w:hAnsi="Arial" w:cs="Arial"/>
          <w:color w:val="0563C1" w:themeColor="hyperlink"/>
          <w:sz w:val="20"/>
          <w:szCs w:val="20"/>
          <w:u w:val="single"/>
        </w:rPr>
      </w:pPr>
      <w:r w:rsidRPr="00271078">
        <w:rPr>
          <w:rFonts w:ascii="Arial" w:hAnsi="Arial" w:cs="Arial"/>
          <w:b/>
          <w:noProof/>
          <w:sz w:val="20"/>
          <w:szCs w:val="20"/>
        </w:rPr>
        <mc:AlternateContent>
          <mc:Choice Requires="wpi">
            <w:drawing>
              <wp:anchor distT="0" distB="0" distL="114300" distR="114300" simplePos="0" relativeHeight="251661312" behindDoc="0" locked="0" layoutInCell="1" allowOverlap="1" wp14:anchorId="11843981" wp14:editId="4920055D">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5">
                      <w14:nvContentPartPr>
                        <w14:cNvContentPartPr/>
                      </w14:nvContentPartPr>
                      <w14:xfrm>
                        <a:off x="0" y="0"/>
                        <a:ext cx="12960" cy="6480"/>
                      </w14:xfrm>
                    </w14:contentPart>
                  </a:graphicData>
                </a:graphic>
              </wp:anchor>
            </w:drawing>
          </mc:Choice>
          <mc:Fallback>
            <w:pict>
              <v:shapetype w14:anchorId="5AA709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65pt;width:1.95pt;height: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">
                <v:imagedata r:id="rId16" o:title=""/>
              </v:shape>
            </w:pict>
          </mc:Fallback>
        </mc:AlternateContent>
      </w:r>
      <w:r w:rsidRPr="00271078">
        <w:rPr>
          <w:rFonts w:ascii="Arial" w:hAnsi="Arial" w:cs="Arial"/>
          <w:sz w:val="20"/>
          <w:szCs w:val="20"/>
        </w:rPr>
        <w:t>If a student is suspected of, or reported to have committed</w:t>
      </w:r>
      <w:r w:rsidR="00FB62B9" w:rsidRPr="00271078">
        <w:rPr>
          <w:rFonts w:ascii="Arial" w:hAnsi="Arial" w:cs="Arial"/>
          <w:sz w:val="20"/>
          <w:szCs w:val="20"/>
        </w:rPr>
        <w:t>,</w:t>
      </w:r>
      <w:r w:rsidRPr="00271078">
        <w:rPr>
          <w:rFonts w:ascii="Arial" w:hAnsi="Arial" w:cs="Arial"/>
          <w:sz w:val="20"/>
          <w:szCs w:val="20"/>
        </w:rPr>
        <w:t xml:space="preserve"> academic misconduct in this course, I am obligated by University Rules to report my suspicions to COAM. If you have questions about the above policy or what constitutes academic misconduct in this course, please contact me. See OSU Prohibited Conduct – </w:t>
      </w:r>
      <w:hyperlink r:id="rId17" w:history="1">
        <w:r w:rsidRPr="00271078">
          <w:rPr>
            <w:rStyle w:val="Hyperlink"/>
            <w:rFonts w:ascii="Arial" w:hAnsi="Arial" w:cs="Arial"/>
            <w:sz w:val="20"/>
            <w:szCs w:val="20"/>
          </w:rPr>
          <w:t>Section 3335-23-04(A)</w:t>
        </w:r>
      </w:hyperlink>
    </w:p>
    <w:tbl>
      <w:tblPr>
        <w:tblStyle w:val="TableGrid"/>
        <w:tblpPr w:leftFromText="180" w:rightFromText="180" w:vertAnchor="text" w:horzAnchor="margin" w:tblpY="7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1002"/>
        <w:gridCol w:w="2582"/>
        <w:gridCol w:w="1166"/>
        <w:gridCol w:w="1903"/>
        <w:gridCol w:w="1026"/>
      </w:tblGrid>
      <w:tr w:rsidR="00195B49" w:rsidRPr="005C2568" w14:paraId="2D0B01CF" w14:textId="77777777" w:rsidTr="00F40A3B">
        <w:trPr>
          <w:trHeight w:val="893"/>
        </w:trPr>
        <w:tc>
          <w:tcPr>
            <w:tcW w:w="2589" w:type="dxa"/>
          </w:tcPr>
          <w:p w14:paraId="11D9A54D" w14:textId="77777777" w:rsidR="00D57236" w:rsidRPr="005C2568" w:rsidRDefault="00D57236" w:rsidP="0065325E">
            <w:pPr>
              <w:spacing w:after="0" w:line="240" w:lineRule="auto"/>
              <w:contextualSpacing/>
              <w:jc w:val="right"/>
              <w:rPr>
                <w:rFonts w:ascii="Arial" w:hAnsi="Arial" w:cs="Arial"/>
                <w:sz w:val="20"/>
                <w:szCs w:val="20"/>
              </w:rPr>
            </w:pPr>
            <w:r w:rsidRPr="005C2568">
              <w:rPr>
                <w:rFonts w:ascii="Arial" w:hAnsi="Arial" w:cs="Arial"/>
                <w:b/>
                <w:sz w:val="20"/>
                <w:szCs w:val="20"/>
              </w:rPr>
              <w:t>University Policies, Services and Resources</w:t>
            </w:r>
            <w:r w:rsidRPr="005C2568">
              <w:rPr>
                <w:rFonts w:ascii="Arial" w:hAnsi="Arial" w:cs="Arial"/>
                <w:sz w:val="20"/>
                <w:szCs w:val="20"/>
              </w:rPr>
              <w:t xml:space="preserve"> (</w:t>
            </w:r>
            <w:hyperlink r:id="rId18" w:history="1">
              <w:r w:rsidRPr="005C2568">
                <w:rPr>
                  <w:rStyle w:val="Hyperlink"/>
                  <w:rFonts w:ascii="Arial" w:hAnsi="Arial" w:cs="Arial"/>
                  <w:sz w:val="20"/>
                  <w:szCs w:val="20"/>
                </w:rPr>
                <w:t>go.osu.edu/</w:t>
              </w:r>
              <w:proofErr w:type="spellStart"/>
              <w:r w:rsidRPr="005C2568">
                <w:rPr>
                  <w:rStyle w:val="Hyperlink"/>
                  <w:rFonts w:ascii="Arial" w:hAnsi="Arial" w:cs="Arial"/>
                  <w:sz w:val="20"/>
                  <w:szCs w:val="20"/>
                </w:rPr>
                <w:t>UPolicies</w:t>
              </w:r>
              <w:proofErr w:type="spellEnd"/>
            </w:hyperlink>
            <w:r w:rsidRPr="005C2568">
              <w:rPr>
                <w:rFonts w:ascii="Arial" w:hAnsi="Arial" w:cs="Arial"/>
                <w:sz w:val="20"/>
                <w:szCs w:val="20"/>
              </w:rPr>
              <w:t>)</w:t>
            </w:r>
          </w:p>
        </w:tc>
        <w:tc>
          <w:tcPr>
            <w:tcW w:w="1002" w:type="dxa"/>
          </w:tcPr>
          <w:p w14:paraId="65A7289A" w14:textId="6A0DA5C6" w:rsidR="00D57236" w:rsidRPr="005C2568" w:rsidRDefault="00D57236" w:rsidP="00A90B2D">
            <w:pPr>
              <w:spacing w:after="0"/>
              <w:rPr>
                <w:rFonts w:ascii="Arial" w:hAnsi="Arial" w:cs="Arial"/>
                <w:sz w:val="20"/>
                <w:szCs w:val="20"/>
              </w:rPr>
            </w:pPr>
            <w:r w:rsidRPr="005C2568">
              <w:rPr>
                <w:rFonts w:ascii="Arial" w:hAnsi="Arial" w:cs="Arial"/>
                <w:noProof/>
                <w:sz w:val="20"/>
                <w:szCs w:val="20"/>
              </w:rPr>
              <w:drawing>
                <wp:inline distT="0" distB="0" distL="0" distR="0" wp14:anchorId="1A5127E3" wp14:editId="6C7AAE67">
                  <wp:extent cx="499110" cy="514350"/>
                  <wp:effectExtent l="0" t="0" r="0" b="0"/>
                  <wp:docPr id="3" name="Picture 3"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su.edu/UPolicies.qr"/>
                          <pic:cNvPicPr>
                            <a:picLocks noChangeAspect="1" noChangeArrowheads="1"/>
                          </pic:cNvPicPr>
                        </pic:nvPicPr>
                        <pic:blipFill rotWithShape="1">
                          <a:blip r:embed="rId19">
                            <a:extLst>
                              <a:ext uri="{28A0092B-C50C-407E-A947-70E740481C1C}">
                                <a14:useLocalDpi xmlns:a14="http://schemas.microsoft.com/office/drawing/2010/main" val="0"/>
                              </a:ext>
                            </a:extLst>
                          </a:blip>
                          <a:srcRect l="16667" t="14667" r="15333" b="15333"/>
                          <a:stretch/>
                        </pic:blipFill>
                        <pic:spPr bwMode="auto">
                          <a:xfrm>
                            <a:off x="0" y="0"/>
                            <a:ext cx="499110" cy="514350"/>
                          </a:xfrm>
                          <a:prstGeom prst="rect">
                            <a:avLst/>
                          </a:prstGeom>
                          <a:noFill/>
                          <a:ln>
                            <a:noFill/>
                          </a:ln>
                          <a:extLst>
                            <a:ext uri="{53640926-AAD7-44D8-BBD7-CCE9431645EC}">
                              <a14:shadowObscured xmlns:a14="http://schemas.microsoft.com/office/drawing/2010/main"/>
                            </a:ext>
                          </a:extLst>
                        </pic:spPr>
                      </pic:pic>
                    </a:graphicData>
                  </a:graphic>
                </wp:inline>
              </w:drawing>
            </w:r>
            <w:r w:rsidR="009A1261" w:rsidRPr="005C2568">
              <w:rPr>
                <w:rFonts w:ascii="Arial" w:hAnsi="Arial" w:cs="Arial"/>
                <w:noProof/>
                <w:sz w:val="20"/>
                <w:szCs w:val="20"/>
              </w:rPr>
              <w:t xml:space="preserve"> </w:t>
            </w:r>
          </w:p>
        </w:tc>
        <w:tc>
          <w:tcPr>
            <w:tcW w:w="2582" w:type="dxa"/>
          </w:tcPr>
          <w:p w14:paraId="58CD9909" w14:textId="77777777" w:rsidR="00D57236" w:rsidRPr="005C2568" w:rsidRDefault="00D57236" w:rsidP="00437453">
            <w:pPr>
              <w:spacing w:after="0" w:line="240" w:lineRule="auto"/>
              <w:ind w:right="-105"/>
              <w:jc w:val="right"/>
              <w:rPr>
                <w:rFonts w:ascii="Arial" w:hAnsi="Arial" w:cs="Arial"/>
                <w:sz w:val="20"/>
                <w:szCs w:val="20"/>
              </w:rPr>
            </w:pPr>
            <w:r w:rsidRPr="005C2568">
              <w:rPr>
                <w:rFonts w:ascii="Arial" w:hAnsi="Arial" w:cs="Arial"/>
                <w:sz w:val="20"/>
                <w:szCs w:val="20"/>
              </w:rPr>
              <w:t xml:space="preserve">Fisher Undergraduate Handbook and </w:t>
            </w:r>
            <w:proofErr w:type="spellStart"/>
            <w:r w:rsidRPr="005C2568">
              <w:rPr>
                <w:rFonts w:ascii="Arial" w:hAnsi="Arial" w:cs="Arial"/>
                <w:sz w:val="20"/>
                <w:szCs w:val="20"/>
              </w:rPr>
              <w:t>QuickLinks</w:t>
            </w:r>
            <w:proofErr w:type="spellEnd"/>
            <w:r w:rsidRPr="005C2568">
              <w:rPr>
                <w:rFonts w:ascii="Arial" w:hAnsi="Arial" w:cs="Arial"/>
                <w:sz w:val="20"/>
                <w:szCs w:val="20"/>
              </w:rPr>
              <w:t xml:space="preserve"> (</w:t>
            </w:r>
            <w:hyperlink r:id="rId20" w:history="1">
              <w:r w:rsidRPr="005C2568">
                <w:rPr>
                  <w:rStyle w:val="Hyperlink"/>
                  <w:rFonts w:ascii="Arial" w:hAnsi="Arial" w:cs="Arial"/>
                  <w:sz w:val="20"/>
                  <w:szCs w:val="20"/>
                </w:rPr>
                <w:t>www.bsbalinks.com</w:t>
              </w:r>
            </w:hyperlink>
            <w:r w:rsidRPr="005C2568">
              <w:rPr>
                <w:rFonts w:ascii="Arial" w:hAnsi="Arial" w:cs="Arial"/>
                <w:sz w:val="20"/>
                <w:szCs w:val="20"/>
              </w:rPr>
              <w:t>)</w:t>
            </w:r>
            <w:r w:rsidRPr="005C2568">
              <w:rPr>
                <w:rFonts w:ascii="Arial" w:hAnsi="Arial" w:cs="Arial"/>
                <w:sz w:val="20"/>
                <w:szCs w:val="20"/>
                <w:lang w:val="en"/>
              </w:rPr>
              <w:t xml:space="preserve"> </w:t>
            </w:r>
          </w:p>
        </w:tc>
        <w:tc>
          <w:tcPr>
            <w:tcW w:w="1166" w:type="dxa"/>
          </w:tcPr>
          <w:p w14:paraId="6274E4CE" w14:textId="5E592CE8" w:rsidR="00D57236" w:rsidRPr="005C2568" w:rsidRDefault="009A1261" w:rsidP="00A90B2D">
            <w:pPr>
              <w:spacing w:after="0"/>
              <w:rPr>
                <w:rFonts w:ascii="Arial" w:hAnsi="Arial" w:cs="Arial"/>
                <w:sz w:val="20"/>
                <w:szCs w:val="20"/>
              </w:rPr>
            </w:pPr>
            <w:r w:rsidRPr="005C2568">
              <w:rPr>
                <w:rFonts w:ascii="Arial" w:hAnsi="Arial" w:cs="Arial"/>
                <w:noProof/>
                <w:sz w:val="20"/>
                <w:szCs w:val="20"/>
              </w:rPr>
              <w:drawing>
                <wp:inline distT="0" distB="0" distL="0" distR="0" wp14:anchorId="1E1CA284" wp14:editId="39819BA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1">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3" w:type="dxa"/>
          </w:tcPr>
          <w:p w14:paraId="397A9A50" w14:textId="77777777" w:rsidR="00D57236" w:rsidRPr="005C2568" w:rsidRDefault="00D57236" w:rsidP="00437453">
            <w:pPr>
              <w:spacing w:after="0" w:line="240" w:lineRule="auto"/>
              <w:ind w:right="-45"/>
              <w:jc w:val="right"/>
              <w:rPr>
                <w:rFonts w:ascii="Arial" w:hAnsi="Arial" w:cs="Arial"/>
                <w:sz w:val="20"/>
                <w:szCs w:val="20"/>
              </w:rPr>
            </w:pPr>
            <w:r w:rsidRPr="005C2568">
              <w:rPr>
                <w:rFonts w:ascii="Arial" w:hAnsi="Arial" w:cs="Arial"/>
                <w:sz w:val="20"/>
                <w:szCs w:val="20"/>
              </w:rPr>
              <w:t>Fisher Navigator Resource Portal (</w:t>
            </w:r>
            <w:hyperlink r:id="rId22" w:history="1">
              <w:r w:rsidRPr="005C2568">
                <w:rPr>
                  <w:rStyle w:val="Hyperlink"/>
                  <w:rFonts w:ascii="Arial" w:hAnsi="Arial" w:cs="Arial"/>
                  <w:sz w:val="20"/>
                  <w:szCs w:val="20"/>
                </w:rPr>
                <w:t>www.nav-1.com</w:t>
              </w:r>
            </w:hyperlink>
            <w:r w:rsidRPr="005C2568">
              <w:rPr>
                <w:rFonts w:ascii="Arial" w:hAnsi="Arial" w:cs="Arial"/>
                <w:sz w:val="20"/>
                <w:szCs w:val="20"/>
              </w:rPr>
              <w:t>)</w:t>
            </w:r>
          </w:p>
        </w:tc>
        <w:tc>
          <w:tcPr>
            <w:tcW w:w="1026" w:type="dxa"/>
          </w:tcPr>
          <w:p w14:paraId="2F7EC2FC" w14:textId="77777777" w:rsidR="00D57236" w:rsidRPr="005C2568" w:rsidRDefault="00D57236" w:rsidP="00A90B2D">
            <w:pPr>
              <w:spacing w:after="0"/>
              <w:rPr>
                <w:rFonts w:ascii="Arial" w:hAnsi="Arial" w:cs="Arial"/>
                <w:sz w:val="20"/>
                <w:szCs w:val="20"/>
              </w:rPr>
            </w:pPr>
            <w:r w:rsidRPr="005C2568">
              <w:rPr>
                <w:rFonts w:ascii="Arial" w:hAnsi="Arial" w:cs="Arial"/>
                <w:noProof/>
                <w:sz w:val="20"/>
                <w:szCs w:val="20"/>
              </w:rPr>
              <w:drawing>
                <wp:inline distT="0" distB="0" distL="0" distR="0" wp14:anchorId="1668CE24" wp14:editId="3C3D47C9">
                  <wp:extent cx="514350" cy="501650"/>
                  <wp:effectExtent l="0" t="0" r="0" b="0"/>
                  <wp:docPr id="25" name="Picture 23">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3">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4D71CE0F" w14:textId="77777777" w:rsidR="00252967" w:rsidRDefault="00252967" w:rsidP="000421B4">
      <w:pPr>
        <w:pStyle w:val="NormalWeb"/>
        <w:spacing w:before="0" w:beforeAutospacing="0" w:after="0" w:afterAutospacing="0"/>
        <w:rPr>
          <w:rFonts w:ascii="Arial" w:hAnsi="Arial" w:cs="Arial"/>
          <w:b/>
          <w:sz w:val="20"/>
          <w:szCs w:val="20"/>
        </w:rPr>
      </w:pPr>
    </w:p>
    <w:p w14:paraId="7038F99C" w14:textId="676F4100" w:rsidR="001E5756" w:rsidRPr="005C2568" w:rsidRDefault="001E5756" w:rsidP="001E5756">
      <w:pPr>
        <w:spacing w:after="60" w:line="240" w:lineRule="auto"/>
        <w:rPr>
          <w:rFonts w:ascii="Arial" w:hAnsi="Arial" w:cs="Arial"/>
          <w:b/>
          <w:bCs/>
          <w:sz w:val="20"/>
          <w:szCs w:val="20"/>
        </w:rPr>
      </w:pPr>
      <w:r w:rsidRPr="005C2568">
        <w:rPr>
          <w:rFonts w:ascii="Arial" w:hAnsi="Arial" w:cs="Arial"/>
          <w:b/>
          <w:bCs/>
          <w:sz w:val="20"/>
          <w:szCs w:val="20"/>
        </w:rPr>
        <w:t>Policies for this Course:</w:t>
      </w:r>
    </w:p>
    <w:p w14:paraId="3D107D1F" w14:textId="77777777" w:rsidR="001E5756" w:rsidRPr="005C2568" w:rsidRDefault="001E5756" w:rsidP="001E5756">
      <w:pPr>
        <w:spacing w:after="60" w:line="240" w:lineRule="auto"/>
        <w:rPr>
          <w:rFonts w:ascii="Arial" w:hAnsi="Arial" w:cs="Arial"/>
          <w:b/>
          <w:bCs/>
          <w:sz w:val="20"/>
          <w:szCs w:val="20"/>
        </w:rPr>
      </w:pPr>
    </w:p>
    <w:p w14:paraId="36B980AF" w14:textId="21FB01DF" w:rsidR="00252967" w:rsidRPr="00252967" w:rsidRDefault="001E5756" w:rsidP="001E5756">
      <w:pPr>
        <w:spacing w:after="60" w:line="240" w:lineRule="auto"/>
        <w:rPr>
          <w:rFonts w:ascii="Arial" w:hAnsi="Arial" w:cs="Arial"/>
          <w:b/>
          <w:bCs/>
          <w:sz w:val="20"/>
          <w:szCs w:val="20"/>
        </w:rPr>
      </w:pPr>
      <w:r w:rsidRPr="005C2568">
        <w:rPr>
          <w:rFonts w:ascii="Arial" w:hAnsi="Arial" w:cs="Arial"/>
          <w:b/>
          <w:bCs/>
          <w:sz w:val="20"/>
          <w:szCs w:val="20"/>
        </w:rPr>
        <w:t xml:space="preserve">Mode of delivery: </w:t>
      </w:r>
    </w:p>
    <w:p w14:paraId="46EAC9F2" w14:textId="16758D46" w:rsidR="001E5756" w:rsidRPr="005C2568" w:rsidRDefault="001E5756" w:rsidP="001E5756">
      <w:pPr>
        <w:spacing w:after="60" w:line="240" w:lineRule="auto"/>
        <w:rPr>
          <w:rFonts w:ascii="Arial" w:hAnsi="Arial" w:cs="Arial"/>
          <w:sz w:val="20"/>
          <w:szCs w:val="20"/>
        </w:rPr>
      </w:pPr>
      <w:r w:rsidRPr="005C2568">
        <w:rPr>
          <w:rFonts w:ascii="Arial" w:hAnsi="Arial" w:cs="Arial"/>
          <w:sz w:val="20"/>
          <w:szCs w:val="20"/>
        </w:rPr>
        <w:t xml:space="preserve">This course is </w:t>
      </w:r>
      <w:r w:rsidR="002F6880">
        <w:rPr>
          <w:rFonts w:ascii="Arial" w:hAnsi="Arial" w:cs="Arial"/>
          <w:sz w:val="20"/>
          <w:szCs w:val="20"/>
        </w:rPr>
        <w:t>in-person</w:t>
      </w:r>
      <w:r w:rsidRPr="005C2568">
        <w:rPr>
          <w:rFonts w:ascii="Arial" w:hAnsi="Arial" w:cs="Arial"/>
          <w:sz w:val="20"/>
          <w:szCs w:val="20"/>
        </w:rPr>
        <w:t xml:space="preserve">. There are </w:t>
      </w:r>
      <w:r w:rsidR="002F6880">
        <w:rPr>
          <w:rFonts w:ascii="Arial" w:hAnsi="Arial" w:cs="Arial"/>
          <w:sz w:val="20"/>
          <w:szCs w:val="20"/>
        </w:rPr>
        <w:t>several assessments where</w:t>
      </w:r>
      <w:r w:rsidRPr="005C2568">
        <w:rPr>
          <w:rFonts w:ascii="Arial" w:hAnsi="Arial" w:cs="Arial"/>
          <w:sz w:val="20"/>
          <w:szCs w:val="20"/>
        </w:rPr>
        <w:t xml:space="preserve"> you must be logged in to Carmen at a scheduled time</w:t>
      </w:r>
      <w:r w:rsidR="002F6880">
        <w:rPr>
          <w:rFonts w:ascii="Arial" w:hAnsi="Arial" w:cs="Arial"/>
          <w:sz w:val="20"/>
          <w:szCs w:val="20"/>
        </w:rPr>
        <w:t xml:space="preserve"> window</w:t>
      </w:r>
      <w:r w:rsidRPr="005C2568">
        <w:rPr>
          <w:rFonts w:ascii="Arial" w:hAnsi="Arial" w:cs="Arial"/>
          <w:sz w:val="20"/>
          <w:szCs w:val="20"/>
        </w:rPr>
        <w:t>.</w:t>
      </w:r>
      <w:r w:rsidR="008733E8" w:rsidRPr="005C2568">
        <w:rPr>
          <w:rFonts w:ascii="Arial" w:hAnsi="Arial" w:cs="Arial"/>
          <w:sz w:val="20"/>
          <w:szCs w:val="20"/>
        </w:rPr>
        <w:t xml:space="preserve">  </w:t>
      </w:r>
      <w:r w:rsidR="002F6880">
        <w:rPr>
          <w:rFonts w:ascii="Arial" w:hAnsi="Arial" w:cs="Arial"/>
          <w:sz w:val="20"/>
          <w:szCs w:val="20"/>
        </w:rPr>
        <w:t xml:space="preserve">While most lectures will be in-person, </w:t>
      </w:r>
      <w:r w:rsidR="008733E8" w:rsidRPr="005C2568">
        <w:rPr>
          <w:rFonts w:ascii="Arial" w:hAnsi="Arial" w:cs="Arial"/>
          <w:sz w:val="20"/>
          <w:szCs w:val="20"/>
        </w:rPr>
        <w:t xml:space="preserve">there </w:t>
      </w:r>
      <w:r w:rsidR="002F6880">
        <w:rPr>
          <w:rFonts w:ascii="Arial" w:hAnsi="Arial" w:cs="Arial"/>
          <w:sz w:val="20"/>
          <w:szCs w:val="20"/>
        </w:rPr>
        <w:t xml:space="preserve">may be certain days </w:t>
      </w:r>
      <w:r w:rsidR="008733E8" w:rsidRPr="005C2568">
        <w:rPr>
          <w:rFonts w:ascii="Arial" w:hAnsi="Arial" w:cs="Arial"/>
          <w:sz w:val="20"/>
          <w:szCs w:val="20"/>
        </w:rPr>
        <w:t>during the session</w:t>
      </w:r>
      <w:r w:rsidR="002F6880">
        <w:rPr>
          <w:rFonts w:ascii="Arial" w:hAnsi="Arial" w:cs="Arial"/>
          <w:sz w:val="20"/>
          <w:szCs w:val="20"/>
        </w:rPr>
        <w:t xml:space="preserve"> where we utilize online resources</w:t>
      </w:r>
      <w:r w:rsidR="008733E8" w:rsidRPr="005C2568">
        <w:rPr>
          <w:rFonts w:ascii="Arial" w:hAnsi="Arial" w:cs="Arial"/>
          <w:sz w:val="20"/>
          <w:szCs w:val="20"/>
        </w:rPr>
        <w:t>.</w:t>
      </w:r>
      <w:r w:rsidR="002F6880">
        <w:rPr>
          <w:rFonts w:ascii="Arial" w:hAnsi="Arial" w:cs="Arial"/>
          <w:sz w:val="20"/>
          <w:szCs w:val="20"/>
        </w:rPr>
        <w:t xml:space="preserve">  I will communicate these dates in Carmen as they arise.</w:t>
      </w:r>
    </w:p>
    <w:p w14:paraId="3852229B" w14:textId="77777777" w:rsidR="001E5756" w:rsidRPr="005C2568" w:rsidRDefault="001E5756" w:rsidP="001E5756">
      <w:pPr>
        <w:spacing w:after="60" w:line="240" w:lineRule="auto"/>
        <w:rPr>
          <w:rFonts w:ascii="Arial" w:hAnsi="Arial" w:cs="Arial"/>
          <w:b/>
          <w:bCs/>
          <w:sz w:val="20"/>
          <w:szCs w:val="20"/>
        </w:rPr>
      </w:pPr>
    </w:p>
    <w:p w14:paraId="14F0A4DD" w14:textId="77777777" w:rsidR="00252967" w:rsidRDefault="001E5756" w:rsidP="001E5756">
      <w:pPr>
        <w:spacing w:after="60" w:line="240" w:lineRule="auto"/>
        <w:rPr>
          <w:rFonts w:ascii="Arial" w:hAnsi="Arial" w:cs="Arial"/>
          <w:b/>
          <w:bCs/>
          <w:sz w:val="20"/>
          <w:szCs w:val="20"/>
        </w:rPr>
      </w:pPr>
      <w:r w:rsidRPr="005C2568">
        <w:rPr>
          <w:rFonts w:ascii="Arial" w:hAnsi="Arial" w:cs="Arial"/>
          <w:b/>
          <w:bCs/>
          <w:sz w:val="20"/>
          <w:szCs w:val="20"/>
        </w:rPr>
        <w:t xml:space="preserve">Pace of activities: </w:t>
      </w:r>
    </w:p>
    <w:p w14:paraId="4206580B" w14:textId="35839B7C" w:rsidR="001E5756" w:rsidRPr="00252967" w:rsidRDefault="001E5756" w:rsidP="001E5756">
      <w:pPr>
        <w:spacing w:after="60" w:line="240" w:lineRule="auto"/>
        <w:rPr>
          <w:rFonts w:ascii="Arial" w:hAnsi="Arial" w:cs="Arial"/>
          <w:b/>
          <w:bCs/>
          <w:sz w:val="20"/>
          <w:szCs w:val="20"/>
        </w:rPr>
      </w:pPr>
      <w:r w:rsidRPr="005C2568">
        <w:rPr>
          <w:rFonts w:ascii="Arial" w:hAnsi="Arial" w:cs="Arial"/>
          <w:sz w:val="20"/>
          <w:szCs w:val="20"/>
        </w:rPr>
        <w:t xml:space="preserve">This course is divided into </w:t>
      </w:r>
      <w:r w:rsidRPr="005C2568">
        <w:rPr>
          <w:rFonts w:ascii="Arial" w:hAnsi="Arial" w:cs="Arial"/>
          <w:b/>
          <w:bCs/>
          <w:sz w:val="20"/>
          <w:szCs w:val="20"/>
        </w:rPr>
        <w:t>weekly modules</w:t>
      </w:r>
      <w:r w:rsidRPr="005C2568">
        <w:rPr>
          <w:rFonts w:ascii="Arial" w:hAnsi="Arial" w:cs="Arial"/>
          <w:sz w:val="20"/>
          <w:szCs w:val="20"/>
        </w:rPr>
        <w:t xml:space="preserve"> that are released one week ahead of time. Students are expected to keep pace with weekly deadlines but may schedule their efforts freely within that time frame.</w:t>
      </w:r>
    </w:p>
    <w:p w14:paraId="086C7FA2" w14:textId="66FA67B9" w:rsidR="001E5756" w:rsidRPr="005C2568" w:rsidRDefault="001E5756" w:rsidP="001E5756">
      <w:pPr>
        <w:spacing w:after="60" w:line="240" w:lineRule="auto"/>
        <w:rPr>
          <w:rFonts w:ascii="Arial" w:hAnsi="Arial" w:cs="Arial"/>
          <w:b/>
          <w:bCs/>
          <w:sz w:val="20"/>
          <w:szCs w:val="20"/>
        </w:rPr>
      </w:pPr>
    </w:p>
    <w:p w14:paraId="3E8913A0" w14:textId="77777777" w:rsidR="00252967" w:rsidRDefault="001E5756" w:rsidP="001E5756">
      <w:pPr>
        <w:spacing w:after="60" w:line="240" w:lineRule="auto"/>
        <w:rPr>
          <w:rFonts w:ascii="Arial" w:hAnsi="Arial" w:cs="Arial"/>
          <w:sz w:val="20"/>
          <w:szCs w:val="20"/>
        </w:rPr>
      </w:pPr>
      <w:r w:rsidRPr="005C2568">
        <w:rPr>
          <w:rFonts w:ascii="Arial" w:hAnsi="Arial" w:cs="Arial"/>
          <w:b/>
          <w:bCs/>
          <w:sz w:val="20"/>
          <w:szCs w:val="20"/>
        </w:rPr>
        <w:t>Credit hours and work expectations:</w:t>
      </w:r>
      <w:r w:rsidRPr="005C2568">
        <w:rPr>
          <w:rFonts w:ascii="Arial" w:hAnsi="Arial" w:cs="Arial"/>
          <w:sz w:val="20"/>
          <w:szCs w:val="20"/>
        </w:rPr>
        <w:t xml:space="preserve"> </w:t>
      </w:r>
    </w:p>
    <w:p w14:paraId="456910F7" w14:textId="6EF16A54" w:rsidR="001E5756" w:rsidRPr="005C2568" w:rsidRDefault="001E5756" w:rsidP="001E5756">
      <w:pPr>
        <w:spacing w:after="60" w:line="240" w:lineRule="auto"/>
        <w:rPr>
          <w:rFonts w:ascii="Arial" w:eastAsia="Arial" w:hAnsi="Arial" w:cs="Arial"/>
          <w:sz w:val="20"/>
          <w:szCs w:val="20"/>
        </w:rPr>
      </w:pPr>
      <w:r w:rsidRPr="005C2568">
        <w:rPr>
          <w:rFonts w:ascii="Arial" w:hAnsi="Arial" w:cs="Arial"/>
          <w:sz w:val="20"/>
          <w:szCs w:val="20"/>
        </w:rPr>
        <w:t xml:space="preserve">This is a </w:t>
      </w:r>
      <w:r w:rsidRPr="005C2568">
        <w:rPr>
          <w:rFonts w:ascii="Arial" w:hAnsi="Arial" w:cs="Arial"/>
          <w:b/>
          <w:bCs/>
          <w:sz w:val="20"/>
          <w:szCs w:val="20"/>
        </w:rPr>
        <w:t>1.5-credit-hour course</w:t>
      </w:r>
      <w:r w:rsidRPr="005C2568">
        <w:rPr>
          <w:rFonts w:ascii="Arial" w:hAnsi="Arial" w:cs="Arial"/>
          <w:sz w:val="20"/>
          <w:szCs w:val="20"/>
        </w:rPr>
        <w:t xml:space="preserve">. According to </w:t>
      </w:r>
      <w:hyperlink r:id="rId24">
        <w:r w:rsidRPr="005C2568">
          <w:rPr>
            <w:rStyle w:val="Hyperlink"/>
            <w:rFonts w:ascii="Arial" w:hAnsi="Arial" w:cs="Arial"/>
            <w:sz w:val="20"/>
            <w:szCs w:val="20"/>
          </w:rPr>
          <w:t>Ohio State policy</w:t>
        </w:r>
      </w:hyperlink>
      <w:r w:rsidRPr="005C2568">
        <w:rPr>
          <w:rFonts w:ascii="Arial" w:hAnsi="Arial" w:cs="Arial"/>
          <w:sz w:val="20"/>
          <w:szCs w:val="20"/>
        </w:rPr>
        <w:t xml:space="preserve">, students should expect around 1.5 hours per week of time spent on direct instruction (instructor content and Carmen activities, for example) in addition to 3 hours of homework (reading and assignment </w:t>
      </w:r>
      <w:r w:rsidRPr="005C2568">
        <w:rPr>
          <w:rFonts w:ascii="Arial" w:eastAsia="Arial" w:hAnsi="Arial" w:cs="Arial"/>
          <w:sz w:val="20"/>
          <w:szCs w:val="20"/>
        </w:rPr>
        <w:t>preparation, for example) to receive a grade of (C) average.</w:t>
      </w:r>
    </w:p>
    <w:p w14:paraId="6ABCA686" w14:textId="77777777" w:rsidR="001E5756" w:rsidRPr="005C2568" w:rsidRDefault="001E5756" w:rsidP="001E5756">
      <w:pPr>
        <w:spacing w:after="60" w:line="240" w:lineRule="auto"/>
        <w:rPr>
          <w:rFonts w:ascii="Arial" w:eastAsia="Arial" w:hAnsi="Arial" w:cs="Arial"/>
          <w:b/>
          <w:bCs/>
          <w:sz w:val="20"/>
          <w:szCs w:val="20"/>
        </w:rPr>
      </w:pPr>
    </w:p>
    <w:p w14:paraId="624D57DE" w14:textId="561AA2B8" w:rsidR="001E5756" w:rsidRPr="005C2568" w:rsidRDefault="001E5756" w:rsidP="001E5756">
      <w:pPr>
        <w:spacing w:after="60" w:line="240" w:lineRule="auto"/>
        <w:rPr>
          <w:rFonts w:ascii="Arial" w:eastAsia="Arial" w:hAnsi="Arial" w:cs="Arial"/>
          <w:sz w:val="20"/>
          <w:szCs w:val="20"/>
        </w:rPr>
      </w:pPr>
      <w:r w:rsidRPr="005C2568">
        <w:rPr>
          <w:rFonts w:ascii="Arial" w:eastAsia="Arial" w:hAnsi="Arial" w:cs="Arial"/>
          <w:b/>
          <w:bCs/>
          <w:sz w:val="20"/>
          <w:szCs w:val="20"/>
        </w:rPr>
        <w:t xml:space="preserve">Attendance and participation requirements: </w:t>
      </w:r>
      <w:r w:rsidRPr="005C2568">
        <w:rPr>
          <w:rFonts w:ascii="Arial" w:eastAsia="Arial" w:hAnsi="Arial" w:cs="Arial"/>
          <w:sz w:val="20"/>
          <w:szCs w:val="20"/>
        </w:rPr>
        <w:t xml:space="preserve">Because this is an </w:t>
      </w:r>
      <w:r w:rsidR="002F6880">
        <w:rPr>
          <w:rFonts w:ascii="Arial" w:eastAsia="Arial" w:hAnsi="Arial" w:cs="Arial"/>
          <w:sz w:val="20"/>
          <w:szCs w:val="20"/>
        </w:rPr>
        <w:t>in-person</w:t>
      </w:r>
      <w:r w:rsidRPr="005C2568">
        <w:rPr>
          <w:rFonts w:ascii="Arial" w:eastAsia="Arial" w:hAnsi="Arial" w:cs="Arial"/>
          <w:sz w:val="20"/>
          <w:szCs w:val="20"/>
        </w:rPr>
        <w:t xml:space="preserve"> course, your attendance </w:t>
      </w:r>
      <w:r w:rsidR="002F6880">
        <w:rPr>
          <w:rFonts w:ascii="Arial" w:eastAsia="Arial" w:hAnsi="Arial" w:cs="Arial"/>
          <w:sz w:val="20"/>
          <w:szCs w:val="20"/>
        </w:rPr>
        <w:t>and participation during lectures will be a key aspect of doing well in the course</w:t>
      </w:r>
      <w:r w:rsidRPr="005C2568">
        <w:rPr>
          <w:rFonts w:ascii="Arial" w:eastAsia="Arial" w:hAnsi="Arial" w:cs="Arial"/>
          <w:sz w:val="20"/>
          <w:szCs w:val="20"/>
        </w:rPr>
        <w:t>. The following is a summary of everyone's expected participation:</w:t>
      </w:r>
    </w:p>
    <w:p w14:paraId="4C30BCC9" w14:textId="7762B981" w:rsidR="001E5756" w:rsidRPr="005C2568" w:rsidRDefault="001E5756" w:rsidP="00DA566B">
      <w:pPr>
        <w:pStyle w:val="ListParagraph"/>
        <w:numPr>
          <w:ilvl w:val="0"/>
          <w:numId w:val="16"/>
        </w:numPr>
        <w:spacing w:before="60" w:after="60" w:line="240" w:lineRule="auto"/>
        <w:contextualSpacing w:val="0"/>
        <w:rPr>
          <w:rFonts w:ascii="Arial" w:hAnsi="Arial" w:cs="Arial"/>
          <w:sz w:val="20"/>
          <w:szCs w:val="20"/>
        </w:rPr>
      </w:pPr>
      <w:r w:rsidRPr="005C2568">
        <w:rPr>
          <w:rStyle w:val="Strong"/>
          <w:rFonts w:ascii="Arial" w:eastAsia="Arial" w:hAnsi="Arial" w:cs="Arial"/>
          <w:sz w:val="20"/>
          <w:szCs w:val="20"/>
        </w:rPr>
        <w:t>Participating in activities for attendance</w:t>
      </w:r>
      <w:r w:rsidRPr="005C2568">
        <w:rPr>
          <w:rFonts w:ascii="Arial" w:eastAsia="Arial" w:hAnsi="Arial" w:cs="Arial"/>
          <w:sz w:val="20"/>
          <w:szCs w:val="20"/>
        </w:rPr>
        <w:t>:</w:t>
      </w:r>
      <w:r w:rsidRPr="005C2568">
        <w:rPr>
          <w:rStyle w:val="apple-converted-space"/>
          <w:rFonts w:ascii="Arial" w:eastAsia="Arial" w:hAnsi="Arial" w:cs="Arial"/>
          <w:sz w:val="20"/>
          <w:szCs w:val="20"/>
        </w:rPr>
        <w:t> </w:t>
      </w:r>
      <w:r w:rsidR="002F6880" w:rsidRPr="005C2568">
        <w:rPr>
          <w:rFonts w:ascii="Arial" w:hAnsi="Arial" w:cs="Arial"/>
          <w:sz w:val="20"/>
          <w:szCs w:val="20"/>
        </w:rPr>
        <w:t xml:space="preserve"> </w:t>
      </w:r>
      <w:r w:rsidRPr="005C2568">
        <w:rPr>
          <w:rFonts w:ascii="Arial" w:hAnsi="Arial" w:cs="Arial"/>
          <w:sz w:val="20"/>
          <w:szCs w:val="20"/>
        </w:rPr>
        <w:br/>
      </w:r>
      <w:r w:rsidRPr="005C2568">
        <w:rPr>
          <w:rFonts w:ascii="Arial" w:eastAsia="Arial" w:hAnsi="Arial" w:cs="Arial"/>
          <w:sz w:val="20"/>
          <w:szCs w:val="20"/>
        </w:rPr>
        <w:t xml:space="preserve">You are expected to </w:t>
      </w:r>
      <w:r w:rsidR="002F6880">
        <w:rPr>
          <w:rFonts w:ascii="Arial" w:eastAsia="Arial" w:hAnsi="Arial" w:cs="Arial"/>
          <w:sz w:val="20"/>
          <w:szCs w:val="20"/>
        </w:rPr>
        <w:t>participate in the course</w:t>
      </w:r>
      <w:r w:rsidRPr="005C2568">
        <w:rPr>
          <w:rFonts w:ascii="Arial" w:eastAsia="Arial" w:hAnsi="Arial" w:cs="Arial"/>
          <w:sz w:val="20"/>
          <w:szCs w:val="20"/>
        </w:rPr>
        <w:t xml:space="preserve"> every week. (During most weeks you will </w:t>
      </w:r>
      <w:r w:rsidR="002F6880">
        <w:rPr>
          <w:rFonts w:ascii="Arial" w:eastAsia="Arial" w:hAnsi="Arial" w:cs="Arial"/>
          <w:sz w:val="20"/>
          <w:szCs w:val="20"/>
        </w:rPr>
        <w:t xml:space="preserve">attend in-person lectures and </w:t>
      </w:r>
      <w:r w:rsidRPr="005C2568">
        <w:rPr>
          <w:rFonts w:ascii="Arial" w:eastAsia="Arial" w:hAnsi="Arial" w:cs="Arial"/>
          <w:sz w:val="20"/>
          <w:szCs w:val="20"/>
        </w:rPr>
        <w:t xml:space="preserve">log in </w:t>
      </w:r>
      <w:r w:rsidR="002F6880">
        <w:rPr>
          <w:rFonts w:ascii="Arial" w:eastAsia="Arial" w:hAnsi="Arial" w:cs="Arial"/>
          <w:sz w:val="20"/>
          <w:szCs w:val="20"/>
        </w:rPr>
        <w:t xml:space="preserve">to Carmen </w:t>
      </w:r>
      <w:r w:rsidRPr="005C2568">
        <w:rPr>
          <w:rFonts w:ascii="Arial" w:eastAsia="Arial" w:hAnsi="Arial" w:cs="Arial"/>
          <w:sz w:val="20"/>
          <w:szCs w:val="20"/>
        </w:rPr>
        <w:t>many times.) If you have a situation that might cause you to miss class, discuss it with me</w:t>
      </w:r>
      <w:r w:rsidRPr="005C2568">
        <w:rPr>
          <w:rStyle w:val="apple-converted-space"/>
          <w:rFonts w:ascii="Arial" w:eastAsia="Arial" w:hAnsi="Arial" w:cs="Arial"/>
          <w:sz w:val="20"/>
          <w:szCs w:val="20"/>
        </w:rPr>
        <w:t> </w:t>
      </w:r>
      <w:r w:rsidRPr="005C2568">
        <w:rPr>
          <w:rStyle w:val="Emphasis"/>
          <w:rFonts w:ascii="Arial" w:eastAsia="Arial" w:hAnsi="Arial" w:cs="Arial"/>
          <w:sz w:val="20"/>
          <w:szCs w:val="20"/>
        </w:rPr>
        <w:t xml:space="preserve">as soon as possible. </w:t>
      </w:r>
    </w:p>
    <w:p w14:paraId="6A64AC35" w14:textId="5467206F" w:rsidR="001E5756" w:rsidRPr="005C2568" w:rsidRDefault="001E5756" w:rsidP="00DA566B">
      <w:pPr>
        <w:pStyle w:val="ListParagraph"/>
        <w:numPr>
          <w:ilvl w:val="0"/>
          <w:numId w:val="16"/>
        </w:numPr>
        <w:spacing w:before="60" w:after="60" w:line="240" w:lineRule="auto"/>
        <w:contextualSpacing w:val="0"/>
        <w:rPr>
          <w:rFonts w:ascii="Arial" w:hAnsi="Arial" w:cs="Arial"/>
          <w:sz w:val="20"/>
          <w:szCs w:val="20"/>
        </w:rPr>
      </w:pPr>
      <w:r w:rsidRPr="005C2568">
        <w:rPr>
          <w:rStyle w:val="Strong"/>
          <w:rFonts w:ascii="Arial" w:eastAsia="Arial" w:hAnsi="Arial" w:cs="Arial"/>
          <w:sz w:val="20"/>
          <w:szCs w:val="20"/>
        </w:rPr>
        <w:t xml:space="preserve">Participating in </w:t>
      </w:r>
      <w:proofErr w:type="spellStart"/>
      <w:r w:rsidRPr="005C2568">
        <w:rPr>
          <w:rStyle w:val="Strong"/>
          <w:rFonts w:ascii="Arial" w:eastAsia="Arial" w:hAnsi="Arial" w:cs="Arial"/>
          <w:sz w:val="20"/>
          <w:szCs w:val="20"/>
        </w:rPr>
        <w:t>Packback</w:t>
      </w:r>
      <w:proofErr w:type="spellEnd"/>
      <w:r w:rsidRPr="005C2568">
        <w:rPr>
          <w:rStyle w:val="Strong"/>
          <w:rFonts w:ascii="Arial" w:eastAsia="Arial" w:hAnsi="Arial" w:cs="Arial"/>
          <w:sz w:val="20"/>
          <w:szCs w:val="20"/>
        </w:rPr>
        <w:t xml:space="preserve"> </w:t>
      </w:r>
      <w:r w:rsidR="002F6880">
        <w:rPr>
          <w:rStyle w:val="Strong"/>
          <w:rFonts w:ascii="Arial" w:eastAsia="Arial" w:hAnsi="Arial" w:cs="Arial"/>
          <w:sz w:val="20"/>
          <w:szCs w:val="20"/>
        </w:rPr>
        <w:t xml:space="preserve">online </w:t>
      </w:r>
      <w:r w:rsidRPr="005C2568">
        <w:rPr>
          <w:rStyle w:val="Strong"/>
          <w:rFonts w:ascii="Arial" w:eastAsia="Arial" w:hAnsi="Arial" w:cs="Arial"/>
          <w:sz w:val="20"/>
          <w:szCs w:val="20"/>
        </w:rPr>
        <w:t>discussions</w:t>
      </w:r>
      <w:r w:rsidRPr="005C2568">
        <w:rPr>
          <w:rFonts w:ascii="Arial" w:eastAsia="Arial" w:hAnsi="Arial" w:cs="Arial"/>
          <w:sz w:val="20"/>
          <w:szCs w:val="20"/>
        </w:rPr>
        <w:t>:</w:t>
      </w:r>
      <w:r w:rsidRPr="005C2568">
        <w:rPr>
          <w:rStyle w:val="apple-converted-space"/>
          <w:rFonts w:ascii="Arial" w:eastAsia="Arial" w:hAnsi="Arial" w:cs="Arial"/>
          <w:sz w:val="20"/>
          <w:szCs w:val="20"/>
        </w:rPr>
        <w:t> </w:t>
      </w:r>
      <w:r w:rsidRPr="005C2568">
        <w:rPr>
          <w:rFonts w:ascii="Arial" w:hAnsi="Arial" w:cs="Arial"/>
          <w:sz w:val="20"/>
          <w:szCs w:val="20"/>
        </w:rPr>
        <w:t xml:space="preserve"> </w:t>
      </w:r>
      <w:r w:rsidRPr="005C2568">
        <w:rPr>
          <w:rFonts w:ascii="Arial" w:hAnsi="Arial" w:cs="Arial"/>
          <w:sz w:val="20"/>
          <w:szCs w:val="20"/>
        </w:rPr>
        <w:br/>
      </w:r>
      <w:r w:rsidRPr="005C2568">
        <w:rPr>
          <w:rFonts w:ascii="Arial" w:eastAsia="Arial" w:hAnsi="Arial" w:cs="Arial"/>
          <w:sz w:val="20"/>
          <w:szCs w:val="20"/>
        </w:rPr>
        <w:t>As part of your participation, each week you can expect to post at least one question and two responses as part of our substantive class discussion on the week's topics.</w:t>
      </w:r>
      <w:r w:rsidR="008733E8" w:rsidRPr="005C2568">
        <w:rPr>
          <w:rFonts w:ascii="Arial" w:eastAsia="Arial" w:hAnsi="Arial" w:cs="Arial"/>
          <w:sz w:val="20"/>
          <w:szCs w:val="20"/>
        </w:rPr>
        <w:t xml:space="preserve">  This participation should be spread out across the week – not just as the deadline approaches.</w:t>
      </w:r>
    </w:p>
    <w:p w14:paraId="4ADF13D6" w14:textId="77777777" w:rsidR="008733E8" w:rsidRPr="005C2568" w:rsidRDefault="001E5756" w:rsidP="00DA566B">
      <w:pPr>
        <w:pStyle w:val="ListParagraph"/>
        <w:numPr>
          <w:ilvl w:val="0"/>
          <w:numId w:val="16"/>
        </w:numPr>
        <w:spacing w:after="0" w:line="240" w:lineRule="auto"/>
        <w:contextualSpacing w:val="0"/>
        <w:rPr>
          <w:rFonts w:ascii="Arial" w:hAnsi="Arial" w:cs="Arial"/>
          <w:sz w:val="20"/>
          <w:szCs w:val="20"/>
        </w:rPr>
      </w:pPr>
      <w:r w:rsidRPr="005C2568">
        <w:rPr>
          <w:rStyle w:val="Strong"/>
          <w:rFonts w:ascii="Arial" w:eastAsia="Arial" w:hAnsi="Arial" w:cs="Arial"/>
          <w:sz w:val="20"/>
          <w:szCs w:val="20"/>
        </w:rPr>
        <w:t>Complete online assessments</w:t>
      </w:r>
      <w:r w:rsidRPr="005C2568">
        <w:rPr>
          <w:rFonts w:ascii="Arial" w:hAnsi="Arial" w:cs="Arial"/>
          <w:sz w:val="20"/>
          <w:szCs w:val="20"/>
        </w:rPr>
        <w:t>:</w:t>
      </w:r>
    </w:p>
    <w:p w14:paraId="5FE05CD7" w14:textId="5001E309" w:rsidR="002F6880" w:rsidRPr="002F6880" w:rsidRDefault="001E5756" w:rsidP="002F6880">
      <w:pPr>
        <w:pStyle w:val="ListParagraph"/>
        <w:spacing w:after="0" w:line="240" w:lineRule="auto"/>
        <w:contextualSpacing w:val="0"/>
        <w:rPr>
          <w:rFonts w:ascii="Arial" w:hAnsi="Arial" w:cs="Arial"/>
          <w:sz w:val="20"/>
          <w:szCs w:val="20"/>
        </w:rPr>
      </w:pPr>
      <w:r w:rsidRPr="005C2568">
        <w:rPr>
          <w:rFonts w:ascii="Arial" w:hAnsi="Arial" w:cs="Arial"/>
          <w:sz w:val="20"/>
          <w:szCs w:val="20"/>
        </w:rPr>
        <w:t xml:space="preserve">As part of the course you will have </w:t>
      </w:r>
      <w:r w:rsidR="008C5558">
        <w:rPr>
          <w:rFonts w:ascii="Arial" w:hAnsi="Arial" w:cs="Arial"/>
          <w:sz w:val="20"/>
          <w:szCs w:val="20"/>
        </w:rPr>
        <w:t>two</w:t>
      </w:r>
      <w:r w:rsidRPr="005C2568">
        <w:rPr>
          <w:rFonts w:ascii="Arial" w:hAnsi="Arial" w:cs="Arial"/>
          <w:sz w:val="20"/>
          <w:szCs w:val="20"/>
        </w:rPr>
        <w:t xml:space="preserve"> quizzes</w:t>
      </w:r>
      <w:r w:rsidR="008733E8" w:rsidRPr="005C2568">
        <w:rPr>
          <w:rFonts w:ascii="Arial" w:hAnsi="Arial" w:cs="Arial"/>
          <w:sz w:val="20"/>
          <w:szCs w:val="20"/>
        </w:rPr>
        <w:t xml:space="preserve"> </w:t>
      </w:r>
      <w:r w:rsidR="008C5558">
        <w:rPr>
          <w:rFonts w:ascii="Arial" w:hAnsi="Arial" w:cs="Arial"/>
          <w:sz w:val="20"/>
          <w:szCs w:val="20"/>
        </w:rPr>
        <w:t>and two</w:t>
      </w:r>
      <w:r w:rsidRPr="005C2568">
        <w:rPr>
          <w:rFonts w:ascii="Arial" w:hAnsi="Arial" w:cs="Arial"/>
          <w:sz w:val="20"/>
          <w:szCs w:val="20"/>
        </w:rPr>
        <w:t xml:space="preserve"> exam</w:t>
      </w:r>
      <w:r w:rsidR="008C5558">
        <w:rPr>
          <w:rFonts w:ascii="Arial" w:hAnsi="Arial" w:cs="Arial"/>
          <w:sz w:val="20"/>
          <w:szCs w:val="20"/>
        </w:rPr>
        <w:t>s</w:t>
      </w:r>
      <w:r w:rsidRPr="005C2568">
        <w:rPr>
          <w:rFonts w:ascii="Arial" w:hAnsi="Arial" w:cs="Arial"/>
          <w:sz w:val="20"/>
          <w:szCs w:val="20"/>
        </w:rPr>
        <w:t>.</w:t>
      </w:r>
      <w:r w:rsidR="00A76242" w:rsidRPr="005C2568">
        <w:rPr>
          <w:rFonts w:ascii="Arial" w:hAnsi="Arial" w:cs="Arial"/>
          <w:sz w:val="20"/>
          <w:szCs w:val="20"/>
        </w:rPr>
        <w:t xml:space="preserve">  In addition, you will need to submit two essay-based assignments</w:t>
      </w:r>
      <w:r w:rsidR="008C5558">
        <w:rPr>
          <w:rFonts w:ascii="Arial" w:hAnsi="Arial" w:cs="Arial"/>
          <w:sz w:val="20"/>
          <w:szCs w:val="20"/>
        </w:rPr>
        <w:t xml:space="preserve"> and </w:t>
      </w:r>
      <w:r w:rsidR="00F95862">
        <w:rPr>
          <w:rFonts w:ascii="Arial" w:hAnsi="Arial" w:cs="Arial"/>
          <w:sz w:val="20"/>
          <w:szCs w:val="20"/>
        </w:rPr>
        <w:t>an</w:t>
      </w:r>
      <w:r w:rsidR="008C5558">
        <w:rPr>
          <w:rFonts w:ascii="Arial" w:hAnsi="Arial" w:cs="Arial"/>
          <w:sz w:val="20"/>
          <w:szCs w:val="20"/>
        </w:rPr>
        <w:t xml:space="preserve"> engagement </w:t>
      </w:r>
      <w:r w:rsidR="00F95862">
        <w:rPr>
          <w:rFonts w:ascii="Arial" w:hAnsi="Arial" w:cs="Arial"/>
          <w:sz w:val="20"/>
          <w:szCs w:val="20"/>
        </w:rPr>
        <w:t>assignment</w:t>
      </w:r>
      <w:r w:rsidR="00A76242" w:rsidRPr="005C2568">
        <w:rPr>
          <w:rFonts w:ascii="Arial" w:hAnsi="Arial" w:cs="Arial"/>
          <w:sz w:val="20"/>
          <w:szCs w:val="20"/>
        </w:rPr>
        <w:t>.</w:t>
      </w:r>
      <w:r w:rsidRPr="005C2568">
        <w:rPr>
          <w:rFonts w:ascii="Arial" w:hAnsi="Arial" w:cs="Arial"/>
          <w:sz w:val="20"/>
          <w:szCs w:val="20"/>
        </w:rPr>
        <w:t xml:space="preserve">  These assessments will be open during designated times and must be completed prior to the specified due date/time.</w:t>
      </w:r>
      <w:r w:rsidR="008733E8" w:rsidRPr="005C2568">
        <w:rPr>
          <w:rFonts w:ascii="Arial" w:hAnsi="Arial" w:cs="Arial"/>
          <w:sz w:val="20"/>
          <w:szCs w:val="20"/>
        </w:rPr>
        <w:t xml:space="preserve">  No makeups.</w:t>
      </w:r>
    </w:p>
    <w:p w14:paraId="1402E53B" w14:textId="77777777" w:rsidR="007E0A9D" w:rsidRDefault="007E0A9D" w:rsidP="000421B4">
      <w:pPr>
        <w:pStyle w:val="NormalWeb"/>
        <w:spacing w:before="0" w:beforeAutospacing="0" w:after="0" w:afterAutospacing="0"/>
        <w:rPr>
          <w:rFonts w:ascii="Arial" w:hAnsi="Arial" w:cs="Arial"/>
          <w:b/>
          <w:sz w:val="20"/>
          <w:szCs w:val="20"/>
        </w:rPr>
      </w:pPr>
    </w:p>
    <w:p w14:paraId="743087BE" w14:textId="4A4A0086" w:rsidR="000421B4" w:rsidRPr="005C2568" w:rsidRDefault="000421B4" w:rsidP="000421B4">
      <w:pPr>
        <w:pStyle w:val="NormalWeb"/>
        <w:spacing w:before="0" w:beforeAutospacing="0" w:after="0" w:afterAutospacing="0"/>
        <w:rPr>
          <w:rFonts w:ascii="Arial" w:hAnsi="Arial" w:cs="Arial"/>
          <w:b/>
          <w:sz w:val="20"/>
          <w:szCs w:val="20"/>
        </w:rPr>
      </w:pPr>
      <w:r w:rsidRPr="005C2568">
        <w:rPr>
          <w:rFonts w:ascii="Arial" w:hAnsi="Arial" w:cs="Arial"/>
          <w:b/>
          <w:sz w:val="20"/>
          <w:szCs w:val="20"/>
        </w:rPr>
        <w:lastRenderedPageBreak/>
        <w:t xml:space="preserve">Overall Guiding Question for the Course:  </w:t>
      </w:r>
    </w:p>
    <w:p w14:paraId="04D488CD" w14:textId="77777777" w:rsidR="000421B4" w:rsidRPr="005C2568" w:rsidRDefault="000421B4" w:rsidP="000421B4">
      <w:pPr>
        <w:pStyle w:val="NormalWeb"/>
        <w:spacing w:before="0" w:beforeAutospacing="0" w:after="0" w:afterAutospacing="0"/>
        <w:rPr>
          <w:rFonts w:ascii="Arial" w:hAnsi="Arial" w:cs="Arial"/>
          <w:sz w:val="20"/>
          <w:szCs w:val="20"/>
        </w:rPr>
      </w:pPr>
    </w:p>
    <w:p w14:paraId="6890CEDA" w14:textId="77777777" w:rsidR="000421B4" w:rsidRPr="005C2568" w:rsidRDefault="000421B4" w:rsidP="000421B4">
      <w:pPr>
        <w:pStyle w:val="NormalWeb"/>
        <w:spacing w:before="0" w:beforeAutospacing="0" w:after="0" w:afterAutospacing="0"/>
        <w:ind w:left="720"/>
        <w:rPr>
          <w:rFonts w:ascii="Arial" w:hAnsi="Arial" w:cs="Arial"/>
          <w:i/>
          <w:iCs/>
          <w:color w:val="000000"/>
          <w:sz w:val="20"/>
          <w:szCs w:val="20"/>
        </w:rPr>
      </w:pPr>
      <w:r w:rsidRPr="005C2568">
        <w:rPr>
          <w:rFonts w:ascii="Arial" w:hAnsi="Arial" w:cs="Arial"/>
          <w:i/>
          <w:iCs/>
          <w:color w:val="000000"/>
          <w:sz w:val="20"/>
          <w:szCs w:val="20"/>
        </w:rPr>
        <w:t>How should the flow and storage of goods through a supply chain be managed to achieve organizational goals?</w:t>
      </w:r>
    </w:p>
    <w:p w14:paraId="3D1DFCAF" w14:textId="77777777" w:rsidR="00A525BF" w:rsidRPr="005C2568" w:rsidRDefault="00A525BF" w:rsidP="00444DF1">
      <w:pPr>
        <w:tabs>
          <w:tab w:val="left" w:pos="2790"/>
        </w:tabs>
        <w:spacing w:after="0" w:line="240" w:lineRule="auto"/>
        <w:rPr>
          <w:rFonts w:ascii="Arial" w:hAnsi="Arial" w:cs="Arial"/>
          <w:b/>
          <w:color w:val="000000" w:themeColor="text1"/>
          <w:sz w:val="20"/>
          <w:szCs w:val="20"/>
        </w:rPr>
      </w:pPr>
    </w:p>
    <w:p w14:paraId="0BEE3E37" w14:textId="73585D2D" w:rsidR="00991B88" w:rsidRPr="005C2568" w:rsidRDefault="00991B88" w:rsidP="00A525BF">
      <w:pPr>
        <w:pStyle w:val="NormalWeb"/>
        <w:spacing w:before="0" w:beforeAutospacing="0" w:after="0" w:afterAutospacing="0"/>
        <w:rPr>
          <w:rFonts w:ascii="Arial" w:hAnsi="Arial" w:cs="Arial"/>
          <w:b/>
          <w:iCs/>
          <w:color w:val="000000"/>
          <w:sz w:val="20"/>
          <w:szCs w:val="20"/>
        </w:rPr>
      </w:pPr>
      <w:r w:rsidRPr="005C2568">
        <w:rPr>
          <w:rFonts w:ascii="Arial" w:hAnsi="Arial" w:cs="Arial"/>
          <w:b/>
          <w:iCs/>
          <w:color w:val="000000"/>
          <w:sz w:val="20"/>
          <w:szCs w:val="20"/>
        </w:rPr>
        <w:t>Weekly</w:t>
      </w:r>
      <w:r w:rsidR="00C6424C" w:rsidRPr="005C2568">
        <w:rPr>
          <w:rFonts w:ascii="Arial" w:hAnsi="Arial" w:cs="Arial"/>
          <w:b/>
          <w:iCs/>
          <w:color w:val="000000"/>
          <w:sz w:val="20"/>
          <w:szCs w:val="20"/>
        </w:rPr>
        <w:t xml:space="preserve"> Guiding Questions</w:t>
      </w:r>
      <w:r w:rsidR="00A525BF" w:rsidRPr="005C2568">
        <w:rPr>
          <w:rFonts w:ascii="Arial" w:hAnsi="Arial" w:cs="Arial"/>
          <w:b/>
          <w:iCs/>
          <w:color w:val="000000"/>
          <w:sz w:val="20"/>
          <w:szCs w:val="20"/>
        </w:rPr>
        <w:t>, Readings</w:t>
      </w:r>
      <w:r w:rsidR="00F607E9" w:rsidRPr="005C2568">
        <w:rPr>
          <w:rFonts w:ascii="Arial" w:hAnsi="Arial" w:cs="Arial"/>
          <w:b/>
          <w:iCs/>
          <w:color w:val="000000"/>
          <w:sz w:val="20"/>
          <w:szCs w:val="20"/>
        </w:rPr>
        <w:t xml:space="preserve"> and Assessments</w:t>
      </w:r>
      <w:r w:rsidRPr="005C2568">
        <w:rPr>
          <w:rFonts w:ascii="Arial" w:hAnsi="Arial" w:cs="Arial"/>
          <w:b/>
          <w:iCs/>
          <w:color w:val="000000"/>
          <w:sz w:val="20"/>
          <w:szCs w:val="20"/>
        </w:rPr>
        <w:t>:</w:t>
      </w:r>
    </w:p>
    <w:p w14:paraId="4DD56912" w14:textId="77777777" w:rsidR="00991B88" w:rsidRPr="005C2568" w:rsidRDefault="00991B88" w:rsidP="00991B88">
      <w:pPr>
        <w:pStyle w:val="NormalWeb"/>
        <w:spacing w:before="0" w:beforeAutospacing="0" w:after="0" w:afterAutospacing="0"/>
        <w:rPr>
          <w:rFonts w:ascii="Arial" w:hAnsi="Arial" w:cs="Arial"/>
          <w:iCs/>
          <w:color w:val="000000"/>
          <w:sz w:val="20"/>
          <w:szCs w:val="20"/>
        </w:rPr>
      </w:pPr>
      <w:r w:rsidRPr="005C2568">
        <w:rPr>
          <w:rFonts w:ascii="Arial" w:hAnsi="Arial" w:cs="Arial"/>
          <w:iCs/>
          <w:color w:val="000000"/>
          <w:sz w:val="20"/>
          <w:szCs w:val="20"/>
        </w:rPr>
        <w:tab/>
      </w:r>
    </w:p>
    <w:p w14:paraId="1AEDDA0A" w14:textId="2172B504" w:rsidR="002E59EE" w:rsidRPr="005C2568" w:rsidRDefault="00A76242" w:rsidP="00A525BF">
      <w:pPr>
        <w:ind w:firstLine="720"/>
        <w:rPr>
          <w:rFonts w:ascii="Arial" w:hAnsi="Arial" w:cs="Arial"/>
          <w:sz w:val="20"/>
          <w:szCs w:val="20"/>
          <w:u w:val="single"/>
        </w:rPr>
      </w:pPr>
      <w:r w:rsidRPr="005C2568">
        <w:rPr>
          <w:rFonts w:ascii="Arial" w:hAnsi="Arial" w:cs="Arial"/>
          <w:sz w:val="20"/>
          <w:szCs w:val="20"/>
          <w:u w:val="single"/>
        </w:rPr>
        <w:t xml:space="preserve">August </w:t>
      </w:r>
      <w:r w:rsidR="0001554C">
        <w:rPr>
          <w:rFonts w:ascii="Arial" w:hAnsi="Arial" w:cs="Arial"/>
          <w:sz w:val="20"/>
          <w:szCs w:val="20"/>
          <w:u w:val="single"/>
        </w:rPr>
        <w:t>23</w:t>
      </w:r>
      <w:r w:rsidR="002E59EE" w:rsidRPr="005C2568">
        <w:rPr>
          <w:rFonts w:ascii="Arial" w:hAnsi="Arial" w:cs="Arial"/>
          <w:sz w:val="20"/>
          <w:szCs w:val="20"/>
          <w:u w:val="single"/>
        </w:rPr>
        <w:t xml:space="preserve"> – </w:t>
      </w:r>
      <w:r w:rsidR="003F01A9">
        <w:rPr>
          <w:rFonts w:ascii="Arial" w:hAnsi="Arial" w:cs="Arial"/>
          <w:sz w:val="20"/>
          <w:szCs w:val="20"/>
          <w:u w:val="single"/>
        </w:rPr>
        <w:t>28</w:t>
      </w:r>
      <w:r w:rsidR="00221426" w:rsidRPr="005C2568">
        <w:rPr>
          <w:rFonts w:ascii="Arial" w:hAnsi="Arial" w:cs="Arial"/>
          <w:sz w:val="20"/>
          <w:szCs w:val="20"/>
          <w:u w:val="single"/>
        </w:rPr>
        <w:t>, 202</w:t>
      </w:r>
      <w:r w:rsidR="008C5558">
        <w:rPr>
          <w:rFonts w:ascii="Arial" w:hAnsi="Arial" w:cs="Arial"/>
          <w:sz w:val="20"/>
          <w:szCs w:val="20"/>
          <w:u w:val="single"/>
        </w:rPr>
        <w:t>2</w:t>
      </w:r>
    </w:p>
    <w:p w14:paraId="31D269AE" w14:textId="658DD97D" w:rsidR="002E59EE" w:rsidRPr="005C2568" w:rsidRDefault="00F607E9" w:rsidP="00DA566B">
      <w:pPr>
        <w:pStyle w:val="ListParagraph"/>
        <w:numPr>
          <w:ilvl w:val="0"/>
          <w:numId w:val="10"/>
        </w:numPr>
        <w:rPr>
          <w:rFonts w:ascii="Arial" w:hAnsi="Arial" w:cs="Arial"/>
          <w:sz w:val="20"/>
          <w:szCs w:val="20"/>
        </w:rPr>
      </w:pPr>
      <w:r w:rsidRPr="005C2568">
        <w:rPr>
          <w:rFonts w:ascii="Arial" w:hAnsi="Arial" w:cs="Arial"/>
          <w:sz w:val="20"/>
          <w:szCs w:val="20"/>
        </w:rPr>
        <w:t>Module</w:t>
      </w:r>
      <w:r w:rsidR="002E59EE" w:rsidRPr="005C2568">
        <w:rPr>
          <w:rFonts w:ascii="Arial" w:hAnsi="Arial" w:cs="Arial"/>
          <w:sz w:val="20"/>
          <w:szCs w:val="20"/>
        </w:rPr>
        <w:t xml:space="preserve"> 1:  What is logistics? – eBook Topic 1</w:t>
      </w:r>
    </w:p>
    <w:p w14:paraId="43BF3288" w14:textId="58F19DFB" w:rsidR="00A76242" w:rsidRPr="005C2568" w:rsidRDefault="00A76242" w:rsidP="00DA566B">
      <w:pPr>
        <w:pStyle w:val="ListParagraph"/>
        <w:numPr>
          <w:ilvl w:val="0"/>
          <w:numId w:val="10"/>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w:t>
      </w:r>
      <w:r w:rsidR="00CF0065" w:rsidRPr="005C2568">
        <w:rPr>
          <w:rFonts w:ascii="Arial" w:hAnsi="Arial" w:cs="Arial"/>
          <w:sz w:val="20"/>
          <w:szCs w:val="20"/>
        </w:rPr>
        <w:t>Discussion</w:t>
      </w:r>
      <w:r w:rsidRPr="005C2568">
        <w:rPr>
          <w:rFonts w:ascii="Arial" w:hAnsi="Arial" w:cs="Arial"/>
          <w:sz w:val="20"/>
          <w:szCs w:val="20"/>
        </w:rPr>
        <w:t xml:space="preserve"> (</w:t>
      </w:r>
      <w:r w:rsidR="00CF0065" w:rsidRPr="005C2568">
        <w:rPr>
          <w:rFonts w:ascii="Arial" w:hAnsi="Arial" w:cs="Arial"/>
          <w:sz w:val="20"/>
          <w:szCs w:val="20"/>
        </w:rPr>
        <w:t>Prompt 1</w:t>
      </w:r>
      <w:r w:rsidRPr="005C2568">
        <w:rPr>
          <w:rFonts w:ascii="Arial" w:hAnsi="Arial" w:cs="Arial"/>
          <w:sz w:val="20"/>
          <w:szCs w:val="20"/>
        </w:rPr>
        <w:t xml:space="preserve"> – participate August </w:t>
      </w:r>
      <w:r w:rsidR="008C5558">
        <w:rPr>
          <w:rFonts w:ascii="Arial" w:hAnsi="Arial" w:cs="Arial"/>
          <w:sz w:val="20"/>
          <w:szCs w:val="20"/>
        </w:rPr>
        <w:t>23</w:t>
      </w:r>
      <w:r w:rsidRPr="005C2568">
        <w:rPr>
          <w:rFonts w:ascii="Arial" w:hAnsi="Arial" w:cs="Arial"/>
          <w:sz w:val="20"/>
          <w:szCs w:val="20"/>
        </w:rPr>
        <w:t xml:space="preserve"> – </w:t>
      </w:r>
      <w:r w:rsidR="008C5558">
        <w:rPr>
          <w:rFonts w:ascii="Arial" w:hAnsi="Arial" w:cs="Arial"/>
          <w:sz w:val="20"/>
          <w:szCs w:val="20"/>
        </w:rPr>
        <w:t>August 28</w:t>
      </w:r>
      <w:r w:rsidRPr="005C2568">
        <w:rPr>
          <w:rFonts w:ascii="Arial" w:hAnsi="Arial" w:cs="Arial"/>
          <w:sz w:val="20"/>
          <w:szCs w:val="20"/>
        </w:rPr>
        <w:t xml:space="preserve">) </w:t>
      </w:r>
    </w:p>
    <w:p w14:paraId="142507F4" w14:textId="7AD17F3D" w:rsidR="00F607E9" w:rsidRPr="005C2568" w:rsidRDefault="00A76242" w:rsidP="00A525BF">
      <w:pPr>
        <w:ind w:firstLine="720"/>
        <w:rPr>
          <w:rFonts w:ascii="Arial" w:hAnsi="Arial" w:cs="Arial"/>
          <w:sz w:val="20"/>
          <w:szCs w:val="20"/>
          <w:u w:val="single"/>
        </w:rPr>
      </w:pPr>
      <w:r w:rsidRPr="005C2568">
        <w:rPr>
          <w:rFonts w:ascii="Arial" w:hAnsi="Arial" w:cs="Arial"/>
          <w:sz w:val="20"/>
          <w:szCs w:val="20"/>
          <w:u w:val="single"/>
        </w:rPr>
        <w:t xml:space="preserve">August </w:t>
      </w:r>
      <w:r w:rsidR="003F01A9">
        <w:rPr>
          <w:rFonts w:ascii="Arial" w:hAnsi="Arial" w:cs="Arial"/>
          <w:sz w:val="20"/>
          <w:szCs w:val="20"/>
          <w:u w:val="single"/>
        </w:rPr>
        <w:t>29</w:t>
      </w:r>
      <w:r w:rsidR="00221426" w:rsidRPr="005C2568">
        <w:rPr>
          <w:rFonts w:ascii="Arial" w:hAnsi="Arial" w:cs="Arial"/>
          <w:sz w:val="20"/>
          <w:szCs w:val="20"/>
          <w:u w:val="single"/>
        </w:rPr>
        <w:t xml:space="preserve"> – </w:t>
      </w:r>
      <w:r w:rsidRPr="005C2568">
        <w:rPr>
          <w:rFonts w:ascii="Arial" w:hAnsi="Arial" w:cs="Arial"/>
          <w:sz w:val="20"/>
          <w:szCs w:val="20"/>
          <w:u w:val="single"/>
        </w:rPr>
        <w:t xml:space="preserve">September </w:t>
      </w:r>
      <w:r w:rsidR="003F01A9">
        <w:rPr>
          <w:rFonts w:ascii="Arial" w:hAnsi="Arial" w:cs="Arial"/>
          <w:sz w:val="20"/>
          <w:szCs w:val="20"/>
          <w:u w:val="single"/>
        </w:rPr>
        <w:t>4</w:t>
      </w:r>
      <w:r w:rsidR="00221426" w:rsidRPr="005C2568">
        <w:rPr>
          <w:rFonts w:ascii="Arial" w:hAnsi="Arial" w:cs="Arial"/>
          <w:sz w:val="20"/>
          <w:szCs w:val="20"/>
          <w:u w:val="single"/>
        </w:rPr>
        <w:t xml:space="preserve">, </w:t>
      </w:r>
      <w:r w:rsidR="008C5558">
        <w:rPr>
          <w:rFonts w:ascii="Arial" w:hAnsi="Arial" w:cs="Arial"/>
          <w:sz w:val="20"/>
          <w:szCs w:val="20"/>
          <w:u w:val="single"/>
        </w:rPr>
        <w:t>2022</w:t>
      </w:r>
    </w:p>
    <w:p w14:paraId="76F8D0BB" w14:textId="0CE24741" w:rsidR="00A76242" w:rsidRPr="005C2568" w:rsidRDefault="00A76242" w:rsidP="00DA566B">
      <w:pPr>
        <w:pStyle w:val="ListParagraph"/>
        <w:numPr>
          <w:ilvl w:val="0"/>
          <w:numId w:val="9"/>
        </w:numPr>
        <w:rPr>
          <w:rFonts w:ascii="Arial" w:hAnsi="Arial" w:cs="Arial"/>
          <w:sz w:val="20"/>
          <w:szCs w:val="20"/>
        </w:rPr>
      </w:pPr>
      <w:r w:rsidRPr="005C2568">
        <w:rPr>
          <w:rFonts w:ascii="Arial" w:hAnsi="Arial" w:cs="Arial"/>
          <w:sz w:val="20"/>
          <w:szCs w:val="20"/>
        </w:rPr>
        <w:t>Module 2:  How does logistics help fulfill customer needs? – eBook Topic 2</w:t>
      </w:r>
    </w:p>
    <w:p w14:paraId="127F751A" w14:textId="22BB27CF" w:rsidR="008C5558" w:rsidRPr="008C5558" w:rsidRDefault="008C5558" w:rsidP="00DA566B">
      <w:pPr>
        <w:pStyle w:val="ListParagraph"/>
        <w:numPr>
          <w:ilvl w:val="0"/>
          <w:numId w:val="9"/>
        </w:numPr>
        <w:rPr>
          <w:rFonts w:ascii="Arial" w:hAnsi="Arial" w:cs="Arial"/>
          <w:sz w:val="20"/>
          <w:szCs w:val="20"/>
        </w:rPr>
      </w:pPr>
      <w:r w:rsidRPr="005C2568">
        <w:rPr>
          <w:rFonts w:ascii="Arial" w:hAnsi="Arial" w:cs="Arial"/>
          <w:sz w:val="20"/>
          <w:szCs w:val="20"/>
        </w:rPr>
        <w:t xml:space="preserve">Logistics Challenge Scenario – Initial Reaction Essay submission (must be submitted by 11:59 pm </w:t>
      </w:r>
      <w:r w:rsidR="001A5BB4">
        <w:rPr>
          <w:rFonts w:ascii="Arial" w:hAnsi="Arial" w:cs="Arial"/>
          <w:sz w:val="20"/>
          <w:szCs w:val="20"/>
        </w:rPr>
        <w:t xml:space="preserve">ET </w:t>
      </w:r>
      <w:r w:rsidRPr="005C2568">
        <w:rPr>
          <w:rFonts w:ascii="Arial" w:hAnsi="Arial" w:cs="Arial"/>
          <w:sz w:val="20"/>
          <w:szCs w:val="20"/>
        </w:rPr>
        <w:t xml:space="preserve">on </w:t>
      </w:r>
      <w:r>
        <w:rPr>
          <w:rFonts w:ascii="Arial" w:hAnsi="Arial" w:cs="Arial"/>
          <w:sz w:val="20"/>
          <w:szCs w:val="20"/>
        </w:rPr>
        <w:t>Friday</w:t>
      </w:r>
      <w:r w:rsidRPr="005C2568">
        <w:rPr>
          <w:rFonts w:ascii="Arial" w:hAnsi="Arial" w:cs="Arial"/>
          <w:sz w:val="20"/>
          <w:szCs w:val="20"/>
        </w:rPr>
        <w:t xml:space="preserve">, </w:t>
      </w:r>
      <w:r>
        <w:rPr>
          <w:rFonts w:ascii="Arial" w:hAnsi="Arial" w:cs="Arial"/>
          <w:sz w:val="20"/>
          <w:szCs w:val="20"/>
        </w:rPr>
        <w:t>September 2</w:t>
      </w:r>
      <w:r w:rsidRPr="005C2568">
        <w:rPr>
          <w:rFonts w:ascii="Arial" w:hAnsi="Arial" w:cs="Arial"/>
          <w:sz w:val="20"/>
          <w:szCs w:val="20"/>
        </w:rPr>
        <w:t>)</w:t>
      </w:r>
    </w:p>
    <w:p w14:paraId="5FD42DDA" w14:textId="7EA8F19A" w:rsidR="00A76242" w:rsidRDefault="00A76242"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(Prompt 1 – </w:t>
      </w:r>
      <w:r w:rsidR="00CF0065" w:rsidRPr="005C2568">
        <w:rPr>
          <w:rFonts w:ascii="Arial" w:hAnsi="Arial" w:cs="Arial"/>
          <w:sz w:val="20"/>
          <w:szCs w:val="20"/>
        </w:rPr>
        <w:t>continue participation</w:t>
      </w:r>
      <w:r w:rsidRPr="005C2568">
        <w:rPr>
          <w:rFonts w:ascii="Arial" w:hAnsi="Arial" w:cs="Arial"/>
          <w:sz w:val="20"/>
          <w:szCs w:val="20"/>
        </w:rPr>
        <w:t xml:space="preserve"> August </w:t>
      </w:r>
      <w:r w:rsidR="008C5558">
        <w:rPr>
          <w:rFonts w:ascii="Arial" w:hAnsi="Arial" w:cs="Arial"/>
          <w:sz w:val="20"/>
          <w:szCs w:val="20"/>
        </w:rPr>
        <w:t>29</w:t>
      </w:r>
      <w:r w:rsidRPr="005C2568">
        <w:rPr>
          <w:rFonts w:ascii="Arial" w:hAnsi="Arial" w:cs="Arial"/>
          <w:sz w:val="20"/>
          <w:szCs w:val="20"/>
        </w:rPr>
        <w:t xml:space="preserve"> – September </w:t>
      </w:r>
      <w:r w:rsidR="008C5558">
        <w:rPr>
          <w:rFonts w:ascii="Arial" w:hAnsi="Arial" w:cs="Arial"/>
          <w:sz w:val="20"/>
          <w:szCs w:val="20"/>
        </w:rPr>
        <w:t>2</w:t>
      </w:r>
      <w:r w:rsidRPr="005C2568">
        <w:rPr>
          <w:rFonts w:ascii="Arial" w:hAnsi="Arial" w:cs="Arial"/>
          <w:sz w:val="20"/>
          <w:szCs w:val="20"/>
        </w:rPr>
        <w:t>)</w:t>
      </w:r>
    </w:p>
    <w:p w14:paraId="0D2424B4" w14:textId="1CC7A428" w:rsidR="00A76242" w:rsidRPr="005C2568" w:rsidRDefault="00A76242" w:rsidP="00DA566B">
      <w:pPr>
        <w:pStyle w:val="ListParagraph"/>
        <w:numPr>
          <w:ilvl w:val="0"/>
          <w:numId w:val="9"/>
        </w:numPr>
        <w:rPr>
          <w:rFonts w:ascii="Arial" w:hAnsi="Arial" w:cs="Arial"/>
          <w:sz w:val="20"/>
          <w:szCs w:val="20"/>
        </w:rPr>
      </w:pPr>
      <w:r w:rsidRPr="005C2568">
        <w:rPr>
          <w:rFonts w:ascii="Arial" w:hAnsi="Arial" w:cs="Arial"/>
          <w:sz w:val="20"/>
          <w:szCs w:val="20"/>
        </w:rPr>
        <w:t xml:space="preserve">Quiz 1:  Opens on </w:t>
      </w:r>
      <w:r w:rsidR="00475F64">
        <w:rPr>
          <w:rFonts w:ascii="Arial" w:hAnsi="Arial" w:cs="Arial"/>
          <w:sz w:val="20"/>
          <w:szCs w:val="20"/>
        </w:rPr>
        <w:t xml:space="preserve">Friday, </w:t>
      </w:r>
      <w:r w:rsidRPr="005C2568">
        <w:rPr>
          <w:rFonts w:ascii="Arial" w:hAnsi="Arial" w:cs="Arial"/>
          <w:sz w:val="20"/>
          <w:szCs w:val="20"/>
        </w:rPr>
        <w:t xml:space="preserve">September </w:t>
      </w:r>
      <w:r w:rsidR="00475F64">
        <w:rPr>
          <w:rFonts w:ascii="Arial" w:hAnsi="Arial" w:cs="Arial"/>
          <w:sz w:val="20"/>
          <w:szCs w:val="20"/>
        </w:rPr>
        <w:t>2</w:t>
      </w:r>
      <w:r w:rsidRPr="005C2568">
        <w:rPr>
          <w:rFonts w:ascii="Arial" w:hAnsi="Arial" w:cs="Arial"/>
          <w:sz w:val="20"/>
          <w:szCs w:val="20"/>
        </w:rPr>
        <w:t xml:space="preserve"> at </w:t>
      </w:r>
      <w:r w:rsidR="00475F64">
        <w:rPr>
          <w:rFonts w:ascii="Arial" w:hAnsi="Arial" w:cs="Arial"/>
          <w:sz w:val="20"/>
          <w:szCs w:val="20"/>
        </w:rPr>
        <w:t>2</w:t>
      </w:r>
      <w:r w:rsidRPr="005C2568">
        <w:rPr>
          <w:rFonts w:ascii="Arial" w:hAnsi="Arial" w:cs="Arial"/>
          <w:sz w:val="20"/>
          <w:szCs w:val="20"/>
        </w:rPr>
        <w:t xml:space="preserve"> pm </w:t>
      </w:r>
      <w:r w:rsidR="001A5BB4">
        <w:rPr>
          <w:rFonts w:ascii="Arial" w:hAnsi="Arial" w:cs="Arial"/>
          <w:sz w:val="20"/>
          <w:szCs w:val="20"/>
        </w:rPr>
        <w:t xml:space="preserve">ET </w:t>
      </w:r>
      <w:r w:rsidRPr="005C2568">
        <w:rPr>
          <w:rFonts w:ascii="Arial" w:hAnsi="Arial" w:cs="Arial"/>
          <w:sz w:val="20"/>
          <w:szCs w:val="20"/>
        </w:rPr>
        <w:t>and must be completed prior to</w:t>
      </w:r>
      <w:r w:rsidR="00475F64">
        <w:rPr>
          <w:rFonts w:ascii="Arial" w:hAnsi="Arial" w:cs="Arial"/>
          <w:sz w:val="20"/>
          <w:szCs w:val="20"/>
        </w:rPr>
        <w:t xml:space="preserve"> noon</w:t>
      </w:r>
      <w:r w:rsidRPr="005C2568">
        <w:rPr>
          <w:rFonts w:ascii="Arial" w:hAnsi="Arial" w:cs="Arial"/>
          <w:sz w:val="20"/>
          <w:szCs w:val="20"/>
        </w:rPr>
        <w:t xml:space="preserve"> </w:t>
      </w:r>
      <w:r w:rsidR="001A5BB4">
        <w:rPr>
          <w:rFonts w:ascii="Arial" w:hAnsi="Arial" w:cs="Arial"/>
          <w:sz w:val="20"/>
          <w:szCs w:val="20"/>
        </w:rPr>
        <w:t xml:space="preserve">ET </w:t>
      </w:r>
      <w:r w:rsidRPr="005C2568">
        <w:rPr>
          <w:rFonts w:ascii="Arial" w:hAnsi="Arial" w:cs="Arial"/>
          <w:sz w:val="20"/>
          <w:szCs w:val="20"/>
        </w:rPr>
        <w:t>on</w:t>
      </w:r>
      <w:r w:rsidR="00475F64">
        <w:rPr>
          <w:rFonts w:ascii="Arial" w:hAnsi="Arial" w:cs="Arial"/>
          <w:sz w:val="20"/>
          <w:szCs w:val="20"/>
        </w:rPr>
        <w:t xml:space="preserve"> Monday,</w:t>
      </w:r>
      <w:r w:rsidRPr="005C2568">
        <w:rPr>
          <w:rFonts w:ascii="Arial" w:hAnsi="Arial" w:cs="Arial"/>
          <w:sz w:val="20"/>
          <w:szCs w:val="20"/>
        </w:rPr>
        <w:t xml:space="preserve"> September </w:t>
      </w:r>
      <w:r w:rsidR="00CF0065" w:rsidRPr="005C2568">
        <w:rPr>
          <w:rFonts w:ascii="Arial" w:hAnsi="Arial" w:cs="Arial"/>
          <w:sz w:val="20"/>
          <w:szCs w:val="20"/>
        </w:rPr>
        <w:t>5</w:t>
      </w:r>
    </w:p>
    <w:p w14:paraId="1D8A31AB" w14:textId="16F9BE4F" w:rsidR="002E59EE" w:rsidRPr="005C2568" w:rsidRDefault="00A76242" w:rsidP="00A525BF">
      <w:pPr>
        <w:ind w:firstLine="720"/>
        <w:rPr>
          <w:rFonts w:ascii="Arial" w:hAnsi="Arial" w:cs="Arial"/>
          <w:sz w:val="20"/>
          <w:szCs w:val="20"/>
          <w:u w:val="single"/>
        </w:rPr>
      </w:pPr>
      <w:r w:rsidRPr="005C2568">
        <w:rPr>
          <w:rFonts w:ascii="Arial" w:hAnsi="Arial" w:cs="Arial"/>
          <w:sz w:val="20"/>
          <w:szCs w:val="20"/>
          <w:u w:val="single"/>
        </w:rPr>
        <w:t xml:space="preserve">September </w:t>
      </w:r>
      <w:r w:rsidR="003F01A9">
        <w:rPr>
          <w:rFonts w:ascii="Arial" w:hAnsi="Arial" w:cs="Arial"/>
          <w:sz w:val="20"/>
          <w:szCs w:val="20"/>
          <w:u w:val="single"/>
        </w:rPr>
        <w:t>5</w:t>
      </w:r>
      <w:r w:rsidR="00221426" w:rsidRPr="005C2568">
        <w:rPr>
          <w:rFonts w:ascii="Arial" w:hAnsi="Arial" w:cs="Arial"/>
          <w:sz w:val="20"/>
          <w:szCs w:val="20"/>
          <w:u w:val="single"/>
        </w:rPr>
        <w:t xml:space="preserve"> – </w:t>
      </w:r>
      <w:r w:rsidR="00231A3D" w:rsidRPr="005C2568">
        <w:rPr>
          <w:rFonts w:ascii="Arial" w:hAnsi="Arial" w:cs="Arial"/>
          <w:sz w:val="20"/>
          <w:szCs w:val="20"/>
          <w:u w:val="single"/>
        </w:rPr>
        <w:t>1</w:t>
      </w:r>
      <w:r w:rsidR="008C5558">
        <w:rPr>
          <w:rFonts w:ascii="Arial" w:hAnsi="Arial" w:cs="Arial"/>
          <w:sz w:val="20"/>
          <w:szCs w:val="20"/>
          <w:u w:val="single"/>
        </w:rPr>
        <w:t>1</w:t>
      </w:r>
      <w:r w:rsidR="00221426" w:rsidRPr="005C2568">
        <w:rPr>
          <w:rFonts w:ascii="Arial" w:hAnsi="Arial" w:cs="Arial"/>
          <w:sz w:val="20"/>
          <w:szCs w:val="20"/>
          <w:u w:val="single"/>
        </w:rPr>
        <w:t>,</w:t>
      </w:r>
      <w:r w:rsidRPr="005C2568">
        <w:rPr>
          <w:rFonts w:ascii="Arial" w:hAnsi="Arial" w:cs="Arial"/>
          <w:sz w:val="20"/>
          <w:szCs w:val="20"/>
          <w:u w:val="single"/>
        </w:rPr>
        <w:t xml:space="preserve"> </w:t>
      </w:r>
      <w:r w:rsidR="00221426" w:rsidRPr="005C2568">
        <w:rPr>
          <w:rFonts w:ascii="Arial" w:hAnsi="Arial" w:cs="Arial"/>
          <w:sz w:val="20"/>
          <w:szCs w:val="20"/>
          <w:u w:val="single"/>
        </w:rPr>
        <w:t>202</w:t>
      </w:r>
      <w:r w:rsidR="008C5558">
        <w:rPr>
          <w:rFonts w:ascii="Arial" w:hAnsi="Arial" w:cs="Arial"/>
          <w:sz w:val="20"/>
          <w:szCs w:val="20"/>
          <w:u w:val="single"/>
        </w:rPr>
        <w:t>2</w:t>
      </w:r>
    </w:p>
    <w:p w14:paraId="0A4F10C1" w14:textId="44CA6FD8" w:rsidR="00A76242" w:rsidRPr="005C2568" w:rsidRDefault="00A76242" w:rsidP="00DA566B">
      <w:pPr>
        <w:pStyle w:val="ListParagraph"/>
        <w:numPr>
          <w:ilvl w:val="0"/>
          <w:numId w:val="9"/>
        </w:numPr>
        <w:rPr>
          <w:rFonts w:ascii="Arial" w:hAnsi="Arial" w:cs="Arial"/>
          <w:sz w:val="20"/>
          <w:szCs w:val="20"/>
        </w:rPr>
      </w:pPr>
      <w:r w:rsidRPr="005C2568">
        <w:rPr>
          <w:rFonts w:ascii="Arial" w:hAnsi="Arial" w:cs="Arial"/>
          <w:sz w:val="20"/>
          <w:szCs w:val="20"/>
        </w:rPr>
        <w:t xml:space="preserve">Module 3:  How </w:t>
      </w:r>
      <w:r w:rsidR="008C5558">
        <w:rPr>
          <w:rFonts w:ascii="Arial" w:hAnsi="Arial" w:cs="Arial"/>
          <w:sz w:val="20"/>
          <w:szCs w:val="20"/>
        </w:rPr>
        <w:t>do you design a resilient and sustainable logistics system</w:t>
      </w:r>
      <w:r w:rsidRPr="005C2568">
        <w:rPr>
          <w:rFonts w:ascii="Arial" w:hAnsi="Arial" w:cs="Arial"/>
          <w:sz w:val="20"/>
          <w:szCs w:val="20"/>
        </w:rPr>
        <w:t>? –  eBook Topic</w:t>
      </w:r>
      <w:r w:rsidR="008C5558">
        <w:rPr>
          <w:rFonts w:ascii="Arial" w:hAnsi="Arial" w:cs="Arial"/>
          <w:sz w:val="20"/>
          <w:szCs w:val="20"/>
        </w:rPr>
        <w:t>s</w:t>
      </w:r>
      <w:r w:rsidRPr="005C2568">
        <w:rPr>
          <w:rFonts w:ascii="Arial" w:hAnsi="Arial" w:cs="Arial"/>
          <w:sz w:val="20"/>
          <w:szCs w:val="20"/>
        </w:rPr>
        <w:t xml:space="preserve"> 3</w:t>
      </w:r>
      <w:r w:rsidR="008C5558">
        <w:rPr>
          <w:rFonts w:ascii="Arial" w:hAnsi="Arial" w:cs="Arial"/>
          <w:sz w:val="20"/>
          <w:szCs w:val="20"/>
        </w:rPr>
        <w:t xml:space="preserve"> and 5</w:t>
      </w:r>
    </w:p>
    <w:p w14:paraId="16427297" w14:textId="7EAD51C1" w:rsidR="00A76242" w:rsidRDefault="00A76242"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(Prompt 2 – Participate September </w:t>
      </w:r>
      <w:r w:rsidR="008C5558">
        <w:rPr>
          <w:rFonts w:ascii="Arial" w:hAnsi="Arial" w:cs="Arial"/>
          <w:sz w:val="20"/>
          <w:szCs w:val="20"/>
        </w:rPr>
        <w:t>3</w:t>
      </w:r>
      <w:r w:rsidRPr="005C2568">
        <w:rPr>
          <w:rFonts w:ascii="Arial" w:hAnsi="Arial" w:cs="Arial"/>
          <w:sz w:val="20"/>
          <w:szCs w:val="20"/>
        </w:rPr>
        <w:t xml:space="preserve"> – </w:t>
      </w:r>
      <w:r w:rsidR="008C5558">
        <w:rPr>
          <w:rFonts w:ascii="Arial" w:hAnsi="Arial" w:cs="Arial"/>
          <w:sz w:val="20"/>
          <w:szCs w:val="20"/>
        </w:rPr>
        <w:t>9</w:t>
      </w:r>
      <w:r w:rsidRPr="005C2568">
        <w:rPr>
          <w:rFonts w:ascii="Arial" w:hAnsi="Arial" w:cs="Arial"/>
          <w:sz w:val="20"/>
          <w:szCs w:val="20"/>
        </w:rPr>
        <w:t>)</w:t>
      </w:r>
    </w:p>
    <w:p w14:paraId="53FE971C" w14:textId="296687BB" w:rsidR="00A76242" w:rsidRPr="00475F64" w:rsidRDefault="00475F64" w:rsidP="00DA566B">
      <w:pPr>
        <w:pStyle w:val="ListParagraph"/>
        <w:numPr>
          <w:ilvl w:val="0"/>
          <w:numId w:val="9"/>
        </w:numPr>
        <w:rPr>
          <w:rFonts w:ascii="Arial" w:hAnsi="Arial" w:cs="Arial"/>
          <w:b/>
          <w:sz w:val="20"/>
          <w:szCs w:val="20"/>
        </w:rPr>
      </w:pPr>
      <w:r w:rsidRPr="00475F64">
        <w:rPr>
          <w:rFonts w:ascii="Arial" w:hAnsi="Arial" w:cs="Arial"/>
          <w:b/>
          <w:sz w:val="20"/>
          <w:szCs w:val="20"/>
        </w:rPr>
        <w:t>EXAM I</w:t>
      </w:r>
      <w:r w:rsidR="00A76242" w:rsidRPr="00475F64">
        <w:rPr>
          <w:rFonts w:ascii="Arial" w:hAnsi="Arial" w:cs="Arial"/>
          <w:b/>
          <w:sz w:val="20"/>
          <w:szCs w:val="20"/>
        </w:rPr>
        <w:t xml:space="preserve">:  </w:t>
      </w:r>
      <w:r w:rsidRPr="00475F64">
        <w:rPr>
          <w:rFonts w:ascii="Arial" w:hAnsi="Arial" w:cs="Arial"/>
          <w:b/>
          <w:sz w:val="20"/>
          <w:szCs w:val="20"/>
        </w:rPr>
        <w:t xml:space="preserve">Modules 1 – 3:  </w:t>
      </w:r>
      <w:r w:rsidR="00A76242" w:rsidRPr="00475F64">
        <w:rPr>
          <w:rFonts w:ascii="Arial" w:hAnsi="Arial" w:cs="Arial"/>
          <w:b/>
          <w:sz w:val="20"/>
          <w:szCs w:val="20"/>
        </w:rPr>
        <w:t xml:space="preserve">Opens on </w:t>
      </w:r>
      <w:r w:rsidRPr="00475F64">
        <w:rPr>
          <w:rFonts w:ascii="Arial" w:hAnsi="Arial" w:cs="Arial"/>
          <w:b/>
          <w:sz w:val="20"/>
          <w:szCs w:val="20"/>
        </w:rPr>
        <w:t xml:space="preserve">Friday, </w:t>
      </w:r>
      <w:r w:rsidR="00A76242" w:rsidRPr="00475F64">
        <w:rPr>
          <w:rFonts w:ascii="Arial" w:hAnsi="Arial" w:cs="Arial"/>
          <w:b/>
          <w:sz w:val="20"/>
          <w:szCs w:val="20"/>
        </w:rPr>
        <w:t xml:space="preserve">September </w:t>
      </w:r>
      <w:r w:rsidRPr="00475F64">
        <w:rPr>
          <w:rFonts w:ascii="Arial" w:hAnsi="Arial" w:cs="Arial"/>
          <w:b/>
          <w:sz w:val="20"/>
          <w:szCs w:val="20"/>
        </w:rPr>
        <w:t>9</w:t>
      </w:r>
      <w:r w:rsidR="00A76242" w:rsidRPr="00475F64">
        <w:rPr>
          <w:rFonts w:ascii="Arial" w:hAnsi="Arial" w:cs="Arial"/>
          <w:b/>
          <w:sz w:val="20"/>
          <w:szCs w:val="20"/>
        </w:rPr>
        <w:t xml:space="preserve"> at </w:t>
      </w:r>
      <w:r w:rsidRPr="00475F64">
        <w:rPr>
          <w:rFonts w:ascii="Arial" w:hAnsi="Arial" w:cs="Arial"/>
          <w:b/>
          <w:sz w:val="20"/>
          <w:szCs w:val="20"/>
        </w:rPr>
        <w:t>2</w:t>
      </w:r>
      <w:r w:rsidR="00A76242" w:rsidRPr="00475F64">
        <w:rPr>
          <w:rFonts w:ascii="Arial" w:hAnsi="Arial" w:cs="Arial"/>
          <w:b/>
          <w:sz w:val="20"/>
          <w:szCs w:val="20"/>
        </w:rPr>
        <w:t xml:space="preserve"> pm </w:t>
      </w:r>
      <w:r w:rsidR="001A5BB4">
        <w:rPr>
          <w:rFonts w:ascii="Arial" w:hAnsi="Arial" w:cs="Arial"/>
          <w:b/>
          <w:sz w:val="20"/>
          <w:szCs w:val="20"/>
        </w:rPr>
        <w:t xml:space="preserve">ET </w:t>
      </w:r>
      <w:r w:rsidR="00A76242" w:rsidRPr="00475F64">
        <w:rPr>
          <w:rFonts w:ascii="Arial" w:hAnsi="Arial" w:cs="Arial"/>
          <w:b/>
          <w:sz w:val="20"/>
          <w:szCs w:val="20"/>
        </w:rPr>
        <w:t xml:space="preserve">and must be completed prior to </w:t>
      </w:r>
      <w:r w:rsidRPr="00475F64">
        <w:rPr>
          <w:rFonts w:ascii="Arial" w:hAnsi="Arial" w:cs="Arial"/>
          <w:b/>
          <w:sz w:val="20"/>
          <w:szCs w:val="20"/>
        </w:rPr>
        <w:t>noon</w:t>
      </w:r>
      <w:r w:rsidR="001A5BB4">
        <w:rPr>
          <w:rFonts w:ascii="Arial" w:hAnsi="Arial" w:cs="Arial"/>
          <w:b/>
          <w:sz w:val="20"/>
          <w:szCs w:val="20"/>
        </w:rPr>
        <w:t xml:space="preserve"> ET</w:t>
      </w:r>
      <w:r w:rsidR="00A76242" w:rsidRPr="00475F64">
        <w:rPr>
          <w:rFonts w:ascii="Arial" w:hAnsi="Arial" w:cs="Arial"/>
          <w:b/>
          <w:sz w:val="20"/>
          <w:szCs w:val="20"/>
        </w:rPr>
        <w:t xml:space="preserve"> on </w:t>
      </w:r>
      <w:r w:rsidRPr="00475F64">
        <w:rPr>
          <w:rFonts w:ascii="Arial" w:hAnsi="Arial" w:cs="Arial"/>
          <w:b/>
          <w:sz w:val="20"/>
          <w:szCs w:val="20"/>
        </w:rPr>
        <w:t xml:space="preserve">Monday, </w:t>
      </w:r>
      <w:r w:rsidR="00A76242" w:rsidRPr="00475F64">
        <w:rPr>
          <w:rFonts w:ascii="Arial" w:hAnsi="Arial" w:cs="Arial"/>
          <w:b/>
          <w:sz w:val="20"/>
          <w:szCs w:val="20"/>
        </w:rPr>
        <w:t xml:space="preserve">September </w:t>
      </w:r>
      <w:r w:rsidR="00231A3D" w:rsidRPr="00475F64">
        <w:rPr>
          <w:rFonts w:ascii="Arial" w:hAnsi="Arial" w:cs="Arial"/>
          <w:b/>
          <w:sz w:val="20"/>
          <w:szCs w:val="20"/>
        </w:rPr>
        <w:t>12</w:t>
      </w:r>
    </w:p>
    <w:p w14:paraId="2D9C11CF" w14:textId="611AF1CF" w:rsidR="002E59EE" w:rsidRPr="005C2568" w:rsidRDefault="00A76242" w:rsidP="00A525BF">
      <w:pPr>
        <w:ind w:firstLine="720"/>
        <w:rPr>
          <w:rFonts w:ascii="Arial" w:hAnsi="Arial" w:cs="Arial"/>
          <w:sz w:val="20"/>
          <w:szCs w:val="20"/>
          <w:u w:val="single"/>
        </w:rPr>
      </w:pPr>
      <w:r w:rsidRPr="005C2568">
        <w:rPr>
          <w:rFonts w:ascii="Arial" w:hAnsi="Arial" w:cs="Arial"/>
          <w:sz w:val="20"/>
          <w:szCs w:val="20"/>
          <w:u w:val="single"/>
        </w:rPr>
        <w:t xml:space="preserve">September </w:t>
      </w:r>
      <w:r w:rsidR="008C5558">
        <w:rPr>
          <w:rFonts w:ascii="Arial" w:hAnsi="Arial" w:cs="Arial"/>
          <w:sz w:val="20"/>
          <w:szCs w:val="20"/>
          <w:u w:val="single"/>
        </w:rPr>
        <w:t>12</w:t>
      </w:r>
      <w:r w:rsidR="00221426" w:rsidRPr="005C2568">
        <w:rPr>
          <w:rFonts w:ascii="Arial" w:hAnsi="Arial" w:cs="Arial"/>
          <w:sz w:val="20"/>
          <w:szCs w:val="20"/>
          <w:u w:val="single"/>
        </w:rPr>
        <w:t xml:space="preserve"> – </w:t>
      </w:r>
      <w:r w:rsidR="008C5558">
        <w:rPr>
          <w:rFonts w:ascii="Arial" w:hAnsi="Arial" w:cs="Arial"/>
          <w:sz w:val="20"/>
          <w:szCs w:val="20"/>
          <w:u w:val="single"/>
        </w:rPr>
        <w:t>18</w:t>
      </w:r>
      <w:r w:rsidR="00221426" w:rsidRPr="005C2568">
        <w:rPr>
          <w:rFonts w:ascii="Arial" w:hAnsi="Arial" w:cs="Arial"/>
          <w:sz w:val="20"/>
          <w:szCs w:val="20"/>
          <w:u w:val="single"/>
        </w:rPr>
        <w:t>, 202</w:t>
      </w:r>
      <w:r w:rsidR="008C5558">
        <w:rPr>
          <w:rFonts w:ascii="Arial" w:hAnsi="Arial" w:cs="Arial"/>
          <w:sz w:val="20"/>
          <w:szCs w:val="20"/>
          <w:u w:val="single"/>
        </w:rPr>
        <w:t>2</w:t>
      </w:r>
    </w:p>
    <w:p w14:paraId="460BF838" w14:textId="44AEA57A" w:rsidR="00A76242" w:rsidRPr="005C2568" w:rsidRDefault="00A76242" w:rsidP="00DA566B">
      <w:pPr>
        <w:pStyle w:val="ListParagraph"/>
        <w:numPr>
          <w:ilvl w:val="0"/>
          <w:numId w:val="8"/>
        </w:numPr>
        <w:rPr>
          <w:rFonts w:ascii="Arial" w:hAnsi="Arial" w:cs="Arial"/>
          <w:sz w:val="20"/>
          <w:szCs w:val="20"/>
        </w:rPr>
      </w:pPr>
      <w:r w:rsidRPr="005C2568">
        <w:rPr>
          <w:rFonts w:ascii="Arial" w:hAnsi="Arial" w:cs="Arial"/>
          <w:sz w:val="20"/>
          <w:szCs w:val="20"/>
        </w:rPr>
        <w:t xml:space="preserve">Module 4:  What goes into developing an </w:t>
      </w:r>
      <w:r w:rsidR="008C5558">
        <w:rPr>
          <w:rFonts w:ascii="Arial" w:hAnsi="Arial" w:cs="Arial"/>
          <w:sz w:val="20"/>
          <w:szCs w:val="20"/>
        </w:rPr>
        <w:t>efficient and effective</w:t>
      </w:r>
      <w:r w:rsidRPr="005C2568">
        <w:rPr>
          <w:rFonts w:ascii="Arial" w:hAnsi="Arial" w:cs="Arial"/>
          <w:sz w:val="20"/>
          <w:szCs w:val="20"/>
        </w:rPr>
        <w:t xml:space="preserve"> order </w:t>
      </w:r>
      <w:r w:rsidR="008C5558">
        <w:rPr>
          <w:rFonts w:ascii="Arial" w:hAnsi="Arial" w:cs="Arial"/>
          <w:sz w:val="20"/>
          <w:szCs w:val="20"/>
        </w:rPr>
        <w:t>fulfillment</w:t>
      </w:r>
      <w:r w:rsidRPr="005C2568">
        <w:rPr>
          <w:rFonts w:ascii="Arial" w:hAnsi="Arial" w:cs="Arial"/>
          <w:sz w:val="20"/>
          <w:szCs w:val="20"/>
        </w:rPr>
        <w:t xml:space="preserve"> </w:t>
      </w:r>
      <w:r w:rsidR="008C5558">
        <w:rPr>
          <w:rFonts w:ascii="Arial" w:hAnsi="Arial" w:cs="Arial"/>
          <w:sz w:val="20"/>
          <w:szCs w:val="20"/>
        </w:rPr>
        <w:t>process</w:t>
      </w:r>
      <w:r w:rsidRPr="005C2568">
        <w:rPr>
          <w:rFonts w:ascii="Arial" w:hAnsi="Arial" w:cs="Arial"/>
          <w:sz w:val="20"/>
          <w:szCs w:val="20"/>
        </w:rPr>
        <w:t>? – eBook Topic 6</w:t>
      </w:r>
    </w:p>
    <w:p w14:paraId="543E62D8" w14:textId="49898BC8" w:rsidR="00A76242" w:rsidRDefault="00A76242" w:rsidP="00DA566B">
      <w:pPr>
        <w:pStyle w:val="ListParagraph"/>
        <w:numPr>
          <w:ilvl w:val="0"/>
          <w:numId w:val="8"/>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(Prompt 3 – Participate September </w:t>
      </w:r>
      <w:r w:rsidR="008C5558">
        <w:rPr>
          <w:rFonts w:ascii="Arial" w:hAnsi="Arial" w:cs="Arial"/>
          <w:sz w:val="20"/>
          <w:szCs w:val="20"/>
        </w:rPr>
        <w:t>10</w:t>
      </w:r>
      <w:r w:rsidRPr="005C2568">
        <w:rPr>
          <w:rFonts w:ascii="Arial" w:hAnsi="Arial" w:cs="Arial"/>
          <w:sz w:val="20"/>
          <w:szCs w:val="20"/>
        </w:rPr>
        <w:t xml:space="preserve"> – </w:t>
      </w:r>
      <w:r w:rsidR="00231A3D" w:rsidRPr="005C2568">
        <w:rPr>
          <w:rFonts w:ascii="Arial" w:hAnsi="Arial" w:cs="Arial"/>
          <w:sz w:val="20"/>
          <w:szCs w:val="20"/>
        </w:rPr>
        <w:t>1</w:t>
      </w:r>
      <w:r w:rsidR="008C5558">
        <w:rPr>
          <w:rFonts w:ascii="Arial" w:hAnsi="Arial" w:cs="Arial"/>
          <w:sz w:val="20"/>
          <w:szCs w:val="20"/>
        </w:rPr>
        <w:t>6</w:t>
      </w:r>
      <w:r w:rsidRPr="005C2568">
        <w:rPr>
          <w:rFonts w:ascii="Arial" w:hAnsi="Arial" w:cs="Arial"/>
          <w:sz w:val="20"/>
          <w:szCs w:val="20"/>
        </w:rPr>
        <w:t>)</w:t>
      </w:r>
    </w:p>
    <w:p w14:paraId="0ACC3B7E" w14:textId="7ECCBFEE" w:rsidR="00D7129F" w:rsidRPr="005C2568" w:rsidRDefault="00A76242" w:rsidP="001D7E46">
      <w:pPr>
        <w:ind w:firstLine="720"/>
        <w:rPr>
          <w:rFonts w:ascii="Arial" w:hAnsi="Arial" w:cs="Arial"/>
          <w:sz w:val="20"/>
          <w:szCs w:val="20"/>
          <w:u w:val="single"/>
        </w:rPr>
      </w:pPr>
      <w:r w:rsidRPr="005C2568">
        <w:rPr>
          <w:rFonts w:ascii="Arial" w:hAnsi="Arial" w:cs="Arial"/>
          <w:sz w:val="20"/>
          <w:szCs w:val="20"/>
          <w:u w:val="single"/>
        </w:rPr>
        <w:t xml:space="preserve">September </w:t>
      </w:r>
      <w:r w:rsidR="008C5558">
        <w:rPr>
          <w:rFonts w:ascii="Arial" w:hAnsi="Arial" w:cs="Arial"/>
          <w:sz w:val="20"/>
          <w:szCs w:val="20"/>
          <w:u w:val="single"/>
        </w:rPr>
        <w:t>19</w:t>
      </w:r>
      <w:r w:rsidR="00221426" w:rsidRPr="005C2568">
        <w:rPr>
          <w:rFonts w:ascii="Arial" w:hAnsi="Arial" w:cs="Arial"/>
          <w:sz w:val="20"/>
          <w:szCs w:val="20"/>
          <w:u w:val="single"/>
        </w:rPr>
        <w:t xml:space="preserve"> – </w:t>
      </w:r>
      <w:r w:rsidR="008C5558">
        <w:rPr>
          <w:rFonts w:ascii="Arial" w:hAnsi="Arial" w:cs="Arial"/>
          <w:sz w:val="20"/>
          <w:szCs w:val="20"/>
          <w:u w:val="single"/>
        </w:rPr>
        <w:t>25</w:t>
      </w:r>
      <w:r w:rsidR="00221426" w:rsidRPr="005C2568">
        <w:rPr>
          <w:rFonts w:ascii="Arial" w:hAnsi="Arial" w:cs="Arial"/>
          <w:sz w:val="20"/>
          <w:szCs w:val="20"/>
          <w:u w:val="single"/>
        </w:rPr>
        <w:t xml:space="preserve">, </w:t>
      </w:r>
      <w:r w:rsidR="008C5558">
        <w:rPr>
          <w:rFonts w:ascii="Arial" w:hAnsi="Arial" w:cs="Arial"/>
          <w:sz w:val="20"/>
          <w:szCs w:val="20"/>
          <w:u w:val="single"/>
        </w:rPr>
        <w:t>2022</w:t>
      </w:r>
    </w:p>
    <w:p w14:paraId="12F4906F" w14:textId="429C1AE7" w:rsidR="00A76242" w:rsidRPr="005C2568" w:rsidRDefault="00A76242" w:rsidP="00DA566B">
      <w:pPr>
        <w:pStyle w:val="ListParagraph"/>
        <w:numPr>
          <w:ilvl w:val="1"/>
          <w:numId w:val="4"/>
        </w:numPr>
        <w:rPr>
          <w:rFonts w:ascii="Arial" w:hAnsi="Arial" w:cs="Arial"/>
          <w:sz w:val="20"/>
          <w:szCs w:val="20"/>
        </w:rPr>
      </w:pPr>
      <w:r w:rsidRPr="005C2568">
        <w:rPr>
          <w:rFonts w:ascii="Arial" w:hAnsi="Arial" w:cs="Arial"/>
          <w:sz w:val="20"/>
          <w:szCs w:val="20"/>
        </w:rPr>
        <w:t xml:space="preserve">Module 5:  How does transportation influence </w:t>
      </w:r>
      <w:r w:rsidR="008C5558">
        <w:rPr>
          <w:rFonts w:ascii="Arial" w:hAnsi="Arial" w:cs="Arial"/>
          <w:sz w:val="20"/>
          <w:szCs w:val="20"/>
        </w:rPr>
        <w:t>competitiveness</w:t>
      </w:r>
      <w:r w:rsidRPr="005C2568">
        <w:rPr>
          <w:rFonts w:ascii="Arial" w:hAnsi="Arial" w:cs="Arial"/>
          <w:sz w:val="20"/>
          <w:szCs w:val="20"/>
        </w:rPr>
        <w:t xml:space="preserve"> and </w:t>
      </w:r>
      <w:r w:rsidR="008C5558">
        <w:rPr>
          <w:rFonts w:ascii="Arial" w:hAnsi="Arial" w:cs="Arial"/>
          <w:sz w:val="20"/>
          <w:szCs w:val="20"/>
        </w:rPr>
        <w:t>customer value</w:t>
      </w:r>
      <w:r w:rsidRPr="005C2568">
        <w:rPr>
          <w:rFonts w:ascii="Arial" w:hAnsi="Arial" w:cs="Arial"/>
          <w:sz w:val="20"/>
          <w:szCs w:val="20"/>
        </w:rPr>
        <w:t>? – eBook Topic 7</w:t>
      </w:r>
    </w:p>
    <w:p w14:paraId="4B55BC94" w14:textId="23EF6C59" w:rsidR="00A76242" w:rsidRDefault="00A76242" w:rsidP="00DA566B">
      <w:pPr>
        <w:pStyle w:val="ListParagraph"/>
        <w:numPr>
          <w:ilvl w:val="0"/>
          <w:numId w:val="7"/>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(Prompt 4 – Participate September </w:t>
      </w:r>
      <w:r w:rsidR="008C5558">
        <w:rPr>
          <w:rFonts w:ascii="Arial" w:hAnsi="Arial" w:cs="Arial"/>
          <w:sz w:val="20"/>
          <w:szCs w:val="20"/>
        </w:rPr>
        <w:t>17</w:t>
      </w:r>
      <w:r w:rsidRPr="005C2568">
        <w:rPr>
          <w:rFonts w:ascii="Arial" w:hAnsi="Arial" w:cs="Arial"/>
          <w:sz w:val="20"/>
          <w:szCs w:val="20"/>
        </w:rPr>
        <w:t xml:space="preserve"> – </w:t>
      </w:r>
      <w:r w:rsidR="00231A3D" w:rsidRPr="005C2568">
        <w:rPr>
          <w:rFonts w:ascii="Arial" w:hAnsi="Arial" w:cs="Arial"/>
          <w:sz w:val="20"/>
          <w:szCs w:val="20"/>
        </w:rPr>
        <w:t>2</w:t>
      </w:r>
      <w:r w:rsidR="008C5558">
        <w:rPr>
          <w:rFonts w:ascii="Arial" w:hAnsi="Arial" w:cs="Arial"/>
          <w:sz w:val="20"/>
          <w:szCs w:val="20"/>
        </w:rPr>
        <w:t>3</w:t>
      </w:r>
      <w:r w:rsidRPr="005C2568">
        <w:rPr>
          <w:rFonts w:ascii="Arial" w:hAnsi="Arial" w:cs="Arial"/>
          <w:sz w:val="20"/>
          <w:szCs w:val="20"/>
        </w:rPr>
        <w:t>)</w:t>
      </w:r>
    </w:p>
    <w:p w14:paraId="73C2CB0C" w14:textId="17A4D9B1" w:rsidR="00A76242" w:rsidRPr="005C2568" w:rsidRDefault="00A76242" w:rsidP="00DA566B">
      <w:pPr>
        <w:pStyle w:val="ListParagraph"/>
        <w:numPr>
          <w:ilvl w:val="0"/>
          <w:numId w:val="7"/>
        </w:numPr>
        <w:rPr>
          <w:rFonts w:ascii="Arial" w:hAnsi="Arial" w:cs="Arial"/>
          <w:sz w:val="20"/>
          <w:szCs w:val="20"/>
        </w:rPr>
      </w:pPr>
      <w:r w:rsidRPr="005C2568">
        <w:rPr>
          <w:rFonts w:ascii="Arial" w:hAnsi="Arial" w:cs="Arial"/>
          <w:sz w:val="20"/>
          <w:szCs w:val="20"/>
        </w:rPr>
        <w:t xml:space="preserve">Quiz </w:t>
      </w:r>
      <w:r w:rsidR="00475F64">
        <w:rPr>
          <w:rFonts w:ascii="Arial" w:hAnsi="Arial" w:cs="Arial"/>
          <w:sz w:val="20"/>
          <w:szCs w:val="20"/>
        </w:rPr>
        <w:t>2</w:t>
      </w:r>
      <w:r w:rsidRPr="005C2568">
        <w:rPr>
          <w:rFonts w:ascii="Arial" w:hAnsi="Arial" w:cs="Arial"/>
          <w:sz w:val="20"/>
          <w:szCs w:val="20"/>
        </w:rPr>
        <w:t xml:space="preserve">:  Opens on </w:t>
      </w:r>
      <w:r w:rsidR="00475F64">
        <w:rPr>
          <w:rFonts w:ascii="Arial" w:hAnsi="Arial" w:cs="Arial"/>
          <w:sz w:val="20"/>
          <w:szCs w:val="20"/>
        </w:rPr>
        <w:t xml:space="preserve">Friday, </w:t>
      </w:r>
      <w:r w:rsidRPr="005C2568">
        <w:rPr>
          <w:rFonts w:ascii="Arial" w:hAnsi="Arial" w:cs="Arial"/>
          <w:sz w:val="20"/>
          <w:szCs w:val="20"/>
        </w:rPr>
        <w:t xml:space="preserve">September </w:t>
      </w:r>
      <w:r w:rsidR="00231A3D" w:rsidRPr="005C2568">
        <w:rPr>
          <w:rFonts w:ascii="Arial" w:hAnsi="Arial" w:cs="Arial"/>
          <w:sz w:val="20"/>
          <w:szCs w:val="20"/>
        </w:rPr>
        <w:t>2</w:t>
      </w:r>
      <w:r w:rsidR="00475F64">
        <w:rPr>
          <w:rFonts w:ascii="Arial" w:hAnsi="Arial" w:cs="Arial"/>
          <w:sz w:val="20"/>
          <w:szCs w:val="20"/>
        </w:rPr>
        <w:t>3</w:t>
      </w:r>
      <w:r w:rsidRPr="005C2568">
        <w:rPr>
          <w:rFonts w:ascii="Arial" w:hAnsi="Arial" w:cs="Arial"/>
          <w:sz w:val="20"/>
          <w:szCs w:val="20"/>
        </w:rPr>
        <w:t xml:space="preserve"> at </w:t>
      </w:r>
      <w:r w:rsidR="00475F64">
        <w:rPr>
          <w:rFonts w:ascii="Arial" w:hAnsi="Arial" w:cs="Arial"/>
          <w:sz w:val="20"/>
          <w:szCs w:val="20"/>
        </w:rPr>
        <w:t>2</w:t>
      </w:r>
      <w:r w:rsidRPr="005C2568">
        <w:rPr>
          <w:rFonts w:ascii="Arial" w:hAnsi="Arial" w:cs="Arial"/>
          <w:sz w:val="20"/>
          <w:szCs w:val="20"/>
        </w:rPr>
        <w:t xml:space="preserve"> pm </w:t>
      </w:r>
      <w:r w:rsidR="001A5BB4">
        <w:rPr>
          <w:rFonts w:ascii="Arial" w:hAnsi="Arial" w:cs="Arial"/>
          <w:sz w:val="20"/>
          <w:szCs w:val="20"/>
        </w:rPr>
        <w:t xml:space="preserve">ET </w:t>
      </w:r>
      <w:r w:rsidRPr="005C2568">
        <w:rPr>
          <w:rFonts w:ascii="Arial" w:hAnsi="Arial" w:cs="Arial"/>
          <w:sz w:val="20"/>
          <w:szCs w:val="20"/>
        </w:rPr>
        <w:t xml:space="preserve">and must be completed prior to </w:t>
      </w:r>
      <w:r w:rsidR="00475F64">
        <w:rPr>
          <w:rFonts w:ascii="Arial" w:hAnsi="Arial" w:cs="Arial"/>
          <w:sz w:val="20"/>
          <w:szCs w:val="20"/>
        </w:rPr>
        <w:t>noon</w:t>
      </w:r>
      <w:r w:rsidR="001A5BB4">
        <w:rPr>
          <w:rFonts w:ascii="Arial" w:hAnsi="Arial" w:cs="Arial"/>
          <w:sz w:val="20"/>
          <w:szCs w:val="20"/>
        </w:rPr>
        <w:t xml:space="preserve"> ET</w:t>
      </w:r>
      <w:r w:rsidRPr="005C2568">
        <w:rPr>
          <w:rFonts w:ascii="Arial" w:hAnsi="Arial" w:cs="Arial"/>
          <w:sz w:val="20"/>
          <w:szCs w:val="20"/>
        </w:rPr>
        <w:t xml:space="preserve"> on</w:t>
      </w:r>
      <w:r w:rsidR="00475F64">
        <w:rPr>
          <w:rFonts w:ascii="Arial" w:hAnsi="Arial" w:cs="Arial"/>
          <w:sz w:val="20"/>
          <w:szCs w:val="20"/>
        </w:rPr>
        <w:t xml:space="preserve"> Monday,</w:t>
      </w:r>
      <w:r w:rsidRPr="005C2568">
        <w:rPr>
          <w:rFonts w:ascii="Arial" w:hAnsi="Arial" w:cs="Arial"/>
          <w:sz w:val="20"/>
          <w:szCs w:val="20"/>
        </w:rPr>
        <w:t xml:space="preserve"> September </w:t>
      </w:r>
      <w:r w:rsidR="00231A3D" w:rsidRPr="005C2568">
        <w:rPr>
          <w:rFonts w:ascii="Arial" w:hAnsi="Arial" w:cs="Arial"/>
          <w:sz w:val="20"/>
          <w:szCs w:val="20"/>
        </w:rPr>
        <w:t>26</w:t>
      </w:r>
    </w:p>
    <w:p w14:paraId="5E4A1BD6" w14:textId="0BCEFF9E" w:rsidR="002E59EE" w:rsidRPr="005C2568" w:rsidRDefault="00A76242" w:rsidP="00A525BF">
      <w:pPr>
        <w:ind w:firstLine="720"/>
        <w:rPr>
          <w:rFonts w:ascii="Arial" w:hAnsi="Arial" w:cs="Arial"/>
          <w:sz w:val="20"/>
          <w:szCs w:val="20"/>
        </w:rPr>
      </w:pPr>
      <w:r w:rsidRPr="005C2568">
        <w:rPr>
          <w:rFonts w:ascii="Arial" w:hAnsi="Arial" w:cs="Arial"/>
          <w:sz w:val="20"/>
          <w:szCs w:val="20"/>
          <w:u w:val="single"/>
        </w:rPr>
        <w:t>September</w:t>
      </w:r>
      <w:r w:rsidR="00221426" w:rsidRPr="005C2568">
        <w:rPr>
          <w:rFonts w:ascii="Arial" w:hAnsi="Arial" w:cs="Arial"/>
          <w:sz w:val="20"/>
          <w:szCs w:val="20"/>
          <w:u w:val="single"/>
        </w:rPr>
        <w:t xml:space="preserve"> </w:t>
      </w:r>
      <w:r w:rsidR="008C5558">
        <w:rPr>
          <w:rFonts w:ascii="Arial" w:hAnsi="Arial" w:cs="Arial"/>
          <w:sz w:val="20"/>
          <w:szCs w:val="20"/>
          <w:u w:val="single"/>
        </w:rPr>
        <w:t>26</w:t>
      </w:r>
      <w:r w:rsidR="00221426" w:rsidRPr="005C2568">
        <w:rPr>
          <w:rFonts w:ascii="Arial" w:hAnsi="Arial" w:cs="Arial"/>
          <w:sz w:val="20"/>
          <w:szCs w:val="20"/>
          <w:u w:val="single"/>
        </w:rPr>
        <w:t xml:space="preserve"> – </w:t>
      </w:r>
      <w:r w:rsidRPr="005C2568">
        <w:rPr>
          <w:rFonts w:ascii="Arial" w:hAnsi="Arial" w:cs="Arial"/>
          <w:sz w:val="20"/>
          <w:szCs w:val="20"/>
          <w:u w:val="single"/>
        </w:rPr>
        <w:t xml:space="preserve">October </w:t>
      </w:r>
      <w:r w:rsidR="008C5558">
        <w:rPr>
          <w:rFonts w:ascii="Arial" w:hAnsi="Arial" w:cs="Arial"/>
          <w:sz w:val="20"/>
          <w:szCs w:val="20"/>
          <w:u w:val="single"/>
        </w:rPr>
        <w:t>2</w:t>
      </w:r>
      <w:r w:rsidR="00221426" w:rsidRPr="005C2568">
        <w:rPr>
          <w:rFonts w:ascii="Arial" w:hAnsi="Arial" w:cs="Arial"/>
          <w:sz w:val="20"/>
          <w:szCs w:val="20"/>
          <w:u w:val="single"/>
        </w:rPr>
        <w:t xml:space="preserve">, </w:t>
      </w:r>
      <w:r w:rsidR="00231A3D" w:rsidRPr="005C2568">
        <w:rPr>
          <w:rFonts w:ascii="Arial" w:hAnsi="Arial" w:cs="Arial"/>
          <w:sz w:val="20"/>
          <w:szCs w:val="20"/>
          <w:u w:val="single"/>
        </w:rPr>
        <w:t>202</w:t>
      </w:r>
      <w:r w:rsidR="008C5558">
        <w:rPr>
          <w:rFonts w:ascii="Arial" w:hAnsi="Arial" w:cs="Arial"/>
          <w:sz w:val="20"/>
          <w:szCs w:val="20"/>
          <w:u w:val="single"/>
        </w:rPr>
        <w:t>2</w:t>
      </w:r>
    </w:p>
    <w:p w14:paraId="23205B3E" w14:textId="77777777" w:rsidR="00475F64" w:rsidRDefault="00A76242" w:rsidP="00DA566B">
      <w:pPr>
        <w:pStyle w:val="ListParagraph"/>
        <w:numPr>
          <w:ilvl w:val="1"/>
          <w:numId w:val="4"/>
        </w:numPr>
        <w:rPr>
          <w:rFonts w:ascii="Arial" w:hAnsi="Arial" w:cs="Arial"/>
          <w:sz w:val="20"/>
          <w:szCs w:val="20"/>
        </w:rPr>
      </w:pPr>
      <w:r w:rsidRPr="008C5558">
        <w:rPr>
          <w:rFonts w:ascii="Arial" w:hAnsi="Arial" w:cs="Arial"/>
          <w:sz w:val="20"/>
          <w:szCs w:val="20"/>
        </w:rPr>
        <w:t xml:space="preserve">Module 6:  How does inventory influence </w:t>
      </w:r>
      <w:r w:rsidR="008C5558" w:rsidRPr="008C5558">
        <w:rPr>
          <w:rFonts w:ascii="Arial" w:hAnsi="Arial" w:cs="Arial"/>
          <w:sz w:val="20"/>
          <w:szCs w:val="20"/>
        </w:rPr>
        <w:t>competitiveness and customer value</w:t>
      </w:r>
      <w:r w:rsidRPr="008C5558">
        <w:rPr>
          <w:rFonts w:ascii="Arial" w:hAnsi="Arial" w:cs="Arial"/>
          <w:sz w:val="20"/>
          <w:szCs w:val="20"/>
        </w:rPr>
        <w:t>? – eBook Topics 8</w:t>
      </w:r>
    </w:p>
    <w:p w14:paraId="676BA5A8" w14:textId="3B75AD6C" w:rsidR="00475F64" w:rsidRPr="003C137D" w:rsidRDefault="00A76242" w:rsidP="00DA566B">
      <w:pPr>
        <w:pStyle w:val="ListParagraph"/>
        <w:numPr>
          <w:ilvl w:val="1"/>
          <w:numId w:val="4"/>
        </w:numPr>
        <w:rPr>
          <w:rFonts w:ascii="Arial" w:hAnsi="Arial" w:cs="Arial"/>
          <w:sz w:val="20"/>
          <w:szCs w:val="20"/>
        </w:rPr>
      </w:pPr>
      <w:proofErr w:type="spellStart"/>
      <w:r w:rsidRPr="008C5558">
        <w:rPr>
          <w:rFonts w:ascii="Arial" w:hAnsi="Arial" w:cs="Arial"/>
          <w:sz w:val="20"/>
          <w:szCs w:val="20"/>
        </w:rPr>
        <w:t>Packback</w:t>
      </w:r>
      <w:proofErr w:type="spellEnd"/>
      <w:r w:rsidRPr="008C5558">
        <w:rPr>
          <w:rFonts w:ascii="Arial" w:hAnsi="Arial" w:cs="Arial"/>
          <w:sz w:val="20"/>
          <w:szCs w:val="20"/>
        </w:rPr>
        <w:t xml:space="preserve"> Discussion (Prompt 5 – Participate </w:t>
      </w:r>
      <w:r w:rsidR="002A039E" w:rsidRPr="008C5558">
        <w:rPr>
          <w:rFonts w:ascii="Arial" w:hAnsi="Arial" w:cs="Arial"/>
          <w:sz w:val="20"/>
          <w:szCs w:val="20"/>
        </w:rPr>
        <w:t>September</w:t>
      </w:r>
      <w:r w:rsidRPr="008C5558">
        <w:rPr>
          <w:rFonts w:ascii="Arial" w:hAnsi="Arial" w:cs="Arial"/>
          <w:sz w:val="20"/>
          <w:szCs w:val="20"/>
        </w:rPr>
        <w:t xml:space="preserve"> </w:t>
      </w:r>
      <w:r w:rsidR="00231A3D" w:rsidRPr="008C5558">
        <w:rPr>
          <w:rFonts w:ascii="Arial" w:hAnsi="Arial" w:cs="Arial"/>
          <w:sz w:val="20"/>
          <w:szCs w:val="20"/>
        </w:rPr>
        <w:t>2</w:t>
      </w:r>
      <w:r w:rsidR="008C5558">
        <w:rPr>
          <w:rFonts w:ascii="Arial" w:hAnsi="Arial" w:cs="Arial"/>
          <w:sz w:val="20"/>
          <w:szCs w:val="20"/>
        </w:rPr>
        <w:t>4</w:t>
      </w:r>
      <w:r w:rsidRPr="008C5558">
        <w:rPr>
          <w:rFonts w:ascii="Arial" w:hAnsi="Arial" w:cs="Arial"/>
          <w:sz w:val="20"/>
          <w:szCs w:val="20"/>
        </w:rPr>
        <w:t xml:space="preserve"> – </w:t>
      </w:r>
      <w:r w:rsidR="008C5558">
        <w:rPr>
          <w:rFonts w:ascii="Arial" w:hAnsi="Arial" w:cs="Arial"/>
          <w:sz w:val="20"/>
          <w:szCs w:val="20"/>
        </w:rPr>
        <w:t xml:space="preserve">September </w:t>
      </w:r>
      <w:r w:rsidR="00231A3D" w:rsidRPr="008C5558">
        <w:rPr>
          <w:rFonts w:ascii="Arial" w:hAnsi="Arial" w:cs="Arial"/>
          <w:sz w:val="20"/>
          <w:szCs w:val="20"/>
        </w:rPr>
        <w:t>3</w:t>
      </w:r>
      <w:r w:rsidR="008C5558">
        <w:rPr>
          <w:rFonts w:ascii="Arial" w:hAnsi="Arial" w:cs="Arial"/>
          <w:sz w:val="20"/>
          <w:szCs w:val="20"/>
        </w:rPr>
        <w:t>0</w:t>
      </w:r>
      <w:r w:rsidRPr="008C5558">
        <w:rPr>
          <w:rFonts w:ascii="Arial" w:hAnsi="Arial" w:cs="Arial"/>
          <w:sz w:val="20"/>
          <w:szCs w:val="20"/>
        </w:rPr>
        <w:t>)</w:t>
      </w:r>
    </w:p>
    <w:p w14:paraId="795C7F8E" w14:textId="303E9BFE" w:rsidR="00A76242" w:rsidRPr="005C2568" w:rsidRDefault="00A76242" w:rsidP="001D7E46">
      <w:pPr>
        <w:ind w:firstLine="720"/>
        <w:rPr>
          <w:rFonts w:ascii="Arial" w:hAnsi="Arial" w:cs="Arial"/>
          <w:sz w:val="20"/>
          <w:szCs w:val="20"/>
          <w:u w:val="single"/>
        </w:rPr>
      </w:pPr>
      <w:r w:rsidRPr="005C2568">
        <w:rPr>
          <w:rFonts w:ascii="Arial" w:hAnsi="Arial" w:cs="Arial"/>
          <w:sz w:val="20"/>
          <w:szCs w:val="20"/>
          <w:u w:val="single"/>
        </w:rPr>
        <w:t xml:space="preserve">October </w:t>
      </w:r>
      <w:r w:rsidR="008C5558">
        <w:rPr>
          <w:rFonts w:ascii="Arial" w:hAnsi="Arial" w:cs="Arial"/>
          <w:sz w:val="20"/>
          <w:szCs w:val="20"/>
          <w:u w:val="single"/>
        </w:rPr>
        <w:t>3</w:t>
      </w:r>
      <w:r w:rsidRPr="005C2568">
        <w:rPr>
          <w:rFonts w:ascii="Arial" w:hAnsi="Arial" w:cs="Arial"/>
          <w:sz w:val="20"/>
          <w:szCs w:val="20"/>
          <w:u w:val="single"/>
        </w:rPr>
        <w:t xml:space="preserve"> – October </w:t>
      </w:r>
      <w:r w:rsidR="008C5558">
        <w:rPr>
          <w:rFonts w:ascii="Arial" w:hAnsi="Arial" w:cs="Arial"/>
          <w:sz w:val="20"/>
          <w:szCs w:val="20"/>
          <w:u w:val="single"/>
        </w:rPr>
        <w:t>9</w:t>
      </w:r>
      <w:r w:rsidRPr="005C2568">
        <w:rPr>
          <w:rFonts w:ascii="Arial" w:hAnsi="Arial" w:cs="Arial"/>
          <w:sz w:val="20"/>
          <w:szCs w:val="20"/>
          <w:u w:val="single"/>
        </w:rPr>
        <w:t>, 202</w:t>
      </w:r>
      <w:r w:rsidR="008C5558">
        <w:rPr>
          <w:rFonts w:ascii="Arial" w:hAnsi="Arial" w:cs="Arial"/>
          <w:sz w:val="20"/>
          <w:szCs w:val="20"/>
          <w:u w:val="single"/>
        </w:rPr>
        <w:t>2</w:t>
      </w:r>
    </w:p>
    <w:p w14:paraId="7EA05987" w14:textId="10A0C6BF" w:rsidR="00A76242" w:rsidRPr="005C2568" w:rsidRDefault="00A76242" w:rsidP="00DA566B">
      <w:pPr>
        <w:pStyle w:val="ListParagraph"/>
        <w:numPr>
          <w:ilvl w:val="0"/>
          <w:numId w:val="5"/>
        </w:numPr>
        <w:rPr>
          <w:rFonts w:ascii="Arial" w:hAnsi="Arial" w:cs="Arial"/>
          <w:sz w:val="20"/>
          <w:szCs w:val="20"/>
        </w:rPr>
      </w:pPr>
      <w:r w:rsidRPr="005C2568">
        <w:rPr>
          <w:rFonts w:ascii="Arial" w:hAnsi="Arial" w:cs="Arial"/>
          <w:sz w:val="20"/>
          <w:szCs w:val="20"/>
        </w:rPr>
        <w:t xml:space="preserve">Module 7:  How does warehousing influence </w:t>
      </w:r>
      <w:r w:rsidR="008C5558">
        <w:rPr>
          <w:rFonts w:ascii="Arial" w:hAnsi="Arial" w:cs="Arial"/>
          <w:sz w:val="20"/>
          <w:szCs w:val="20"/>
        </w:rPr>
        <w:t>competitiveness</w:t>
      </w:r>
      <w:r w:rsidR="008C5558" w:rsidRPr="005C2568">
        <w:rPr>
          <w:rFonts w:ascii="Arial" w:hAnsi="Arial" w:cs="Arial"/>
          <w:sz w:val="20"/>
          <w:szCs w:val="20"/>
        </w:rPr>
        <w:t xml:space="preserve"> and </w:t>
      </w:r>
      <w:r w:rsidR="008C5558">
        <w:rPr>
          <w:rFonts w:ascii="Arial" w:hAnsi="Arial" w:cs="Arial"/>
          <w:sz w:val="20"/>
          <w:szCs w:val="20"/>
        </w:rPr>
        <w:t>customer value</w:t>
      </w:r>
      <w:r w:rsidRPr="005C2568">
        <w:rPr>
          <w:rFonts w:ascii="Arial" w:hAnsi="Arial" w:cs="Arial"/>
          <w:sz w:val="20"/>
          <w:szCs w:val="20"/>
        </w:rPr>
        <w:t>? – eBook Topic 10</w:t>
      </w:r>
    </w:p>
    <w:p w14:paraId="72634E20" w14:textId="397D1EB7" w:rsidR="00A76242" w:rsidRPr="005C2568" w:rsidRDefault="00A76242" w:rsidP="00DA566B">
      <w:pPr>
        <w:pStyle w:val="ListParagraph"/>
        <w:numPr>
          <w:ilvl w:val="0"/>
          <w:numId w:val="5"/>
        </w:numPr>
        <w:rPr>
          <w:rFonts w:ascii="Arial" w:hAnsi="Arial" w:cs="Arial"/>
          <w:sz w:val="20"/>
          <w:szCs w:val="20"/>
        </w:rPr>
      </w:pPr>
      <w:r w:rsidRPr="005C2568">
        <w:rPr>
          <w:rFonts w:ascii="Arial" w:hAnsi="Arial" w:cs="Arial"/>
          <w:sz w:val="20"/>
          <w:szCs w:val="20"/>
        </w:rPr>
        <w:t xml:space="preserve">Logistics Challenge Scenario – Final Reflective Essay submission (must be submitted by 11:59 pm </w:t>
      </w:r>
      <w:r w:rsidR="001A5BB4">
        <w:rPr>
          <w:rFonts w:ascii="Arial" w:hAnsi="Arial" w:cs="Arial"/>
          <w:sz w:val="20"/>
          <w:szCs w:val="20"/>
        </w:rPr>
        <w:t xml:space="preserve">ET </w:t>
      </w:r>
      <w:r w:rsidRPr="005C2568">
        <w:rPr>
          <w:rFonts w:ascii="Arial" w:hAnsi="Arial" w:cs="Arial"/>
          <w:sz w:val="20"/>
          <w:szCs w:val="20"/>
        </w:rPr>
        <w:t xml:space="preserve">on </w:t>
      </w:r>
      <w:r w:rsidR="00475F64">
        <w:rPr>
          <w:rFonts w:ascii="Arial" w:hAnsi="Arial" w:cs="Arial"/>
          <w:sz w:val="20"/>
          <w:szCs w:val="20"/>
        </w:rPr>
        <w:t>Friday</w:t>
      </w:r>
      <w:r w:rsidRPr="005C2568">
        <w:rPr>
          <w:rFonts w:ascii="Arial" w:hAnsi="Arial" w:cs="Arial"/>
          <w:sz w:val="20"/>
          <w:szCs w:val="20"/>
        </w:rPr>
        <w:t xml:space="preserve">, October </w:t>
      </w:r>
      <w:r w:rsidR="00475F64">
        <w:rPr>
          <w:rFonts w:ascii="Arial" w:hAnsi="Arial" w:cs="Arial"/>
          <w:sz w:val="20"/>
          <w:szCs w:val="20"/>
        </w:rPr>
        <w:t>7</w:t>
      </w:r>
      <w:r w:rsidRPr="005C2568">
        <w:rPr>
          <w:rFonts w:ascii="Arial" w:hAnsi="Arial" w:cs="Arial"/>
          <w:sz w:val="20"/>
          <w:szCs w:val="20"/>
        </w:rPr>
        <w:t>)</w:t>
      </w:r>
    </w:p>
    <w:p w14:paraId="5DB1874C" w14:textId="65460AD8" w:rsidR="00A76242" w:rsidRPr="005C2568" w:rsidRDefault="00A76242" w:rsidP="00DA566B">
      <w:pPr>
        <w:pStyle w:val="ListParagraph"/>
        <w:numPr>
          <w:ilvl w:val="0"/>
          <w:numId w:val="5"/>
        </w:numPr>
        <w:rPr>
          <w:rFonts w:ascii="Arial" w:hAnsi="Arial" w:cs="Arial"/>
          <w:sz w:val="20"/>
          <w:szCs w:val="20"/>
        </w:rPr>
      </w:pPr>
      <w:r w:rsidRPr="005C2568">
        <w:rPr>
          <w:rFonts w:ascii="Arial" w:hAnsi="Arial" w:cs="Arial"/>
          <w:sz w:val="20"/>
          <w:szCs w:val="20"/>
        </w:rPr>
        <w:t>Engagement</w:t>
      </w:r>
      <w:r w:rsidR="00475F64">
        <w:rPr>
          <w:rFonts w:ascii="Arial" w:hAnsi="Arial" w:cs="Arial"/>
          <w:sz w:val="20"/>
          <w:szCs w:val="20"/>
        </w:rPr>
        <w:t xml:space="preserve"> </w:t>
      </w:r>
      <w:r w:rsidR="003C137D">
        <w:rPr>
          <w:rFonts w:ascii="Arial" w:hAnsi="Arial" w:cs="Arial"/>
          <w:sz w:val="20"/>
          <w:szCs w:val="20"/>
        </w:rPr>
        <w:t xml:space="preserve">Assignment </w:t>
      </w:r>
      <w:r w:rsidRPr="005C2568">
        <w:rPr>
          <w:rFonts w:ascii="Arial" w:hAnsi="Arial" w:cs="Arial"/>
          <w:sz w:val="20"/>
          <w:szCs w:val="20"/>
        </w:rPr>
        <w:t xml:space="preserve">– Submit a single Word Document describing </w:t>
      </w:r>
      <w:r w:rsidR="003C137D">
        <w:rPr>
          <w:rFonts w:ascii="Arial" w:hAnsi="Arial" w:cs="Arial"/>
          <w:sz w:val="20"/>
          <w:szCs w:val="20"/>
        </w:rPr>
        <w:t>each of the activities</w:t>
      </w:r>
      <w:r w:rsidRPr="005C2568">
        <w:rPr>
          <w:rFonts w:ascii="Arial" w:hAnsi="Arial" w:cs="Arial"/>
          <w:sz w:val="20"/>
          <w:szCs w:val="20"/>
        </w:rPr>
        <w:t xml:space="preserve"> (must be submitted prior to 11:59 pm </w:t>
      </w:r>
      <w:r w:rsidR="001A5BB4">
        <w:rPr>
          <w:rFonts w:ascii="Arial" w:hAnsi="Arial" w:cs="Arial"/>
          <w:sz w:val="20"/>
          <w:szCs w:val="20"/>
        </w:rPr>
        <w:t xml:space="preserve">ET </w:t>
      </w:r>
      <w:r w:rsidRPr="005C2568">
        <w:rPr>
          <w:rFonts w:ascii="Arial" w:hAnsi="Arial" w:cs="Arial"/>
          <w:sz w:val="20"/>
          <w:szCs w:val="20"/>
        </w:rPr>
        <w:t xml:space="preserve">on </w:t>
      </w:r>
      <w:r w:rsidR="00475F64">
        <w:rPr>
          <w:rFonts w:ascii="Arial" w:hAnsi="Arial" w:cs="Arial"/>
          <w:sz w:val="20"/>
          <w:szCs w:val="20"/>
        </w:rPr>
        <w:t>Friday</w:t>
      </w:r>
      <w:r w:rsidRPr="005C2568">
        <w:rPr>
          <w:rFonts w:ascii="Arial" w:hAnsi="Arial" w:cs="Arial"/>
          <w:sz w:val="20"/>
          <w:szCs w:val="20"/>
        </w:rPr>
        <w:t xml:space="preserve">, October </w:t>
      </w:r>
      <w:r w:rsidR="00475F64">
        <w:rPr>
          <w:rFonts w:ascii="Arial" w:hAnsi="Arial" w:cs="Arial"/>
          <w:sz w:val="20"/>
          <w:szCs w:val="20"/>
        </w:rPr>
        <w:t>7</w:t>
      </w:r>
      <w:r w:rsidRPr="005C2568">
        <w:rPr>
          <w:rFonts w:ascii="Arial" w:hAnsi="Arial" w:cs="Arial"/>
          <w:sz w:val="20"/>
          <w:szCs w:val="20"/>
        </w:rPr>
        <w:t>)</w:t>
      </w:r>
    </w:p>
    <w:p w14:paraId="07C30E00" w14:textId="0F890531" w:rsidR="000421B4" w:rsidRPr="005C2568" w:rsidRDefault="00A76242" w:rsidP="001D7E46">
      <w:pPr>
        <w:ind w:firstLine="720"/>
        <w:rPr>
          <w:rFonts w:ascii="Arial" w:hAnsi="Arial" w:cs="Arial"/>
          <w:sz w:val="20"/>
          <w:szCs w:val="20"/>
          <w:u w:val="single"/>
        </w:rPr>
      </w:pPr>
      <w:r w:rsidRPr="005C2568">
        <w:rPr>
          <w:rFonts w:ascii="Arial" w:hAnsi="Arial" w:cs="Arial"/>
          <w:sz w:val="20"/>
          <w:szCs w:val="20"/>
          <w:u w:val="single"/>
        </w:rPr>
        <w:t xml:space="preserve">October </w:t>
      </w:r>
      <w:r w:rsidR="008C5558">
        <w:rPr>
          <w:rFonts w:ascii="Arial" w:hAnsi="Arial" w:cs="Arial"/>
          <w:sz w:val="20"/>
          <w:szCs w:val="20"/>
          <w:u w:val="single"/>
        </w:rPr>
        <w:t>10</w:t>
      </w:r>
      <w:r w:rsidR="00221426" w:rsidRPr="005C2568">
        <w:rPr>
          <w:rFonts w:ascii="Arial" w:hAnsi="Arial" w:cs="Arial"/>
          <w:sz w:val="20"/>
          <w:szCs w:val="20"/>
          <w:u w:val="single"/>
        </w:rPr>
        <w:t>, 202</w:t>
      </w:r>
      <w:r w:rsidR="008C5558">
        <w:rPr>
          <w:rFonts w:ascii="Arial" w:hAnsi="Arial" w:cs="Arial"/>
          <w:sz w:val="20"/>
          <w:szCs w:val="20"/>
          <w:u w:val="single"/>
        </w:rPr>
        <w:t>2</w:t>
      </w:r>
    </w:p>
    <w:p w14:paraId="06CB0F54" w14:textId="4FF8CC69" w:rsidR="00976874" w:rsidRPr="005C2568" w:rsidRDefault="00D7129F" w:rsidP="00DA566B">
      <w:pPr>
        <w:pStyle w:val="ListParagraph"/>
        <w:numPr>
          <w:ilvl w:val="1"/>
          <w:numId w:val="6"/>
        </w:numPr>
        <w:rPr>
          <w:rFonts w:ascii="Arial" w:hAnsi="Arial" w:cs="Arial"/>
          <w:b/>
          <w:sz w:val="20"/>
          <w:szCs w:val="20"/>
        </w:rPr>
      </w:pPr>
      <w:r w:rsidRPr="005C2568">
        <w:rPr>
          <w:rFonts w:ascii="Arial" w:hAnsi="Arial" w:cs="Arial"/>
          <w:b/>
          <w:sz w:val="20"/>
          <w:szCs w:val="20"/>
        </w:rPr>
        <w:t>Exam</w:t>
      </w:r>
      <w:r w:rsidR="008C5558">
        <w:rPr>
          <w:rFonts w:ascii="Arial" w:hAnsi="Arial" w:cs="Arial"/>
          <w:b/>
          <w:sz w:val="20"/>
          <w:szCs w:val="20"/>
        </w:rPr>
        <w:t xml:space="preserve"> II</w:t>
      </w:r>
      <w:r w:rsidRPr="005C2568">
        <w:rPr>
          <w:rFonts w:ascii="Arial" w:hAnsi="Arial" w:cs="Arial"/>
          <w:b/>
          <w:sz w:val="20"/>
          <w:szCs w:val="20"/>
        </w:rPr>
        <w:t xml:space="preserve">:  Modules </w:t>
      </w:r>
      <w:r w:rsidR="008C5558">
        <w:rPr>
          <w:rFonts w:ascii="Arial" w:hAnsi="Arial" w:cs="Arial"/>
          <w:b/>
          <w:sz w:val="20"/>
          <w:szCs w:val="20"/>
        </w:rPr>
        <w:t>4</w:t>
      </w:r>
      <w:r w:rsidRPr="005C2568">
        <w:rPr>
          <w:rFonts w:ascii="Arial" w:hAnsi="Arial" w:cs="Arial"/>
          <w:b/>
          <w:sz w:val="20"/>
          <w:szCs w:val="20"/>
        </w:rPr>
        <w:t xml:space="preserve"> – 7</w:t>
      </w:r>
      <w:r w:rsidR="001D7E46" w:rsidRPr="005C2568">
        <w:rPr>
          <w:rFonts w:ascii="Arial" w:hAnsi="Arial" w:cs="Arial"/>
          <w:b/>
          <w:sz w:val="20"/>
          <w:szCs w:val="20"/>
        </w:rPr>
        <w:t xml:space="preserve">:  </w:t>
      </w:r>
      <w:r w:rsidR="001E5756" w:rsidRPr="005C2568">
        <w:rPr>
          <w:rFonts w:ascii="Arial" w:hAnsi="Arial" w:cs="Arial"/>
          <w:b/>
          <w:sz w:val="20"/>
          <w:szCs w:val="20"/>
        </w:rPr>
        <w:t xml:space="preserve">Opens on </w:t>
      </w:r>
      <w:r w:rsidR="008C5558">
        <w:rPr>
          <w:rFonts w:ascii="Arial" w:hAnsi="Arial" w:cs="Arial"/>
          <w:b/>
          <w:sz w:val="20"/>
          <w:szCs w:val="20"/>
        </w:rPr>
        <w:t>Monday</w:t>
      </w:r>
      <w:r w:rsidR="005C2568" w:rsidRPr="005C2568">
        <w:rPr>
          <w:rFonts w:ascii="Arial" w:hAnsi="Arial" w:cs="Arial"/>
          <w:b/>
          <w:sz w:val="20"/>
          <w:szCs w:val="20"/>
        </w:rPr>
        <w:t xml:space="preserve">, </w:t>
      </w:r>
      <w:r w:rsidR="00A76242" w:rsidRPr="005C2568">
        <w:rPr>
          <w:rFonts w:ascii="Arial" w:hAnsi="Arial" w:cs="Arial"/>
          <w:b/>
          <w:sz w:val="20"/>
          <w:szCs w:val="20"/>
        </w:rPr>
        <w:t>October</w:t>
      </w:r>
      <w:r w:rsidR="001E5756" w:rsidRPr="005C2568">
        <w:rPr>
          <w:rFonts w:ascii="Arial" w:hAnsi="Arial" w:cs="Arial"/>
          <w:b/>
          <w:sz w:val="20"/>
          <w:szCs w:val="20"/>
        </w:rPr>
        <w:t xml:space="preserve"> </w:t>
      </w:r>
      <w:r w:rsidR="008C5558">
        <w:rPr>
          <w:rFonts w:ascii="Arial" w:hAnsi="Arial" w:cs="Arial"/>
          <w:b/>
          <w:sz w:val="20"/>
          <w:szCs w:val="20"/>
        </w:rPr>
        <w:t>10</w:t>
      </w:r>
      <w:r w:rsidR="001E5756" w:rsidRPr="005C2568">
        <w:rPr>
          <w:rFonts w:ascii="Arial" w:hAnsi="Arial" w:cs="Arial"/>
          <w:b/>
          <w:sz w:val="20"/>
          <w:szCs w:val="20"/>
        </w:rPr>
        <w:t xml:space="preserve"> at </w:t>
      </w:r>
      <w:r w:rsidR="006A3B79">
        <w:rPr>
          <w:rFonts w:ascii="Arial" w:hAnsi="Arial" w:cs="Arial"/>
          <w:b/>
          <w:sz w:val="20"/>
          <w:szCs w:val="20"/>
        </w:rPr>
        <w:t>8 am</w:t>
      </w:r>
      <w:r w:rsidR="008C5558">
        <w:rPr>
          <w:rFonts w:ascii="Arial" w:hAnsi="Arial" w:cs="Arial"/>
          <w:b/>
          <w:sz w:val="20"/>
          <w:szCs w:val="20"/>
        </w:rPr>
        <w:t xml:space="preserve"> ET</w:t>
      </w:r>
      <w:r w:rsidR="001E5756" w:rsidRPr="005C2568">
        <w:rPr>
          <w:rFonts w:ascii="Arial" w:hAnsi="Arial" w:cs="Arial"/>
          <w:b/>
          <w:sz w:val="20"/>
          <w:szCs w:val="20"/>
        </w:rPr>
        <w:t xml:space="preserve"> and must be c</w:t>
      </w:r>
      <w:r w:rsidR="001D7E46" w:rsidRPr="005C2568">
        <w:rPr>
          <w:rFonts w:ascii="Arial" w:hAnsi="Arial" w:cs="Arial"/>
          <w:b/>
          <w:sz w:val="20"/>
          <w:szCs w:val="20"/>
        </w:rPr>
        <w:t>omplete</w:t>
      </w:r>
      <w:r w:rsidR="001E5756" w:rsidRPr="005C2568">
        <w:rPr>
          <w:rFonts w:ascii="Arial" w:hAnsi="Arial" w:cs="Arial"/>
          <w:b/>
          <w:sz w:val="20"/>
          <w:szCs w:val="20"/>
        </w:rPr>
        <w:t>d</w:t>
      </w:r>
      <w:r w:rsidR="001D7E46" w:rsidRPr="005C2568">
        <w:rPr>
          <w:rFonts w:ascii="Arial" w:hAnsi="Arial" w:cs="Arial"/>
          <w:b/>
          <w:sz w:val="20"/>
          <w:szCs w:val="20"/>
        </w:rPr>
        <w:t xml:space="preserve"> prior to 11:59 pm</w:t>
      </w:r>
      <w:r w:rsidR="008C5558">
        <w:rPr>
          <w:rFonts w:ascii="Arial" w:hAnsi="Arial" w:cs="Arial"/>
          <w:b/>
          <w:sz w:val="20"/>
          <w:szCs w:val="20"/>
        </w:rPr>
        <w:t xml:space="preserve"> ET</w:t>
      </w:r>
      <w:r w:rsidR="001D7E46" w:rsidRPr="005C2568">
        <w:rPr>
          <w:rFonts w:ascii="Arial" w:hAnsi="Arial" w:cs="Arial"/>
          <w:b/>
          <w:sz w:val="20"/>
          <w:szCs w:val="20"/>
        </w:rPr>
        <w:t xml:space="preserve"> on </w:t>
      </w:r>
      <w:r w:rsidR="008C5558">
        <w:rPr>
          <w:rFonts w:ascii="Arial" w:hAnsi="Arial" w:cs="Arial"/>
          <w:b/>
          <w:sz w:val="20"/>
          <w:szCs w:val="20"/>
        </w:rPr>
        <w:t xml:space="preserve">Tuesday, </w:t>
      </w:r>
      <w:r w:rsidR="00A76242" w:rsidRPr="005C2568">
        <w:rPr>
          <w:rFonts w:ascii="Arial" w:hAnsi="Arial" w:cs="Arial"/>
          <w:b/>
          <w:sz w:val="20"/>
          <w:szCs w:val="20"/>
        </w:rPr>
        <w:t xml:space="preserve">October </w:t>
      </w:r>
      <w:r w:rsidR="008C5558">
        <w:rPr>
          <w:rFonts w:ascii="Arial" w:hAnsi="Arial" w:cs="Arial"/>
          <w:b/>
          <w:sz w:val="20"/>
          <w:szCs w:val="20"/>
        </w:rPr>
        <w:t>11</w:t>
      </w:r>
      <w:r w:rsidR="00A76242" w:rsidRPr="005C2568">
        <w:rPr>
          <w:rFonts w:ascii="Arial" w:hAnsi="Arial" w:cs="Arial"/>
          <w:b/>
          <w:sz w:val="20"/>
          <w:szCs w:val="20"/>
        </w:rPr>
        <w:t>.</w:t>
      </w:r>
    </w:p>
    <w:p w14:paraId="23B9518B" w14:textId="5CE2E07D" w:rsidR="00964592" w:rsidRPr="005C2568" w:rsidRDefault="00A525BF" w:rsidP="00444DF1">
      <w:pPr>
        <w:tabs>
          <w:tab w:val="left" w:pos="2790"/>
        </w:tabs>
        <w:spacing w:after="0" w:line="240" w:lineRule="auto"/>
        <w:rPr>
          <w:rFonts w:ascii="Arial" w:hAnsi="Arial" w:cs="Arial"/>
          <w:b/>
          <w:sz w:val="20"/>
          <w:szCs w:val="20"/>
        </w:rPr>
      </w:pPr>
      <w:r w:rsidRPr="005C2568">
        <w:rPr>
          <w:rFonts w:ascii="Arial" w:hAnsi="Arial" w:cs="Arial"/>
          <w:b/>
          <w:sz w:val="20"/>
          <w:szCs w:val="20"/>
        </w:rPr>
        <w:lastRenderedPageBreak/>
        <w:t xml:space="preserve">Course </w:t>
      </w:r>
      <w:r w:rsidR="00127256" w:rsidRPr="005C2568">
        <w:rPr>
          <w:rFonts w:ascii="Arial" w:hAnsi="Arial" w:cs="Arial"/>
          <w:b/>
          <w:sz w:val="20"/>
          <w:szCs w:val="20"/>
        </w:rPr>
        <w:t xml:space="preserve">Learning </w:t>
      </w:r>
      <w:r w:rsidR="00964592" w:rsidRPr="005C2568">
        <w:rPr>
          <w:rFonts w:ascii="Arial" w:hAnsi="Arial" w:cs="Arial"/>
          <w:b/>
          <w:sz w:val="20"/>
          <w:szCs w:val="20"/>
        </w:rPr>
        <w:t>Goals</w:t>
      </w:r>
      <w:r w:rsidR="00127256" w:rsidRPr="005C2568">
        <w:rPr>
          <w:rFonts w:ascii="Arial" w:hAnsi="Arial" w:cs="Arial"/>
          <w:b/>
          <w:sz w:val="20"/>
          <w:szCs w:val="20"/>
        </w:rPr>
        <w:t xml:space="preserve"> and Objectives</w:t>
      </w:r>
      <w:r w:rsidR="00964592" w:rsidRPr="005C2568">
        <w:rPr>
          <w:rFonts w:ascii="Arial" w:hAnsi="Arial" w:cs="Arial"/>
          <w:b/>
          <w:sz w:val="20"/>
          <w:szCs w:val="20"/>
        </w:rPr>
        <w:t xml:space="preserve">: </w:t>
      </w:r>
    </w:p>
    <w:p w14:paraId="466E2394" w14:textId="77777777" w:rsidR="00C6424C" w:rsidRPr="005C2568" w:rsidRDefault="00C6424C" w:rsidP="00444DF1">
      <w:pPr>
        <w:tabs>
          <w:tab w:val="left" w:pos="2790"/>
        </w:tabs>
        <w:spacing w:after="0" w:line="240" w:lineRule="auto"/>
        <w:rPr>
          <w:rFonts w:ascii="Arial" w:hAnsi="Arial" w:cs="Arial"/>
          <w:b/>
          <w:sz w:val="20"/>
          <w:szCs w:val="20"/>
        </w:rPr>
      </w:pPr>
    </w:p>
    <w:p w14:paraId="739A24EE" w14:textId="0A57B6F7" w:rsidR="00C6424C" w:rsidRPr="005C2568" w:rsidRDefault="00C6424C" w:rsidP="00C6424C">
      <w:pPr>
        <w:rPr>
          <w:rFonts w:ascii="Arial" w:hAnsi="Arial" w:cs="Arial"/>
          <w:sz w:val="20"/>
          <w:szCs w:val="20"/>
        </w:rPr>
      </w:pPr>
      <w:r w:rsidRPr="005C2568">
        <w:rPr>
          <w:rFonts w:ascii="Arial" w:hAnsi="Arial" w:cs="Arial"/>
          <w:sz w:val="20"/>
          <w:szCs w:val="20"/>
        </w:rPr>
        <w:t>By the end of this course, students should successfully be able to:</w:t>
      </w:r>
    </w:p>
    <w:p w14:paraId="7B87C6AD"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 xml:space="preserve">identify key terms, activities and issues that are part of logistics. </w:t>
      </w:r>
    </w:p>
    <w:p w14:paraId="22DDE3BE"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explain how the various logistics activities interact and affect each other.  </w:t>
      </w:r>
    </w:p>
    <w:p w14:paraId="3576C478"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appropriately select and utilize mathematical tools/techniques to calculate potential solutions to common logistics issues.  </w:t>
      </w:r>
    </w:p>
    <w:p w14:paraId="285BFE45"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differentiate between logistics and other functional areas.  </w:t>
      </w:r>
    </w:p>
    <w:p w14:paraId="6C366C43"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differentiate between logistics and supply chain management.  </w:t>
      </w:r>
    </w:p>
    <w:p w14:paraId="7EE44650" w14:textId="77777777" w:rsidR="00C6424C" w:rsidRPr="005C2568"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differentiate between various logistics-related alternatives.  </w:t>
      </w:r>
    </w:p>
    <w:p w14:paraId="097964A1" w14:textId="2376DE02" w:rsidR="00444DF1" w:rsidRPr="005E1E36" w:rsidRDefault="00C6424C" w:rsidP="00DA566B">
      <w:pPr>
        <w:pStyle w:val="ListParagraph"/>
        <w:numPr>
          <w:ilvl w:val="0"/>
          <w:numId w:val="2"/>
        </w:numPr>
        <w:spacing w:after="60" w:line="240" w:lineRule="auto"/>
        <w:contextualSpacing w:val="0"/>
        <w:rPr>
          <w:rFonts w:ascii="Arial" w:hAnsi="Arial" w:cs="Arial"/>
          <w:sz w:val="20"/>
          <w:szCs w:val="20"/>
        </w:rPr>
      </w:pPr>
      <w:r w:rsidRPr="005C2568">
        <w:rPr>
          <w:rFonts w:ascii="Arial" w:hAnsi="Arial" w:cs="Arial"/>
          <w:i/>
          <w:iCs/>
          <w:color w:val="000000"/>
          <w:sz w:val="20"/>
          <w:szCs w:val="20"/>
          <w:shd w:val="clear" w:color="auto" w:fill="FFFFFF"/>
        </w:rPr>
        <w:t xml:space="preserve">compare, contrast and ultimately choose between various logistics-related alternatives based on organizational goals.   </w:t>
      </w:r>
    </w:p>
    <w:p w14:paraId="447DA21E" w14:textId="77777777" w:rsidR="00F40A3B" w:rsidRPr="005C2568" w:rsidRDefault="00F40A3B" w:rsidP="00444DF1">
      <w:pPr>
        <w:spacing w:after="0" w:line="240" w:lineRule="auto"/>
        <w:rPr>
          <w:rFonts w:ascii="Arial" w:hAnsi="Arial" w:cs="Arial"/>
          <w:b/>
          <w:sz w:val="20"/>
          <w:szCs w:val="20"/>
          <w:u w:val="single"/>
        </w:rPr>
      </w:pPr>
    </w:p>
    <w:p w14:paraId="6748214B" w14:textId="6CC5C4EC" w:rsidR="00127256" w:rsidRPr="005C2568" w:rsidRDefault="00127256" w:rsidP="00444DF1">
      <w:pPr>
        <w:spacing w:after="0" w:line="240" w:lineRule="auto"/>
        <w:rPr>
          <w:rFonts w:ascii="Arial" w:hAnsi="Arial" w:cs="Arial"/>
          <w:b/>
          <w:sz w:val="20"/>
          <w:szCs w:val="20"/>
        </w:rPr>
      </w:pPr>
      <w:r w:rsidRPr="005C2568">
        <w:rPr>
          <w:rFonts w:ascii="Arial" w:hAnsi="Arial" w:cs="Arial"/>
          <w:b/>
          <w:sz w:val="20"/>
          <w:szCs w:val="20"/>
        </w:rPr>
        <w:t>Graded Component Details</w:t>
      </w:r>
      <w:r w:rsidR="00A525BF" w:rsidRPr="005C2568">
        <w:rPr>
          <w:rFonts w:ascii="Arial" w:hAnsi="Arial" w:cs="Arial"/>
          <w:b/>
          <w:sz w:val="20"/>
          <w:szCs w:val="20"/>
        </w:rPr>
        <w:t>:</w:t>
      </w:r>
    </w:p>
    <w:p w14:paraId="6480CAA4" w14:textId="77777777" w:rsidR="00444DF1" w:rsidRPr="005C2568" w:rsidRDefault="00444DF1" w:rsidP="00444DF1">
      <w:pPr>
        <w:spacing w:after="0" w:line="240" w:lineRule="auto"/>
        <w:rPr>
          <w:rFonts w:ascii="Arial" w:hAnsi="Arial" w:cs="Arial"/>
          <w:b/>
          <w:color w:val="808080" w:themeColor="background1" w:themeShade="80"/>
          <w:sz w:val="20"/>
          <w:szCs w:val="20"/>
        </w:rPr>
      </w:pPr>
    </w:p>
    <w:p w14:paraId="0183A55D" w14:textId="230C79EF" w:rsidR="005C2568" w:rsidRPr="005C2568" w:rsidRDefault="005C2568" w:rsidP="005C2568">
      <w:pPr>
        <w:pStyle w:val="NormalWeb"/>
        <w:shd w:val="clear" w:color="auto" w:fill="FFFFFF"/>
        <w:spacing w:before="180" w:beforeAutospacing="0" w:after="180" w:afterAutospacing="0"/>
        <w:rPr>
          <w:rFonts w:ascii="Arial" w:hAnsi="Arial" w:cs="Arial"/>
          <w:color w:val="282828"/>
          <w:sz w:val="20"/>
          <w:szCs w:val="20"/>
        </w:rPr>
      </w:pPr>
      <w:r w:rsidRPr="005E1E36">
        <w:rPr>
          <w:rFonts w:ascii="Arial" w:hAnsi="Arial" w:cs="Arial"/>
          <w:b/>
          <w:i/>
          <w:color w:val="000000"/>
          <w:sz w:val="20"/>
          <w:szCs w:val="20"/>
        </w:rPr>
        <w:t xml:space="preserve">Engagement </w:t>
      </w:r>
      <w:r w:rsidR="00F95862" w:rsidRPr="005E1E36">
        <w:rPr>
          <w:rFonts w:ascii="Arial" w:hAnsi="Arial" w:cs="Arial"/>
          <w:b/>
          <w:i/>
          <w:color w:val="000000"/>
          <w:sz w:val="20"/>
          <w:szCs w:val="20"/>
        </w:rPr>
        <w:t>Assignment</w:t>
      </w:r>
      <w:r w:rsidRPr="005E1E36">
        <w:rPr>
          <w:rFonts w:ascii="Arial" w:hAnsi="Arial" w:cs="Arial"/>
          <w:b/>
          <w:color w:val="000000"/>
          <w:sz w:val="20"/>
          <w:szCs w:val="20"/>
        </w:rPr>
        <w:t>.</w:t>
      </w:r>
      <w:r w:rsidRPr="005C2568">
        <w:rPr>
          <w:rFonts w:ascii="Arial" w:hAnsi="Arial" w:cs="Arial"/>
          <w:color w:val="000000"/>
          <w:sz w:val="20"/>
          <w:szCs w:val="20"/>
        </w:rPr>
        <w:t xml:space="preserve">  Students throughout the session should actively and meaningfully engage in logistics activities outside the classroom.  The goal of this assignment is to provide students an opportunity to reflect on, further explore and/or apply the ideas described in the course</w:t>
      </w:r>
      <w:r w:rsidR="00475F64">
        <w:rPr>
          <w:rFonts w:ascii="Arial" w:hAnsi="Arial" w:cs="Arial"/>
          <w:color w:val="000000"/>
          <w:sz w:val="20"/>
          <w:szCs w:val="20"/>
        </w:rPr>
        <w:t xml:space="preserve"> in a wide variety of ways</w:t>
      </w:r>
      <w:r w:rsidRPr="005C2568">
        <w:rPr>
          <w:rFonts w:ascii="Arial" w:hAnsi="Arial" w:cs="Arial"/>
          <w:color w:val="000000"/>
          <w:sz w:val="20"/>
          <w:szCs w:val="20"/>
        </w:rPr>
        <w:t xml:space="preserve">.  </w:t>
      </w:r>
      <w:r w:rsidRPr="005C2568">
        <w:rPr>
          <w:rFonts w:ascii="Arial" w:hAnsi="Arial" w:cs="Arial"/>
          <w:color w:val="282828"/>
          <w:sz w:val="20"/>
          <w:szCs w:val="20"/>
        </w:rPr>
        <w:t>Students are able to earn up to </w:t>
      </w:r>
      <w:r w:rsidRPr="005C2568">
        <w:rPr>
          <w:rFonts w:ascii="Arial" w:hAnsi="Arial" w:cs="Arial"/>
          <w:bCs/>
          <w:color w:val="282828"/>
          <w:sz w:val="20"/>
          <w:szCs w:val="20"/>
        </w:rPr>
        <w:t>5 </w:t>
      </w:r>
      <w:r w:rsidRPr="005C2568">
        <w:rPr>
          <w:rFonts w:ascii="Arial" w:hAnsi="Arial" w:cs="Arial"/>
          <w:color w:val="282828"/>
          <w:sz w:val="20"/>
          <w:szCs w:val="20"/>
        </w:rPr>
        <w:t>points by completing prescribed activities during the session.  Students will earn 1 point for each successfully completed activity (only use a particular activity once).  The following activities are some of the potential options:</w:t>
      </w:r>
    </w:p>
    <w:p w14:paraId="326B84D4" w14:textId="46634C82" w:rsid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sz w:val="20"/>
          <w:szCs w:val="20"/>
        </w:rPr>
        <w:t>Create a logistics-related meme – Provide the meme.</w:t>
      </w:r>
    </w:p>
    <w:p w14:paraId="1BEF4B38" w14:textId="2E68FFA2" w:rsidR="002F6880" w:rsidRDefault="002F6880" w:rsidP="00DA566B">
      <w:pPr>
        <w:pStyle w:val="ListParagraph"/>
        <w:numPr>
          <w:ilvl w:val="0"/>
          <w:numId w:val="3"/>
        </w:numPr>
        <w:spacing w:after="0" w:line="240" w:lineRule="auto"/>
        <w:contextualSpacing w:val="0"/>
        <w:rPr>
          <w:rFonts w:ascii="Arial" w:hAnsi="Arial" w:cs="Arial"/>
          <w:sz w:val="20"/>
          <w:szCs w:val="20"/>
        </w:rPr>
      </w:pPr>
      <w:r>
        <w:rPr>
          <w:rFonts w:ascii="Arial" w:hAnsi="Arial" w:cs="Arial"/>
          <w:sz w:val="20"/>
          <w:szCs w:val="20"/>
        </w:rPr>
        <w:t xml:space="preserve">Attend a TLA meeting </w:t>
      </w:r>
    </w:p>
    <w:p w14:paraId="68F73341" w14:textId="5F405A8A" w:rsidR="002F6880" w:rsidRPr="002F6880" w:rsidRDefault="002F6880" w:rsidP="00DA566B">
      <w:pPr>
        <w:pStyle w:val="ListParagraph"/>
        <w:numPr>
          <w:ilvl w:val="0"/>
          <w:numId w:val="3"/>
        </w:numPr>
        <w:spacing w:after="0" w:line="240" w:lineRule="auto"/>
        <w:contextualSpacing w:val="0"/>
        <w:rPr>
          <w:rFonts w:ascii="Arial" w:hAnsi="Arial" w:cs="Arial"/>
          <w:sz w:val="20"/>
          <w:szCs w:val="20"/>
        </w:rPr>
      </w:pPr>
      <w:r>
        <w:rPr>
          <w:rFonts w:ascii="Arial" w:hAnsi="Arial" w:cs="Arial"/>
          <w:sz w:val="20"/>
          <w:szCs w:val="20"/>
        </w:rPr>
        <w:t xml:space="preserve">Attend a CSCMP meeting </w:t>
      </w:r>
    </w:p>
    <w:p w14:paraId="09154282"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Read an article in a magazine or newspaper focused on logistics – Provide title, journal and a brief description of the article.</w:t>
      </w:r>
    </w:p>
    <w:p w14:paraId="0FA52B54"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Interview someone who works in logistics about their job – Provide their name, company and a brief description of what was discussed.</w:t>
      </w:r>
    </w:p>
    <w:p w14:paraId="4E7BEE89"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Send a tweet about something cool you have learned about logistics, use the hashtag #</w:t>
      </w:r>
      <w:proofErr w:type="spellStart"/>
      <w:r w:rsidRPr="005C2568">
        <w:rPr>
          <w:rFonts w:ascii="Arial" w:hAnsi="Arial" w:cs="Arial"/>
          <w:color w:val="282828"/>
          <w:sz w:val="20"/>
          <w:szCs w:val="20"/>
        </w:rPr>
        <w:t>osulogisticsmoment</w:t>
      </w:r>
      <w:proofErr w:type="spellEnd"/>
      <w:r w:rsidRPr="005C2568">
        <w:rPr>
          <w:rFonts w:ascii="Arial" w:hAnsi="Arial" w:cs="Arial"/>
          <w:color w:val="282828"/>
          <w:sz w:val="20"/>
          <w:szCs w:val="20"/>
        </w:rPr>
        <w:t xml:space="preserve"> – Provide a screenshot of the tweet.</w:t>
      </w:r>
    </w:p>
    <w:p w14:paraId="037AE061"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Write a poem about logistics – Provide the poem.</w:t>
      </w:r>
    </w:p>
    <w:p w14:paraId="1BFE9E37"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Post a photo/description on Instagram that relates to something cool you have learned about logistics – Provide a screenshot of the post, use the hashtag #</w:t>
      </w:r>
      <w:proofErr w:type="spellStart"/>
      <w:r w:rsidRPr="005C2568">
        <w:rPr>
          <w:rFonts w:ascii="Arial" w:hAnsi="Arial" w:cs="Arial"/>
          <w:color w:val="282828"/>
          <w:sz w:val="20"/>
          <w:szCs w:val="20"/>
        </w:rPr>
        <w:t>osulogisticsmoment</w:t>
      </w:r>
      <w:proofErr w:type="spellEnd"/>
      <w:r w:rsidRPr="005C2568">
        <w:rPr>
          <w:rFonts w:ascii="Arial" w:hAnsi="Arial" w:cs="Arial"/>
          <w:color w:val="282828"/>
          <w:sz w:val="20"/>
          <w:szCs w:val="20"/>
        </w:rPr>
        <w:t xml:space="preserve">. </w:t>
      </w:r>
    </w:p>
    <w:p w14:paraId="12086792"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Listen to a logistics related Podcast – Provide the name of the podcast and a brief description of what you learned.</w:t>
      </w:r>
    </w:p>
    <w:p w14:paraId="6779F95E"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Find a current logistics job posting – Describe the posting and where you found it.</w:t>
      </w:r>
    </w:p>
    <w:p w14:paraId="4D60873B"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sz w:val="20"/>
          <w:szCs w:val="20"/>
        </w:rPr>
        <w:t xml:space="preserve">Post a </w:t>
      </w:r>
      <w:proofErr w:type="spellStart"/>
      <w:r w:rsidRPr="005C2568">
        <w:rPr>
          <w:rFonts w:ascii="Arial" w:hAnsi="Arial" w:cs="Arial"/>
          <w:sz w:val="20"/>
          <w:szCs w:val="20"/>
        </w:rPr>
        <w:t>TikTok</w:t>
      </w:r>
      <w:proofErr w:type="spellEnd"/>
      <w:r w:rsidRPr="005C2568">
        <w:rPr>
          <w:rFonts w:ascii="Arial" w:hAnsi="Arial" w:cs="Arial"/>
          <w:sz w:val="20"/>
          <w:szCs w:val="20"/>
        </w:rPr>
        <w:t xml:space="preserve"> that highlights logistics – Provide a screenshot of the post, use the hashtag #</w:t>
      </w:r>
      <w:proofErr w:type="spellStart"/>
      <w:r w:rsidRPr="005C2568">
        <w:rPr>
          <w:rFonts w:ascii="Arial" w:hAnsi="Arial" w:cs="Arial"/>
          <w:sz w:val="20"/>
          <w:szCs w:val="20"/>
        </w:rPr>
        <w:t>osulogisticsmoment</w:t>
      </w:r>
      <w:proofErr w:type="spellEnd"/>
      <w:r w:rsidRPr="005C2568">
        <w:rPr>
          <w:rFonts w:ascii="Arial" w:hAnsi="Arial" w:cs="Arial"/>
          <w:sz w:val="20"/>
          <w:szCs w:val="20"/>
        </w:rPr>
        <w:t>.</w:t>
      </w:r>
    </w:p>
    <w:p w14:paraId="0B30B47C"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sz w:val="20"/>
          <w:szCs w:val="20"/>
        </w:rPr>
        <w:t>Draw a picture that relates to logistics – Provide a photo of the drawing.</w:t>
      </w:r>
    </w:p>
    <w:p w14:paraId="6688A88D"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sz w:val="20"/>
          <w:szCs w:val="20"/>
        </w:rPr>
        <w:t>Complete a pilot logistics study opportunity posted by the instructor – Provide a photo of last page of study.</w:t>
      </w:r>
    </w:p>
    <w:p w14:paraId="23B70935" w14:textId="77777777" w:rsidR="005C2568" w:rsidRPr="005C2568" w:rsidRDefault="005C2568" w:rsidP="00DA566B">
      <w:pPr>
        <w:pStyle w:val="ListParagraph"/>
        <w:numPr>
          <w:ilvl w:val="0"/>
          <w:numId w:val="3"/>
        </w:numPr>
        <w:spacing w:after="0" w:line="240" w:lineRule="auto"/>
        <w:contextualSpacing w:val="0"/>
        <w:rPr>
          <w:rFonts w:ascii="Arial" w:hAnsi="Arial" w:cs="Arial"/>
          <w:sz w:val="20"/>
          <w:szCs w:val="20"/>
        </w:rPr>
      </w:pPr>
      <w:r w:rsidRPr="005C2568">
        <w:rPr>
          <w:rFonts w:ascii="Arial" w:hAnsi="Arial" w:cs="Arial"/>
          <w:color w:val="282828"/>
          <w:sz w:val="20"/>
          <w:szCs w:val="20"/>
        </w:rPr>
        <w:t>Other instructor approved ideas are welcomed.  Just run the idea by me via email.</w:t>
      </w:r>
    </w:p>
    <w:p w14:paraId="30CE0D8C" w14:textId="6D1AAAC2" w:rsidR="005C2568" w:rsidRPr="005C2568" w:rsidRDefault="005C2568" w:rsidP="00A76242">
      <w:pPr>
        <w:pStyle w:val="NormalWeb"/>
        <w:shd w:val="clear" w:color="auto" w:fill="FFFFFF"/>
        <w:spacing w:before="180" w:beforeAutospacing="0" w:after="0" w:afterAutospacing="0"/>
        <w:rPr>
          <w:rFonts w:ascii="Arial" w:hAnsi="Arial" w:cs="Arial"/>
          <w:i/>
          <w:color w:val="282828"/>
          <w:sz w:val="20"/>
          <w:szCs w:val="20"/>
        </w:rPr>
      </w:pPr>
      <w:r w:rsidRPr="005C2568">
        <w:rPr>
          <w:rFonts w:ascii="Arial" w:hAnsi="Arial" w:cs="Arial"/>
          <w:color w:val="282828"/>
          <w:sz w:val="20"/>
          <w:szCs w:val="20"/>
        </w:rPr>
        <w:t xml:space="preserve">Students should submit documentation </w:t>
      </w:r>
      <w:r w:rsidR="0001554C">
        <w:rPr>
          <w:rFonts w:ascii="Arial" w:hAnsi="Arial" w:cs="Arial"/>
          <w:color w:val="282828"/>
          <w:sz w:val="20"/>
          <w:szCs w:val="20"/>
        </w:rPr>
        <w:t>that they completed</w:t>
      </w:r>
      <w:r w:rsidRPr="005C2568">
        <w:rPr>
          <w:rFonts w:ascii="Arial" w:hAnsi="Arial" w:cs="Arial"/>
          <w:color w:val="282828"/>
          <w:sz w:val="20"/>
          <w:szCs w:val="20"/>
        </w:rPr>
        <w:t xml:space="preserve"> up to five of these activities in a Word file in Carmen by </w:t>
      </w:r>
      <w:r w:rsidR="00475F64">
        <w:rPr>
          <w:rFonts w:ascii="Arial" w:hAnsi="Arial" w:cs="Arial"/>
          <w:color w:val="282828"/>
          <w:sz w:val="20"/>
          <w:szCs w:val="20"/>
        </w:rPr>
        <w:t>Friday</w:t>
      </w:r>
      <w:r w:rsidRPr="005C2568">
        <w:rPr>
          <w:rFonts w:ascii="Arial" w:hAnsi="Arial" w:cs="Arial"/>
          <w:color w:val="282828"/>
          <w:sz w:val="20"/>
          <w:szCs w:val="20"/>
        </w:rPr>
        <w:t xml:space="preserve">, October </w:t>
      </w:r>
      <w:r w:rsidR="00475F64">
        <w:rPr>
          <w:rFonts w:ascii="Arial" w:hAnsi="Arial" w:cs="Arial"/>
          <w:color w:val="282828"/>
          <w:sz w:val="20"/>
          <w:szCs w:val="20"/>
        </w:rPr>
        <w:t>7 at 11:59 pm</w:t>
      </w:r>
      <w:r w:rsidR="001A5BB4">
        <w:rPr>
          <w:rFonts w:ascii="Arial" w:hAnsi="Arial" w:cs="Arial"/>
          <w:color w:val="282828"/>
          <w:sz w:val="20"/>
          <w:szCs w:val="20"/>
        </w:rPr>
        <w:t xml:space="preserve"> ET</w:t>
      </w:r>
      <w:r w:rsidRPr="005C2568">
        <w:rPr>
          <w:rFonts w:ascii="Arial" w:hAnsi="Arial" w:cs="Arial"/>
          <w:color w:val="282828"/>
          <w:sz w:val="20"/>
          <w:szCs w:val="20"/>
        </w:rPr>
        <w:t xml:space="preserve">.  Each activity can only be completed once.  </w:t>
      </w:r>
      <w:r w:rsidRPr="005C2568">
        <w:rPr>
          <w:rFonts w:ascii="Arial" w:hAnsi="Arial" w:cs="Arial"/>
          <w:color w:val="000000"/>
          <w:sz w:val="20"/>
          <w:szCs w:val="20"/>
        </w:rPr>
        <w:t xml:space="preserve">The course engagement will count </w:t>
      </w:r>
      <w:r w:rsidR="00F95862">
        <w:rPr>
          <w:rFonts w:ascii="Arial" w:hAnsi="Arial" w:cs="Arial"/>
          <w:color w:val="000000"/>
          <w:sz w:val="20"/>
          <w:szCs w:val="20"/>
        </w:rPr>
        <w:t xml:space="preserve">for a total of </w:t>
      </w:r>
      <w:r w:rsidRPr="005C2568">
        <w:rPr>
          <w:rFonts w:ascii="Arial" w:hAnsi="Arial" w:cs="Arial"/>
          <w:b/>
          <w:bCs/>
          <w:color w:val="000000"/>
          <w:sz w:val="20"/>
          <w:szCs w:val="20"/>
        </w:rPr>
        <w:t>5</w:t>
      </w:r>
      <w:r w:rsidRPr="005C2568">
        <w:rPr>
          <w:rFonts w:ascii="Arial" w:hAnsi="Arial" w:cs="Arial"/>
          <w:b/>
          <w:color w:val="000000"/>
          <w:sz w:val="20"/>
          <w:szCs w:val="20"/>
        </w:rPr>
        <w:t xml:space="preserve"> points</w:t>
      </w:r>
      <w:r w:rsidRPr="005C2568">
        <w:rPr>
          <w:rFonts w:ascii="Arial" w:hAnsi="Arial" w:cs="Arial"/>
          <w:color w:val="000000"/>
          <w:sz w:val="20"/>
          <w:szCs w:val="20"/>
        </w:rPr>
        <w:t xml:space="preserve"> towards your final grade (1 point for each activity successfully completed and documented).</w:t>
      </w:r>
    </w:p>
    <w:p w14:paraId="2B884CE9" w14:textId="77777777" w:rsidR="00475F64" w:rsidRDefault="00475F64" w:rsidP="00A76242">
      <w:pPr>
        <w:pStyle w:val="NormalWeb"/>
        <w:shd w:val="clear" w:color="auto" w:fill="FFFFFF"/>
        <w:spacing w:before="180" w:beforeAutospacing="0" w:after="0" w:afterAutospacing="0"/>
        <w:rPr>
          <w:rFonts w:ascii="Arial" w:hAnsi="Arial" w:cs="Arial"/>
          <w:i/>
          <w:color w:val="282828"/>
          <w:sz w:val="20"/>
          <w:szCs w:val="20"/>
        </w:rPr>
      </w:pPr>
    </w:p>
    <w:p w14:paraId="1FC4FF9D" w14:textId="3C83E8D7" w:rsidR="00A76242" w:rsidRPr="005C2568" w:rsidRDefault="00A76242" w:rsidP="00A76242">
      <w:pPr>
        <w:pStyle w:val="NormalWeb"/>
        <w:shd w:val="clear" w:color="auto" w:fill="FFFFFF"/>
        <w:spacing w:before="180" w:beforeAutospacing="0" w:after="0" w:afterAutospacing="0"/>
        <w:rPr>
          <w:rFonts w:ascii="Arial" w:hAnsi="Arial" w:cs="Arial"/>
          <w:color w:val="000000"/>
          <w:sz w:val="20"/>
          <w:szCs w:val="20"/>
        </w:rPr>
      </w:pPr>
      <w:r w:rsidRPr="005E1E36">
        <w:rPr>
          <w:rFonts w:ascii="Arial" w:hAnsi="Arial" w:cs="Arial"/>
          <w:b/>
          <w:i/>
          <w:color w:val="282828"/>
          <w:sz w:val="20"/>
          <w:szCs w:val="20"/>
        </w:rPr>
        <w:t>Logistics Challenge Scenario Assignment</w:t>
      </w:r>
      <w:r w:rsidRPr="005E1E36">
        <w:rPr>
          <w:rFonts w:ascii="Arial" w:hAnsi="Arial" w:cs="Arial"/>
          <w:b/>
          <w:color w:val="282828"/>
          <w:sz w:val="20"/>
          <w:szCs w:val="20"/>
        </w:rPr>
        <w:t>.</w:t>
      </w:r>
      <w:r w:rsidRPr="005C2568">
        <w:rPr>
          <w:rFonts w:ascii="Arial" w:hAnsi="Arial" w:cs="Arial"/>
          <w:color w:val="000000"/>
          <w:sz w:val="20"/>
          <w:szCs w:val="20"/>
        </w:rPr>
        <w:t xml:space="preserve">  A scenario-based question focused on a logistics/supply chain challenge will be posted at the beginning and then again at the end of the course.  The goal of these activities is to provide students the opportunity to reflect on their growth in logistics/supply chain understanding over the duration of the course.  </w:t>
      </w:r>
    </w:p>
    <w:p w14:paraId="638EF676" w14:textId="52C9DED9" w:rsidR="00A76242" w:rsidRPr="005C2568" w:rsidRDefault="00A76242" w:rsidP="00A76242">
      <w:pPr>
        <w:pStyle w:val="NormalWeb"/>
        <w:shd w:val="clear" w:color="auto" w:fill="FFFFFF"/>
        <w:spacing w:before="180" w:beforeAutospacing="0" w:after="0" w:afterAutospacing="0"/>
        <w:rPr>
          <w:rFonts w:ascii="Arial" w:hAnsi="Arial" w:cs="Arial"/>
          <w:color w:val="282828"/>
          <w:sz w:val="20"/>
          <w:szCs w:val="20"/>
        </w:rPr>
      </w:pPr>
      <w:r w:rsidRPr="005C2568">
        <w:rPr>
          <w:rFonts w:ascii="Arial" w:hAnsi="Arial" w:cs="Arial"/>
          <w:color w:val="000000"/>
          <w:sz w:val="20"/>
          <w:szCs w:val="20"/>
        </w:rPr>
        <w:t xml:space="preserve">At the beginning of the course, you will </w:t>
      </w:r>
      <w:r w:rsidRPr="005C2568">
        <w:rPr>
          <w:rStyle w:val="Strong"/>
          <w:rFonts w:ascii="Arial" w:hAnsi="Arial" w:cs="Arial"/>
          <w:color w:val="282828"/>
          <w:sz w:val="20"/>
          <w:szCs w:val="20"/>
        </w:rPr>
        <w:t>read/explore</w:t>
      </w:r>
      <w:r w:rsidRPr="005C2568">
        <w:rPr>
          <w:rStyle w:val="apple-converted-space"/>
          <w:rFonts w:ascii="Arial" w:hAnsi="Arial" w:cs="Arial"/>
          <w:color w:val="282828"/>
          <w:sz w:val="20"/>
          <w:szCs w:val="20"/>
        </w:rPr>
        <w:t> </w:t>
      </w:r>
      <w:r w:rsidRPr="005C2568">
        <w:rPr>
          <w:rFonts w:ascii="Arial" w:hAnsi="Arial" w:cs="Arial"/>
          <w:color w:val="282828"/>
          <w:sz w:val="20"/>
          <w:szCs w:val="20"/>
        </w:rPr>
        <w:t>the logistics challenge scenario</w:t>
      </w:r>
      <w:r w:rsidRPr="005C2568">
        <w:rPr>
          <w:rStyle w:val="apple-converted-space"/>
          <w:rFonts w:ascii="Arial" w:hAnsi="Arial" w:cs="Arial"/>
          <w:color w:val="282828"/>
          <w:sz w:val="20"/>
          <w:szCs w:val="20"/>
        </w:rPr>
        <w:t> </w:t>
      </w:r>
      <w:r w:rsidRPr="005C2568">
        <w:rPr>
          <w:rFonts w:ascii="Arial" w:hAnsi="Arial" w:cs="Arial"/>
          <w:color w:val="282828"/>
          <w:sz w:val="20"/>
          <w:szCs w:val="20"/>
        </w:rPr>
        <w:t xml:space="preserve">and consider what your initial recommendations would be for how to move forward. You should, based on initial impressions, (a) answer the questions your friend posed about logistics/supply chain issues that need to be considered and (b) propose how to best design a logistics system to support this business. Share your initial thoughts regarding the scenario in a reaction </w:t>
      </w:r>
      <w:r w:rsidRPr="005C2568">
        <w:rPr>
          <w:rFonts w:ascii="Arial" w:hAnsi="Arial" w:cs="Arial"/>
          <w:color w:val="282828"/>
          <w:sz w:val="20"/>
          <w:szCs w:val="20"/>
        </w:rPr>
        <w:lastRenderedPageBreak/>
        <w:t xml:space="preserve">essay of </w:t>
      </w:r>
      <w:r w:rsidRPr="00475F64">
        <w:rPr>
          <w:rFonts w:ascii="Arial" w:hAnsi="Arial" w:cs="Arial"/>
          <w:b/>
          <w:color w:val="282828"/>
          <w:sz w:val="20"/>
          <w:szCs w:val="20"/>
        </w:rPr>
        <w:t>no more than 200-words</w:t>
      </w:r>
      <w:r w:rsidRPr="005C2568">
        <w:rPr>
          <w:rFonts w:ascii="Arial" w:hAnsi="Arial" w:cs="Arial"/>
          <w:color w:val="282828"/>
          <w:sz w:val="20"/>
          <w:szCs w:val="20"/>
        </w:rPr>
        <w:t xml:space="preserve">.  This initial submission should be based on your understanding of logistics as you begin the course.  You should not try to research an answer.    </w:t>
      </w:r>
    </w:p>
    <w:p w14:paraId="7E91F131" w14:textId="6DA6AD6C" w:rsidR="00A76242" w:rsidRPr="005C2568" w:rsidRDefault="00A76242" w:rsidP="00A76242">
      <w:pPr>
        <w:pStyle w:val="NormalWeb"/>
        <w:shd w:val="clear" w:color="auto" w:fill="FFFFFF"/>
        <w:spacing w:before="180" w:beforeAutospacing="0" w:after="0" w:afterAutospacing="0"/>
        <w:rPr>
          <w:rFonts w:ascii="Arial" w:hAnsi="Arial" w:cs="Arial"/>
          <w:color w:val="282828"/>
          <w:sz w:val="20"/>
          <w:szCs w:val="20"/>
        </w:rPr>
      </w:pPr>
      <w:r w:rsidRPr="005C2568">
        <w:rPr>
          <w:rStyle w:val="Strong"/>
          <w:rFonts w:ascii="Arial" w:hAnsi="Arial" w:cs="Arial"/>
          <w:color w:val="282828"/>
          <w:sz w:val="20"/>
          <w:szCs w:val="20"/>
        </w:rPr>
        <w:t>Remember</w:t>
      </w:r>
      <w:r w:rsidRPr="005C2568">
        <w:rPr>
          <w:rFonts w:ascii="Arial" w:hAnsi="Arial" w:cs="Arial"/>
          <w:color w:val="282828"/>
          <w:sz w:val="20"/>
          <w:szCs w:val="20"/>
        </w:rPr>
        <w:t> this initial reaction essay is a graded submission.  Students should submit the initial reaction essay in a Word file in Carmen by 11:59 pm</w:t>
      </w:r>
      <w:r w:rsidR="001A5BB4">
        <w:rPr>
          <w:rFonts w:ascii="Arial" w:hAnsi="Arial" w:cs="Arial"/>
          <w:color w:val="282828"/>
          <w:sz w:val="20"/>
          <w:szCs w:val="20"/>
        </w:rPr>
        <w:t xml:space="preserve"> ET</w:t>
      </w:r>
      <w:r w:rsidRPr="005C2568">
        <w:rPr>
          <w:rFonts w:ascii="Arial" w:hAnsi="Arial" w:cs="Arial"/>
          <w:color w:val="282828"/>
          <w:sz w:val="20"/>
          <w:szCs w:val="20"/>
        </w:rPr>
        <w:t xml:space="preserve"> on Sunday, August </w:t>
      </w:r>
      <w:r w:rsidR="005C2568" w:rsidRPr="005C2568">
        <w:rPr>
          <w:rFonts w:ascii="Arial" w:hAnsi="Arial" w:cs="Arial"/>
          <w:color w:val="282828"/>
          <w:sz w:val="20"/>
          <w:szCs w:val="20"/>
        </w:rPr>
        <w:t>29</w:t>
      </w:r>
      <w:r w:rsidRPr="005C2568">
        <w:rPr>
          <w:rFonts w:ascii="Arial" w:hAnsi="Arial" w:cs="Arial"/>
          <w:color w:val="282828"/>
          <w:sz w:val="20"/>
          <w:szCs w:val="20"/>
        </w:rPr>
        <w:t>.   Take a look at the grading rubric to guide your efforts.  (5 points)</w:t>
      </w:r>
    </w:p>
    <w:p w14:paraId="3FDEED52" w14:textId="67FDDC9F" w:rsidR="00A76242" w:rsidRPr="005C2568" w:rsidRDefault="00A76242" w:rsidP="00A76242">
      <w:pPr>
        <w:pStyle w:val="NormalWeb"/>
        <w:shd w:val="clear" w:color="auto" w:fill="FFFFFF"/>
        <w:spacing w:before="180" w:beforeAutospacing="0" w:after="180" w:afterAutospacing="0"/>
        <w:rPr>
          <w:rFonts w:ascii="Arial" w:hAnsi="Arial" w:cs="Arial"/>
          <w:color w:val="282828"/>
          <w:sz w:val="20"/>
          <w:szCs w:val="20"/>
        </w:rPr>
      </w:pPr>
      <w:r w:rsidRPr="005C2568">
        <w:rPr>
          <w:rFonts w:ascii="Arial" w:hAnsi="Arial" w:cs="Arial"/>
          <w:color w:val="282828"/>
          <w:sz w:val="20"/>
          <w:szCs w:val="20"/>
        </w:rPr>
        <w:t xml:space="preserve">At the end of the course, you will look back at the material that was covered in the course to help you identify what you've learned, how your logistics/supply chain understanding has grown, and how you may now view logistics/supply chain differently. Then write a short reflective essay.  In your reflective essay of </w:t>
      </w:r>
      <w:r w:rsidRPr="005C2568">
        <w:rPr>
          <w:rFonts w:ascii="Arial" w:hAnsi="Arial" w:cs="Arial"/>
          <w:b/>
          <w:color w:val="282828"/>
          <w:sz w:val="20"/>
          <w:szCs w:val="20"/>
        </w:rPr>
        <w:t>no more than 500</w:t>
      </w:r>
      <w:r w:rsidRPr="005C2568">
        <w:rPr>
          <w:rFonts w:ascii="Arial" w:hAnsi="Arial" w:cs="Arial"/>
          <w:color w:val="282828"/>
          <w:sz w:val="20"/>
          <w:szCs w:val="20"/>
        </w:rPr>
        <w:t xml:space="preserve"> words, answer the following questions:</w:t>
      </w:r>
    </w:p>
    <w:p w14:paraId="66433AD4" w14:textId="3065B207" w:rsidR="00A76242" w:rsidRPr="005C2568" w:rsidRDefault="00A76242" w:rsidP="00A76242">
      <w:pPr>
        <w:pStyle w:val="NormalWeb"/>
        <w:shd w:val="clear" w:color="auto" w:fill="FFFFFF"/>
        <w:spacing w:before="180" w:beforeAutospacing="0" w:after="180" w:afterAutospacing="0"/>
        <w:ind w:left="720"/>
        <w:rPr>
          <w:rFonts w:ascii="Arial" w:hAnsi="Arial" w:cs="Arial"/>
          <w:color w:val="282828"/>
          <w:sz w:val="20"/>
          <w:szCs w:val="20"/>
        </w:rPr>
      </w:pPr>
      <w:r w:rsidRPr="005C2568">
        <w:rPr>
          <w:rFonts w:ascii="Arial" w:hAnsi="Arial" w:cs="Arial"/>
          <w:color w:val="282828"/>
          <w:sz w:val="20"/>
          <w:szCs w:val="20"/>
        </w:rPr>
        <w:t xml:space="preserve">1. </w:t>
      </w:r>
      <w:r w:rsidR="00F95862">
        <w:rPr>
          <w:rFonts w:ascii="Arial" w:hAnsi="Arial" w:cs="Arial"/>
          <w:color w:val="282828"/>
          <w:sz w:val="20"/>
          <w:szCs w:val="20"/>
        </w:rPr>
        <w:t>Review</w:t>
      </w:r>
      <w:r w:rsidRPr="005C2568">
        <w:rPr>
          <w:rFonts w:ascii="Arial" w:hAnsi="Arial" w:cs="Arial"/>
          <w:color w:val="282828"/>
          <w:sz w:val="20"/>
          <w:szCs w:val="20"/>
        </w:rPr>
        <w:t xml:space="preserve"> your initial reaction essay </w:t>
      </w:r>
      <w:r w:rsidR="00F95862">
        <w:rPr>
          <w:rFonts w:ascii="Arial" w:hAnsi="Arial" w:cs="Arial"/>
          <w:color w:val="282828"/>
          <w:sz w:val="20"/>
          <w:szCs w:val="20"/>
        </w:rPr>
        <w:t>from the beginning of the course</w:t>
      </w:r>
      <w:r w:rsidRPr="005C2568">
        <w:rPr>
          <w:rFonts w:ascii="Arial" w:hAnsi="Arial" w:cs="Arial"/>
          <w:color w:val="282828"/>
          <w:sz w:val="20"/>
          <w:szCs w:val="20"/>
        </w:rPr>
        <w:t xml:space="preserve">. Knowing what you know now, </w:t>
      </w:r>
      <w:r w:rsidR="00F95862">
        <w:rPr>
          <w:rFonts w:ascii="Arial" w:hAnsi="Arial" w:cs="Arial"/>
          <w:color w:val="282828"/>
          <w:sz w:val="20"/>
          <w:szCs w:val="20"/>
        </w:rPr>
        <w:t>what would now be your recommendations to your friend</w:t>
      </w:r>
      <w:r w:rsidRPr="005C2568">
        <w:rPr>
          <w:rFonts w:ascii="Arial" w:hAnsi="Arial" w:cs="Arial"/>
          <w:color w:val="282828"/>
          <w:sz w:val="20"/>
          <w:szCs w:val="20"/>
        </w:rPr>
        <w:t>?</w:t>
      </w:r>
      <w:r w:rsidRPr="005C2568">
        <w:rPr>
          <w:rFonts w:ascii="Arial" w:hAnsi="Arial" w:cs="Arial"/>
          <w:color w:val="282828"/>
          <w:sz w:val="20"/>
          <w:szCs w:val="20"/>
        </w:rPr>
        <w:br/>
        <w:t>2. How is the way you addressed this scenario different now as compared to how you responded during the first week of the course?</w:t>
      </w:r>
      <w:r w:rsidRPr="005C2568">
        <w:rPr>
          <w:rFonts w:ascii="Arial" w:hAnsi="Arial" w:cs="Arial"/>
          <w:color w:val="282828"/>
          <w:sz w:val="20"/>
          <w:szCs w:val="20"/>
        </w:rPr>
        <w:br/>
        <w:t>3. What lingering questions or areas of confusion do you still have about logistics/supply chain?</w:t>
      </w:r>
    </w:p>
    <w:p w14:paraId="3C34C144" w14:textId="0B9C0593" w:rsidR="00A76242" w:rsidRPr="005C2568" w:rsidRDefault="00A76242" w:rsidP="00A76242">
      <w:pPr>
        <w:pStyle w:val="NormalWeb"/>
        <w:shd w:val="clear" w:color="auto" w:fill="FFFFFF"/>
        <w:spacing w:before="180" w:beforeAutospacing="0" w:after="180" w:afterAutospacing="0"/>
        <w:rPr>
          <w:rFonts w:ascii="Arial" w:hAnsi="Arial" w:cs="Arial"/>
          <w:color w:val="282828"/>
          <w:sz w:val="20"/>
          <w:szCs w:val="20"/>
        </w:rPr>
      </w:pPr>
      <w:r w:rsidRPr="005C2568">
        <w:rPr>
          <w:rStyle w:val="Strong"/>
          <w:rFonts w:ascii="Arial" w:hAnsi="Arial" w:cs="Arial"/>
          <w:color w:val="282828"/>
          <w:sz w:val="20"/>
          <w:szCs w:val="20"/>
        </w:rPr>
        <w:t>Remember</w:t>
      </w:r>
      <w:r w:rsidRPr="005C2568">
        <w:rPr>
          <w:rFonts w:ascii="Arial" w:hAnsi="Arial" w:cs="Arial"/>
          <w:color w:val="282828"/>
          <w:sz w:val="20"/>
          <w:szCs w:val="20"/>
        </w:rPr>
        <w:t xml:space="preserve"> this reflective essay is a graded assignment. Students should submit the reflective essay in a Word file in Carmen by 11:59 pm </w:t>
      </w:r>
      <w:r w:rsidR="001A5BB4">
        <w:rPr>
          <w:rFonts w:ascii="Arial" w:hAnsi="Arial" w:cs="Arial"/>
          <w:color w:val="282828"/>
          <w:sz w:val="20"/>
          <w:szCs w:val="20"/>
        </w:rPr>
        <w:t xml:space="preserve">ET </w:t>
      </w:r>
      <w:r w:rsidRPr="005C2568">
        <w:rPr>
          <w:rFonts w:ascii="Arial" w:hAnsi="Arial" w:cs="Arial"/>
          <w:color w:val="282828"/>
          <w:sz w:val="20"/>
          <w:szCs w:val="20"/>
        </w:rPr>
        <w:t xml:space="preserve">on </w:t>
      </w:r>
      <w:r w:rsidR="00475F64">
        <w:rPr>
          <w:rFonts w:ascii="Arial" w:hAnsi="Arial" w:cs="Arial"/>
          <w:color w:val="282828"/>
          <w:sz w:val="20"/>
          <w:szCs w:val="20"/>
        </w:rPr>
        <w:t>Friday</w:t>
      </w:r>
      <w:r w:rsidRPr="005C2568">
        <w:rPr>
          <w:rFonts w:ascii="Arial" w:hAnsi="Arial" w:cs="Arial"/>
          <w:color w:val="282828"/>
          <w:sz w:val="20"/>
          <w:szCs w:val="20"/>
        </w:rPr>
        <w:t xml:space="preserve">, October </w:t>
      </w:r>
      <w:r w:rsidR="00475F64">
        <w:rPr>
          <w:rFonts w:ascii="Arial" w:hAnsi="Arial" w:cs="Arial"/>
          <w:color w:val="282828"/>
          <w:sz w:val="20"/>
          <w:szCs w:val="20"/>
        </w:rPr>
        <w:t>7</w:t>
      </w:r>
      <w:r w:rsidRPr="005C2568">
        <w:rPr>
          <w:rFonts w:ascii="Arial" w:hAnsi="Arial" w:cs="Arial"/>
          <w:color w:val="282828"/>
          <w:sz w:val="20"/>
          <w:szCs w:val="20"/>
        </w:rPr>
        <w:t>.   Take a look at the grading rubric to guide your efforts.  (10 points)</w:t>
      </w:r>
    </w:p>
    <w:p w14:paraId="6E5E1571" w14:textId="10431883" w:rsidR="001E5756" w:rsidRPr="005C2568" w:rsidRDefault="00A76242" w:rsidP="00A525BF">
      <w:pPr>
        <w:pStyle w:val="NormalWeb"/>
        <w:shd w:val="clear" w:color="auto" w:fill="FFFFFF"/>
        <w:spacing w:before="180" w:beforeAutospacing="0" w:after="180" w:afterAutospacing="0"/>
        <w:rPr>
          <w:rFonts w:ascii="Arial" w:hAnsi="Arial" w:cs="Arial"/>
          <w:color w:val="000000"/>
          <w:sz w:val="20"/>
          <w:szCs w:val="20"/>
        </w:rPr>
      </w:pPr>
      <w:r w:rsidRPr="005C2568">
        <w:rPr>
          <w:rFonts w:ascii="Arial" w:hAnsi="Arial" w:cs="Arial"/>
          <w:color w:val="000000"/>
          <w:sz w:val="20"/>
          <w:szCs w:val="20"/>
        </w:rPr>
        <w:t>The Logistics Challenge Scenario</w:t>
      </w:r>
      <w:r w:rsidRPr="005C2568">
        <w:rPr>
          <w:rFonts w:ascii="Arial" w:hAnsi="Arial" w:cs="Arial"/>
          <w:color w:val="282828"/>
          <w:sz w:val="20"/>
          <w:szCs w:val="20"/>
        </w:rPr>
        <w:t xml:space="preserve"> assignment</w:t>
      </w:r>
      <w:r w:rsidRPr="005C2568">
        <w:rPr>
          <w:rFonts w:ascii="Arial" w:hAnsi="Arial" w:cs="Arial"/>
          <w:color w:val="000000"/>
          <w:sz w:val="20"/>
          <w:szCs w:val="20"/>
        </w:rPr>
        <w:t xml:space="preserve"> will count for a total of </w:t>
      </w:r>
      <w:r w:rsidRPr="005C2568">
        <w:rPr>
          <w:rFonts w:ascii="Arial" w:hAnsi="Arial" w:cs="Arial"/>
          <w:b/>
          <w:bCs/>
          <w:color w:val="000000"/>
          <w:sz w:val="20"/>
          <w:szCs w:val="20"/>
        </w:rPr>
        <w:t>15</w:t>
      </w:r>
      <w:r w:rsidRPr="005C2568">
        <w:rPr>
          <w:rFonts w:ascii="Arial" w:hAnsi="Arial" w:cs="Arial"/>
          <w:color w:val="000000"/>
          <w:sz w:val="20"/>
          <w:szCs w:val="20"/>
        </w:rPr>
        <w:t xml:space="preserve"> </w:t>
      </w:r>
      <w:r w:rsidRPr="005C2568">
        <w:rPr>
          <w:rFonts w:ascii="Arial" w:hAnsi="Arial" w:cs="Arial"/>
          <w:b/>
          <w:color w:val="000000"/>
          <w:sz w:val="20"/>
          <w:szCs w:val="20"/>
        </w:rPr>
        <w:t>points</w:t>
      </w:r>
      <w:r w:rsidRPr="005C2568">
        <w:rPr>
          <w:rFonts w:ascii="Arial" w:hAnsi="Arial" w:cs="Arial"/>
          <w:color w:val="000000"/>
          <w:sz w:val="20"/>
          <w:szCs w:val="20"/>
        </w:rPr>
        <w:t xml:space="preserve"> towards your final grade (5 points for the initial reaction essay and 10 points for the reflective essay.)</w:t>
      </w:r>
    </w:p>
    <w:p w14:paraId="36F90C4D" w14:textId="77777777" w:rsidR="00A76242" w:rsidRPr="005C2568" w:rsidRDefault="00A76242" w:rsidP="00A525BF">
      <w:pPr>
        <w:pStyle w:val="NormalWeb"/>
        <w:shd w:val="clear" w:color="auto" w:fill="FFFFFF"/>
        <w:spacing w:before="180" w:beforeAutospacing="0" w:after="180" w:afterAutospacing="0"/>
        <w:rPr>
          <w:rFonts w:ascii="Arial" w:hAnsi="Arial" w:cs="Arial"/>
          <w:color w:val="000000"/>
          <w:sz w:val="20"/>
          <w:szCs w:val="20"/>
        </w:rPr>
      </w:pPr>
    </w:p>
    <w:p w14:paraId="227226BA" w14:textId="4CEA1A83" w:rsidR="007A520E" w:rsidRPr="005C2568" w:rsidRDefault="00A525BF" w:rsidP="00A525BF">
      <w:pPr>
        <w:pStyle w:val="NormalWeb"/>
        <w:shd w:val="clear" w:color="auto" w:fill="FFFFFF"/>
        <w:spacing w:before="180" w:beforeAutospacing="0" w:after="180" w:afterAutospacing="0"/>
        <w:rPr>
          <w:rFonts w:ascii="Arial" w:hAnsi="Arial" w:cs="Arial"/>
          <w:color w:val="000000"/>
          <w:sz w:val="20"/>
          <w:szCs w:val="20"/>
        </w:rPr>
      </w:pPr>
      <w:proofErr w:type="spellStart"/>
      <w:r w:rsidRPr="005E1E36">
        <w:rPr>
          <w:rFonts w:ascii="Arial" w:hAnsi="Arial" w:cs="Arial"/>
          <w:b/>
          <w:i/>
          <w:iCs/>
          <w:color w:val="000000"/>
          <w:sz w:val="20"/>
          <w:szCs w:val="20"/>
        </w:rPr>
        <w:t>Packback</w:t>
      </w:r>
      <w:proofErr w:type="spellEnd"/>
      <w:r w:rsidRPr="005E1E36">
        <w:rPr>
          <w:rFonts w:ascii="Arial" w:hAnsi="Arial" w:cs="Arial"/>
          <w:b/>
          <w:i/>
          <w:iCs/>
          <w:color w:val="000000"/>
          <w:sz w:val="20"/>
          <w:szCs w:val="20"/>
        </w:rPr>
        <w:t xml:space="preserve"> </w:t>
      </w:r>
      <w:r w:rsidR="001D7E46" w:rsidRPr="005E1E36">
        <w:rPr>
          <w:rFonts w:ascii="Arial" w:hAnsi="Arial" w:cs="Arial"/>
          <w:b/>
          <w:i/>
          <w:iCs/>
          <w:color w:val="000000"/>
          <w:sz w:val="20"/>
          <w:szCs w:val="20"/>
        </w:rPr>
        <w:t>Discussion</w:t>
      </w:r>
      <w:r w:rsidRPr="005E1E36">
        <w:rPr>
          <w:rFonts w:ascii="Arial" w:hAnsi="Arial" w:cs="Arial"/>
          <w:b/>
          <w:i/>
          <w:iCs/>
          <w:color w:val="000000"/>
          <w:sz w:val="20"/>
          <w:szCs w:val="20"/>
        </w:rPr>
        <w:t>.</w:t>
      </w:r>
      <w:r w:rsidRPr="005C2568">
        <w:rPr>
          <w:rFonts w:ascii="Arial" w:hAnsi="Arial" w:cs="Arial"/>
          <w:i/>
          <w:iCs/>
          <w:color w:val="000000"/>
          <w:sz w:val="20"/>
          <w:szCs w:val="20"/>
        </w:rPr>
        <w:t xml:space="preserve">  </w:t>
      </w:r>
      <w:r w:rsidRPr="005C2568">
        <w:rPr>
          <w:rFonts w:ascii="Arial" w:hAnsi="Arial" w:cs="Arial"/>
          <w:iCs/>
          <w:color w:val="000000"/>
          <w:sz w:val="20"/>
          <w:szCs w:val="20"/>
        </w:rPr>
        <w:t>There will be</w:t>
      </w:r>
      <w:r w:rsidR="00F65280" w:rsidRPr="005C2568">
        <w:rPr>
          <w:rFonts w:ascii="Arial" w:hAnsi="Arial" w:cs="Arial"/>
          <w:iCs/>
          <w:color w:val="000000"/>
          <w:sz w:val="20"/>
          <w:szCs w:val="20"/>
        </w:rPr>
        <w:t xml:space="preserve"> </w:t>
      </w:r>
      <w:r w:rsidRPr="005C2568">
        <w:rPr>
          <w:rFonts w:ascii="Arial" w:hAnsi="Arial" w:cs="Arial"/>
          <w:iCs/>
          <w:color w:val="000000"/>
          <w:sz w:val="20"/>
          <w:szCs w:val="20"/>
        </w:rPr>
        <w:t xml:space="preserve">five </w:t>
      </w:r>
      <w:r w:rsidR="00F65280" w:rsidRPr="005C2568">
        <w:rPr>
          <w:rFonts w:ascii="Arial" w:hAnsi="Arial" w:cs="Arial"/>
          <w:iCs/>
          <w:color w:val="000000"/>
          <w:sz w:val="20"/>
          <w:szCs w:val="20"/>
        </w:rPr>
        <w:t>graded</w:t>
      </w:r>
      <w:r w:rsidRPr="005C2568">
        <w:rPr>
          <w:rFonts w:ascii="Arial" w:hAnsi="Arial" w:cs="Arial"/>
          <w:iCs/>
          <w:color w:val="000000"/>
          <w:sz w:val="20"/>
          <w:szCs w:val="20"/>
        </w:rPr>
        <w:t xml:space="preserve"> </w:t>
      </w:r>
      <w:proofErr w:type="spellStart"/>
      <w:r w:rsidRPr="005C2568">
        <w:rPr>
          <w:rFonts w:ascii="Arial" w:hAnsi="Arial" w:cs="Arial"/>
          <w:iCs/>
          <w:color w:val="000000"/>
          <w:sz w:val="20"/>
          <w:szCs w:val="20"/>
        </w:rPr>
        <w:t>Packback</w:t>
      </w:r>
      <w:proofErr w:type="spellEnd"/>
      <w:r w:rsidRPr="005C2568">
        <w:rPr>
          <w:rFonts w:ascii="Arial" w:hAnsi="Arial" w:cs="Arial"/>
          <w:iCs/>
          <w:color w:val="000000"/>
          <w:sz w:val="20"/>
          <w:szCs w:val="20"/>
        </w:rPr>
        <w:t xml:space="preserve"> discussions during the session focused on emerging issues in the logistics field.  </w:t>
      </w:r>
      <w:r w:rsidRPr="005C2568">
        <w:rPr>
          <w:rFonts w:ascii="Arial" w:hAnsi="Arial" w:cs="Arial"/>
          <w:color w:val="000000"/>
          <w:sz w:val="20"/>
          <w:szCs w:val="20"/>
        </w:rPr>
        <w:t xml:space="preserve">Students are expected to </w:t>
      </w:r>
      <w:r w:rsidR="001D7E46" w:rsidRPr="005C2568">
        <w:rPr>
          <w:rFonts w:ascii="Arial" w:hAnsi="Arial" w:cs="Arial"/>
          <w:color w:val="000000"/>
          <w:sz w:val="20"/>
          <w:szCs w:val="20"/>
        </w:rPr>
        <w:t xml:space="preserve">consistently, </w:t>
      </w:r>
      <w:r w:rsidRPr="005C2568">
        <w:rPr>
          <w:rFonts w:ascii="Arial" w:hAnsi="Arial" w:cs="Arial"/>
          <w:color w:val="000000"/>
          <w:sz w:val="20"/>
          <w:szCs w:val="20"/>
        </w:rPr>
        <w:t xml:space="preserve">actively and meaningfully participate in </w:t>
      </w:r>
      <w:r w:rsidR="001D7E46" w:rsidRPr="005C2568">
        <w:rPr>
          <w:rFonts w:ascii="Arial" w:hAnsi="Arial" w:cs="Arial"/>
          <w:color w:val="000000"/>
          <w:sz w:val="20"/>
          <w:szCs w:val="20"/>
        </w:rPr>
        <w:t>the discussion</w:t>
      </w:r>
      <w:r w:rsidRPr="005C2568">
        <w:rPr>
          <w:rFonts w:ascii="Arial" w:hAnsi="Arial" w:cs="Arial"/>
          <w:color w:val="000000"/>
          <w:sz w:val="20"/>
          <w:szCs w:val="20"/>
        </w:rPr>
        <w:t>.  The goal of these discussions is to provide students an opportunity to reflect on the ideas described in the course as well as the ideas expressed by other students, and then to write about what they think, know and reason from these ideas.  </w:t>
      </w:r>
      <w:r w:rsidR="00F65280" w:rsidRPr="005C2568">
        <w:rPr>
          <w:rFonts w:ascii="Arial" w:hAnsi="Arial" w:cs="Arial"/>
          <w:color w:val="000000"/>
          <w:sz w:val="20"/>
          <w:szCs w:val="20"/>
        </w:rPr>
        <w:t>Discussion</w:t>
      </w:r>
      <w:r w:rsidRPr="005C2568">
        <w:rPr>
          <w:rFonts w:ascii="Arial" w:hAnsi="Arial" w:cs="Arial"/>
          <w:color w:val="000000"/>
          <w:sz w:val="20"/>
          <w:szCs w:val="20"/>
        </w:rPr>
        <w:t xml:space="preserve"> prompts will be provided by me at the start of each discussion</w:t>
      </w:r>
      <w:r w:rsidR="00F65280" w:rsidRPr="005C2568">
        <w:rPr>
          <w:rFonts w:ascii="Arial" w:hAnsi="Arial" w:cs="Arial"/>
          <w:color w:val="000000"/>
          <w:sz w:val="20"/>
          <w:szCs w:val="20"/>
        </w:rPr>
        <w:t xml:space="preserve"> period</w:t>
      </w:r>
      <w:r w:rsidRPr="005C2568">
        <w:rPr>
          <w:rFonts w:ascii="Arial" w:hAnsi="Arial" w:cs="Arial"/>
          <w:color w:val="000000"/>
          <w:sz w:val="20"/>
          <w:szCs w:val="20"/>
        </w:rPr>
        <w:t xml:space="preserve"> </w:t>
      </w:r>
      <w:r w:rsidR="001D7E46" w:rsidRPr="005C2568">
        <w:rPr>
          <w:rFonts w:ascii="Arial" w:hAnsi="Arial" w:cs="Arial"/>
          <w:color w:val="000000"/>
          <w:sz w:val="20"/>
          <w:szCs w:val="20"/>
        </w:rPr>
        <w:t>(</w:t>
      </w:r>
      <w:r w:rsidR="00A76242" w:rsidRPr="005C2568">
        <w:rPr>
          <w:rFonts w:ascii="Arial" w:hAnsi="Arial" w:cs="Arial"/>
          <w:color w:val="000000"/>
          <w:sz w:val="20"/>
          <w:szCs w:val="20"/>
        </w:rPr>
        <w:t xml:space="preserve">August </w:t>
      </w:r>
      <w:r w:rsidR="00F95862">
        <w:rPr>
          <w:rFonts w:ascii="Arial" w:hAnsi="Arial" w:cs="Arial"/>
          <w:color w:val="000000"/>
          <w:sz w:val="20"/>
          <w:szCs w:val="20"/>
        </w:rPr>
        <w:t>23</w:t>
      </w:r>
      <w:r w:rsidR="001D7E46" w:rsidRPr="005C2568">
        <w:rPr>
          <w:rFonts w:ascii="Arial" w:hAnsi="Arial" w:cs="Arial"/>
          <w:color w:val="000000"/>
          <w:sz w:val="20"/>
          <w:szCs w:val="20"/>
        </w:rPr>
        <w:t xml:space="preserve"> </w:t>
      </w:r>
      <w:r w:rsidR="00F65280" w:rsidRPr="005C2568">
        <w:rPr>
          <w:rFonts w:ascii="Arial" w:hAnsi="Arial" w:cs="Arial"/>
          <w:color w:val="000000"/>
          <w:sz w:val="20"/>
          <w:szCs w:val="20"/>
        </w:rPr>
        <w:t>– discussion 1</w:t>
      </w:r>
      <w:r w:rsidRPr="005C2568">
        <w:rPr>
          <w:rFonts w:ascii="Arial" w:hAnsi="Arial" w:cs="Arial"/>
          <w:color w:val="000000"/>
          <w:sz w:val="20"/>
          <w:szCs w:val="20"/>
        </w:rPr>
        <w:t xml:space="preserve">, </w:t>
      </w:r>
      <w:r w:rsidR="00A76242" w:rsidRPr="005C2568">
        <w:rPr>
          <w:rFonts w:ascii="Arial" w:hAnsi="Arial" w:cs="Arial"/>
          <w:color w:val="000000"/>
          <w:sz w:val="20"/>
          <w:szCs w:val="20"/>
        </w:rPr>
        <w:t xml:space="preserve">September </w:t>
      </w:r>
      <w:r w:rsidR="00F95862">
        <w:rPr>
          <w:rFonts w:ascii="Arial" w:hAnsi="Arial" w:cs="Arial"/>
          <w:color w:val="000000"/>
          <w:sz w:val="20"/>
          <w:szCs w:val="20"/>
        </w:rPr>
        <w:t>3</w:t>
      </w:r>
      <w:r w:rsidR="00F65280" w:rsidRPr="005C2568">
        <w:rPr>
          <w:rFonts w:ascii="Arial" w:hAnsi="Arial" w:cs="Arial"/>
          <w:color w:val="000000"/>
          <w:sz w:val="20"/>
          <w:szCs w:val="20"/>
        </w:rPr>
        <w:t xml:space="preserve"> – discussion 2</w:t>
      </w:r>
      <w:r w:rsidRPr="005C2568">
        <w:rPr>
          <w:rFonts w:ascii="Arial" w:hAnsi="Arial" w:cs="Arial"/>
          <w:color w:val="000000"/>
          <w:sz w:val="20"/>
          <w:szCs w:val="20"/>
        </w:rPr>
        <w:t xml:space="preserve">, </w:t>
      </w:r>
      <w:r w:rsidR="00A76242" w:rsidRPr="005C2568">
        <w:rPr>
          <w:rFonts w:ascii="Arial" w:hAnsi="Arial" w:cs="Arial"/>
          <w:color w:val="000000"/>
          <w:sz w:val="20"/>
          <w:szCs w:val="20"/>
        </w:rPr>
        <w:t xml:space="preserve">September </w:t>
      </w:r>
      <w:r w:rsidR="00F95862">
        <w:rPr>
          <w:rFonts w:ascii="Arial" w:hAnsi="Arial" w:cs="Arial"/>
          <w:color w:val="000000"/>
          <w:sz w:val="20"/>
          <w:szCs w:val="20"/>
        </w:rPr>
        <w:t>10</w:t>
      </w:r>
      <w:r w:rsidR="00F65280" w:rsidRPr="005C2568">
        <w:rPr>
          <w:rFonts w:ascii="Arial" w:hAnsi="Arial" w:cs="Arial"/>
          <w:color w:val="000000"/>
          <w:sz w:val="20"/>
          <w:szCs w:val="20"/>
        </w:rPr>
        <w:t xml:space="preserve"> – discussion 3, </w:t>
      </w:r>
      <w:r w:rsidR="00A76242" w:rsidRPr="005C2568">
        <w:rPr>
          <w:rFonts w:ascii="Arial" w:hAnsi="Arial" w:cs="Arial"/>
          <w:color w:val="000000"/>
          <w:sz w:val="20"/>
          <w:szCs w:val="20"/>
        </w:rPr>
        <w:t xml:space="preserve">September </w:t>
      </w:r>
      <w:r w:rsidR="00F95862">
        <w:rPr>
          <w:rFonts w:ascii="Arial" w:hAnsi="Arial" w:cs="Arial"/>
          <w:color w:val="000000"/>
          <w:sz w:val="20"/>
          <w:szCs w:val="20"/>
        </w:rPr>
        <w:t>17</w:t>
      </w:r>
      <w:r w:rsidR="00F65280" w:rsidRPr="005C2568">
        <w:rPr>
          <w:rFonts w:ascii="Arial" w:hAnsi="Arial" w:cs="Arial"/>
          <w:color w:val="000000"/>
          <w:sz w:val="20"/>
          <w:szCs w:val="20"/>
        </w:rPr>
        <w:t xml:space="preserve"> – discussion 4,</w:t>
      </w:r>
      <w:r w:rsidRPr="005C2568">
        <w:rPr>
          <w:rFonts w:ascii="Arial" w:hAnsi="Arial" w:cs="Arial"/>
          <w:color w:val="000000"/>
          <w:sz w:val="20"/>
          <w:szCs w:val="20"/>
        </w:rPr>
        <w:t xml:space="preserve"> and </w:t>
      </w:r>
      <w:r w:rsidR="00A76242" w:rsidRPr="005C2568">
        <w:rPr>
          <w:rFonts w:ascii="Arial" w:hAnsi="Arial" w:cs="Arial"/>
          <w:color w:val="000000"/>
          <w:sz w:val="20"/>
          <w:szCs w:val="20"/>
        </w:rPr>
        <w:t xml:space="preserve">September </w:t>
      </w:r>
      <w:r w:rsidR="00F95862">
        <w:rPr>
          <w:rFonts w:ascii="Arial" w:hAnsi="Arial" w:cs="Arial"/>
          <w:color w:val="000000"/>
          <w:sz w:val="20"/>
          <w:szCs w:val="20"/>
        </w:rPr>
        <w:t>24</w:t>
      </w:r>
      <w:r w:rsidR="00F65280" w:rsidRPr="005C2568">
        <w:rPr>
          <w:rFonts w:ascii="Arial" w:hAnsi="Arial" w:cs="Arial"/>
          <w:color w:val="000000"/>
          <w:sz w:val="20"/>
          <w:szCs w:val="20"/>
        </w:rPr>
        <w:t xml:space="preserve"> – discussion 5</w:t>
      </w:r>
      <w:r w:rsidRPr="005C2568">
        <w:rPr>
          <w:rFonts w:ascii="Arial" w:hAnsi="Arial" w:cs="Arial"/>
          <w:color w:val="000000"/>
          <w:sz w:val="20"/>
          <w:szCs w:val="20"/>
        </w:rPr>
        <w:t xml:space="preserve">).  The </w:t>
      </w:r>
      <w:proofErr w:type="spellStart"/>
      <w:r w:rsidRPr="005C2568">
        <w:rPr>
          <w:rFonts w:ascii="Arial" w:hAnsi="Arial" w:cs="Arial"/>
          <w:color w:val="000000"/>
          <w:sz w:val="20"/>
          <w:szCs w:val="20"/>
        </w:rPr>
        <w:t>Packback</w:t>
      </w:r>
      <w:proofErr w:type="spellEnd"/>
      <w:r w:rsidRPr="005C2568">
        <w:rPr>
          <w:rFonts w:ascii="Arial" w:hAnsi="Arial" w:cs="Arial"/>
          <w:color w:val="000000"/>
          <w:sz w:val="20"/>
          <w:szCs w:val="20"/>
        </w:rPr>
        <w:t xml:space="preserve"> discussion</w:t>
      </w:r>
      <w:r w:rsidR="00F65280" w:rsidRPr="005C2568">
        <w:rPr>
          <w:rFonts w:ascii="Arial" w:hAnsi="Arial" w:cs="Arial"/>
          <w:color w:val="000000"/>
          <w:sz w:val="20"/>
          <w:szCs w:val="20"/>
        </w:rPr>
        <w:t>s</w:t>
      </w:r>
      <w:r w:rsidRPr="005C2568">
        <w:rPr>
          <w:rFonts w:ascii="Arial" w:hAnsi="Arial" w:cs="Arial"/>
          <w:color w:val="000000"/>
          <w:sz w:val="20"/>
          <w:szCs w:val="20"/>
        </w:rPr>
        <w:t xml:space="preserve"> will take place for one week (Deadline each </w:t>
      </w:r>
      <w:r w:rsidR="00F95862">
        <w:rPr>
          <w:rFonts w:ascii="Arial" w:hAnsi="Arial" w:cs="Arial"/>
          <w:color w:val="000000"/>
          <w:sz w:val="20"/>
          <w:szCs w:val="20"/>
        </w:rPr>
        <w:t>Friday</w:t>
      </w:r>
      <w:r w:rsidRPr="005C2568">
        <w:rPr>
          <w:rFonts w:ascii="Arial" w:hAnsi="Arial" w:cs="Arial"/>
          <w:color w:val="000000"/>
          <w:sz w:val="20"/>
          <w:szCs w:val="20"/>
        </w:rPr>
        <w:t xml:space="preserve"> night at 11:59</w:t>
      </w:r>
      <w:r w:rsidR="001A5BB4">
        <w:rPr>
          <w:rFonts w:ascii="Arial" w:hAnsi="Arial" w:cs="Arial"/>
          <w:color w:val="000000"/>
          <w:sz w:val="20"/>
          <w:szCs w:val="20"/>
        </w:rPr>
        <w:t xml:space="preserve"> pm ET</w:t>
      </w:r>
      <w:r w:rsidRPr="005C2568">
        <w:rPr>
          <w:rFonts w:ascii="Arial" w:hAnsi="Arial" w:cs="Arial"/>
          <w:color w:val="000000"/>
          <w:sz w:val="20"/>
          <w:szCs w:val="20"/>
        </w:rPr>
        <w:t xml:space="preserve">). </w:t>
      </w:r>
      <w:r w:rsidR="00F65280" w:rsidRPr="005C2568">
        <w:rPr>
          <w:rFonts w:ascii="Arial" w:hAnsi="Arial" w:cs="Arial"/>
          <w:color w:val="000000"/>
          <w:sz w:val="20"/>
          <w:szCs w:val="20"/>
        </w:rPr>
        <w:t xml:space="preserve">  </w:t>
      </w:r>
      <w:r w:rsidRPr="005C2568">
        <w:rPr>
          <w:rFonts w:ascii="Arial" w:hAnsi="Arial" w:cs="Arial"/>
          <w:color w:val="000000"/>
          <w:sz w:val="20"/>
          <w:szCs w:val="20"/>
        </w:rPr>
        <w:t>Each</w:t>
      </w:r>
      <w:r w:rsidR="00B2020E" w:rsidRPr="005C2568">
        <w:rPr>
          <w:rFonts w:ascii="Arial" w:hAnsi="Arial" w:cs="Arial"/>
          <w:color w:val="000000"/>
          <w:sz w:val="20"/>
          <w:szCs w:val="20"/>
        </w:rPr>
        <w:t xml:space="preserve"> graded</w:t>
      </w:r>
      <w:r w:rsidRPr="005C2568">
        <w:rPr>
          <w:rFonts w:ascii="Arial" w:hAnsi="Arial" w:cs="Arial"/>
          <w:color w:val="000000"/>
          <w:sz w:val="20"/>
          <w:szCs w:val="20"/>
        </w:rPr>
        <w:t xml:space="preserve"> </w:t>
      </w:r>
      <w:proofErr w:type="spellStart"/>
      <w:r w:rsidRPr="005C2568">
        <w:rPr>
          <w:rFonts w:ascii="Arial" w:hAnsi="Arial" w:cs="Arial"/>
          <w:color w:val="000000"/>
          <w:sz w:val="20"/>
          <w:szCs w:val="20"/>
        </w:rPr>
        <w:t>Packback</w:t>
      </w:r>
      <w:proofErr w:type="spellEnd"/>
      <w:r w:rsidRPr="005C2568">
        <w:rPr>
          <w:rFonts w:ascii="Arial" w:hAnsi="Arial" w:cs="Arial"/>
          <w:color w:val="000000"/>
          <w:sz w:val="20"/>
          <w:szCs w:val="20"/>
        </w:rPr>
        <w:t xml:space="preserve"> discussion will count </w:t>
      </w:r>
      <w:r w:rsidR="00F95862">
        <w:rPr>
          <w:rFonts w:ascii="Arial" w:hAnsi="Arial" w:cs="Arial"/>
          <w:color w:val="000000"/>
          <w:sz w:val="20"/>
          <w:szCs w:val="20"/>
        </w:rPr>
        <w:t>12</w:t>
      </w:r>
      <w:r w:rsidR="00F65280" w:rsidRPr="005C2568">
        <w:rPr>
          <w:rFonts w:ascii="Arial" w:hAnsi="Arial" w:cs="Arial"/>
          <w:color w:val="000000"/>
          <w:sz w:val="20"/>
          <w:szCs w:val="20"/>
        </w:rPr>
        <w:t xml:space="preserve"> </w:t>
      </w:r>
      <w:r w:rsidRPr="005C2568">
        <w:rPr>
          <w:rFonts w:ascii="Arial" w:hAnsi="Arial" w:cs="Arial"/>
          <w:color w:val="000000"/>
          <w:sz w:val="20"/>
          <w:szCs w:val="20"/>
        </w:rPr>
        <w:t xml:space="preserve">points towards your final grade (total of </w:t>
      </w:r>
      <w:r w:rsidR="00F95862">
        <w:rPr>
          <w:rFonts w:ascii="Arial" w:hAnsi="Arial" w:cs="Arial"/>
          <w:b/>
          <w:color w:val="000000"/>
          <w:sz w:val="20"/>
          <w:szCs w:val="20"/>
        </w:rPr>
        <w:t>60</w:t>
      </w:r>
      <w:r w:rsidRPr="005C2568">
        <w:rPr>
          <w:rFonts w:ascii="Arial" w:hAnsi="Arial" w:cs="Arial"/>
          <w:b/>
          <w:color w:val="000000"/>
          <w:sz w:val="20"/>
          <w:szCs w:val="20"/>
        </w:rPr>
        <w:t xml:space="preserve"> points</w:t>
      </w:r>
      <w:r w:rsidRPr="005C2568">
        <w:rPr>
          <w:rFonts w:ascii="Arial" w:hAnsi="Arial" w:cs="Arial"/>
          <w:color w:val="000000"/>
          <w:sz w:val="20"/>
          <w:szCs w:val="20"/>
        </w:rPr>
        <w:t>).</w:t>
      </w:r>
    </w:p>
    <w:p w14:paraId="462A9C5C" w14:textId="77777777" w:rsidR="007A520E" w:rsidRPr="005C2568" w:rsidRDefault="007A520E" w:rsidP="007A520E">
      <w:pPr>
        <w:spacing w:after="0" w:line="240" w:lineRule="auto"/>
        <w:rPr>
          <w:rFonts w:ascii="Arial" w:eastAsia="Times New Roman" w:hAnsi="Arial" w:cs="Arial"/>
          <w:color w:val="000000"/>
          <w:sz w:val="20"/>
          <w:szCs w:val="20"/>
        </w:rPr>
      </w:pPr>
    </w:p>
    <w:p w14:paraId="6BBD442B" w14:textId="3505BE7F" w:rsidR="007A520E" w:rsidRPr="005C2568" w:rsidRDefault="007A520E"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1:  Participate </w:t>
      </w:r>
      <w:r w:rsidR="00A76242" w:rsidRPr="005C2568">
        <w:rPr>
          <w:rFonts w:ascii="Arial" w:hAnsi="Arial" w:cs="Arial"/>
          <w:sz w:val="20"/>
          <w:szCs w:val="20"/>
        </w:rPr>
        <w:t xml:space="preserve">August </w:t>
      </w:r>
      <w:r w:rsidR="00F95862">
        <w:rPr>
          <w:rFonts w:ascii="Arial" w:hAnsi="Arial" w:cs="Arial"/>
          <w:sz w:val="20"/>
          <w:szCs w:val="20"/>
        </w:rPr>
        <w:t>23</w:t>
      </w:r>
      <w:r w:rsidRPr="005C2568">
        <w:rPr>
          <w:rFonts w:ascii="Arial" w:hAnsi="Arial" w:cs="Arial"/>
          <w:sz w:val="20"/>
          <w:szCs w:val="20"/>
        </w:rPr>
        <w:t xml:space="preserve"> through 11:59 pm</w:t>
      </w:r>
      <w:r w:rsidR="001A5BB4">
        <w:rPr>
          <w:rFonts w:ascii="Arial" w:hAnsi="Arial" w:cs="Arial"/>
          <w:sz w:val="20"/>
          <w:szCs w:val="20"/>
        </w:rPr>
        <w:t xml:space="preserve"> ET</w:t>
      </w:r>
      <w:r w:rsidRPr="005C2568">
        <w:rPr>
          <w:rFonts w:ascii="Arial" w:hAnsi="Arial" w:cs="Arial"/>
          <w:sz w:val="20"/>
          <w:szCs w:val="20"/>
        </w:rPr>
        <w:t xml:space="preserve"> on </w:t>
      </w:r>
      <w:r w:rsidR="00A76242" w:rsidRPr="005C2568">
        <w:rPr>
          <w:rFonts w:ascii="Arial" w:hAnsi="Arial" w:cs="Arial"/>
          <w:sz w:val="20"/>
          <w:szCs w:val="20"/>
        </w:rPr>
        <w:t xml:space="preserve">September </w:t>
      </w:r>
      <w:r w:rsidR="00F95862">
        <w:rPr>
          <w:rFonts w:ascii="Arial" w:hAnsi="Arial" w:cs="Arial"/>
          <w:sz w:val="20"/>
          <w:szCs w:val="20"/>
        </w:rPr>
        <w:t>2</w:t>
      </w:r>
    </w:p>
    <w:p w14:paraId="56ED2227" w14:textId="1B592E5F" w:rsidR="007A520E" w:rsidRPr="005C2568" w:rsidRDefault="007A520E"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2:  Participate </w:t>
      </w:r>
      <w:r w:rsidR="00A76242" w:rsidRPr="005C2568">
        <w:rPr>
          <w:rFonts w:ascii="Arial" w:hAnsi="Arial" w:cs="Arial"/>
          <w:sz w:val="20"/>
          <w:szCs w:val="20"/>
        </w:rPr>
        <w:t xml:space="preserve">September </w:t>
      </w:r>
      <w:r w:rsidR="00F95862">
        <w:rPr>
          <w:rFonts w:ascii="Arial" w:hAnsi="Arial" w:cs="Arial"/>
          <w:sz w:val="20"/>
          <w:szCs w:val="20"/>
        </w:rPr>
        <w:t>3</w:t>
      </w:r>
      <w:r w:rsidRPr="005C2568">
        <w:rPr>
          <w:rFonts w:ascii="Arial" w:hAnsi="Arial" w:cs="Arial"/>
          <w:sz w:val="20"/>
          <w:szCs w:val="20"/>
        </w:rPr>
        <w:t xml:space="preserve"> through 11:59 pm </w:t>
      </w:r>
      <w:r w:rsidR="001A5BB4">
        <w:rPr>
          <w:rFonts w:ascii="Arial" w:hAnsi="Arial" w:cs="Arial"/>
          <w:sz w:val="20"/>
          <w:szCs w:val="20"/>
        </w:rPr>
        <w:t xml:space="preserve">ET </w:t>
      </w:r>
      <w:r w:rsidRPr="005C2568">
        <w:rPr>
          <w:rFonts w:ascii="Arial" w:hAnsi="Arial" w:cs="Arial"/>
          <w:sz w:val="20"/>
          <w:szCs w:val="20"/>
        </w:rPr>
        <w:t xml:space="preserve">on </w:t>
      </w:r>
      <w:r w:rsidR="00A76242" w:rsidRPr="005C2568">
        <w:rPr>
          <w:rFonts w:ascii="Arial" w:hAnsi="Arial" w:cs="Arial"/>
          <w:sz w:val="20"/>
          <w:szCs w:val="20"/>
        </w:rPr>
        <w:t xml:space="preserve">September </w:t>
      </w:r>
      <w:r w:rsidR="00F95862">
        <w:rPr>
          <w:rFonts w:ascii="Arial" w:hAnsi="Arial" w:cs="Arial"/>
          <w:sz w:val="20"/>
          <w:szCs w:val="20"/>
        </w:rPr>
        <w:t>9</w:t>
      </w:r>
    </w:p>
    <w:p w14:paraId="624407CF" w14:textId="00DB297F" w:rsidR="007A520E" w:rsidRPr="005C2568" w:rsidRDefault="007A520E"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3:  Participate </w:t>
      </w:r>
      <w:r w:rsidR="00A76242" w:rsidRPr="005C2568">
        <w:rPr>
          <w:rFonts w:ascii="Arial" w:hAnsi="Arial" w:cs="Arial"/>
          <w:sz w:val="20"/>
          <w:szCs w:val="20"/>
        </w:rPr>
        <w:t xml:space="preserve">September </w:t>
      </w:r>
      <w:r w:rsidR="00F95862">
        <w:rPr>
          <w:rFonts w:ascii="Arial" w:hAnsi="Arial" w:cs="Arial"/>
          <w:sz w:val="20"/>
          <w:szCs w:val="20"/>
        </w:rPr>
        <w:t>10</w:t>
      </w:r>
      <w:r w:rsidRPr="005C2568">
        <w:rPr>
          <w:rFonts w:ascii="Arial" w:hAnsi="Arial" w:cs="Arial"/>
          <w:sz w:val="20"/>
          <w:szCs w:val="20"/>
        </w:rPr>
        <w:t xml:space="preserve"> through 11:59 pm </w:t>
      </w:r>
      <w:r w:rsidR="001A5BB4">
        <w:rPr>
          <w:rFonts w:ascii="Arial" w:hAnsi="Arial" w:cs="Arial"/>
          <w:sz w:val="20"/>
          <w:szCs w:val="20"/>
        </w:rPr>
        <w:t xml:space="preserve">ET </w:t>
      </w:r>
      <w:r w:rsidRPr="005C2568">
        <w:rPr>
          <w:rFonts w:ascii="Arial" w:hAnsi="Arial" w:cs="Arial"/>
          <w:sz w:val="20"/>
          <w:szCs w:val="20"/>
        </w:rPr>
        <w:t xml:space="preserve">on </w:t>
      </w:r>
      <w:r w:rsidR="00A76242" w:rsidRPr="005C2568">
        <w:rPr>
          <w:rFonts w:ascii="Arial" w:hAnsi="Arial" w:cs="Arial"/>
          <w:sz w:val="20"/>
          <w:szCs w:val="20"/>
        </w:rPr>
        <w:t xml:space="preserve">September </w:t>
      </w:r>
      <w:r w:rsidR="00F95862">
        <w:rPr>
          <w:rFonts w:ascii="Arial" w:hAnsi="Arial" w:cs="Arial"/>
          <w:sz w:val="20"/>
          <w:szCs w:val="20"/>
        </w:rPr>
        <w:t>16</w:t>
      </w:r>
    </w:p>
    <w:p w14:paraId="66EC81A3" w14:textId="3B86378D" w:rsidR="007A520E" w:rsidRPr="005C2568" w:rsidRDefault="007A520E"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4:  Participate </w:t>
      </w:r>
      <w:r w:rsidR="00A76242" w:rsidRPr="005C2568">
        <w:rPr>
          <w:rFonts w:ascii="Arial" w:hAnsi="Arial" w:cs="Arial"/>
          <w:sz w:val="20"/>
          <w:szCs w:val="20"/>
        </w:rPr>
        <w:t xml:space="preserve">September </w:t>
      </w:r>
      <w:r w:rsidR="00F95862">
        <w:rPr>
          <w:rFonts w:ascii="Arial" w:hAnsi="Arial" w:cs="Arial"/>
          <w:sz w:val="20"/>
          <w:szCs w:val="20"/>
        </w:rPr>
        <w:t>17</w:t>
      </w:r>
      <w:r w:rsidRPr="005C2568">
        <w:rPr>
          <w:rFonts w:ascii="Arial" w:hAnsi="Arial" w:cs="Arial"/>
          <w:sz w:val="20"/>
          <w:szCs w:val="20"/>
        </w:rPr>
        <w:t xml:space="preserve"> through 11:59 pm </w:t>
      </w:r>
      <w:r w:rsidR="001A5BB4">
        <w:rPr>
          <w:rFonts w:ascii="Arial" w:hAnsi="Arial" w:cs="Arial"/>
          <w:sz w:val="20"/>
          <w:szCs w:val="20"/>
        </w:rPr>
        <w:t xml:space="preserve">ET </w:t>
      </w:r>
      <w:r w:rsidRPr="005C2568">
        <w:rPr>
          <w:rFonts w:ascii="Arial" w:hAnsi="Arial" w:cs="Arial"/>
          <w:sz w:val="20"/>
          <w:szCs w:val="20"/>
        </w:rPr>
        <w:t xml:space="preserve">on </w:t>
      </w:r>
      <w:r w:rsidR="00A76242" w:rsidRPr="005C2568">
        <w:rPr>
          <w:rFonts w:ascii="Arial" w:hAnsi="Arial" w:cs="Arial"/>
          <w:sz w:val="20"/>
          <w:szCs w:val="20"/>
        </w:rPr>
        <w:t xml:space="preserve">September </w:t>
      </w:r>
      <w:r w:rsidR="005C2568" w:rsidRPr="005C2568">
        <w:rPr>
          <w:rFonts w:ascii="Arial" w:hAnsi="Arial" w:cs="Arial"/>
          <w:sz w:val="20"/>
          <w:szCs w:val="20"/>
        </w:rPr>
        <w:t>2</w:t>
      </w:r>
      <w:r w:rsidR="00F95862">
        <w:rPr>
          <w:rFonts w:ascii="Arial" w:hAnsi="Arial" w:cs="Arial"/>
          <w:sz w:val="20"/>
          <w:szCs w:val="20"/>
        </w:rPr>
        <w:t>3</w:t>
      </w:r>
    </w:p>
    <w:p w14:paraId="485C90E0" w14:textId="0568EDBB" w:rsidR="007A520E" w:rsidRPr="005C2568" w:rsidRDefault="007A520E" w:rsidP="00DA566B">
      <w:pPr>
        <w:pStyle w:val="ListParagraph"/>
        <w:numPr>
          <w:ilvl w:val="0"/>
          <w:numId w:val="9"/>
        </w:numPr>
        <w:rPr>
          <w:rFonts w:ascii="Arial" w:hAnsi="Arial" w:cs="Arial"/>
          <w:sz w:val="20"/>
          <w:szCs w:val="20"/>
        </w:rPr>
      </w:pPr>
      <w:proofErr w:type="spellStart"/>
      <w:r w:rsidRPr="005C2568">
        <w:rPr>
          <w:rFonts w:ascii="Arial" w:hAnsi="Arial" w:cs="Arial"/>
          <w:sz w:val="20"/>
          <w:szCs w:val="20"/>
        </w:rPr>
        <w:t>Packback</w:t>
      </w:r>
      <w:proofErr w:type="spellEnd"/>
      <w:r w:rsidRPr="005C2568">
        <w:rPr>
          <w:rFonts w:ascii="Arial" w:hAnsi="Arial" w:cs="Arial"/>
          <w:sz w:val="20"/>
          <w:szCs w:val="20"/>
        </w:rPr>
        <w:t xml:space="preserve"> Discussion 5:  Participate </w:t>
      </w:r>
      <w:r w:rsidR="00A76242" w:rsidRPr="005C2568">
        <w:rPr>
          <w:rFonts w:ascii="Arial" w:hAnsi="Arial" w:cs="Arial"/>
          <w:sz w:val="20"/>
          <w:szCs w:val="20"/>
        </w:rPr>
        <w:t xml:space="preserve">September </w:t>
      </w:r>
      <w:r w:rsidR="00F95862">
        <w:rPr>
          <w:rFonts w:ascii="Arial" w:hAnsi="Arial" w:cs="Arial"/>
          <w:sz w:val="20"/>
          <w:szCs w:val="20"/>
        </w:rPr>
        <w:t>24</w:t>
      </w:r>
      <w:r w:rsidRPr="005C2568">
        <w:rPr>
          <w:rFonts w:ascii="Arial" w:hAnsi="Arial" w:cs="Arial"/>
          <w:sz w:val="20"/>
          <w:szCs w:val="20"/>
        </w:rPr>
        <w:t xml:space="preserve"> through 11:59 pm </w:t>
      </w:r>
      <w:r w:rsidR="001A5BB4">
        <w:rPr>
          <w:rFonts w:ascii="Arial" w:hAnsi="Arial" w:cs="Arial"/>
          <w:sz w:val="20"/>
          <w:szCs w:val="20"/>
        </w:rPr>
        <w:t xml:space="preserve">ET </w:t>
      </w:r>
      <w:r w:rsidRPr="005C2568">
        <w:rPr>
          <w:rFonts w:ascii="Arial" w:hAnsi="Arial" w:cs="Arial"/>
          <w:sz w:val="20"/>
          <w:szCs w:val="20"/>
        </w:rPr>
        <w:t xml:space="preserve">on </w:t>
      </w:r>
      <w:r w:rsidR="00F95862">
        <w:rPr>
          <w:rFonts w:ascii="Arial" w:hAnsi="Arial" w:cs="Arial"/>
          <w:sz w:val="20"/>
          <w:szCs w:val="20"/>
        </w:rPr>
        <w:t>September 30</w:t>
      </w:r>
    </w:p>
    <w:p w14:paraId="478F9936" w14:textId="322DD6B7" w:rsidR="00A525BF" w:rsidRPr="005C2568" w:rsidRDefault="00F65280" w:rsidP="00A525BF">
      <w:pPr>
        <w:pStyle w:val="NormalWeb"/>
        <w:shd w:val="clear" w:color="auto" w:fill="FFFFFF"/>
        <w:spacing w:before="180" w:beforeAutospacing="0" w:after="180" w:afterAutospacing="0"/>
        <w:rPr>
          <w:rFonts w:ascii="Arial" w:hAnsi="Arial" w:cs="Arial"/>
          <w:color w:val="000000"/>
          <w:sz w:val="20"/>
          <w:szCs w:val="20"/>
        </w:rPr>
      </w:pPr>
      <w:r w:rsidRPr="005C2568">
        <w:rPr>
          <w:rFonts w:ascii="Arial" w:hAnsi="Arial" w:cs="Arial"/>
          <w:color w:val="000000"/>
          <w:sz w:val="20"/>
          <w:szCs w:val="20"/>
          <w:u w:val="single"/>
        </w:rPr>
        <w:t>Expectations</w:t>
      </w:r>
      <w:r w:rsidR="00A525BF" w:rsidRPr="005C2568">
        <w:rPr>
          <w:rFonts w:ascii="Arial" w:hAnsi="Arial" w:cs="Arial"/>
          <w:color w:val="000000"/>
          <w:sz w:val="20"/>
          <w:szCs w:val="20"/>
          <w:u w:val="single"/>
        </w:rPr>
        <w:t xml:space="preserve"> on </w:t>
      </w:r>
      <w:proofErr w:type="spellStart"/>
      <w:r w:rsidR="00A525BF" w:rsidRPr="005C2568">
        <w:rPr>
          <w:rFonts w:ascii="Arial" w:hAnsi="Arial" w:cs="Arial"/>
          <w:color w:val="000000"/>
          <w:sz w:val="20"/>
          <w:szCs w:val="20"/>
          <w:u w:val="single"/>
        </w:rPr>
        <w:t>Packback</w:t>
      </w:r>
      <w:proofErr w:type="spellEnd"/>
      <w:r w:rsidRPr="005C2568">
        <w:rPr>
          <w:rFonts w:ascii="Arial" w:hAnsi="Arial" w:cs="Arial"/>
          <w:color w:val="000000"/>
          <w:sz w:val="20"/>
          <w:szCs w:val="20"/>
          <w:u w:val="single"/>
        </w:rPr>
        <w:t xml:space="preserve"> </w:t>
      </w:r>
      <w:r w:rsidR="001D7E46" w:rsidRPr="005C2568">
        <w:rPr>
          <w:rFonts w:ascii="Arial" w:hAnsi="Arial" w:cs="Arial"/>
          <w:color w:val="000000"/>
          <w:sz w:val="20"/>
          <w:szCs w:val="20"/>
          <w:u w:val="single"/>
        </w:rPr>
        <w:t>Discussion</w:t>
      </w:r>
      <w:r w:rsidR="00A525BF" w:rsidRPr="005C2568">
        <w:rPr>
          <w:rFonts w:ascii="Arial" w:hAnsi="Arial" w:cs="Arial"/>
          <w:color w:val="000000"/>
          <w:sz w:val="20"/>
          <w:szCs w:val="20"/>
        </w:rPr>
        <w:t>:</w:t>
      </w:r>
    </w:p>
    <w:p w14:paraId="6AC36AB0" w14:textId="09197FE5" w:rsidR="00A525BF" w:rsidRPr="005C2568" w:rsidRDefault="00A525BF" w:rsidP="00A525BF">
      <w:pPr>
        <w:pBdr>
          <w:top w:val="nil"/>
          <w:left w:val="nil"/>
          <w:bottom w:val="nil"/>
          <w:right w:val="nil"/>
          <w:between w:val="nil"/>
        </w:pBdr>
        <w:rPr>
          <w:rFonts w:ascii="Arial" w:hAnsi="Arial" w:cs="Arial"/>
          <w:sz w:val="20"/>
          <w:szCs w:val="20"/>
        </w:rPr>
      </w:pPr>
      <w:r w:rsidRPr="005C2568">
        <w:rPr>
          <w:rFonts w:ascii="Arial" w:hAnsi="Arial" w:cs="Arial"/>
          <w:sz w:val="20"/>
          <w:szCs w:val="20"/>
        </w:rPr>
        <w:t xml:space="preserve">Participation is a requirement for this course, and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will be used for online discussion about class topics. </w:t>
      </w:r>
      <w:proofErr w:type="spellStart"/>
      <w:r w:rsidR="001D7E46" w:rsidRPr="005C2568">
        <w:rPr>
          <w:rFonts w:ascii="Arial" w:hAnsi="Arial" w:cs="Arial"/>
          <w:sz w:val="20"/>
          <w:szCs w:val="20"/>
        </w:rPr>
        <w:t>Packback</w:t>
      </w:r>
      <w:proofErr w:type="spellEnd"/>
      <w:r w:rsidRPr="005C2568">
        <w:rPr>
          <w:rFonts w:ascii="Arial" w:hAnsi="Arial" w:cs="Arial"/>
          <w:sz w:val="20"/>
          <w:szCs w:val="20"/>
        </w:rPr>
        <w:t xml:space="preserve"> is an online curiosity community where you can</w:t>
      </w:r>
      <w:r w:rsidRPr="005C2568">
        <w:rPr>
          <w:rFonts w:ascii="Arial" w:hAnsi="Arial" w:cs="Arial"/>
          <w:i/>
          <w:sz w:val="20"/>
          <w:szCs w:val="20"/>
        </w:rPr>
        <w:t xml:space="preserve"> </w:t>
      </w:r>
      <w:r w:rsidRPr="005C2568">
        <w:rPr>
          <w:rFonts w:ascii="Arial" w:hAnsi="Arial" w:cs="Arial"/>
          <w:sz w:val="20"/>
          <w:szCs w:val="20"/>
        </w:rPr>
        <w:t>be fearlessly curious and ask BIG questions about how what we’re studying relates to life and the real world.</w:t>
      </w:r>
    </w:p>
    <w:p w14:paraId="65E0CEF5" w14:textId="77777777" w:rsidR="00A525BF" w:rsidRPr="005C2568" w:rsidRDefault="00A525BF" w:rsidP="00A525BF">
      <w:pPr>
        <w:pBdr>
          <w:top w:val="nil"/>
          <w:left w:val="nil"/>
          <w:bottom w:val="nil"/>
          <w:right w:val="nil"/>
          <w:between w:val="nil"/>
        </w:pBdr>
        <w:rPr>
          <w:rFonts w:ascii="Arial" w:hAnsi="Arial" w:cs="Arial"/>
          <w:sz w:val="20"/>
          <w:szCs w:val="20"/>
        </w:rPr>
      </w:pPr>
      <w:r w:rsidRPr="005C2568">
        <w:rPr>
          <w:rFonts w:ascii="Arial" w:hAnsi="Arial" w:cs="Arial"/>
          <w:sz w:val="20"/>
          <w:szCs w:val="20"/>
        </w:rPr>
        <w:t xml:space="preserve">Writing amazing questions and answers on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will:</w:t>
      </w:r>
    </w:p>
    <w:p w14:paraId="7C7071DB" w14:textId="30A3AD1F" w:rsidR="00A525BF" w:rsidRPr="005C2568" w:rsidRDefault="00A525BF" w:rsidP="00DA566B">
      <w:pPr>
        <w:pStyle w:val="ListParagraph"/>
        <w:numPr>
          <w:ilvl w:val="0"/>
          <w:numId w:val="11"/>
        </w:numPr>
        <w:pBdr>
          <w:top w:val="nil"/>
          <w:left w:val="nil"/>
          <w:bottom w:val="nil"/>
          <w:right w:val="nil"/>
          <w:between w:val="nil"/>
        </w:pBdr>
        <w:rPr>
          <w:rFonts w:ascii="Arial" w:hAnsi="Arial" w:cs="Arial"/>
          <w:sz w:val="20"/>
          <w:szCs w:val="20"/>
        </w:rPr>
      </w:pPr>
      <w:r w:rsidRPr="005C2568">
        <w:rPr>
          <w:rFonts w:ascii="Arial" w:hAnsi="Arial" w:cs="Arial"/>
          <w:sz w:val="20"/>
          <w:szCs w:val="20"/>
        </w:rPr>
        <w:t>Help you develop writing skills necessary for any career path</w:t>
      </w:r>
    </w:p>
    <w:p w14:paraId="00CCCB22" w14:textId="123552C9" w:rsidR="00A525BF" w:rsidRPr="005C2568" w:rsidRDefault="00A525BF" w:rsidP="00DA566B">
      <w:pPr>
        <w:pStyle w:val="ListParagraph"/>
        <w:numPr>
          <w:ilvl w:val="0"/>
          <w:numId w:val="11"/>
        </w:numPr>
        <w:pBdr>
          <w:top w:val="nil"/>
          <w:left w:val="nil"/>
          <w:bottom w:val="nil"/>
          <w:right w:val="nil"/>
          <w:between w:val="nil"/>
        </w:pBdr>
        <w:rPr>
          <w:rFonts w:ascii="Arial" w:hAnsi="Arial" w:cs="Arial"/>
          <w:sz w:val="20"/>
          <w:szCs w:val="20"/>
        </w:rPr>
      </w:pPr>
      <w:r w:rsidRPr="005C2568">
        <w:rPr>
          <w:rFonts w:ascii="Arial" w:hAnsi="Arial" w:cs="Arial"/>
          <w:sz w:val="20"/>
          <w:szCs w:val="20"/>
        </w:rPr>
        <w:t xml:space="preserve">Reinforce the imperative skill of justifying thoughts and claims with credible evidence- and then citing the evidence! </w:t>
      </w:r>
    </w:p>
    <w:p w14:paraId="4B999278" w14:textId="22B5984D" w:rsidR="00A525BF" w:rsidRPr="005C2568" w:rsidRDefault="00A525BF" w:rsidP="00DA566B">
      <w:pPr>
        <w:pStyle w:val="ListParagraph"/>
        <w:numPr>
          <w:ilvl w:val="0"/>
          <w:numId w:val="11"/>
        </w:numPr>
        <w:pBdr>
          <w:top w:val="nil"/>
          <w:left w:val="nil"/>
          <w:bottom w:val="nil"/>
          <w:right w:val="nil"/>
          <w:between w:val="nil"/>
        </w:pBdr>
        <w:rPr>
          <w:rFonts w:ascii="Arial" w:hAnsi="Arial" w:cs="Arial"/>
          <w:sz w:val="20"/>
          <w:szCs w:val="20"/>
        </w:rPr>
      </w:pPr>
      <w:r w:rsidRPr="005C2568">
        <w:rPr>
          <w:rFonts w:ascii="Arial" w:hAnsi="Arial" w:cs="Arial"/>
          <w:sz w:val="20"/>
          <w:szCs w:val="20"/>
        </w:rPr>
        <w:t>Enhance critical thinking sought out by employers</w:t>
      </w:r>
    </w:p>
    <w:p w14:paraId="351B4DA4" w14:textId="023E7FAD" w:rsidR="00A525BF" w:rsidRPr="005C2568" w:rsidRDefault="00A525BF" w:rsidP="00DA566B">
      <w:pPr>
        <w:pStyle w:val="ListParagraph"/>
        <w:numPr>
          <w:ilvl w:val="0"/>
          <w:numId w:val="11"/>
        </w:numPr>
        <w:pBdr>
          <w:top w:val="nil"/>
          <w:left w:val="nil"/>
          <w:bottom w:val="nil"/>
          <w:right w:val="nil"/>
          <w:between w:val="nil"/>
        </w:pBdr>
        <w:rPr>
          <w:rFonts w:ascii="Arial" w:hAnsi="Arial" w:cs="Arial"/>
          <w:sz w:val="20"/>
          <w:szCs w:val="20"/>
        </w:rPr>
      </w:pPr>
      <w:r w:rsidRPr="005C2568">
        <w:rPr>
          <w:rFonts w:ascii="Arial" w:hAnsi="Arial" w:cs="Arial"/>
          <w:sz w:val="20"/>
          <w:szCs w:val="20"/>
        </w:rPr>
        <w:t>Deepen your understanding of the course content by gaining diverse insights and perspectives from your peers</w:t>
      </w:r>
    </w:p>
    <w:p w14:paraId="50350AAF" w14:textId="245D80F2" w:rsidR="00A525BF" w:rsidRPr="005C2568" w:rsidRDefault="00A525BF" w:rsidP="00A525BF">
      <w:pPr>
        <w:pBdr>
          <w:top w:val="nil"/>
          <w:left w:val="nil"/>
          <w:bottom w:val="nil"/>
          <w:right w:val="nil"/>
          <w:between w:val="nil"/>
        </w:pBdr>
        <w:rPr>
          <w:rFonts w:ascii="Arial" w:hAnsi="Arial" w:cs="Arial"/>
          <w:color w:val="CC0000"/>
          <w:sz w:val="20"/>
          <w:szCs w:val="20"/>
        </w:rPr>
      </w:pPr>
      <w:r w:rsidRPr="005C2568">
        <w:rPr>
          <w:rFonts w:ascii="Arial" w:hAnsi="Arial" w:cs="Arial"/>
          <w:sz w:val="20"/>
          <w:szCs w:val="20"/>
        </w:rPr>
        <w:t xml:space="preserve">My goal for using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w:t>
      </w:r>
      <w:r w:rsidR="005F6917" w:rsidRPr="005C2568">
        <w:rPr>
          <w:rFonts w:ascii="Arial" w:hAnsi="Arial" w:cs="Arial"/>
          <w:sz w:val="20"/>
          <w:szCs w:val="20"/>
        </w:rPr>
        <w:t>is</w:t>
      </w:r>
      <w:r w:rsidRPr="005C2568">
        <w:rPr>
          <w:rFonts w:ascii="Arial" w:hAnsi="Arial" w:cs="Arial"/>
          <w:sz w:val="20"/>
          <w:szCs w:val="20"/>
        </w:rPr>
        <w:t xml:space="preserve"> for us to have a more meaningful and consistent interaction regarding emerging logistics issues.</w:t>
      </w:r>
      <w:r w:rsidR="009225F0" w:rsidRPr="005C2568">
        <w:rPr>
          <w:rFonts w:ascii="Arial" w:hAnsi="Arial" w:cs="Arial"/>
          <w:sz w:val="20"/>
          <w:szCs w:val="20"/>
        </w:rPr>
        <w:t xml:space="preserve">  The </w:t>
      </w:r>
      <w:proofErr w:type="spellStart"/>
      <w:r w:rsidR="009225F0" w:rsidRPr="005C2568">
        <w:rPr>
          <w:rFonts w:ascii="Arial" w:hAnsi="Arial" w:cs="Arial"/>
          <w:sz w:val="20"/>
          <w:szCs w:val="20"/>
        </w:rPr>
        <w:t>Packback</w:t>
      </w:r>
      <w:proofErr w:type="spellEnd"/>
      <w:r w:rsidR="009225F0" w:rsidRPr="005C2568">
        <w:rPr>
          <w:rFonts w:ascii="Arial" w:hAnsi="Arial" w:cs="Arial"/>
          <w:sz w:val="20"/>
          <w:szCs w:val="20"/>
        </w:rPr>
        <w:t xml:space="preserve"> Platform provides an enhanced environment as compared to typical discussion boards.</w:t>
      </w:r>
      <w:r w:rsidRPr="005C2568">
        <w:rPr>
          <w:rFonts w:ascii="Arial" w:hAnsi="Arial" w:cs="Arial"/>
          <w:sz w:val="20"/>
          <w:szCs w:val="20"/>
        </w:rPr>
        <w:t xml:space="preserve"> </w:t>
      </w:r>
      <w:r w:rsidRPr="005C2568">
        <w:rPr>
          <w:rFonts w:ascii="Arial" w:hAnsi="Arial" w:cs="Arial"/>
          <w:color w:val="CC0000"/>
          <w:sz w:val="20"/>
          <w:szCs w:val="20"/>
        </w:rPr>
        <w:t xml:space="preserve"> </w:t>
      </w:r>
    </w:p>
    <w:p w14:paraId="5F2CDDE6" w14:textId="200A5DD5" w:rsidR="00A525BF" w:rsidRPr="005C2568" w:rsidRDefault="00A525BF" w:rsidP="00A525BF">
      <w:pPr>
        <w:pBdr>
          <w:top w:val="nil"/>
          <w:left w:val="nil"/>
          <w:bottom w:val="nil"/>
          <w:right w:val="nil"/>
          <w:between w:val="nil"/>
        </w:pBdr>
        <w:rPr>
          <w:rFonts w:ascii="Arial" w:hAnsi="Arial" w:cs="Arial"/>
          <w:color w:val="000000" w:themeColor="text1"/>
          <w:sz w:val="20"/>
          <w:szCs w:val="20"/>
        </w:rPr>
      </w:pPr>
      <w:r w:rsidRPr="005C2568">
        <w:rPr>
          <w:rFonts w:ascii="Arial" w:hAnsi="Arial" w:cs="Arial"/>
          <w:sz w:val="20"/>
          <w:szCs w:val="20"/>
        </w:rPr>
        <w:t xml:space="preserve">Your participation on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will count for</w:t>
      </w:r>
      <w:r w:rsidRPr="005C2568">
        <w:rPr>
          <w:rFonts w:ascii="Arial" w:hAnsi="Arial" w:cs="Arial"/>
          <w:b/>
          <w:color w:val="CC0000"/>
          <w:sz w:val="20"/>
          <w:szCs w:val="20"/>
        </w:rPr>
        <w:t xml:space="preserve"> </w:t>
      </w:r>
      <w:r w:rsidR="00F95862">
        <w:rPr>
          <w:rFonts w:ascii="Arial" w:hAnsi="Arial" w:cs="Arial"/>
          <w:b/>
          <w:color w:val="000000" w:themeColor="text1"/>
          <w:sz w:val="20"/>
          <w:szCs w:val="20"/>
        </w:rPr>
        <w:t>60</w:t>
      </w:r>
      <w:r w:rsidRPr="005C2568">
        <w:rPr>
          <w:rFonts w:ascii="Arial" w:hAnsi="Arial" w:cs="Arial"/>
          <w:b/>
          <w:color w:val="000000" w:themeColor="text1"/>
          <w:sz w:val="20"/>
          <w:szCs w:val="20"/>
        </w:rPr>
        <w:t xml:space="preserve"> points</w:t>
      </w:r>
      <w:r w:rsidRPr="005C2568">
        <w:rPr>
          <w:rFonts w:ascii="Arial" w:hAnsi="Arial" w:cs="Arial"/>
          <w:color w:val="000000" w:themeColor="text1"/>
          <w:sz w:val="20"/>
          <w:szCs w:val="20"/>
        </w:rPr>
        <w:t xml:space="preserve"> towards your final grade.</w:t>
      </w:r>
    </w:p>
    <w:p w14:paraId="4174FB2B" w14:textId="6895AF0B" w:rsidR="00A525BF" w:rsidRPr="005C2568" w:rsidRDefault="00A525BF" w:rsidP="00A525BF">
      <w:pPr>
        <w:pBdr>
          <w:top w:val="nil"/>
          <w:left w:val="nil"/>
          <w:bottom w:val="nil"/>
          <w:right w:val="nil"/>
          <w:between w:val="nil"/>
        </w:pBdr>
        <w:rPr>
          <w:rFonts w:ascii="Arial" w:hAnsi="Arial" w:cs="Arial"/>
          <w:color w:val="000000" w:themeColor="text1"/>
          <w:sz w:val="20"/>
          <w:szCs w:val="20"/>
        </w:rPr>
      </w:pPr>
      <w:r w:rsidRPr="005C2568">
        <w:rPr>
          <w:rFonts w:ascii="Arial" w:hAnsi="Arial" w:cs="Arial"/>
          <w:color w:val="000000" w:themeColor="text1"/>
          <w:sz w:val="20"/>
          <w:szCs w:val="20"/>
        </w:rPr>
        <w:lastRenderedPageBreak/>
        <w:t xml:space="preserve">In order to receive your points per week, you must post </w:t>
      </w:r>
      <w:r w:rsidR="001D7E46" w:rsidRPr="005C2568">
        <w:rPr>
          <w:rFonts w:ascii="Arial" w:hAnsi="Arial" w:cs="Arial"/>
          <w:b/>
          <w:color w:val="000000" w:themeColor="text1"/>
          <w:sz w:val="20"/>
          <w:szCs w:val="20"/>
        </w:rPr>
        <w:t>1</w:t>
      </w:r>
      <w:r w:rsidRPr="005C2568">
        <w:rPr>
          <w:rFonts w:ascii="Arial" w:hAnsi="Arial" w:cs="Arial"/>
          <w:b/>
          <w:color w:val="000000" w:themeColor="text1"/>
          <w:sz w:val="20"/>
          <w:szCs w:val="20"/>
        </w:rPr>
        <w:t xml:space="preserve"> Questions and 2 </w:t>
      </w:r>
      <w:r w:rsidR="00F65280" w:rsidRPr="005C2568">
        <w:rPr>
          <w:rFonts w:ascii="Arial" w:hAnsi="Arial" w:cs="Arial"/>
          <w:b/>
          <w:color w:val="000000" w:themeColor="text1"/>
          <w:sz w:val="20"/>
          <w:szCs w:val="20"/>
        </w:rPr>
        <w:t>Responses</w:t>
      </w:r>
      <w:r w:rsidRPr="005C2568">
        <w:rPr>
          <w:rFonts w:ascii="Arial" w:hAnsi="Arial" w:cs="Arial"/>
          <w:b/>
          <w:color w:val="000000" w:themeColor="text1"/>
          <w:sz w:val="20"/>
          <w:szCs w:val="20"/>
        </w:rPr>
        <w:t xml:space="preserve"> per week</w:t>
      </w:r>
      <w:r w:rsidRPr="005C2568">
        <w:rPr>
          <w:rFonts w:ascii="Arial" w:hAnsi="Arial" w:cs="Arial"/>
          <w:color w:val="000000" w:themeColor="text1"/>
          <w:sz w:val="20"/>
          <w:szCs w:val="20"/>
        </w:rPr>
        <w:t xml:space="preserve"> </w:t>
      </w:r>
      <w:r w:rsidRPr="005C2568">
        <w:rPr>
          <w:rFonts w:ascii="Arial" w:hAnsi="Arial" w:cs="Arial"/>
          <w:b/>
          <w:color w:val="000000" w:themeColor="text1"/>
          <w:sz w:val="20"/>
          <w:szCs w:val="20"/>
        </w:rPr>
        <w:t>relevant to our class subject matter</w:t>
      </w:r>
      <w:r w:rsidR="00497D2E" w:rsidRPr="005C2568">
        <w:rPr>
          <w:rFonts w:ascii="Arial" w:hAnsi="Arial" w:cs="Arial"/>
          <w:b/>
          <w:color w:val="000000" w:themeColor="text1"/>
          <w:sz w:val="20"/>
          <w:szCs w:val="20"/>
        </w:rPr>
        <w:t xml:space="preserve"> and/or my question prompt</w:t>
      </w:r>
      <w:r w:rsidRPr="005C2568">
        <w:rPr>
          <w:rFonts w:ascii="Arial" w:hAnsi="Arial" w:cs="Arial"/>
          <w:b/>
          <w:color w:val="000000" w:themeColor="text1"/>
          <w:sz w:val="20"/>
          <w:szCs w:val="20"/>
        </w:rPr>
        <w:t xml:space="preserve"> </w:t>
      </w:r>
      <w:r w:rsidRPr="005C2568">
        <w:rPr>
          <w:rFonts w:ascii="Arial" w:hAnsi="Arial" w:cs="Arial"/>
          <w:color w:val="000000" w:themeColor="text1"/>
          <w:sz w:val="20"/>
          <w:szCs w:val="20"/>
        </w:rPr>
        <w:t>for that particular week.</w:t>
      </w:r>
      <w:r w:rsidR="00F65280" w:rsidRPr="005C2568">
        <w:rPr>
          <w:rFonts w:ascii="Arial" w:hAnsi="Arial" w:cs="Arial"/>
          <w:color w:val="000000" w:themeColor="text1"/>
          <w:sz w:val="20"/>
          <w:szCs w:val="20"/>
        </w:rPr>
        <w:t xml:space="preserve">  You will receive </w:t>
      </w:r>
      <w:r w:rsidR="001D7E46" w:rsidRPr="005C2568">
        <w:rPr>
          <w:rFonts w:ascii="Arial" w:hAnsi="Arial" w:cs="Arial"/>
          <w:color w:val="000000" w:themeColor="text1"/>
          <w:sz w:val="20"/>
          <w:szCs w:val="20"/>
        </w:rPr>
        <w:t>up to 2</w:t>
      </w:r>
      <w:r w:rsidR="00F65280" w:rsidRPr="005C2568">
        <w:rPr>
          <w:rFonts w:ascii="Arial" w:hAnsi="Arial" w:cs="Arial"/>
          <w:color w:val="000000" w:themeColor="text1"/>
          <w:sz w:val="20"/>
          <w:szCs w:val="20"/>
        </w:rPr>
        <w:t xml:space="preserve"> point</w:t>
      </w:r>
      <w:r w:rsidR="001D7E46" w:rsidRPr="005C2568">
        <w:rPr>
          <w:rFonts w:ascii="Arial" w:hAnsi="Arial" w:cs="Arial"/>
          <w:color w:val="000000" w:themeColor="text1"/>
          <w:sz w:val="20"/>
          <w:szCs w:val="20"/>
        </w:rPr>
        <w:t>s</w:t>
      </w:r>
      <w:r w:rsidR="00497D2E" w:rsidRPr="005C2568">
        <w:rPr>
          <w:rFonts w:ascii="Arial" w:hAnsi="Arial" w:cs="Arial"/>
          <w:color w:val="000000" w:themeColor="text1"/>
          <w:sz w:val="20"/>
          <w:szCs w:val="20"/>
        </w:rPr>
        <w:t xml:space="preserve"> each</w:t>
      </w:r>
      <w:r w:rsidR="00F65280" w:rsidRPr="005C2568">
        <w:rPr>
          <w:rFonts w:ascii="Arial" w:hAnsi="Arial" w:cs="Arial"/>
          <w:color w:val="000000" w:themeColor="text1"/>
          <w:sz w:val="20"/>
          <w:szCs w:val="20"/>
        </w:rPr>
        <w:t xml:space="preserve"> for </w:t>
      </w:r>
      <w:r w:rsidR="001D7E46" w:rsidRPr="005C2568">
        <w:rPr>
          <w:rFonts w:ascii="Arial" w:hAnsi="Arial" w:cs="Arial"/>
          <w:color w:val="000000" w:themeColor="text1"/>
          <w:sz w:val="20"/>
          <w:szCs w:val="20"/>
        </w:rPr>
        <w:t>your</w:t>
      </w:r>
      <w:r w:rsidR="00F65280" w:rsidRPr="005C2568">
        <w:rPr>
          <w:rFonts w:ascii="Arial" w:hAnsi="Arial" w:cs="Arial"/>
          <w:color w:val="000000" w:themeColor="text1"/>
          <w:sz w:val="20"/>
          <w:szCs w:val="20"/>
        </w:rPr>
        <w:t xml:space="preserve"> question </w:t>
      </w:r>
      <w:r w:rsidR="001D7E46" w:rsidRPr="005C2568">
        <w:rPr>
          <w:rFonts w:ascii="Arial" w:hAnsi="Arial" w:cs="Arial"/>
          <w:color w:val="000000" w:themeColor="text1"/>
          <w:sz w:val="20"/>
          <w:szCs w:val="20"/>
        </w:rPr>
        <w:t>and</w:t>
      </w:r>
      <w:r w:rsidR="00F65280" w:rsidRPr="005C2568">
        <w:rPr>
          <w:rFonts w:ascii="Arial" w:hAnsi="Arial" w:cs="Arial"/>
          <w:color w:val="000000" w:themeColor="text1"/>
          <w:sz w:val="20"/>
          <w:szCs w:val="20"/>
        </w:rPr>
        <w:t xml:space="preserve"> </w:t>
      </w:r>
      <w:r w:rsidR="001D7E46" w:rsidRPr="005C2568">
        <w:rPr>
          <w:rFonts w:ascii="Arial" w:hAnsi="Arial" w:cs="Arial"/>
          <w:color w:val="000000" w:themeColor="text1"/>
          <w:sz w:val="20"/>
          <w:szCs w:val="20"/>
        </w:rPr>
        <w:t>your</w:t>
      </w:r>
      <w:r w:rsidR="00F65280" w:rsidRPr="005C2568">
        <w:rPr>
          <w:rFonts w:ascii="Arial" w:hAnsi="Arial" w:cs="Arial"/>
          <w:color w:val="000000" w:themeColor="text1"/>
          <w:sz w:val="20"/>
          <w:szCs w:val="20"/>
        </w:rPr>
        <w:t xml:space="preserve"> </w:t>
      </w:r>
      <w:r w:rsidR="001D7E46" w:rsidRPr="005C2568">
        <w:rPr>
          <w:rFonts w:ascii="Arial" w:hAnsi="Arial" w:cs="Arial"/>
          <w:color w:val="000000" w:themeColor="text1"/>
          <w:sz w:val="20"/>
          <w:szCs w:val="20"/>
        </w:rPr>
        <w:t xml:space="preserve">two </w:t>
      </w:r>
      <w:r w:rsidR="00F65280" w:rsidRPr="005C2568">
        <w:rPr>
          <w:rFonts w:ascii="Arial" w:hAnsi="Arial" w:cs="Arial"/>
          <w:color w:val="000000" w:themeColor="text1"/>
          <w:sz w:val="20"/>
          <w:szCs w:val="20"/>
        </w:rPr>
        <w:t>response</w:t>
      </w:r>
      <w:r w:rsidR="001D7E46" w:rsidRPr="005C2568">
        <w:rPr>
          <w:rFonts w:ascii="Arial" w:hAnsi="Arial" w:cs="Arial"/>
          <w:color w:val="000000" w:themeColor="text1"/>
          <w:sz w:val="20"/>
          <w:szCs w:val="20"/>
        </w:rPr>
        <w:t>s</w:t>
      </w:r>
      <w:r w:rsidR="00F65280" w:rsidRPr="005C2568">
        <w:rPr>
          <w:rFonts w:ascii="Arial" w:hAnsi="Arial" w:cs="Arial"/>
          <w:color w:val="000000" w:themeColor="text1"/>
          <w:sz w:val="20"/>
          <w:szCs w:val="20"/>
        </w:rPr>
        <w:t xml:space="preserve">.  These responses can be to my questions or to questions posed by other members of your community.  </w:t>
      </w:r>
      <w:r w:rsidR="001D7E46" w:rsidRPr="005C2568">
        <w:rPr>
          <w:rFonts w:ascii="Arial" w:hAnsi="Arial" w:cs="Arial"/>
          <w:color w:val="000000" w:themeColor="text1"/>
          <w:sz w:val="20"/>
          <w:szCs w:val="20"/>
        </w:rPr>
        <w:t>To gain full credit for your question and your responses you need to</w:t>
      </w:r>
      <w:r w:rsidR="00F65280" w:rsidRPr="005C2568">
        <w:rPr>
          <w:rFonts w:ascii="Arial" w:hAnsi="Arial" w:cs="Arial"/>
          <w:color w:val="000000" w:themeColor="text1"/>
          <w:sz w:val="20"/>
          <w:szCs w:val="20"/>
        </w:rPr>
        <w:t xml:space="preserve"> achiev</w:t>
      </w:r>
      <w:r w:rsidR="001D7E46" w:rsidRPr="005C2568">
        <w:rPr>
          <w:rFonts w:ascii="Arial" w:hAnsi="Arial" w:cs="Arial"/>
          <w:color w:val="000000" w:themeColor="text1"/>
          <w:sz w:val="20"/>
          <w:szCs w:val="20"/>
        </w:rPr>
        <w:t>e</w:t>
      </w:r>
      <w:r w:rsidR="00F65280" w:rsidRPr="005C2568">
        <w:rPr>
          <w:rFonts w:ascii="Arial" w:hAnsi="Arial" w:cs="Arial"/>
          <w:color w:val="000000" w:themeColor="text1"/>
          <w:sz w:val="20"/>
          <w:szCs w:val="20"/>
        </w:rPr>
        <w:t xml:space="preserve"> a </w:t>
      </w:r>
      <w:r w:rsidR="00F65280" w:rsidRPr="005C2568">
        <w:rPr>
          <w:rFonts w:ascii="Arial" w:hAnsi="Arial" w:cs="Arial"/>
          <w:b/>
          <w:color w:val="000000" w:themeColor="text1"/>
          <w:sz w:val="20"/>
          <w:szCs w:val="20"/>
        </w:rPr>
        <w:t xml:space="preserve">Curiosity Score of </w:t>
      </w:r>
      <w:r w:rsidR="005C2568" w:rsidRPr="005C2568">
        <w:rPr>
          <w:rFonts w:ascii="Arial" w:hAnsi="Arial" w:cs="Arial"/>
          <w:b/>
          <w:color w:val="000000" w:themeColor="text1"/>
          <w:sz w:val="20"/>
          <w:szCs w:val="20"/>
        </w:rPr>
        <w:t>75</w:t>
      </w:r>
      <w:r w:rsidR="00F65280" w:rsidRPr="005C2568">
        <w:rPr>
          <w:rFonts w:ascii="Arial" w:hAnsi="Arial" w:cs="Arial"/>
          <w:b/>
          <w:color w:val="000000" w:themeColor="text1"/>
          <w:sz w:val="20"/>
          <w:szCs w:val="20"/>
        </w:rPr>
        <w:t xml:space="preserve"> or higher</w:t>
      </w:r>
      <w:r w:rsidR="00F65280" w:rsidRPr="005C2568">
        <w:rPr>
          <w:rFonts w:ascii="Arial" w:hAnsi="Arial" w:cs="Arial"/>
          <w:color w:val="000000" w:themeColor="text1"/>
          <w:sz w:val="20"/>
          <w:szCs w:val="20"/>
        </w:rPr>
        <w:t>.</w:t>
      </w:r>
      <w:r w:rsidR="001D7E46" w:rsidRPr="005C2568">
        <w:rPr>
          <w:rFonts w:ascii="Arial" w:hAnsi="Arial" w:cs="Arial"/>
          <w:color w:val="000000" w:themeColor="text1"/>
          <w:sz w:val="20"/>
          <w:szCs w:val="20"/>
        </w:rPr>
        <w:t xml:space="preserve">  Partial credit will be provided for Curiosity Scores below </w:t>
      </w:r>
      <w:r w:rsidR="005C2568" w:rsidRPr="005C2568">
        <w:rPr>
          <w:rFonts w:ascii="Arial" w:hAnsi="Arial" w:cs="Arial"/>
          <w:color w:val="000000" w:themeColor="text1"/>
          <w:sz w:val="20"/>
          <w:szCs w:val="20"/>
        </w:rPr>
        <w:t>75</w:t>
      </w:r>
      <w:r w:rsidR="001D7E46" w:rsidRPr="005C2568">
        <w:rPr>
          <w:rFonts w:ascii="Arial" w:hAnsi="Arial" w:cs="Arial"/>
          <w:color w:val="000000" w:themeColor="text1"/>
          <w:sz w:val="20"/>
          <w:szCs w:val="20"/>
        </w:rPr>
        <w:t>.</w:t>
      </w:r>
      <w:r w:rsidR="00F65280" w:rsidRPr="005C2568">
        <w:rPr>
          <w:rFonts w:ascii="Arial" w:hAnsi="Arial" w:cs="Arial"/>
          <w:color w:val="000000" w:themeColor="text1"/>
          <w:sz w:val="20"/>
          <w:szCs w:val="20"/>
        </w:rPr>
        <w:t xml:space="preserve"> </w:t>
      </w:r>
      <w:r w:rsidRPr="005C2568">
        <w:rPr>
          <w:rFonts w:ascii="Arial" w:hAnsi="Arial" w:cs="Arial"/>
          <w:color w:val="000000" w:themeColor="text1"/>
          <w:sz w:val="20"/>
          <w:szCs w:val="20"/>
        </w:rPr>
        <w:t xml:space="preserve"> </w:t>
      </w:r>
    </w:p>
    <w:p w14:paraId="560BCB4C" w14:textId="5B30AE27" w:rsidR="00A525BF" w:rsidRPr="005C2568" w:rsidRDefault="00A525BF" w:rsidP="00A525BF">
      <w:pPr>
        <w:pBdr>
          <w:top w:val="nil"/>
          <w:left w:val="nil"/>
          <w:bottom w:val="nil"/>
          <w:right w:val="nil"/>
          <w:between w:val="nil"/>
        </w:pBdr>
        <w:rPr>
          <w:rFonts w:ascii="Arial" w:hAnsi="Arial" w:cs="Arial"/>
          <w:color w:val="000000" w:themeColor="text1"/>
          <w:sz w:val="20"/>
          <w:szCs w:val="20"/>
        </w:rPr>
      </w:pPr>
      <w:r w:rsidRPr="005C2568">
        <w:rPr>
          <w:rFonts w:ascii="Arial" w:hAnsi="Arial" w:cs="Arial"/>
          <w:color w:val="000000" w:themeColor="text1"/>
          <w:sz w:val="20"/>
          <w:szCs w:val="20"/>
        </w:rPr>
        <w:t xml:space="preserve">Before you start posting, be sure to read the </w:t>
      </w:r>
      <w:hyperlink r:id="rId25">
        <w:r w:rsidRPr="005C2568">
          <w:rPr>
            <w:rFonts w:ascii="Arial" w:hAnsi="Arial" w:cs="Arial"/>
            <w:b/>
            <w:color w:val="000000" w:themeColor="text1"/>
            <w:sz w:val="20"/>
            <w:szCs w:val="20"/>
            <w:u w:val="single"/>
          </w:rPr>
          <w:t>Community Guidelines</w:t>
        </w:r>
      </w:hyperlink>
      <w:r w:rsidRPr="005C2568">
        <w:rPr>
          <w:rFonts w:ascii="Arial" w:hAnsi="Arial" w:cs="Arial"/>
          <w:color w:val="000000" w:themeColor="text1"/>
          <w:sz w:val="20"/>
          <w:szCs w:val="20"/>
        </w:rPr>
        <w:t xml:space="preserve"> found in the tutorial on </w:t>
      </w:r>
      <w:proofErr w:type="spellStart"/>
      <w:r w:rsidRPr="005C2568">
        <w:rPr>
          <w:rFonts w:ascii="Arial" w:hAnsi="Arial" w:cs="Arial"/>
          <w:color w:val="000000" w:themeColor="text1"/>
          <w:sz w:val="20"/>
          <w:szCs w:val="20"/>
        </w:rPr>
        <w:t>Packback</w:t>
      </w:r>
      <w:proofErr w:type="spellEnd"/>
      <w:r w:rsidRPr="005C2568">
        <w:rPr>
          <w:rFonts w:ascii="Arial" w:hAnsi="Arial" w:cs="Arial"/>
          <w:color w:val="000000" w:themeColor="text1"/>
          <w:sz w:val="20"/>
          <w:szCs w:val="20"/>
        </w:rPr>
        <w:t xml:space="preserve">. If your post doesn’t follow the </w:t>
      </w:r>
      <w:proofErr w:type="spellStart"/>
      <w:r w:rsidRPr="005C2568">
        <w:rPr>
          <w:rFonts w:ascii="Arial" w:hAnsi="Arial" w:cs="Arial"/>
          <w:color w:val="000000" w:themeColor="text1"/>
          <w:sz w:val="20"/>
          <w:szCs w:val="20"/>
        </w:rPr>
        <w:t>Packback</w:t>
      </w:r>
      <w:proofErr w:type="spellEnd"/>
      <w:r w:rsidRPr="005C2568">
        <w:rPr>
          <w:rFonts w:ascii="Arial" w:hAnsi="Arial" w:cs="Arial"/>
          <w:color w:val="000000" w:themeColor="text1"/>
          <w:sz w:val="20"/>
          <w:szCs w:val="20"/>
        </w:rPr>
        <w:t xml:space="preserve"> Community Guidelines, there is a chance it will be removed and you won’t receive points for that post.</w:t>
      </w:r>
    </w:p>
    <w:p w14:paraId="44F35B43" w14:textId="12EE449D" w:rsidR="00A525BF" w:rsidRPr="005C2568" w:rsidRDefault="00A525BF" w:rsidP="00A525BF">
      <w:pPr>
        <w:pBdr>
          <w:top w:val="nil"/>
          <w:left w:val="nil"/>
          <w:bottom w:val="nil"/>
          <w:right w:val="nil"/>
          <w:between w:val="nil"/>
        </w:pBdr>
        <w:rPr>
          <w:rFonts w:ascii="Arial" w:hAnsi="Arial" w:cs="Arial"/>
          <w:sz w:val="20"/>
          <w:szCs w:val="20"/>
        </w:rPr>
      </w:pPr>
      <w:r w:rsidRPr="005C2568">
        <w:rPr>
          <w:rFonts w:ascii="Arial" w:hAnsi="Arial" w:cs="Arial"/>
          <w:color w:val="000000" w:themeColor="text1"/>
          <w:sz w:val="20"/>
          <w:szCs w:val="20"/>
        </w:rPr>
        <w:t xml:space="preserve">There will be a </w:t>
      </w:r>
      <w:r w:rsidR="00F95862">
        <w:rPr>
          <w:rFonts w:ascii="Arial" w:hAnsi="Arial" w:cs="Arial"/>
          <w:b/>
          <w:color w:val="000000" w:themeColor="text1"/>
          <w:sz w:val="20"/>
          <w:szCs w:val="20"/>
        </w:rPr>
        <w:t>Friday</w:t>
      </w:r>
      <w:r w:rsidRPr="005C2568">
        <w:rPr>
          <w:rFonts w:ascii="Arial" w:hAnsi="Arial" w:cs="Arial"/>
          <w:b/>
          <w:color w:val="000000" w:themeColor="text1"/>
          <w:sz w:val="20"/>
          <w:szCs w:val="20"/>
        </w:rPr>
        <w:t xml:space="preserve"> 11:59 </w:t>
      </w:r>
      <w:r w:rsidR="001A5BB4">
        <w:rPr>
          <w:rFonts w:ascii="Arial" w:hAnsi="Arial" w:cs="Arial"/>
          <w:b/>
          <w:color w:val="000000" w:themeColor="text1"/>
          <w:sz w:val="20"/>
          <w:szCs w:val="20"/>
        </w:rPr>
        <w:t>pm ET</w:t>
      </w:r>
      <w:r w:rsidRPr="005C2568">
        <w:rPr>
          <w:rFonts w:ascii="Arial" w:hAnsi="Arial" w:cs="Arial"/>
          <w:b/>
          <w:color w:val="000000" w:themeColor="text1"/>
          <w:sz w:val="20"/>
          <w:szCs w:val="20"/>
        </w:rPr>
        <w:t xml:space="preserve"> deadline</w:t>
      </w:r>
      <w:r w:rsidRPr="005C2568">
        <w:rPr>
          <w:rFonts w:ascii="Arial" w:hAnsi="Arial" w:cs="Arial"/>
          <w:color w:val="000000" w:themeColor="text1"/>
          <w:sz w:val="20"/>
          <w:szCs w:val="20"/>
        </w:rPr>
        <w:t xml:space="preserve"> for submissions in your com</w:t>
      </w:r>
      <w:r w:rsidRPr="005C2568">
        <w:rPr>
          <w:rFonts w:ascii="Arial" w:hAnsi="Arial" w:cs="Arial"/>
          <w:sz w:val="20"/>
          <w:szCs w:val="20"/>
        </w:rPr>
        <w:t xml:space="preserve">munity each week. </w:t>
      </w:r>
    </w:p>
    <w:p w14:paraId="07929F03" w14:textId="32288CD2" w:rsidR="00A525BF" w:rsidRPr="005C2568" w:rsidRDefault="00A525BF" w:rsidP="00A525BF">
      <w:pPr>
        <w:pBdr>
          <w:top w:val="nil"/>
          <w:left w:val="nil"/>
          <w:bottom w:val="nil"/>
          <w:right w:val="nil"/>
          <w:between w:val="nil"/>
        </w:pBdr>
        <w:rPr>
          <w:rFonts w:ascii="Arial" w:hAnsi="Arial" w:cs="Arial"/>
          <w:b/>
          <w:sz w:val="20"/>
          <w:szCs w:val="20"/>
        </w:rPr>
      </w:pPr>
      <w:r w:rsidRPr="005C2568">
        <w:rPr>
          <w:rFonts w:ascii="Arial" w:hAnsi="Arial" w:cs="Arial"/>
          <w:b/>
          <w:sz w:val="20"/>
          <w:szCs w:val="20"/>
        </w:rPr>
        <w:t>Note</w:t>
      </w:r>
      <w:r w:rsidRPr="005C2568">
        <w:rPr>
          <w:rFonts w:ascii="Arial" w:hAnsi="Arial" w:cs="Arial"/>
          <w:sz w:val="20"/>
          <w:szCs w:val="20"/>
        </w:rPr>
        <w:t xml:space="preserve">: it takes 24 hours for the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team to moderate a post and send a coaching email. If by any reason your post is moderated because it does NOT meet the Community Guidelines, you will need to edit and re-publish your post to receive credit for the week. This is why it is important that you complete your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questions and responses far before the deadline in case your post is moderated</w:t>
      </w:r>
      <w:r w:rsidR="009225F0" w:rsidRPr="005C2568">
        <w:rPr>
          <w:rFonts w:ascii="Arial" w:hAnsi="Arial" w:cs="Arial"/>
          <w:sz w:val="20"/>
          <w:szCs w:val="20"/>
        </w:rPr>
        <w:t>.</w:t>
      </w:r>
    </w:p>
    <w:p w14:paraId="1FC5C022" w14:textId="03242CCF" w:rsidR="00A76242" w:rsidRPr="005C2568" w:rsidRDefault="00A525BF" w:rsidP="00F95862">
      <w:pPr>
        <w:pBdr>
          <w:top w:val="nil"/>
          <w:left w:val="nil"/>
          <w:bottom w:val="nil"/>
          <w:right w:val="nil"/>
          <w:between w:val="nil"/>
        </w:pBdr>
        <w:rPr>
          <w:rFonts w:ascii="Arial" w:hAnsi="Arial" w:cs="Arial"/>
          <w:i/>
          <w:iCs/>
          <w:color w:val="000000"/>
          <w:sz w:val="20"/>
          <w:szCs w:val="20"/>
        </w:rPr>
      </w:pPr>
      <w:r w:rsidRPr="005C2568">
        <w:rPr>
          <w:rFonts w:ascii="Arial" w:hAnsi="Arial" w:cs="Arial"/>
          <w:sz w:val="20"/>
          <w:szCs w:val="20"/>
        </w:rPr>
        <w:t xml:space="preserve">For a brief introduction to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Questions and why we are using it in class, watch this video</w:t>
      </w:r>
      <w:r w:rsidR="00F95862">
        <w:rPr>
          <w:rFonts w:ascii="Arial" w:hAnsi="Arial" w:cs="Arial"/>
          <w:sz w:val="20"/>
          <w:szCs w:val="20"/>
        </w:rPr>
        <w:t xml:space="preserve">:  </w:t>
      </w:r>
      <w:hyperlink r:id="rId26" w:history="1">
        <w:r w:rsidR="00F95862" w:rsidRPr="00BB4BFF">
          <w:rPr>
            <w:rStyle w:val="Hyperlink"/>
            <w:rFonts w:ascii="Arial" w:hAnsi="Arial" w:cs="Arial"/>
            <w:sz w:val="20"/>
            <w:szCs w:val="20"/>
          </w:rPr>
          <w:t>https://www.youtube.com/watch?v=OV7QmikrD68</w:t>
        </w:r>
      </w:hyperlink>
    </w:p>
    <w:p w14:paraId="1B580FED" w14:textId="77777777" w:rsidR="005E1E36" w:rsidRDefault="005E1E36" w:rsidP="001D7E46">
      <w:pPr>
        <w:spacing w:after="0" w:line="240" w:lineRule="auto"/>
        <w:rPr>
          <w:rFonts w:ascii="Arial" w:eastAsia="Times New Roman" w:hAnsi="Arial" w:cs="Arial"/>
          <w:b/>
          <w:i/>
          <w:iCs/>
          <w:color w:val="000000"/>
          <w:sz w:val="20"/>
          <w:szCs w:val="20"/>
        </w:rPr>
      </w:pPr>
    </w:p>
    <w:p w14:paraId="503EFA83" w14:textId="222FB5A4" w:rsidR="001D7E46" w:rsidRPr="005C2568" w:rsidRDefault="001D7E46" w:rsidP="001D7E46">
      <w:pPr>
        <w:spacing w:after="0" w:line="240" w:lineRule="auto"/>
        <w:rPr>
          <w:rFonts w:ascii="Arial" w:eastAsia="Times New Roman" w:hAnsi="Arial" w:cs="Arial"/>
          <w:color w:val="000000"/>
          <w:sz w:val="20"/>
          <w:szCs w:val="20"/>
        </w:rPr>
      </w:pPr>
      <w:r w:rsidRPr="005E1E36">
        <w:rPr>
          <w:rFonts w:ascii="Arial" w:eastAsia="Times New Roman" w:hAnsi="Arial" w:cs="Arial"/>
          <w:b/>
          <w:i/>
          <w:iCs/>
          <w:color w:val="000000"/>
          <w:sz w:val="20"/>
          <w:szCs w:val="20"/>
        </w:rPr>
        <w:t>Online Quizzes</w:t>
      </w:r>
      <w:r w:rsidR="00067903" w:rsidRPr="005E1E36">
        <w:rPr>
          <w:rFonts w:ascii="Arial" w:eastAsia="Times New Roman" w:hAnsi="Arial" w:cs="Arial"/>
          <w:b/>
          <w:i/>
          <w:iCs/>
          <w:color w:val="000000"/>
          <w:sz w:val="20"/>
          <w:szCs w:val="20"/>
        </w:rPr>
        <w:t>.</w:t>
      </w:r>
      <w:r w:rsidR="00067903" w:rsidRPr="005C2568">
        <w:rPr>
          <w:rFonts w:ascii="Arial" w:eastAsia="Times New Roman" w:hAnsi="Arial" w:cs="Arial"/>
          <w:color w:val="000000"/>
          <w:sz w:val="20"/>
          <w:szCs w:val="20"/>
        </w:rPr>
        <w:t xml:space="preserve"> A </w:t>
      </w:r>
      <w:r w:rsidRPr="005C2568">
        <w:rPr>
          <w:rFonts w:ascii="Arial" w:eastAsia="Times New Roman" w:hAnsi="Arial" w:cs="Arial"/>
          <w:color w:val="000000"/>
          <w:sz w:val="20"/>
          <w:szCs w:val="20"/>
        </w:rPr>
        <w:t xml:space="preserve">total of </w:t>
      </w:r>
      <w:r w:rsidR="003C137D">
        <w:rPr>
          <w:rFonts w:ascii="Arial" w:eastAsia="Times New Roman" w:hAnsi="Arial" w:cs="Arial"/>
          <w:color w:val="000000"/>
          <w:sz w:val="20"/>
          <w:szCs w:val="20"/>
        </w:rPr>
        <w:t>two</w:t>
      </w:r>
      <w:r w:rsidRPr="005C2568">
        <w:rPr>
          <w:rFonts w:ascii="Arial" w:eastAsia="Times New Roman" w:hAnsi="Arial" w:cs="Arial"/>
          <w:color w:val="000000"/>
          <w:sz w:val="20"/>
          <w:szCs w:val="20"/>
        </w:rPr>
        <w:t xml:space="preserve"> quizzes</w:t>
      </w:r>
      <w:r w:rsidR="00067903" w:rsidRPr="005C2568">
        <w:rPr>
          <w:rFonts w:ascii="Arial" w:eastAsia="Times New Roman" w:hAnsi="Arial" w:cs="Arial"/>
          <w:color w:val="000000"/>
          <w:sz w:val="20"/>
          <w:szCs w:val="20"/>
        </w:rPr>
        <w:t xml:space="preserve"> will be given </w:t>
      </w:r>
      <w:r w:rsidRPr="005C2568">
        <w:rPr>
          <w:rFonts w:ascii="Arial" w:eastAsia="Times New Roman" w:hAnsi="Arial" w:cs="Arial"/>
          <w:color w:val="000000"/>
          <w:sz w:val="20"/>
          <w:szCs w:val="20"/>
        </w:rPr>
        <w:t xml:space="preserve">during the session.  Each quiz will be </w:t>
      </w:r>
      <w:r w:rsidR="009225F0" w:rsidRPr="005C2568">
        <w:rPr>
          <w:rFonts w:ascii="Arial" w:eastAsia="Times New Roman" w:hAnsi="Arial" w:cs="Arial"/>
          <w:color w:val="000000"/>
          <w:sz w:val="20"/>
          <w:szCs w:val="20"/>
        </w:rPr>
        <w:t>worth</w:t>
      </w:r>
      <w:r w:rsidRPr="005C2568">
        <w:rPr>
          <w:rFonts w:ascii="Arial" w:eastAsia="Times New Roman" w:hAnsi="Arial" w:cs="Arial"/>
          <w:color w:val="000000"/>
          <w:sz w:val="20"/>
          <w:szCs w:val="20"/>
        </w:rPr>
        <w:t xml:space="preserve"> up of </w:t>
      </w:r>
      <w:r w:rsidR="003C137D">
        <w:rPr>
          <w:rFonts w:ascii="Arial" w:eastAsia="Times New Roman" w:hAnsi="Arial" w:cs="Arial"/>
          <w:color w:val="000000"/>
          <w:sz w:val="20"/>
          <w:szCs w:val="20"/>
        </w:rPr>
        <w:t>30</w:t>
      </w:r>
      <w:r w:rsidRPr="005C2568">
        <w:rPr>
          <w:rFonts w:ascii="Arial" w:eastAsia="Times New Roman" w:hAnsi="Arial" w:cs="Arial"/>
          <w:color w:val="000000"/>
          <w:sz w:val="20"/>
          <w:szCs w:val="20"/>
        </w:rPr>
        <w:t xml:space="preserve"> points towards your final grade.  </w:t>
      </w:r>
      <w:r w:rsidR="00067903" w:rsidRPr="005C2568">
        <w:rPr>
          <w:rFonts w:ascii="Arial" w:eastAsia="Times New Roman" w:hAnsi="Arial" w:cs="Arial"/>
          <w:color w:val="000000"/>
          <w:sz w:val="20"/>
          <w:szCs w:val="20"/>
        </w:rPr>
        <w:t xml:space="preserve">The </w:t>
      </w:r>
      <w:r w:rsidRPr="005C2568">
        <w:rPr>
          <w:rFonts w:ascii="Arial" w:eastAsia="Times New Roman" w:hAnsi="Arial" w:cs="Arial"/>
          <w:color w:val="000000"/>
          <w:sz w:val="20"/>
          <w:szCs w:val="20"/>
        </w:rPr>
        <w:t>quizzes</w:t>
      </w:r>
      <w:r w:rsidR="00067903" w:rsidRPr="005C2568">
        <w:rPr>
          <w:rFonts w:ascii="Arial" w:eastAsia="Times New Roman" w:hAnsi="Arial" w:cs="Arial"/>
          <w:color w:val="000000"/>
          <w:sz w:val="20"/>
          <w:szCs w:val="20"/>
        </w:rPr>
        <w:t xml:space="preserve"> will consist of questions drawn from the readings</w:t>
      </w:r>
      <w:r w:rsidR="003C137D">
        <w:rPr>
          <w:rFonts w:ascii="Arial" w:eastAsia="Times New Roman" w:hAnsi="Arial" w:cs="Arial"/>
          <w:color w:val="000000"/>
          <w:sz w:val="20"/>
          <w:szCs w:val="20"/>
        </w:rPr>
        <w:t xml:space="preserve"> and lectures</w:t>
      </w:r>
      <w:r w:rsidR="00067903" w:rsidRPr="005C2568">
        <w:rPr>
          <w:rFonts w:ascii="Arial" w:eastAsia="Times New Roman" w:hAnsi="Arial" w:cs="Arial"/>
          <w:color w:val="000000"/>
          <w:sz w:val="20"/>
          <w:szCs w:val="20"/>
        </w:rPr>
        <w:t xml:space="preserve"> </w:t>
      </w:r>
      <w:r w:rsidRPr="005C2568">
        <w:rPr>
          <w:rFonts w:ascii="Arial" w:eastAsia="Times New Roman" w:hAnsi="Arial" w:cs="Arial"/>
          <w:color w:val="000000"/>
          <w:sz w:val="20"/>
          <w:szCs w:val="20"/>
        </w:rPr>
        <w:t>in</w:t>
      </w:r>
      <w:r w:rsidR="00067903" w:rsidRPr="005C2568">
        <w:rPr>
          <w:rFonts w:ascii="Arial" w:eastAsia="Times New Roman" w:hAnsi="Arial" w:cs="Arial"/>
          <w:color w:val="000000"/>
          <w:sz w:val="20"/>
          <w:szCs w:val="20"/>
        </w:rPr>
        <w:t xml:space="preserve"> the course.  You are responsible for the material even if it is not emphasized during the lectures.  Past experience strongly suggests you will learn much more (and thus perform better) in the class if you have completed the reading assignment </w:t>
      </w:r>
      <w:r w:rsidR="00067903" w:rsidRPr="005C2568">
        <w:rPr>
          <w:rFonts w:ascii="Arial" w:eastAsia="Times New Roman" w:hAnsi="Arial" w:cs="Arial"/>
          <w:color w:val="000000"/>
          <w:sz w:val="20"/>
          <w:szCs w:val="20"/>
          <w:u w:val="single"/>
        </w:rPr>
        <w:t>prior</w:t>
      </w:r>
      <w:r w:rsidR="00067903" w:rsidRPr="005C2568">
        <w:rPr>
          <w:rFonts w:ascii="Arial" w:eastAsia="Times New Roman" w:hAnsi="Arial" w:cs="Arial"/>
          <w:color w:val="000000"/>
          <w:sz w:val="20"/>
          <w:szCs w:val="20"/>
        </w:rPr>
        <w:t xml:space="preserve"> to </w:t>
      </w:r>
      <w:r w:rsidR="003C137D">
        <w:rPr>
          <w:rFonts w:ascii="Arial" w:eastAsia="Times New Roman" w:hAnsi="Arial" w:cs="Arial"/>
          <w:color w:val="000000"/>
          <w:sz w:val="20"/>
          <w:szCs w:val="20"/>
        </w:rPr>
        <w:t>attending/watching</w:t>
      </w:r>
      <w:r w:rsidR="00067903" w:rsidRPr="005C2568">
        <w:rPr>
          <w:rFonts w:ascii="Arial" w:eastAsia="Times New Roman" w:hAnsi="Arial" w:cs="Arial"/>
          <w:color w:val="000000"/>
          <w:sz w:val="20"/>
          <w:szCs w:val="20"/>
        </w:rPr>
        <w:t xml:space="preserve"> lecture</w:t>
      </w:r>
      <w:r w:rsidR="003C137D">
        <w:rPr>
          <w:rFonts w:ascii="Arial" w:eastAsia="Times New Roman" w:hAnsi="Arial" w:cs="Arial"/>
          <w:color w:val="000000"/>
          <w:sz w:val="20"/>
          <w:szCs w:val="20"/>
        </w:rPr>
        <w:t>s</w:t>
      </w:r>
      <w:r w:rsidR="00067903" w:rsidRPr="005C2568">
        <w:rPr>
          <w:rFonts w:ascii="Arial" w:eastAsia="Times New Roman" w:hAnsi="Arial" w:cs="Arial"/>
          <w:color w:val="000000"/>
          <w:sz w:val="20"/>
          <w:szCs w:val="20"/>
        </w:rPr>
        <w:t xml:space="preserve">. The </w:t>
      </w:r>
      <w:r w:rsidRPr="005C2568">
        <w:rPr>
          <w:rFonts w:ascii="Arial" w:eastAsia="Times New Roman" w:hAnsi="Arial" w:cs="Arial"/>
          <w:color w:val="000000"/>
          <w:sz w:val="20"/>
          <w:szCs w:val="20"/>
        </w:rPr>
        <w:t>quizzes</w:t>
      </w:r>
      <w:r w:rsidR="00067903" w:rsidRPr="005C2568">
        <w:rPr>
          <w:rFonts w:ascii="Arial" w:eastAsia="Times New Roman" w:hAnsi="Arial" w:cs="Arial"/>
          <w:color w:val="000000"/>
          <w:sz w:val="20"/>
          <w:szCs w:val="20"/>
        </w:rPr>
        <w:t xml:space="preserve"> will consist of questions drawn from material covered in the course up to the </w:t>
      </w:r>
      <w:r w:rsidRPr="005C2568">
        <w:rPr>
          <w:rFonts w:ascii="Arial" w:eastAsia="Times New Roman" w:hAnsi="Arial" w:cs="Arial"/>
          <w:color w:val="000000"/>
          <w:sz w:val="20"/>
          <w:szCs w:val="20"/>
        </w:rPr>
        <w:t>quiz</w:t>
      </w:r>
      <w:r w:rsidR="00067903" w:rsidRPr="005C2568">
        <w:rPr>
          <w:rFonts w:ascii="Arial" w:eastAsia="Times New Roman" w:hAnsi="Arial" w:cs="Arial"/>
          <w:color w:val="000000"/>
          <w:sz w:val="20"/>
          <w:szCs w:val="20"/>
        </w:rPr>
        <w:t xml:space="preserve"> date</w:t>
      </w:r>
      <w:r w:rsidRPr="005C2568">
        <w:rPr>
          <w:rFonts w:ascii="Arial" w:eastAsia="Times New Roman" w:hAnsi="Arial" w:cs="Arial"/>
          <w:color w:val="000000"/>
          <w:sz w:val="20"/>
          <w:szCs w:val="20"/>
        </w:rPr>
        <w:t xml:space="preserve"> – with a focus on material from previous quiz</w:t>
      </w:r>
      <w:r w:rsidR="00067903" w:rsidRPr="005C2568">
        <w:rPr>
          <w:rFonts w:ascii="Arial" w:eastAsia="Times New Roman" w:hAnsi="Arial" w:cs="Arial"/>
          <w:color w:val="000000"/>
          <w:sz w:val="20"/>
          <w:szCs w:val="20"/>
        </w:rPr>
        <w:t>.</w:t>
      </w:r>
      <w:r w:rsidRPr="005C2568">
        <w:rPr>
          <w:rFonts w:ascii="Arial" w:eastAsia="Times New Roman" w:hAnsi="Arial" w:cs="Arial"/>
          <w:color w:val="000000"/>
          <w:sz w:val="20"/>
          <w:szCs w:val="20"/>
        </w:rPr>
        <w:t xml:space="preserve">  Quiz due dates are as follows:</w:t>
      </w:r>
    </w:p>
    <w:p w14:paraId="50D0E85F" w14:textId="77777777" w:rsidR="001D7E46" w:rsidRPr="005C2568" w:rsidRDefault="001D7E46" w:rsidP="001D7E46">
      <w:pPr>
        <w:spacing w:after="0" w:line="240" w:lineRule="auto"/>
        <w:rPr>
          <w:rFonts w:ascii="Arial" w:eastAsia="Times New Roman" w:hAnsi="Arial" w:cs="Arial"/>
          <w:color w:val="000000"/>
          <w:sz w:val="20"/>
          <w:szCs w:val="20"/>
        </w:rPr>
      </w:pPr>
    </w:p>
    <w:p w14:paraId="0732F933" w14:textId="521B73DE" w:rsidR="001D7E46" w:rsidRPr="005C2568" w:rsidRDefault="001D7E46" w:rsidP="00DA566B">
      <w:pPr>
        <w:pStyle w:val="ListParagraph"/>
        <w:numPr>
          <w:ilvl w:val="0"/>
          <w:numId w:val="9"/>
        </w:numPr>
        <w:rPr>
          <w:rFonts w:ascii="Arial" w:hAnsi="Arial" w:cs="Arial"/>
          <w:sz w:val="20"/>
          <w:szCs w:val="20"/>
        </w:rPr>
      </w:pPr>
      <w:r w:rsidRPr="005C2568">
        <w:rPr>
          <w:rFonts w:ascii="Arial" w:hAnsi="Arial" w:cs="Arial"/>
          <w:sz w:val="20"/>
          <w:szCs w:val="20"/>
        </w:rPr>
        <w:t xml:space="preserve">Quiz 1:  </w:t>
      </w:r>
      <w:r w:rsidR="001E5756" w:rsidRPr="005C2568">
        <w:rPr>
          <w:rFonts w:ascii="Arial" w:hAnsi="Arial" w:cs="Arial"/>
          <w:sz w:val="20"/>
          <w:szCs w:val="20"/>
        </w:rPr>
        <w:t xml:space="preserve">Opens on </w:t>
      </w:r>
      <w:r w:rsidR="00F95862">
        <w:rPr>
          <w:rFonts w:ascii="Arial" w:hAnsi="Arial" w:cs="Arial"/>
          <w:sz w:val="20"/>
          <w:szCs w:val="20"/>
        </w:rPr>
        <w:t xml:space="preserve">Friday, </w:t>
      </w:r>
      <w:r w:rsidR="00A76242" w:rsidRPr="005C2568">
        <w:rPr>
          <w:rFonts w:ascii="Arial" w:hAnsi="Arial" w:cs="Arial"/>
          <w:sz w:val="20"/>
          <w:szCs w:val="20"/>
        </w:rPr>
        <w:t>September</w:t>
      </w:r>
      <w:r w:rsidR="001E5756" w:rsidRPr="005C2568">
        <w:rPr>
          <w:rFonts w:ascii="Arial" w:hAnsi="Arial" w:cs="Arial"/>
          <w:sz w:val="20"/>
          <w:szCs w:val="20"/>
        </w:rPr>
        <w:t xml:space="preserve"> </w:t>
      </w:r>
      <w:r w:rsidR="00F95862">
        <w:rPr>
          <w:rFonts w:ascii="Arial" w:hAnsi="Arial" w:cs="Arial"/>
          <w:sz w:val="20"/>
          <w:szCs w:val="20"/>
        </w:rPr>
        <w:t>2</w:t>
      </w:r>
      <w:r w:rsidR="001E5756" w:rsidRPr="005C2568">
        <w:rPr>
          <w:rFonts w:ascii="Arial" w:hAnsi="Arial" w:cs="Arial"/>
          <w:sz w:val="20"/>
          <w:szCs w:val="20"/>
        </w:rPr>
        <w:t xml:space="preserve"> </w:t>
      </w:r>
      <w:r w:rsidR="00A76242" w:rsidRPr="005C2568">
        <w:rPr>
          <w:rFonts w:ascii="Arial" w:hAnsi="Arial" w:cs="Arial"/>
          <w:sz w:val="20"/>
          <w:szCs w:val="20"/>
        </w:rPr>
        <w:t xml:space="preserve">at </w:t>
      </w:r>
      <w:r w:rsidR="00F95862">
        <w:rPr>
          <w:rFonts w:ascii="Arial" w:hAnsi="Arial" w:cs="Arial"/>
          <w:sz w:val="20"/>
          <w:szCs w:val="20"/>
        </w:rPr>
        <w:t>2</w:t>
      </w:r>
      <w:r w:rsidR="00A76242" w:rsidRPr="005C2568">
        <w:rPr>
          <w:rFonts w:ascii="Arial" w:hAnsi="Arial" w:cs="Arial"/>
          <w:sz w:val="20"/>
          <w:szCs w:val="20"/>
        </w:rPr>
        <w:t xml:space="preserve"> pm</w:t>
      </w:r>
      <w:r w:rsidR="001A5BB4">
        <w:rPr>
          <w:rFonts w:ascii="Arial" w:hAnsi="Arial" w:cs="Arial"/>
          <w:sz w:val="20"/>
          <w:szCs w:val="20"/>
        </w:rPr>
        <w:t xml:space="preserve"> ET</w:t>
      </w:r>
      <w:r w:rsidR="00A76242" w:rsidRPr="005C2568">
        <w:rPr>
          <w:rFonts w:ascii="Arial" w:hAnsi="Arial" w:cs="Arial"/>
          <w:sz w:val="20"/>
          <w:szCs w:val="20"/>
        </w:rPr>
        <w:t xml:space="preserve"> </w:t>
      </w:r>
      <w:r w:rsidR="001E5756" w:rsidRPr="005C2568">
        <w:rPr>
          <w:rFonts w:ascii="Arial" w:hAnsi="Arial" w:cs="Arial"/>
          <w:sz w:val="20"/>
          <w:szCs w:val="20"/>
        </w:rPr>
        <w:t xml:space="preserve">and must be completed prior to </w:t>
      </w:r>
      <w:r w:rsidR="00F95862">
        <w:rPr>
          <w:rFonts w:ascii="Arial" w:hAnsi="Arial" w:cs="Arial"/>
          <w:sz w:val="20"/>
          <w:szCs w:val="20"/>
        </w:rPr>
        <w:t>noon</w:t>
      </w:r>
      <w:r w:rsidR="001A5BB4">
        <w:rPr>
          <w:rFonts w:ascii="Arial" w:hAnsi="Arial" w:cs="Arial"/>
          <w:sz w:val="20"/>
          <w:szCs w:val="20"/>
        </w:rPr>
        <w:t xml:space="preserve"> ET</w:t>
      </w:r>
      <w:r w:rsidR="001E5756" w:rsidRPr="005C2568">
        <w:rPr>
          <w:rFonts w:ascii="Arial" w:hAnsi="Arial" w:cs="Arial"/>
          <w:sz w:val="20"/>
          <w:szCs w:val="20"/>
        </w:rPr>
        <w:t xml:space="preserve"> on</w:t>
      </w:r>
      <w:r w:rsidR="00F95862">
        <w:rPr>
          <w:rFonts w:ascii="Arial" w:hAnsi="Arial" w:cs="Arial"/>
          <w:sz w:val="20"/>
          <w:szCs w:val="20"/>
        </w:rPr>
        <w:t xml:space="preserve"> Monday,</w:t>
      </w:r>
      <w:r w:rsidR="001E5756" w:rsidRPr="005C2568">
        <w:rPr>
          <w:rFonts w:ascii="Arial" w:hAnsi="Arial" w:cs="Arial"/>
          <w:sz w:val="20"/>
          <w:szCs w:val="20"/>
        </w:rPr>
        <w:t xml:space="preserve"> </w:t>
      </w:r>
      <w:r w:rsidR="00A76242" w:rsidRPr="005C2568">
        <w:rPr>
          <w:rFonts w:ascii="Arial" w:hAnsi="Arial" w:cs="Arial"/>
          <w:sz w:val="20"/>
          <w:szCs w:val="20"/>
        </w:rPr>
        <w:t xml:space="preserve">September </w:t>
      </w:r>
      <w:r w:rsidR="005C2568" w:rsidRPr="005C2568">
        <w:rPr>
          <w:rFonts w:ascii="Arial" w:hAnsi="Arial" w:cs="Arial"/>
          <w:sz w:val="20"/>
          <w:szCs w:val="20"/>
        </w:rPr>
        <w:t>5</w:t>
      </w:r>
    </w:p>
    <w:p w14:paraId="08B715E1" w14:textId="7FA8029F" w:rsidR="001D7E46" w:rsidRPr="005C2568" w:rsidRDefault="001D7E46" w:rsidP="00DA566B">
      <w:pPr>
        <w:pStyle w:val="ListParagraph"/>
        <w:numPr>
          <w:ilvl w:val="0"/>
          <w:numId w:val="9"/>
        </w:numPr>
        <w:rPr>
          <w:rFonts w:ascii="Arial" w:hAnsi="Arial" w:cs="Arial"/>
          <w:sz w:val="20"/>
          <w:szCs w:val="20"/>
        </w:rPr>
      </w:pPr>
      <w:r w:rsidRPr="005C2568">
        <w:rPr>
          <w:rFonts w:ascii="Arial" w:hAnsi="Arial" w:cs="Arial"/>
          <w:sz w:val="20"/>
          <w:szCs w:val="20"/>
        </w:rPr>
        <w:t xml:space="preserve">Quiz 2:  </w:t>
      </w:r>
      <w:r w:rsidR="001E5756" w:rsidRPr="005C2568">
        <w:rPr>
          <w:rFonts w:ascii="Arial" w:hAnsi="Arial" w:cs="Arial"/>
          <w:sz w:val="20"/>
          <w:szCs w:val="20"/>
        </w:rPr>
        <w:t xml:space="preserve">Opens on </w:t>
      </w:r>
      <w:r w:rsidR="00F95862">
        <w:rPr>
          <w:rFonts w:ascii="Arial" w:hAnsi="Arial" w:cs="Arial"/>
          <w:sz w:val="20"/>
          <w:szCs w:val="20"/>
        </w:rPr>
        <w:t xml:space="preserve">Friday, </w:t>
      </w:r>
      <w:r w:rsidR="00A76242" w:rsidRPr="005C2568">
        <w:rPr>
          <w:rFonts w:ascii="Arial" w:hAnsi="Arial" w:cs="Arial"/>
          <w:sz w:val="20"/>
          <w:szCs w:val="20"/>
        </w:rPr>
        <w:t xml:space="preserve">September </w:t>
      </w:r>
      <w:r w:rsidR="00F95862">
        <w:rPr>
          <w:rFonts w:ascii="Arial" w:hAnsi="Arial" w:cs="Arial"/>
          <w:sz w:val="20"/>
          <w:szCs w:val="20"/>
        </w:rPr>
        <w:t>23</w:t>
      </w:r>
      <w:r w:rsidR="001E5756" w:rsidRPr="005C2568">
        <w:rPr>
          <w:rFonts w:ascii="Arial" w:hAnsi="Arial" w:cs="Arial"/>
          <w:sz w:val="20"/>
          <w:szCs w:val="20"/>
        </w:rPr>
        <w:t xml:space="preserve"> at </w:t>
      </w:r>
      <w:r w:rsidR="00F95862">
        <w:rPr>
          <w:rFonts w:ascii="Arial" w:hAnsi="Arial" w:cs="Arial"/>
          <w:sz w:val="20"/>
          <w:szCs w:val="20"/>
        </w:rPr>
        <w:t>2</w:t>
      </w:r>
      <w:r w:rsidR="00A76242" w:rsidRPr="005C2568">
        <w:rPr>
          <w:rFonts w:ascii="Arial" w:hAnsi="Arial" w:cs="Arial"/>
          <w:sz w:val="20"/>
          <w:szCs w:val="20"/>
        </w:rPr>
        <w:t xml:space="preserve"> pm</w:t>
      </w:r>
      <w:r w:rsidR="001A5BB4">
        <w:rPr>
          <w:rFonts w:ascii="Arial" w:hAnsi="Arial" w:cs="Arial"/>
          <w:sz w:val="20"/>
          <w:szCs w:val="20"/>
        </w:rPr>
        <w:t xml:space="preserve"> ET</w:t>
      </w:r>
      <w:r w:rsidR="001E5756" w:rsidRPr="005C2568">
        <w:rPr>
          <w:rFonts w:ascii="Arial" w:hAnsi="Arial" w:cs="Arial"/>
          <w:sz w:val="20"/>
          <w:szCs w:val="20"/>
        </w:rPr>
        <w:t xml:space="preserve"> and must be completed prior to </w:t>
      </w:r>
      <w:r w:rsidR="00F95862">
        <w:rPr>
          <w:rFonts w:ascii="Arial" w:hAnsi="Arial" w:cs="Arial"/>
          <w:sz w:val="20"/>
          <w:szCs w:val="20"/>
        </w:rPr>
        <w:t>noon</w:t>
      </w:r>
      <w:r w:rsidR="001A5BB4">
        <w:rPr>
          <w:rFonts w:ascii="Arial" w:hAnsi="Arial" w:cs="Arial"/>
          <w:sz w:val="20"/>
          <w:szCs w:val="20"/>
        </w:rPr>
        <w:t xml:space="preserve"> ET</w:t>
      </w:r>
      <w:r w:rsidR="001E5756" w:rsidRPr="005C2568">
        <w:rPr>
          <w:rFonts w:ascii="Arial" w:hAnsi="Arial" w:cs="Arial"/>
          <w:sz w:val="20"/>
          <w:szCs w:val="20"/>
        </w:rPr>
        <w:t xml:space="preserve"> on</w:t>
      </w:r>
      <w:r w:rsidR="00F95862">
        <w:rPr>
          <w:rFonts w:ascii="Arial" w:hAnsi="Arial" w:cs="Arial"/>
          <w:sz w:val="20"/>
          <w:szCs w:val="20"/>
        </w:rPr>
        <w:t xml:space="preserve"> Monday,</w:t>
      </w:r>
      <w:r w:rsidR="001E5756" w:rsidRPr="005C2568">
        <w:rPr>
          <w:rFonts w:ascii="Arial" w:hAnsi="Arial" w:cs="Arial"/>
          <w:sz w:val="20"/>
          <w:szCs w:val="20"/>
        </w:rPr>
        <w:t xml:space="preserve"> </w:t>
      </w:r>
      <w:r w:rsidR="00A76242" w:rsidRPr="005C2568">
        <w:rPr>
          <w:rFonts w:ascii="Arial" w:hAnsi="Arial" w:cs="Arial"/>
          <w:sz w:val="20"/>
          <w:szCs w:val="20"/>
        </w:rPr>
        <w:t xml:space="preserve">September </w:t>
      </w:r>
      <w:r w:rsidR="00F95862">
        <w:rPr>
          <w:rFonts w:ascii="Arial" w:hAnsi="Arial" w:cs="Arial"/>
          <w:sz w:val="20"/>
          <w:szCs w:val="20"/>
        </w:rPr>
        <w:t>26</w:t>
      </w:r>
    </w:p>
    <w:p w14:paraId="0F9DECA7" w14:textId="06197274" w:rsidR="001D7E46" w:rsidRPr="005C2568" w:rsidRDefault="00067903" w:rsidP="001D7E46">
      <w:pPr>
        <w:spacing w:after="0" w:line="240" w:lineRule="auto"/>
        <w:rPr>
          <w:rFonts w:ascii="Arial" w:hAnsi="Arial" w:cs="Arial"/>
          <w:color w:val="000000"/>
          <w:sz w:val="20"/>
          <w:szCs w:val="20"/>
        </w:rPr>
      </w:pPr>
      <w:r w:rsidRPr="005C2568">
        <w:rPr>
          <w:rFonts w:ascii="Arial" w:eastAsia="Times New Roman" w:hAnsi="Arial" w:cs="Arial"/>
          <w:color w:val="000000"/>
          <w:sz w:val="20"/>
          <w:szCs w:val="20"/>
        </w:rPr>
        <w:t xml:space="preserve">Students failing to take </w:t>
      </w:r>
      <w:r w:rsidR="001D7E46" w:rsidRPr="005C2568">
        <w:rPr>
          <w:rFonts w:ascii="Arial" w:eastAsia="Times New Roman" w:hAnsi="Arial" w:cs="Arial"/>
          <w:color w:val="000000"/>
          <w:sz w:val="20"/>
          <w:szCs w:val="20"/>
        </w:rPr>
        <w:t>a quiz by the due</w:t>
      </w:r>
      <w:r w:rsidRPr="005C2568">
        <w:rPr>
          <w:rFonts w:ascii="Arial" w:eastAsia="Times New Roman" w:hAnsi="Arial" w:cs="Arial"/>
          <w:color w:val="000000"/>
          <w:sz w:val="20"/>
          <w:szCs w:val="20"/>
        </w:rPr>
        <w:t xml:space="preserve"> date will be </w:t>
      </w:r>
      <w:r w:rsidR="009225F0" w:rsidRPr="005C2568">
        <w:rPr>
          <w:rFonts w:ascii="Arial" w:eastAsia="Times New Roman" w:hAnsi="Arial" w:cs="Arial"/>
          <w:b/>
          <w:color w:val="000000"/>
          <w:sz w:val="20"/>
          <w:szCs w:val="20"/>
        </w:rPr>
        <w:t>un</w:t>
      </w:r>
      <w:r w:rsidRPr="005C2568">
        <w:rPr>
          <w:rFonts w:ascii="Arial" w:eastAsia="Times New Roman" w:hAnsi="Arial" w:cs="Arial"/>
          <w:b/>
          <w:color w:val="000000"/>
          <w:sz w:val="20"/>
          <w:szCs w:val="20"/>
        </w:rPr>
        <w:t>able</w:t>
      </w:r>
      <w:r w:rsidRPr="005C2568">
        <w:rPr>
          <w:rFonts w:ascii="Arial" w:eastAsia="Times New Roman" w:hAnsi="Arial" w:cs="Arial"/>
          <w:color w:val="000000"/>
          <w:sz w:val="20"/>
          <w:szCs w:val="20"/>
        </w:rPr>
        <w:t xml:space="preserve"> to make-up </w:t>
      </w:r>
      <w:r w:rsidR="001D7E46" w:rsidRPr="005C2568">
        <w:rPr>
          <w:rFonts w:ascii="Arial" w:eastAsia="Times New Roman" w:hAnsi="Arial" w:cs="Arial"/>
          <w:color w:val="000000"/>
          <w:sz w:val="20"/>
          <w:szCs w:val="20"/>
        </w:rPr>
        <w:t>that</w:t>
      </w:r>
      <w:r w:rsidRPr="005C2568">
        <w:rPr>
          <w:rFonts w:ascii="Arial" w:eastAsia="Times New Roman" w:hAnsi="Arial" w:cs="Arial"/>
          <w:color w:val="000000"/>
          <w:sz w:val="20"/>
          <w:szCs w:val="20"/>
        </w:rPr>
        <w:t xml:space="preserve"> </w:t>
      </w:r>
      <w:r w:rsidR="001D7E46" w:rsidRPr="005C2568">
        <w:rPr>
          <w:rFonts w:ascii="Arial" w:eastAsia="Times New Roman" w:hAnsi="Arial" w:cs="Arial"/>
          <w:color w:val="000000"/>
          <w:sz w:val="20"/>
          <w:szCs w:val="20"/>
        </w:rPr>
        <w:t>quiz</w:t>
      </w:r>
      <w:r w:rsidRPr="005C2568">
        <w:rPr>
          <w:rFonts w:ascii="Arial" w:eastAsia="Times New Roman" w:hAnsi="Arial" w:cs="Arial"/>
          <w:color w:val="000000"/>
          <w:sz w:val="20"/>
          <w:szCs w:val="20"/>
        </w:rPr>
        <w:t>.</w:t>
      </w:r>
      <w:r w:rsidR="009225F0" w:rsidRPr="005C2568">
        <w:rPr>
          <w:rFonts w:ascii="Arial" w:eastAsia="Times New Roman" w:hAnsi="Arial" w:cs="Arial"/>
          <w:color w:val="000000"/>
          <w:sz w:val="20"/>
          <w:szCs w:val="20"/>
        </w:rPr>
        <w:t xml:space="preserve">  </w:t>
      </w:r>
      <w:r w:rsidRPr="005C2568">
        <w:rPr>
          <w:rFonts w:ascii="Arial" w:eastAsia="Times New Roman" w:hAnsi="Arial" w:cs="Arial"/>
          <w:color w:val="000000"/>
          <w:sz w:val="20"/>
          <w:szCs w:val="20"/>
        </w:rPr>
        <w:t xml:space="preserve">The </w:t>
      </w:r>
      <w:r w:rsidR="001D7E46" w:rsidRPr="005C2568">
        <w:rPr>
          <w:rFonts w:ascii="Arial" w:eastAsia="Times New Roman" w:hAnsi="Arial" w:cs="Arial"/>
          <w:color w:val="000000"/>
          <w:sz w:val="20"/>
          <w:szCs w:val="20"/>
        </w:rPr>
        <w:t>quizzes</w:t>
      </w:r>
      <w:r w:rsidRPr="005C2568">
        <w:rPr>
          <w:rFonts w:ascii="Arial" w:eastAsia="Times New Roman" w:hAnsi="Arial" w:cs="Arial"/>
          <w:color w:val="000000"/>
          <w:sz w:val="20"/>
          <w:szCs w:val="20"/>
        </w:rPr>
        <w:t xml:space="preserve"> will count </w:t>
      </w:r>
      <w:r w:rsidR="001D7E46" w:rsidRPr="005C2568">
        <w:rPr>
          <w:rFonts w:ascii="Arial" w:eastAsia="Times New Roman" w:hAnsi="Arial" w:cs="Arial"/>
          <w:color w:val="000000"/>
          <w:sz w:val="20"/>
          <w:szCs w:val="20"/>
        </w:rPr>
        <w:t xml:space="preserve">for up to </w:t>
      </w:r>
      <w:r w:rsidR="00F95862">
        <w:rPr>
          <w:rFonts w:ascii="Arial" w:eastAsia="Times New Roman" w:hAnsi="Arial" w:cs="Arial"/>
          <w:b/>
          <w:bCs/>
          <w:color w:val="000000"/>
          <w:sz w:val="20"/>
          <w:szCs w:val="20"/>
        </w:rPr>
        <w:t>60</w:t>
      </w:r>
      <w:r w:rsidRPr="005C2568">
        <w:rPr>
          <w:rFonts w:ascii="Arial" w:eastAsia="Times New Roman" w:hAnsi="Arial" w:cs="Arial"/>
          <w:color w:val="000000"/>
          <w:sz w:val="20"/>
          <w:szCs w:val="20"/>
        </w:rPr>
        <w:t> </w:t>
      </w:r>
      <w:r w:rsidRPr="005C2568">
        <w:rPr>
          <w:rFonts w:ascii="Arial" w:eastAsia="Times New Roman" w:hAnsi="Arial" w:cs="Arial"/>
          <w:b/>
          <w:bCs/>
          <w:color w:val="000000"/>
          <w:sz w:val="20"/>
          <w:szCs w:val="20"/>
        </w:rPr>
        <w:t>points</w:t>
      </w:r>
      <w:r w:rsidRPr="005C2568">
        <w:rPr>
          <w:rFonts w:ascii="Arial" w:eastAsia="Times New Roman" w:hAnsi="Arial" w:cs="Arial"/>
          <w:color w:val="000000"/>
          <w:sz w:val="20"/>
          <w:szCs w:val="20"/>
        </w:rPr>
        <w:t> </w:t>
      </w:r>
      <w:r w:rsidR="001D7E46" w:rsidRPr="005C2568">
        <w:rPr>
          <w:rFonts w:ascii="Arial" w:eastAsia="Times New Roman" w:hAnsi="Arial" w:cs="Arial"/>
          <w:color w:val="000000"/>
          <w:sz w:val="20"/>
          <w:szCs w:val="20"/>
        </w:rPr>
        <w:t>(</w:t>
      </w:r>
      <w:r w:rsidR="00F95862">
        <w:rPr>
          <w:rFonts w:ascii="Arial" w:eastAsia="Times New Roman" w:hAnsi="Arial" w:cs="Arial"/>
          <w:color w:val="000000"/>
          <w:sz w:val="20"/>
          <w:szCs w:val="20"/>
        </w:rPr>
        <w:t>2 Quizzes</w:t>
      </w:r>
      <w:r w:rsidR="001D7E46" w:rsidRPr="005C2568">
        <w:rPr>
          <w:rFonts w:ascii="Arial" w:eastAsia="Times New Roman" w:hAnsi="Arial" w:cs="Arial"/>
          <w:color w:val="000000"/>
          <w:sz w:val="20"/>
          <w:szCs w:val="20"/>
        </w:rPr>
        <w:t xml:space="preserve"> x up to </w:t>
      </w:r>
      <w:r w:rsidR="00F95862">
        <w:rPr>
          <w:rFonts w:ascii="Arial" w:eastAsia="Times New Roman" w:hAnsi="Arial" w:cs="Arial"/>
          <w:color w:val="000000"/>
          <w:sz w:val="20"/>
          <w:szCs w:val="20"/>
        </w:rPr>
        <w:t>30</w:t>
      </w:r>
      <w:r w:rsidR="00A76242" w:rsidRPr="005C2568">
        <w:rPr>
          <w:rFonts w:ascii="Arial" w:eastAsia="Times New Roman" w:hAnsi="Arial" w:cs="Arial"/>
          <w:color w:val="000000"/>
          <w:sz w:val="20"/>
          <w:szCs w:val="20"/>
        </w:rPr>
        <w:t xml:space="preserve"> points</w:t>
      </w:r>
      <w:r w:rsidR="001D7E46" w:rsidRPr="005C2568">
        <w:rPr>
          <w:rFonts w:ascii="Arial" w:eastAsia="Times New Roman" w:hAnsi="Arial" w:cs="Arial"/>
          <w:color w:val="000000"/>
          <w:sz w:val="20"/>
          <w:szCs w:val="20"/>
        </w:rPr>
        <w:t xml:space="preserve">) </w:t>
      </w:r>
      <w:r w:rsidRPr="005C2568">
        <w:rPr>
          <w:rFonts w:ascii="Arial" w:eastAsia="Times New Roman" w:hAnsi="Arial" w:cs="Arial"/>
          <w:color w:val="000000"/>
          <w:sz w:val="20"/>
          <w:szCs w:val="20"/>
        </w:rPr>
        <w:t>towards your final grade.</w:t>
      </w:r>
      <w:r w:rsidR="001D7E46" w:rsidRPr="005C2568">
        <w:rPr>
          <w:rFonts w:ascii="Arial" w:eastAsia="Times New Roman" w:hAnsi="Arial" w:cs="Arial"/>
          <w:color w:val="000000"/>
          <w:sz w:val="20"/>
          <w:szCs w:val="20"/>
        </w:rPr>
        <w:t xml:space="preserve">  </w:t>
      </w:r>
      <w:r w:rsidR="001D7E46" w:rsidRPr="005C2568">
        <w:rPr>
          <w:rFonts w:ascii="Arial" w:hAnsi="Arial" w:cs="Arial"/>
          <w:color w:val="000000"/>
          <w:sz w:val="20"/>
          <w:szCs w:val="20"/>
        </w:rPr>
        <w:t>The quizzes will be timed.  Details provided prior to the quiz.</w:t>
      </w:r>
    </w:p>
    <w:p w14:paraId="25206628" w14:textId="77777777" w:rsidR="001D7E46" w:rsidRPr="005C2568" w:rsidRDefault="001D7E46" w:rsidP="001D7E46">
      <w:pPr>
        <w:spacing w:after="0" w:line="240" w:lineRule="auto"/>
        <w:rPr>
          <w:rFonts w:ascii="Arial" w:eastAsia="Times New Roman" w:hAnsi="Arial" w:cs="Arial"/>
          <w:sz w:val="20"/>
          <w:szCs w:val="20"/>
        </w:rPr>
      </w:pPr>
    </w:p>
    <w:p w14:paraId="59C8B994" w14:textId="77777777" w:rsidR="00D8063D" w:rsidRPr="005C2568" w:rsidRDefault="00D8063D" w:rsidP="00D8063D">
      <w:pPr>
        <w:spacing w:after="0" w:line="240" w:lineRule="auto"/>
        <w:rPr>
          <w:rFonts w:ascii="Arial" w:hAnsi="Arial" w:cs="Arial"/>
          <w:color w:val="808080" w:themeColor="background1" w:themeShade="80"/>
          <w:sz w:val="20"/>
          <w:szCs w:val="20"/>
        </w:rPr>
      </w:pPr>
    </w:p>
    <w:p w14:paraId="56C2F8E4" w14:textId="1B6E9152" w:rsidR="00F95862" w:rsidRDefault="001D7E46" w:rsidP="00A76242">
      <w:pPr>
        <w:rPr>
          <w:rFonts w:ascii="Arial" w:hAnsi="Arial" w:cs="Arial"/>
          <w:color w:val="000000"/>
          <w:sz w:val="20"/>
          <w:szCs w:val="20"/>
        </w:rPr>
      </w:pPr>
      <w:r w:rsidRPr="005E1E36">
        <w:rPr>
          <w:rFonts w:ascii="Arial" w:hAnsi="Arial" w:cs="Arial"/>
          <w:b/>
          <w:i/>
          <w:iCs/>
          <w:color w:val="000000"/>
          <w:sz w:val="20"/>
          <w:szCs w:val="20"/>
        </w:rPr>
        <w:t xml:space="preserve">Online </w:t>
      </w:r>
      <w:r w:rsidR="00795648" w:rsidRPr="005E1E36">
        <w:rPr>
          <w:rFonts w:ascii="Arial" w:hAnsi="Arial" w:cs="Arial"/>
          <w:b/>
          <w:i/>
          <w:iCs/>
          <w:color w:val="000000"/>
          <w:sz w:val="20"/>
          <w:szCs w:val="20"/>
        </w:rPr>
        <w:t>Exam</w:t>
      </w:r>
      <w:r w:rsidR="00F95862" w:rsidRPr="005E1E36">
        <w:rPr>
          <w:rFonts w:ascii="Arial" w:hAnsi="Arial" w:cs="Arial"/>
          <w:b/>
          <w:i/>
          <w:iCs/>
          <w:color w:val="000000"/>
          <w:sz w:val="20"/>
          <w:szCs w:val="20"/>
        </w:rPr>
        <w:t>s</w:t>
      </w:r>
      <w:r w:rsidR="00795648" w:rsidRPr="005E1E36">
        <w:rPr>
          <w:rFonts w:ascii="Arial" w:hAnsi="Arial" w:cs="Arial"/>
          <w:b/>
          <w:color w:val="000000"/>
          <w:sz w:val="20"/>
          <w:szCs w:val="20"/>
        </w:rPr>
        <w:t>.</w:t>
      </w:r>
      <w:r w:rsidR="00795648" w:rsidRPr="005C2568">
        <w:rPr>
          <w:rFonts w:ascii="Arial" w:hAnsi="Arial" w:cs="Arial"/>
          <w:color w:val="000000"/>
          <w:sz w:val="20"/>
          <w:szCs w:val="20"/>
        </w:rPr>
        <w:t xml:space="preserve">  </w:t>
      </w:r>
      <w:r w:rsidR="00F95862">
        <w:rPr>
          <w:rFonts w:ascii="Arial" w:hAnsi="Arial" w:cs="Arial"/>
          <w:color w:val="000000"/>
          <w:sz w:val="20"/>
          <w:szCs w:val="20"/>
        </w:rPr>
        <w:t>A total of two exams will be given during the session.  Exams</w:t>
      </w:r>
      <w:r w:rsidR="008E5F3C" w:rsidRPr="005C2568">
        <w:rPr>
          <w:rFonts w:ascii="Arial" w:hAnsi="Arial" w:cs="Arial"/>
          <w:color w:val="000000"/>
          <w:sz w:val="20"/>
          <w:szCs w:val="20"/>
        </w:rPr>
        <w:t xml:space="preserve"> will consist of questions drawn from the readings, lectures, speakers, presentations, and other class assignments </w:t>
      </w:r>
      <w:r w:rsidR="00F95862">
        <w:rPr>
          <w:rFonts w:ascii="Arial" w:hAnsi="Arial" w:cs="Arial"/>
          <w:color w:val="000000"/>
          <w:sz w:val="20"/>
          <w:szCs w:val="20"/>
        </w:rPr>
        <w:t>during the</w:t>
      </w:r>
      <w:r w:rsidR="008E5F3C" w:rsidRPr="005C2568">
        <w:rPr>
          <w:rFonts w:ascii="Arial" w:hAnsi="Arial" w:cs="Arial"/>
          <w:color w:val="000000"/>
          <w:sz w:val="20"/>
          <w:szCs w:val="20"/>
        </w:rPr>
        <w:t xml:space="preserve"> course.  You are responsible for the material even if it is not emphasized during the lectures.  Past experience strongly suggests you will learn much more (and thus perform better) in the class if you have completed the reading assignment </w:t>
      </w:r>
      <w:r w:rsidR="008E5F3C" w:rsidRPr="005C2568">
        <w:rPr>
          <w:rFonts w:ascii="Arial" w:hAnsi="Arial" w:cs="Arial"/>
          <w:b/>
          <w:color w:val="000000"/>
          <w:sz w:val="20"/>
          <w:szCs w:val="20"/>
        </w:rPr>
        <w:t>prior</w:t>
      </w:r>
      <w:r w:rsidR="008E5F3C" w:rsidRPr="005C2568">
        <w:rPr>
          <w:rFonts w:ascii="Arial" w:hAnsi="Arial" w:cs="Arial"/>
          <w:color w:val="000000"/>
          <w:sz w:val="20"/>
          <w:szCs w:val="20"/>
        </w:rPr>
        <w:t xml:space="preserve"> to </w:t>
      </w:r>
      <w:r w:rsidR="00F95862">
        <w:rPr>
          <w:rFonts w:ascii="Arial" w:hAnsi="Arial" w:cs="Arial"/>
          <w:color w:val="000000"/>
          <w:sz w:val="20"/>
          <w:szCs w:val="20"/>
        </w:rPr>
        <w:t>attending/watching class lectures</w:t>
      </w:r>
      <w:r w:rsidRPr="005C2568">
        <w:rPr>
          <w:rFonts w:ascii="Arial" w:hAnsi="Arial" w:cs="Arial"/>
          <w:color w:val="000000"/>
          <w:sz w:val="20"/>
          <w:szCs w:val="20"/>
        </w:rPr>
        <w:t xml:space="preserve"> and </w:t>
      </w:r>
      <w:r w:rsidR="008E5F3C" w:rsidRPr="005C2568">
        <w:rPr>
          <w:rFonts w:ascii="Arial" w:hAnsi="Arial" w:cs="Arial"/>
          <w:color w:val="000000"/>
          <w:sz w:val="20"/>
          <w:szCs w:val="20"/>
        </w:rPr>
        <w:t xml:space="preserve">completing class assignments each week. The </w:t>
      </w:r>
      <w:r w:rsidR="00F95862">
        <w:rPr>
          <w:rFonts w:ascii="Arial" w:hAnsi="Arial" w:cs="Arial"/>
          <w:color w:val="000000"/>
          <w:sz w:val="20"/>
          <w:szCs w:val="20"/>
        </w:rPr>
        <w:t>exams</w:t>
      </w:r>
      <w:r w:rsidR="008E5F3C" w:rsidRPr="005C2568">
        <w:rPr>
          <w:rFonts w:ascii="Arial" w:hAnsi="Arial" w:cs="Arial"/>
          <w:color w:val="000000"/>
          <w:sz w:val="20"/>
          <w:szCs w:val="20"/>
        </w:rPr>
        <w:t xml:space="preserve"> will consist of questions drawn from material covered in the course. A pre-exam study guide will be provided to the class </w:t>
      </w:r>
      <w:r w:rsidR="008E5F3C" w:rsidRPr="005C2568">
        <w:rPr>
          <w:rFonts w:ascii="Arial" w:hAnsi="Arial" w:cs="Arial"/>
          <w:b/>
          <w:bCs/>
          <w:color w:val="000000"/>
          <w:sz w:val="20"/>
          <w:szCs w:val="20"/>
        </w:rPr>
        <w:t>one week prior</w:t>
      </w:r>
      <w:r w:rsidR="008E5F3C" w:rsidRPr="005C2568">
        <w:rPr>
          <w:rFonts w:ascii="Arial" w:hAnsi="Arial" w:cs="Arial"/>
          <w:color w:val="000000"/>
          <w:sz w:val="20"/>
          <w:szCs w:val="20"/>
        </w:rPr>
        <w:t xml:space="preserve"> to </w:t>
      </w:r>
      <w:r w:rsidR="00F95862">
        <w:rPr>
          <w:rFonts w:ascii="Arial" w:hAnsi="Arial" w:cs="Arial"/>
          <w:color w:val="000000"/>
          <w:sz w:val="20"/>
          <w:szCs w:val="20"/>
        </w:rPr>
        <w:t>each</w:t>
      </w:r>
      <w:r w:rsidR="008E5F3C" w:rsidRPr="005C2568">
        <w:rPr>
          <w:rFonts w:ascii="Arial" w:hAnsi="Arial" w:cs="Arial"/>
          <w:color w:val="000000"/>
          <w:sz w:val="20"/>
          <w:szCs w:val="20"/>
        </w:rPr>
        <w:t xml:space="preserve"> exam; the study guide will be posted to the course website for downloading. </w:t>
      </w:r>
      <w:r w:rsidR="00F95862">
        <w:rPr>
          <w:rFonts w:ascii="Arial" w:hAnsi="Arial" w:cs="Arial"/>
          <w:color w:val="000000"/>
          <w:sz w:val="20"/>
          <w:szCs w:val="20"/>
        </w:rPr>
        <w:t>Exam due dates are as follows:</w:t>
      </w:r>
    </w:p>
    <w:p w14:paraId="79C34C8A" w14:textId="4A06BA19" w:rsidR="00F95862" w:rsidRPr="005C2568" w:rsidRDefault="00F95862" w:rsidP="00DA566B">
      <w:pPr>
        <w:pStyle w:val="ListParagraph"/>
        <w:numPr>
          <w:ilvl w:val="0"/>
          <w:numId w:val="9"/>
        </w:numPr>
        <w:rPr>
          <w:rFonts w:ascii="Arial" w:hAnsi="Arial" w:cs="Arial"/>
          <w:sz w:val="20"/>
          <w:szCs w:val="20"/>
        </w:rPr>
      </w:pPr>
      <w:r>
        <w:rPr>
          <w:rFonts w:ascii="Arial" w:hAnsi="Arial" w:cs="Arial"/>
          <w:sz w:val="20"/>
          <w:szCs w:val="20"/>
        </w:rPr>
        <w:t>Exam</w:t>
      </w:r>
      <w:r w:rsidRPr="005C2568">
        <w:rPr>
          <w:rFonts w:ascii="Arial" w:hAnsi="Arial" w:cs="Arial"/>
          <w:sz w:val="20"/>
          <w:szCs w:val="20"/>
        </w:rPr>
        <w:t xml:space="preserve"> </w:t>
      </w:r>
      <w:r>
        <w:rPr>
          <w:rFonts w:ascii="Arial" w:hAnsi="Arial" w:cs="Arial"/>
          <w:sz w:val="20"/>
          <w:szCs w:val="20"/>
        </w:rPr>
        <w:t>I</w:t>
      </w:r>
      <w:r w:rsidRPr="005C2568">
        <w:rPr>
          <w:rFonts w:ascii="Arial" w:hAnsi="Arial" w:cs="Arial"/>
          <w:sz w:val="20"/>
          <w:szCs w:val="20"/>
        </w:rPr>
        <w:t xml:space="preserve">:  Opens on </w:t>
      </w:r>
      <w:r>
        <w:rPr>
          <w:rFonts w:ascii="Arial" w:hAnsi="Arial" w:cs="Arial"/>
          <w:sz w:val="20"/>
          <w:szCs w:val="20"/>
        </w:rPr>
        <w:t xml:space="preserve">Friday, </w:t>
      </w:r>
      <w:r w:rsidRPr="005C2568">
        <w:rPr>
          <w:rFonts w:ascii="Arial" w:hAnsi="Arial" w:cs="Arial"/>
          <w:sz w:val="20"/>
          <w:szCs w:val="20"/>
        </w:rPr>
        <w:t xml:space="preserve">September </w:t>
      </w:r>
      <w:r>
        <w:rPr>
          <w:rFonts w:ascii="Arial" w:hAnsi="Arial" w:cs="Arial"/>
          <w:sz w:val="20"/>
          <w:szCs w:val="20"/>
        </w:rPr>
        <w:t>9</w:t>
      </w:r>
      <w:r w:rsidRPr="005C2568">
        <w:rPr>
          <w:rFonts w:ascii="Arial" w:hAnsi="Arial" w:cs="Arial"/>
          <w:sz w:val="20"/>
          <w:szCs w:val="20"/>
        </w:rPr>
        <w:t xml:space="preserve"> at </w:t>
      </w:r>
      <w:r>
        <w:rPr>
          <w:rFonts w:ascii="Arial" w:hAnsi="Arial" w:cs="Arial"/>
          <w:sz w:val="20"/>
          <w:szCs w:val="20"/>
        </w:rPr>
        <w:t>2</w:t>
      </w:r>
      <w:r w:rsidRPr="005C2568">
        <w:rPr>
          <w:rFonts w:ascii="Arial" w:hAnsi="Arial" w:cs="Arial"/>
          <w:sz w:val="20"/>
          <w:szCs w:val="20"/>
        </w:rPr>
        <w:t xml:space="preserve"> pm</w:t>
      </w:r>
      <w:r w:rsidR="001A5BB4">
        <w:rPr>
          <w:rFonts w:ascii="Arial" w:hAnsi="Arial" w:cs="Arial"/>
          <w:sz w:val="20"/>
          <w:szCs w:val="20"/>
        </w:rPr>
        <w:t xml:space="preserve"> ET</w:t>
      </w:r>
      <w:r w:rsidRPr="005C2568">
        <w:rPr>
          <w:rFonts w:ascii="Arial" w:hAnsi="Arial" w:cs="Arial"/>
          <w:sz w:val="20"/>
          <w:szCs w:val="20"/>
        </w:rPr>
        <w:t xml:space="preserve"> and must be completed prior to </w:t>
      </w:r>
      <w:r>
        <w:rPr>
          <w:rFonts w:ascii="Arial" w:hAnsi="Arial" w:cs="Arial"/>
          <w:sz w:val="20"/>
          <w:szCs w:val="20"/>
        </w:rPr>
        <w:t>noon</w:t>
      </w:r>
      <w:r w:rsidR="001A5BB4">
        <w:rPr>
          <w:rFonts w:ascii="Arial" w:hAnsi="Arial" w:cs="Arial"/>
          <w:sz w:val="20"/>
          <w:szCs w:val="20"/>
        </w:rPr>
        <w:t xml:space="preserve"> ET</w:t>
      </w:r>
      <w:r w:rsidRPr="005C2568">
        <w:rPr>
          <w:rFonts w:ascii="Arial" w:hAnsi="Arial" w:cs="Arial"/>
          <w:sz w:val="20"/>
          <w:szCs w:val="20"/>
        </w:rPr>
        <w:t xml:space="preserve"> on </w:t>
      </w:r>
      <w:r>
        <w:rPr>
          <w:rFonts w:ascii="Arial" w:hAnsi="Arial" w:cs="Arial"/>
          <w:sz w:val="20"/>
          <w:szCs w:val="20"/>
        </w:rPr>
        <w:t xml:space="preserve">Monday, </w:t>
      </w:r>
      <w:r w:rsidRPr="005C2568">
        <w:rPr>
          <w:rFonts w:ascii="Arial" w:hAnsi="Arial" w:cs="Arial"/>
          <w:sz w:val="20"/>
          <w:szCs w:val="20"/>
        </w:rPr>
        <w:t xml:space="preserve">September </w:t>
      </w:r>
      <w:r>
        <w:rPr>
          <w:rFonts w:ascii="Arial" w:hAnsi="Arial" w:cs="Arial"/>
          <w:sz w:val="20"/>
          <w:szCs w:val="20"/>
        </w:rPr>
        <w:t>12</w:t>
      </w:r>
    </w:p>
    <w:p w14:paraId="10F0BBEA" w14:textId="2B9948F5" w:rsidR="00F95862" w:rsidRPr="00F95862" w:rsidRDefault="00F95862" w:rsidP="00DA566B">
      <w:pPr>
        <w:pStyle w:val="ListParagraph"/>
        <w:numPr>
          <w:ilvl w:val="0"/>
          <w:numId w:val="9"/>
        </w:numPr>
        <w:rPr>
          <w:rFonts w:ascii="Arial" w:hAnsi="Arial" w:cs="Arial"/>
          <w:sz w:val="20"/>
          <w:szCs w:val="20"/>
        </w:rPr>
      </w:pPr>
      <w:r>
        <w:rPr>
          <w:rFonts w:ascii="Arial" w:hAnsi="Arial" w:cs="Arial"/>
          <w:sz w:val="20"/>
          <w:szCs w:val="20"/>
        </w:rPr>
        <w:t>Exam</w:t>
      </w:r>
      <w:r w:rsidRPr="005C2568">
        <w:rPr>
          <w:rFonts w:ascii="Arial" w:hAnsi="Arial" w:cs="Arial"/>
          <w:sz w:val="20"/>
          <w:szCs w:val="20"/>
        </w:rPr>
        <w:t xml:space="preserve"> </w:t>
      </w:r>
      <w:r>
        <w:rPr>
          <w:rFonts w:ascii="Arial" w:hAnsi="Arial" w:cs="Arial"/>
          <w:sz w:val="20"/>
          <w:szCs w:val="20"/>
        </w:rPr>
        <w:t>II</w:t>
      </w:r>
      <w:r w:rsidRPr="005C2568">
        <w:rPr>
          <w:rFonts w:ascii="Arial" w:hAnsi="Arial" w:cs="Arial"/>
          <w:sz w:val="20"/>
          <w:szCs w:val="20"/>
        </w:rPr>
        <w:t xml:space="preserve">:  Opens on </w:t>
      </w:r>
      <w:r>
        <w:rPr>
          <w:rFonts w:ascii="Arial" w:hAnsi="Arial" w:cs="Arial"/>
          <w:sz w:val="20"/>
          <w:szCs w:val="20"/>
        </w:rPr>
        <w:t>Monday, October</w:t>
      </w:r>
      <w:r w:rsidRPr="005C2568">
        <w:rPr>
          <w:rFonts w:ascii="Arial" w:hAnsi="Arial" w:cs="Arial"/>
          <w:sz w:val="20"/>
          <w:szCs w:val="20"/>
        </w:rPr>
        <w:t xml:space="preserve"> 10 at </w:t>
      </w:r>
      <w:r>
        <w:rPr>
          <w:rFonts w:ascii="Arial" w:hAnsi="Arial" w:cs="Arial"/>
          <w:sz w:val="20"/>
          <w:szCs w:val="20"/>
        </w:rPr>
        <w:t>2</w:t>
      </w:r>
      <w:r w:rsidRPr="005C2568">
        <w:rPr>
          <w:rFonts w:ascii="Arial" w:hAnsi="Arial" w:cs="Arial"/>
          <w:sz w:val="20"/>
          <w:szCs w:val="20"/>
        </w:rPr>
        <w:t xml:space="preserve"> pm</w:t>
      </w:r>
      <w:r w:rsidR="001A5BB4">
        <w:rPr>
          <w:rFonts w:ascii="Arial" w:hAnsi="Arial" w:cs="Arial"/>
          <w:sz w:val="20"/>
          <w:szCs w:val="20"/>
        </w:rPr>
        <w:t xml:space="preserve"> ET</w:t>
      </w:r>
      <w:r w:rsidRPr="005C2568">
        <w:rPr>
          <w:rFonts w:ascii="Arial" w:hAnsi="Arial" w:cs="Arial"/>
          <w:sz w:val="20"/>
          <w:szCs w:val="20"/>
        </w:rPr>
        <w:t xml:space="preserve"> and must be completed prior to 11:59 pm </w:t>
      </w:r>
      <w:r w:rsidR="001A5BB4">
        <w:rPr>
          <w:rFonts w:ascii="Arial" w:hAnsi="Arial" w:cs="Arial"/>
          <w:sz w:val="20"/>
          <w:szCs w:val="20"/>
        </w:rPr>
        <w:t xml:space="preserve">ET </w:t>
      </w:r>
      <w:r w:rsidRPr="005C2568">
        <w:rPr>
          <w:rFonts w:ascii="Arial" w:hAnsi="Arial" w:cs="Arial"/>
          <w:sz w:val="20"/>
          <w:szCs w:val="20"/>
        </w:rPr>
        <w:t xml:space="preserve">on </w:t>
      </w:r>
      <w:r>
        <w:rPr>
          <w:rFonts w:ascii="Arial" w:hAnsi="Arial" w:cs="Arial"/>
          <w:sz w:val="20"/>
          <w:szCs w:val="20"/>
        </w:rPr>
        <w:t>Tuesday, October</w:t>
      </w:r>
      <w:r w:rsidRPr="005C2568">
        <w:rPr>
          <w:rFonts w:ascii="Arial" w:hAnsi="Arial" w:cs="Arial"/>
          <w:sz w:val="20"/>
          <w:szCs w:val="20"/>
        </w:rPr>
        <w:t xml:space="preserve"> </w:t>
      </w:r>
      <w:r>
        <w:rPr>
          <w:rFonts w:ascii="Arial" w:hAnsi="Arial" w:cs="Arial"/>
          <w:sz w:val="20"/>
          <w:szCs w:val="20"/>
        </w:rPr>
        <w:t>11</w:t>
      </w:r>
    </w:p>
    <w:p w14:paraId="4CD1B1FC" w14:textId="10D3304D" w:rsidR="003C137D" w:rsidRPr="00F95862" w:rsidRDefault="008E5F3C" w:rsidP="00A76242">
      <w:pPr>
        <w:rPr>
          <w:rFonts w:ascii="Arial" w:hAnsi="Arial" w:cs="Arial"/>
          <w:color w:val="000000"/>
          <w:sz w:val="20"/>
          <w:szCs w:val="20"/>
        </w:rPr>
      </w:pPr>
      <w:r w:rsidRPr="005C2568">
        <w:rPr>
          <w:rFonts w:ascii="Arial" w:hAnsi="Arial" w:cs="Arial"/>
          <w:color w:val="000000"/>
          <w:sz w:val="20"/>
          <w:szCs w:val="20"/>
        </w:rPr>
        <w:t xml:space="preserve">Students failing to take </w:t>
      </w:r>
      <w:r w:rsidR="00F95862">
        <w:rPr>
          <w:rFonts w:ascii="Arial" w:hAnsi="Arial" w:cs="Arial"/>
          <w:color w:val="000000"/>
          <w:sz w:val="20"/>
          <w:szCs w:val="20"/>
        </w:rPr>
        <w:t>the exams during</w:t>
      </w:r>
      <w:r w:rsidRPr="005C2568">
        <w:rPr>
          <w:rFonts w:ascii="Arial" w:hAnsi="Arial" w:cs="Arial"/>
          <w:color w:val="000000"/>
          <w:sz w:val="20"/>
          <w:szCs w:val="20"/>
        </w:rPr>
        <w:t xml:space="preserve"> the scheduled </w:t>
      </w:r>
      <w:r w:rsidR="00F95862">
        <w:rPr>
          <w:rFonts w:ascii="Arial" w:hAnsi="Arial" w:cs="Arial"/>
          <w:color w:val="000000"/>
          <w:sz w:val="20"/>
          <w:szCs w:val="20"/>
        </w:rPr>
        <w:t>time windows</w:t>
      </w:r>
      <w:r w:rsidRPr="005C2568">
        <w:rPr>
          <w:rFonts w:ascii="Arial" w:hAnsi="Arial" w:cs="Arial"/>
          <w:color w:val="000000"/>
          <w:sz w:val="20"/>
          <w:szCs w:val="20"/>
        </w:rPr>
        <w:t xml:space="preserve"> will not be able to make-up the exam except for extraordinary situations and with </w:t>
      </w:r>
      <w:r w:rsidRPr="005C2568">
        <w:rPr>
          <w:rFonts w:ascii="Arial" w:hAnsi="Arial" w:cs="Arial"/>
          <w:b/>
          <w:color w:val="000000"/>
          <w:sz w:val="20"/>
          <w:szCs w:val="20"/>
        </w:rPr>
        <w:t>prior</w:t>
      </w:r>
      <w:r w:rsidRPr="005C2568">
        <w:rPr>
          <w:rFonts w:ascii="Arial" w:hAnsi="Arial" w:cs="Arial"/>
          <w:color w:val="000000"/>
          <w:sz w:val="20"/>
          <w:szCs w:val="20"/>
        </w:rPr>
        <w:t xml:space="preserve"> approval from the instructor. </w:t>
      </w:r>
      <w:r w:rsidR="00F95862">
        <w:rPr>
          <w:rFonts w:ascii="Arial" w:hAnsi="Arial" w:cs="Arial"/>
          <w:color w:val="000000"/>
          <w:sz w:val="20"/>
          <w:szCs w:val="20"/>
        </w:rPr>
        <w:t xml:space="preserve">The exams </w:t>
      </w:r>
      <w:r w:rsidR="001D7E46" w:rsidRPr="005C2568">
        <w:rPr>
          <w:rFonts w:ascii="Arial" w:hAnsi="Arial" w:cs="Arial"/>
          <w:color w:val="000000"/>
          <w:sz w:val="20"/>
          <w:szCs w:val="20"/>
        </w:rPr>
        <w:t>will be timed</w:t>
      </w:r>
      <w:r w:rsidR="00F95862">
        <w:rPr>
          <w:rFonts w:ascii="Arial" w:hAnsi="Arial" w:cs="Arial"/>
          <w:color w:val="000000"/>
          <w:sz w:val="20"/>
          <w:szCs w:val="20"/>
        </w:rPr>
        <w:t xml:space="preserve"> and utilize </w:t>
      </w:r>
      <w:proofErr w:type="spellStart"/>
      <w:r w:rsidR="00F95862">
        <w:rPr>
          <w:rFonts w:ascii="Arial" w:hAnsi="Arial" w:cs="Arial"/>
          <w:color w:val="000000"/>
          <w:sz w:val="20"/>
          <w:szCs w:val="20"/>
        </w:rPr>
        <w:t>Proctorio</w:t>
      </w:r>
      <w:proofErr w:type="spellEnd"/>
      <w:r w:rsidR="001D7E46" w:rsidRPr="005C2568">
        <w:rPr>
          <w:rFonts w:ascii="Arial" w:hAnsi="Arial" w:cs="Arial"/>
          <w:color w:val="000000"/>
          <w:sz w:val="20"/>
          <w:szCs w:val="20"/>
        </w:rPr>
        <w:t xml:space="preserve">.  Details provided prior to the exam. </w:t>
      </w:r>
      <w:r w:rsidRPr="005C2568">
        <w:rPr>
          <w:rFonts w:ascii="Arial" w:hAnsi="Arial" w:cs="Arial"/>
          <w:color w:val="000000"/>
          <w:sz w:val="20"/>
          <w:szCs w:val="20"/>
        </w:rPr>
        <w:t>The exam</w:t>
      </w:r>
      <w:r w:rsidR="00F95862">
        <w:rPr>
          <w:rFonts w:ascii="Arial" w:hAnsi="Arial" w:cs="Arial"/>
          <w:color w:val="000000"/>
          <w:sz w:val="20"/>
          <w:szCs w:val="20"/>
        </w:rPr>
        <w:t>s</w:t>
      </w:r>
      <w:r w:rsidRPr="005C2568">
        <w:rPr>
          <w:rFonts w:ascii="Arial" w:hAnsi="Arial" w:cs="Arial"/>
          <w:color w:val="000000"/>
          <w:sz w:val="20"/>
          <w:szCs w:val="20"/>
        </w:rPr>
        <w:t xml:space="preserve"> will count </w:t>
      </w:r>
      <w:r w:rsidR="00F95862">
        <w:rPr>
          <w:rFonts w:ascii="Arial" w:hAnsi="Arial" w:cs="Arial"/>
          <w:b/>
          <w:bCs/>
          <w:color w:val="000000"/>
          <w:sz w:val="20"/>
          <w:szCs w:val="20"/>
        </w:rPr>
        <w:t>160</w:t>
      </w:r>
      <w:r w:rsidRPr="005C2568">
        <w:rPr>
          <w:rFonts w:ascii="Arial" w:hAnsi="Arial" w:cs="Arial"/>
          <w:color w:val="000000"/>
          <w:sz w:val="20"/>
          <w:szCs w:val="20"/>
        </w:rPr>
        <w:t xml:space="preserve"> </w:t>
      </w:r>
      <w:r w:rsidRPr="005C2568">
        <w:rPr>
          <w:rFonts w:ascii="Arial" w:hAnsi="Arial" w:cs="Arial"/>
          <w:b/>
          <w:color w:val="000000"/>
          <w:sz w:val="20"/>
          <w:szCs w:val="20"/>
        </w:rPr>
        <w:t>points</w:t>
      </w:r>
      <w:r w:rsidRPr="005C2568">
        <w:rPr>
          <w:rFonts w:ascii="Arial" w:hAnsi="Arial" w:cs="Arial"/>
          <w:color w:val="000000"/>
          <w:sz w:val="20"/>
          <w:szCs w:val="20"/>
        </w:rPr>
        <w:t xml:space="preserve"> </w:t>
      </w:r>
      <w:r w:rsidR="00F95862">
        <w:rPr>
          <w:rFonts w:ascii="Arial" w:hAnsi="Arial" w:cs="Arial"/>
          <w:color w:val="000000"/>
          <w:sz w:val="20"/>
          <w:szCs w:val="20"/>
        </w:rPr>
        <w:t xml:space="preserve">(2 Exams x up to 80 points) </w:t>
      </w:r>
      <w:r w:rsidRPr="005C2568">
        <w:rPr>
          <w:rFonts w:ascii="Arial" w:hAnsi="Arial" w:cs="Arial"/>
          <w:color w:val="000000"/>
          <w:sz w:val="20"/>
          <w:szCs w:val="20"/>
        </w:rPr>
        <w:t>towards your final grad</w:t>
      </w:r>
      <w:r w:rsidR="00F95862">
        <w:rPr>
          <w:rFonts w:ascii="Arial" w:hAnsi="Arial" w:cs="Arial"/>
          <w:color w:val="000000"/>
          <w:sz w:val="20"/>
          <w:szCs w:val="20"/>
        </w:rPr>
        <w:t>e</w:t>
      </w:r>
      <w:r w:rsidRPr="005C2568">
        <w:rPr>
          <w:rFonts w:ascii="Arial" w:hAnsi="Arial" w:cs="Arial"/>
          <w:color w:val="000000"/>
          <w:sz w:val="20"/>
          <w:szCs w:val="20"/>
        </w:rPr>
        <w:t>.</w:t>
      </w:r>
    </w:p>
    <w:p w14:paraId="0AD62B7D" w14:textId="77777777" w:rsidR="00F95862" w:rsidRDefault="00F95862" w:rsidP="00A76242">
      <w:pPr>
        <w:rPr>
          <w:rFonts w:ascii="Arial" w:hAnsi="Arial" w:cs="Arial"/>
          <w:b/>
          <w:sz w:val="20"/>
          <w:szCs w:val="20"/>
        </w:rPr>
      </w:pPr>
    </w:p>
    <w:p w14:paraId="4C3FC43B" w14:textId="7E0B194A" w:rsidR="00795648" w:rsidRPr="005C2568" w:rsidRDefault="00F40A3B" w:rsidP="00A76242">
      <w:pPr>
        <w:rPr>
          <w:rFonts w:ascii="Arial" w:hAnsi="Arial" w:cs="Arial"/>
          <w:b/>
          <w:sz w:val="20"/>
          <w:szCs w:val="20"/>
        </w:rPr>
      </w:pPr>
      <w:r w:rsidRPr="005C2568">
        <w:rPr>
          <w:rFonts w:ascii="Arial" w:hAnsi="Arial" w:cs="Arial"/>
          <w:b/>
          <w:sz w:val="20"/>
          <w:szCs w:val="20"/>
        </w:rPr>
        <w:lastRenderedPageBreak/>
        <w:t>Grading Scale</w:t>
      </w:r>
      <w:r w:rsidR="001E5756" w:rsidRPr="005C2568">
        <w:rPr>
          <w:rFonts w:ascii="Arial" w:hAnsi="Arial" w:cs="Arial"/>
          <w:b/>
          <w:sz w:val="20"/>
          <w:szCs w:val="20"/>
        </w:rPr>
        <w:t>:</w:t>
      </w:r>
    </w:p>
    <w:tbl>
      <w:tblPr>
        <w:tblStyle w:val="TableGrid"/>
        <w:tblW w:w="10273" w:type="dxa"/>
        <w:tblLayout w:type="fixed"/>
        <w:tblLook w:val="04A0" w:firstRow="1" w:lastRow="0" w:firstColumn="1" w:lastColumn="0" w:noHBand="0" w:noVBand="1"/>
      </w:tblPr>
      <w:tblGrid>
        <w:gridCol w:w="810"/>
        <w:gridCol w:w="311"/>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540"/>
        <w:gridCol w:w="810"/>
        <w:gridCol w:w="13"/>
      </w:tblGrid>
      <w:tr w:rsidR="00795648" w:rsidRPr="005C2568" w14:paraId="08910F4D" w14:textId="77777777" w:rsidTr="005C2568">
        <w:tc>
          <w:tcPr>
            <w:tcW w:w="810" w:type="dxa"/>
            <w:tcBorders>
              <w:top w:val="nil"/>
              <w:left w:val="nil"/>
              <w:bottom w:val="nil"/>
              <w:right w:val="nil"/>
            </w:tcBorders>
          </w:tcPr>
          <w:p w14:paraId="345233B3"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Letter</w:t>
            </w:r>
          </w:p>
        </w:tc>
        <w:tc>
          <w:tcPr>
            <w:tcW w:w="311" w:type="dxa"/>
            <w:tcBorders>
              <w:top w:val="nil"/>
              <w:left w:val="nil"/>
              <w:bottom w:val="nil"/>
              <w:right w:val="single" w:sz="12" w:space="0" w:color="FF0000"/>
            </w:tcBorders>
          </w:tcPr>
          <w:p w14:paraId="50963584" w14:textId="77777777" w:rsidR="00F40A3B" w:rsidRPr="005C2568" w:rsidRDefault="00F40A3B" w:rsidP="005A3125">
            <w:pPr>
              <w:spacing w:after="0" w:line="240" w:lineRule="auto"/>
              <w:jc w:val="center"/>
              <w:rPr>
                <w:rFonts w:ascii="Arial" w:hAnsi="Arial" w:cs="Arial"/>
                <w:sz w:val="20"/>
                <w:szCs w:val="20"/>
              </w:rPr>
            </w:pPr>
          </w:p>
        </w:tc>
        <w:tc>
          <w:tcPr>
            <w:tcW w:w="710" w:type="dxa"/>
            <w:gridSpan w:val="3"/>
            <w:tcBorders>
              <w:top w:val="nil"/>
              <w:left w:val="single" w:sz="12" w:space="0" w:color="FF0000"/>
              <w:bottom w:val="nil"/>
              <w:right w:val="single" w:sz="12" w:space="0" w:color="FF0000"/>
            </w:tcBorders>
          </w:tcPr>
          <w:p w14:paraId="2D8FDA7A"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A</w:t>
            </w:r>
          </w:p>
        </w:tc>
        <w:tc>
          <w:tcPr>
            <w:tcW w:w="725" w:type="dxa"/>
            <w:gridSpan w:val="3"/>
            <w:tcBorders>
              <w:top w:val="nil"/>
              <w:left w:val="single" w:sz="12" w:space="0" w:color="FF0000"/>
              <w:bottom w:val="nil"/>
              <w:right w:val="single" w:sz="12" w:space="0" w:color="FF0000"/>
            </w:tcBorders>
          </w:tcPr>
          <w:p w14:paraId="02BD45C7"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A-</w:t>
            </w:r>
          </w:p>
        </w:tc>
        <w:tc>
          <w:tcPr>
            <w:tcW w:w="770" w:type="dxa"/>
            <w:gridSpan w:val="3"/>
            <w:tcBorders>
              <w:top w:val="nil"/>
              <w:left w:val="single" w:sz="12" w:space="0" w:color="FF0000"/>
              <w:bottom w:val="nil"/>
              <w:right w:val="single" w:sz="12" w:space="0" w:color="FF0000"/>
            </w:tcBorders>
          </w:tcPr>
          <w:p w14:paraId="322A9366"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B+</w:t>
            </w:r>
          </w:p>
        </w:tc>
        <w:tc>
          <w:tcPr>
            <w:tcW w:w="692" w:type="dxa"/>
            <w:gridSpan w:val="3"/>
            <w:tcBorders>
              <w:top w:val="nil"/>
              <w:left w:val="single" w:sz="12" w:space="0" w:color="FF0000"/>
              <w:bottom w:val="nil"/>
              <w:right w:val="single" w:sz="12" w:space="0" w:color="FF0000"/>
            </w:tcBorders>
          </w:tcPr>
          <w:p w14:paraId="26657B10"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B</w:t>
            </w:r>
          </w:p>
        </w:tc>
        <w:tc>
          <w:tcPr>
            <w:tcW w:w="810" w:type="dxa"/>
            <w:gridSpan w:val="3"/>
            <w:tcBorders>
              <w:top w:val="nil"/>
              <w:left w:val="single" w:sz="12" w:space="0" w:color="FF0000"/>
              <w:bottom w:val="nil"/>
              <w:right w:val="single" w:sz="12" w:space="0" w:color="FF0000"/>
            </w:tcBorders>
          </w:tcPr>
          <w:p w14:paraId="1E2ED87A"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B-</w:t>
            </w:r>
          </w:p>
        </w:tc>
        <w:tc>
          <w:tcPr>
            <w:tcW w:w="748" w:type="dxa"/>
            <w:gridSpan w:val="3"/>
            <w:tcBorders>
              <w:top w:val="nil"/>
              <w:left w:val="single" w:sz="12" w:space="0" w:color="FF0000"/>
              <w:bottom w:val="nil"/>
              <w:right w:val="single" w:sz="12" w:space="0" w:color="FF0000"/>
            </w:tcBorders>
          </w:tcPr>
          <w:p w14:paraId="063374A0"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C+</w:t>
            </w:r>
          </w:p>
        </w:tc>
        <w:tc>
          <w:tcPr>
            <w:tcW w:w="720" w:type="dxa"/>
            <w:gridSpan w:val="3"/>
            <w:tcBorders>
              <w:top w:val="nil"/>
              <w:left w:val="single" w:sz="12" w:space="0" w:color="FF0000"/>
              <w:bottom w:val="nil"/>
              <w:right w:val="single" w:sz="12" w:space="0" w:color="FF0000"/>
            </w:tcBorders>
          </w:tcPr>
          <w:p w14:paraId="7F0DC95B"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C</w:t>
            </w:r>
          </w:p>
        </w:tc>
        <w:tc>
          <w:tcPr>
            <w:tcW w:w="814" w:type="dxa"/>
            <w:gridSpan w:val="3"/>
            <w:tcBorders>
              <w:top w:val="nil"/>
              <w:left w:val="single" w:sz="12" w:space="0" w:color="FF0000"/>
              <w:bottom w:val="nil"/>
              <w:right w:val="single" w:sz="12" w:space="0" w:color="FF0000"/>
            </w:tcBorders>
          </w:tcPr>
          <w:p w14:paraId="4EF2A0D8"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C-</w:t>
            </w:r>
          </w:p>
        </w:tc>
        <w:tc>
          <w:tcPr>
            <w:tcW w:w="720" w:type="dxa"/>
            <w:gridSpan w:val="3"/>
            <w:tcBorders>
              <w:top w:val="nil"/>
              <w:left w:val="single" w:sz="12" w:space="0" w:color="FF0000"/>
              <w:bottom w:val="nil"/>
              <w:right w:val="single" w:sz="12" w:space="0" w:color="FF0000"/>
            </w:tcBorders>
          </w:tcPr>
          <w:p w14:paraId="4D1150D1"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D+</w:t>
            </w:r>
          </w:p>
        </w:tc>
        <w:tc>
          <w:tcPr>
            <w:tcW w:w="810" w:type="dxa"/>
            <w:gridSpan w:val="3"/>
            <w:tcBorders>
              <w:top w:val="nil"/>
              <w:left w:val="single" w:sz="12" w:space="0" w:color="FF0000"/>
              <w:bottom w:val="nil"/>
              <w:right w:val="single" w:sz="12" w:space="0" w:color="FF0000"/>
            </w:tcBorders>
          </w:tcPr>
          <w:p w14:paraId="2C562D4E"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D</w:t>
            </w:r>
          </w:p>
        </w:tc>
        <w:tc>
          <w:tcPr>
            <w:tcW w:w="810" w:type="dxa"/>
            <w:gridSpan w:val="2"/>
            <w:tcBorders>
              <w:top w:val="nil"/>
              <w:left w:val="single" w:sz="12" w:space="0" w:color="FF0000"/>
              <w:bottom w:val="nil"/>
              <w:right w:val="single" w:sz="12" w:space="0" w:color="FF0000"/>
            </w:tcBorders>
          </w:tcPr>
          <w:p w14:paraId="0114D8D7"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E</w:t>
            </w:r>
          </w:p>
        </w:tc>
        <w:tc>
          <w:tcPr>
            <w:tcW w:w="823" w:type="dxa"/>
            <w:gridSpan w:val="2"/>
            <w:tcBorders>
              <w:top w:val="nil"/>
              <w:left w:val="single" w:sz="12" w:space="0" w:color="FF0000"/>
              <w:bottom w:val="nil"/>
              <w:right w:val="nil"/>
            </w:tcBorders>
          </w:tcPr>
          <w:p w14:paraId="17CF58DF" w14:textId="77777777" w:rsidR="00F40A3B" w:rsidRPr="005C2568" w:rsidRDefault="00F40A3B" w:rsidP="005A3125">
            <w:pPr>
              <w:spacing w:after="0" w:line="240" w:lineRule="auto"/>
              <w:jc w:val="center"/>
              <w:rPr>
                <w:rFonts w:ascii="Arial" w:hAnsi="Arial" w:cs="Arial"/>
                <w:sz w:val="20"/>
                <w:szCs w:val="20"/>
              </w:rPr>
            </w:pPr>
          </w:p>
        </w:tc>
      </w:tr>
      <w:tr w:rsidR="00795648" w:rsidRPr="005C2568" w14:paraId="65F897C6" w14:textId="77777777" w:rsidTr="005C2568">
        <w:tc>
          <w:tcPr>
            <w:tcW w:w="810" w:type="dxa"/>
            <w:tcBorders>
              <w:top w:val="nil"/>
              <w:left w:val="nil"/>
              <w:bottom w:val="nil"/>
              <w:right w:val="nil"/>
            </w:tcBorders>
          </w:tcPr>
          <w:p w14:paraId="4004A300" w14:textId="77777777" w:rsidR="00F40A3B" w:rsidRPr="005C2568" w:rsidRDefault="00F40A3B" w:rsidP="005A3125">
            <w:pPr>
              <w:spacing w:after="0" w:line="240" w:lineRule="auto"/>
              <w:ind w:left="-110" w:right="-110"/>
              <w:jc w:val="center"/>
              <w:rPr>
                <w:rFonts w:ascii="Arial" w:hAnsi="Arial" w:cs="Arial"/>
                <w:sz w:val="20"/>
                <w:szCs w:val="20"/>
              </w:rPr>
            </w:pPr>
            <w:r w:rsidRPr="005C2568">
              <w:rPr>
                <w:rFonts w:ascii="Arial" w:hAnsi="Arial" w:cs="Arial"/>
                <w:sz w:val="20"/>
                <w:szCs w:val="20"/>
              </w:rPr>
              <w:t>(Points)</w:t>
            </w:r>
          </w:p>
        </w:tc>
        <w:tc>
          <w:tcPr>
            <w:tcW w:w="311" w:type="dxa"/>
            <w:tcBorders>
              <w:top w:val="nil"/>
              <w:left w:val="nil"/>
              <w:bottom w:val="nil"/>
              <w:right w:val="single" w:sz="12" w:space="0" w:color="FF0000"/>
            </w:tcBorders>
          </w:tcPr>
          <w:p w14:paraId="0CEE04AB" w14:textId="77777777" w:rsidR="00F40A3B" w:rsidRPr="005C2568" w:rsidRDefault="00F40A3B" w:rsidP="005A3125">
            <w:pPr>
              <w:spacing w:after="0" w:line="240" w:lineRule="auto"/>
              <w:jc w:val="center"/>
              <w:rPr>
                <w:rFonts w:ascii="Arial" w:hAnsi="Arial" w:cs="Arial"/>
                <w:sz w:val="20"/>
                <w:szCs w:val="20"/>
              </w:rPr>
            </w:pPr>
          </w:p>
        </w:tc>
        <w:tc>
          <w:tcPr>
            <w:tcW w:w="710" w:type="dxa"/>
            <w:gridSpan w:val="3"/>
            <w:tcBorders>
              <w:top w:val="nil"/>
              <w:left w:val="single" w:sz="12" w:space="0" w:color="FF0000"/>
              <w:bottom w:val="nil"/>
              <w:right w:val="single" w:sz="12" w:space="0" w:color="FF0000"/>
            </w:tcBorders>
          </w:tcPr>
          <w:p w14:paraId="2235BED5"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(4.0)</w:t>
            </w:r>
          </w:p>
        </w:tc>
        <w:tc>
          <w:tcPr>
            <w:tcW w:w="725" w:type="dxa"/>
            <w:gridSpan w:val="3"/>
            <w:tcBorders>
              <w:top w:val="nil"/>
              <w:left w:val="single" w:sz="12" w:space="0" w:color="FF0000"/>
              <w:bottom w:val="nil"/>
              <w:right w:val="single" w:sz="12" w:space="0" w:color="FF0000"/>
            </w:tcBorders>
          </w:tcPr>
          <w:p w14:paraId="02E6B964"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(3.7)</w:t>
            </w:r>
          </w:p>
        </w:tc>
        <w:tc>
          <w:tcPr>
            <w:tcW w:w="770" w:type="dxa"/>
            <w:gridSpan w:val="3"/>
            <w:tcBorders>
              <w:top w:val="nil"/>
              <w:left w:val="single" w:sz="12" w:space="0" w:color="FF0000"/>
              <w:bottom w:val="nil"/>
              <w:right w:val="single" w:sz="12" w:space="0" w:color="FF0000"/>
            </w:tcBorders>
          </w:tcPr>
          <w:p w14:paraId="6862D3CB"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(3.3)</w:t>
            </w:r>
          </w:p>
        </w:tc>
        <w:tc>
          <w:tcPr>
            <w:tcW w:w="692" w:type="dxa"/>
            <w:gridSpan w:val="3"/>
            <w:tcBorders>
              <w:top w:val="nil"/>
              <w:left w:val="single" w:sz="12" w:space="0" w:color="FF0000"/>
              <w:bottom w:val="nil"/>
              <w:right w:val="single" w:sz="12" w:space="0" w:color="FF0000"/>
            </w:tcBorders>
          </w:tcPr>
          <w:p w14:paraId="326401DE"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(3.0)</w:t>
            </w:r>
          </w:p>
        </w:tc>
        <w:tc>
          <w:tcPr>
            <w:tcW w:w="810" w:type="dxa"/>
            <w:gridSpan w:val="3"/>
            <w:tcBorders>
              <w:top w:val="nil"/>
              <w:left w:val="single" w:sz="12" w:space="0" w:color="FF0000"/>
              <w:bottom w:val="nil"/>
              <w:right w:val="single" w:sz="12" w:space="0" w:color="FF0000"/>
            </w:tcBorders>
          </w:tcPr>
          <w:p w14:paraId="41A87A70"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(2.7)</w:t>
            </w:r>
          </w:p>
        </w:tc>
        <w:tc>
          <w:tcPr>
            <w:tcW w:w="748" w:type="dxa"/>
            <w:gridSpan w:val="3"/>
            <w:tcBorders>
              <w:top w:val="nil"/>
              <w:left w:val="single" w:sz="12" w:space="0" w:color="FF0000"/>
              <w:bottom w:val="nil"/>
              <w:right w:val="single" w:sz="12" w:space="0" w:color="FF0000"/>
            </w:tcBorders>
          </w:tcPr>
          <w:p w14:paraId="776DFDE4"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(2.3)</w:t>
            </w:r>
          </w:p>
        </w:tc>
        <w:tc>
          <w:tcPr>
            <w:tcW w:w="720" w:type="dxa"/>
            <w:gridSpan w:val="3"/>
            <w:tcBorders>
              <w:top w:val="nil"/>
              <w:left w:val="single" w:sz="12" w:space="0" w:color="FF0000"/>
              <w:bottom w:val="nil"/>
              <w:right w:val="single" w:sz="12" w:space="0" w:color="FF0000"/>
            </w:tcBorders>
          </w:tcPr>
          <w:p w14:paraId="51B2008C"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(2.0)</w:t>
            </w:r>
          </w:p>
        </w:tc>
        <w:tc>
          <w:tcPr>
            <w:tcW w:w="814" w:type="dxa"/>
            <w:gridSpan w:val="3"/>
            <w:tcBorders>
              <w:top w:val="nil"/>
              <w:left w:val="single" w:sz="12" w:space="0" w:color="FF0000"/>
              <w:bottom w:val="nil"/>
              <w:right w:val="single" w:sz="12" w:space="0" w:color="FF0000"/>
            </w:tcBorders>
          </w:tcPr>
          <w:p w14:paraId="34CBEA47"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(1.7)</w:t>
            </w:r>
          </w:p>
        </w:tc>
        <w:tc>
          <w:tcPr>
            <w:tcW w:w="720" w:type="dxa"/>
            <w:gridSpan w:val="3"/>
            <w:tcBorders>
              <w:top w:val="nil"/>
              <w:left w:val="single" w:sz="12" w:space="0" w:color="FF0000"/>
              <w:bottom w:val="nil"/>
              <w:right w:val="single" w:sz="12" w:space="0" w:color="FF0000"/>
            </w:tcBorders>
          </w:tcPr>
          <w:p w14:paraId="0DE78375"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(1.3)</w:t>
            </w:r>
          </w:p>
        </w:tc>
        <w:tc>
          <w:tcPr>
            <w:tcW w:w="810" w:type="dxa"/>
            <w:gridSpan w:val="3"/>
            <w:tcBorders>
              <w:top w:val="nil"/>
              <w:left w:val="single" w:sz="12" w:space="0" w:color="FF0000"/>
              <w:bottom w:val="nil"/>
              <w:right w:val="single" w:sz="12" w:space="0" w:color="FF0000"/>
            </w:tcBorders>
          </w:tcPr>
          <w:p w14:paraId="05AAD4EF"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(1.0)</w:t>
            </w:r>
          </w:p>
        </w:tc>
        <w:tc>
          <w:tcPr>
            <w:tcW w:w="810" w:type="dxa"/>
            <w:gridSpan w:val="2"/>
            <w:tcBorders>
              <w:top w:val="nil"/>
              <w:left w:val="single" w:sz="12" w:space="0" w:color="FF0000"/>
              <w:bottom w:val="nil"/>
              <w:right w:val="single" w:sz="12" w:space="0" w:color="FF0000"/>
            </w:tcBorders>
          </w:tcPr>
          <w:p w14:paraId="05B7757F" w14:textId="77777777" w:rsidR="00F40A3B" w:rsidRPr="005C2568" w:rsidRDefault="00F40A3B" w:rsidP="005A3125">
            <w:pPr>
              <w:spacing w:after="0" w:line="240" w:lineRule="auto"/>
              <w:jc w:val="center"/>
              <w:rPr>
                <w:rFonts w:ascii="Arial" w:hAnsi="Arial" w:cs="Arial"/>
                <w:sz w:val="20"/>
                <w:szCs w:val="20"/>
              </w:rPr>
            </w:pPr>
            <w:r w:rsidRPr="005C2568">
              <w:rPr>
                <w:rFonts w:ascii="Arial" w:hAnsi="Arial" w:cs="Arial"/>
                <w:sz w:val="20"/>
                <w:szCs w:val="20"/>
              </w:rPr>
              <w:t>(0.0)</w:t>
            </w:r>
          </w:p>
        </w:tc>
        <w:tc>
          <w:tcPr>
            <w:tcW w:w="823" w:type="dxa"/>
            <w:gridSpan w:val="2"/>
            <w:tcBorders>
              <w:top w:val="nil"/>
              <w:left w:val="single" w:sz="12" w:space="0" w:color="FF0000"/>
              <w:bottom w:val="nil"/>
              <w:right w:val="nil"/>
            </w:tcBorders>
          </w:tcPr>
          <w:p w14:paraId="6A23441A" w14:textId="77777777" w:rsidR="00F40A3B" w:rsidRPr="005C2568" w:rsidRDefault="00F40A3B" w:rsidP="005A3125">
            <w:pPr>
              <w:spacing w:after="0" w:line="240" w:lineRule="auto"/>
              <w:jc w:val="center"/>
              <w:rPr>
                <w:rFonts w:ascii="Arial" w:hAnsi="Arial" w:cs="Arial"/>
                <w:sz w:val="20"/>
                <w:szCs w:val="20"/>
              </w:rPr>
            </w:pPr>
          </w:p>
        </w:tc>
      </w:tr>
      <w:tr w:rsidR="00795648" w:rsidRPr="005C2568" w14:paraId="19EDE7D2" w14:textId="77777777" w:rsidTr="003C137D">
        <w:trPr>
          <w:gridAfter w:val="1"/>
          <w:wAfter w:w="13" w:type="dxa"/>
        </w:trPr>
        <w:tc>
          <w:tcPr>
            <w:tcW w:w="810" w:type="dxa"/>
            <w:tcBorders>
              <w:top w:val="nil"/>
              <w:left w:val="nil"/>
              <w:bottom w:val="nil"/>
              <w:right w:val="nil"/>
            </w:tcBorders>
          </w:tcPr>
          <w:p w14:paraId="0CE36A37"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Range</w:t>
            </w:r>
          </w:p>
        </w:tc>
        <w:tc>
          <w:tcPr>
            <w:tcW w:w="626" w:type="dxa"/>
            <w:gridSpan w:val="2"/>
            <w:tcBorders>
              <w:top w:val="nil"/>
              <w:left w:val="nil"/>
              <w:bottom w:val="nil"/>
              <w:right w:val="nil"/>
            </w:tcBorders>
          </w:tcPr>
          <w:p w14:paraId="0B6E66F2" w14:textId="77777777" w:rsidR="00F40A3B" w:rsidRPr="003C137D" w:rsidRDefault="00F40A3B" w:rsidP="005A3125">
            <w:pPr>
              <w:spacing w:after="0" w:line="240" w:lineRule="auto"/>
              <w:ind w:left="-110" w:right="-110"/>
              <w:jc w:val="center"/>
              <w:rPr>
                <w:rFonts w:ascii="Arial" w:hAnsi="Arial" w:cs="Arial"/>
                <w:sz w:val="18"/>
                <w:szCs w:val="18"/>
              </w:rPr>
            </w:pPr>
            <w:r w:rsidRPr="003C137D">
              <w:rPr>
                <w:rFonts w:ascii="Arial" w:hAnsi="Arial" w:cs="Arial"/>
                <w:sz w:val="18"/>
                <w:szCs w:val="18"/>
              </w:rPr>
              <w:t>100%</w:t>
            </w:r>
          </w:p>
        </w:tc>
        <w:tc>
          <w:tcPr>
            <w:tcW w:w="270" w:type="dxa"/>
            <w:tcBorders>
              <w:top w:val="nil"/>
              <w:left w:val="nil"/>
              <w:bottom w:val="nil"/>
              <w:right w:val="nil"/>
            </w:tcBorders>
          </w:tcPr>
          <w:p w14:paraId="257016C6"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394" w:type="dxa"/>
            <w:gridSpan w:val="2"/>
            <w:tcBorders>
              <w:top w:val="nil"/>
              <w:left w:val="nil"/>
              <w:bottom w:val="nil"/>
              <w:right w:val="nil"/>
            </w:tcBorders>
          </w:tcPr>
          <w:p w14:paraId="582680FF" w14:textId="77777777" w:rsidR="00F40A3B" w:rsidRPr="003C137D" w:rsidRDefault="00F40A3B" w:rsidP="005A3125">
            <w:pPr>
              <w:spacing w:after="0" w:line="240" w:lineRule="auto"/>
              <w:ind w:left="-120" w:right="-140"/>
              <w:jc w:val="center"/>
              <w:rPr>
                <w:rFonts w:ascii="Arial" w:hAnsi="Arial" w:cs="Arial"/>
                <w:sz w:val="18"/>
                <w:szCs w:val="18"/>
              </w:rPr>
            </w:pPr>
            <w:r w:rsidRPr="003C137D">
              <w:rPr>
                <w:rFonts w:ascii="Arial" w:hAnsi="Arial" w:cs="Arial"/>
                <w:sz w:val="18"/>
                <w:szCs w:val="18"/>
              </w:rPr>
              <w:t>93%</w:t>
            </w:r>
          </w:p>
        </w:tc>
        <w:tc>
          <w:tcPr>
            <w:tcW w:w="284" w:type="dxa"/>
            <w:tcBorders>
              <w:top w:val="nil"/>
              <w:left w:val="nil"/>
              <w:bottom w:val="nil"/>
              <w:right w:val="nil"/>
            </w:tcBorders>
          </w:tcPr>
          <w:p w14:paraId="582F9306"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39" w:type="dxa"/>
            <w:gridSpan w:val="2"/>
            <w:tcBorders>
              <w:top w:val="nil"/>
              <w:left w:val="nil"/>
              <w:bottom w:val="nil"/>
              <w:right w:val="nil"/>
            </w:tcBorders>
          </w:tcPr>
          <w:p w14:paraId="34282599" w14:textId="77777777" w:rsidR="00F40A3B" w:rsidRPr="003C137D" w:rsidRDefault="00F40A3B" w:rsidP="005A3125">
            <w:pPr>
              <w:spacing w:after="0" w:line="240" w:lineRule="auto"/>
              <w:ind w:left="-90" w:right="-80"/>
              <w:jc w:val="center"/>
              <w:rPr>
                <w:rFonts w:ascii="Arial" w:hAnsi="Arial" w:cs="Arial"/>
                <w:sz w:val="18"/>
                <w:szCs w:val="18"/>
              </w:rPr>
            </w:pPr>
            <w:r w:rsidRPr="003C137D">
              <w:rPr>
                <w:rFonts w:ascii="Arial" w:hAnsi="Arial" w:cs="Arial"/>
                <w:sz w:val="18"/>
                <w:szCs w:val="18"/>
              </w:rPr>
              <w:t>90%</w:t>
            </w:r>
          </w:p>
        </w:tc>
        <w:tc>
          <w:tcPr>
            <w:tcW w:w="323" w:type="dxa"/>
            <w:tcBorders>
              <w:top w:val="nil"/>
              <w:left w:val="nil"/>
              <w:bottom w:val="nil"/>
              <w:right w:val="nil"/>
            </w:tcBorders>
          </w:tcPr>
          <w:p w14:paraId="03371EF3"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36" w:type="dxa"/>
            <w:gridSpan w:val="2"/>
            <w:tcBorders>
              <w:top w:val="nil"/>
              <w:left w:val="nil"/>
              <w:bottom w:val="nil"/>
              <w:right w:val="nil"/>
            </w:tcBorders>
          </w:tcPr>
          <w:p w14:paraId="74AB04E0" w14:textId="77777777" w:rsidR="00F40A3B" w:rsidRPr="003C137D" w:rsidRDefault="00F40A3B" w:rsidP="005A3125">
            <w:pPr>
              <w:spacing w:after="0" w:line="240" w:lineRule="auto"/>
              <w:ind w:left="-110" w:right="-40"/>
              <w:jc w:val="center"/>
              <w:rPr>
                <w:rFonts w:ascii="Arial" w:hAnsi="Arial" w:cs="Arial"/>
                <w:sz w:val="18"/>
                <w:szCs w:val="18"/>
              </w:rPr>
            </w:pPr>
            <w:r w:rsidRPr="003C137D">
              <w:rPr>
                <w:rFonts w:ascii="Arial" w:hAnsi="Arial" w:cs="Arial"/>
                <w:sz w:val="18"/>
                <w:szCs w:val="18"/>
              </w:rPr>
              <w:t>87%</w:t>
            </w:r>
          </w:p>
        </w:tc>
        <w:tc>
          <w:tcPr>
            <w:tcW w:w="236" w:type="dxa"/>
            <w:tcBorders>
              <w:top w:val="nil"/>
              <w:left w:val="nil"/>
              <w:bottom w:val="nil"/>
              <w:right w:val="nil"/>
            </w:tcBorders>
          </w:tcPr>
          <w:p w14:paraId="5FE6F2D9"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97" w:type="dxa"/>
            <w:gridSpan w:val="2"/>
            <w:tcBorders>
              <w:top w:val="nil"/>
              <w:left w:val="nil"/>
              <w:bottom w:val="nil"/>
              <w:right w:val="nil"/>
            </w:tcBorders>
          </w:tcPr>
          <w:p w14:paraId="39FF47C6" w14:textId="77777777" w:rsidR="00F40A3B" w:rsidRPr="003C137D" w:rsidRDefault="00F40A3B" w:rsidP="005A3125">
            <w:pPr>
              <w:spacing w:after="0" w:line="240" w:lineRule="auto"/>
              <w:ind w:left="-70" w:right="-140"/>
              <w:jc w:val="center"/>
              <w:rPr>
                <w:rFonts w:ascii="Arial" w:hAnsi="Arial" w:cs="Arial"/>
                <w:sz w:val="18"/>
                <w:szCs w:val="18"/>
              </w:rPr>
            </w:pPr>
            <w:r w:rsidRPr="003C137D">
              <w:rPr>
                <w:rFonts w:ascii="Arial" w:hAnsi="Arial" w:cs="Arial"/>
                <w:sz w:val="18"/>
                <w:szCs w:val="18"/>
              </w:rPr>
              <w:t>83%</w:t>
            </w:r>
          </w:p>
        </w:tc>
        <w:tc>
          <w:tcPr>
            <w:tcW w:w="312" w:type="dxa"/>
            <w:tcBorders>
              <w:top w:val="nil"/>
              <w:left w:val="nil"/>
              <w:bottom w:val="nil"/>
              <w:right w:val="nil"/>
            </w:tcBorders>
          </w:tcPr>
          <w:p w14:paraId="117141B6"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08" w:type="dxa"/>
            <w:gridSpan w:val="2"/>
            <w:tcBorders>
              <w:top w:val="nil"/>
              <w:left w:val="nil"/>
              <w:bottom w:val="nil"/>
              <w:right w:val="nil"/>
            </w:tcBorders>
          </w:tcPr>
          <w:p w14:paraId="40F2A13C" w14:textId="77777777" w:rsidR="00F40A3B" w:rsidRPr="003C137D" w:rsidRDefault="00F40A3B" w:rsidP="005A3125">
            <w:pPr>
              <w:spacing w:after="0" w:line="240" w:lineRule="auto"/>
              <w:ind w:left="-120" w:right="-110"/>
              <w:jc w:val="center"/>
              <w:rPr>
                <w:rFonts w:ascii="Arial" w:hAnsi="Arial" w:cs="Arial"/>
                <w:sz w:val="18"/>
                <w:szCs w:val="18"/>
              </w:rPr>
            </w:pPr>
            <w:r w:rsidRPr="003C137D">
              <w:rPr>
                <w:rFonts w:ascii="Arial" w:hAnsi="Arial" w:cs="Arial"/>
                <w:sz w:val="18"/>
                <w:szCs w:val="18"/>
              </w:rPr>
              <w:t>80%</w:t>
            </w:r>
          </w:p>
        </w:tc>
        <w:tc>
          <w:tcPr>
            <w:tcW w:w="282" w:type="dxa"/>
            <w:tcBorders>
              <w:top w:val="nil"/>
              <w:left w:val="nil"/>
              <w:bottom w:val="nil"/>
              <w:right w:val="nil"/>
            </w:tcBorders>
          </w:tcPr>
          <w:p w14:paraId="37204487"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564" w:type="dxa"/>
            <w:gridSpan w:val="2"/>
            <w:tcBorders>
              <w:top w:val="nil"/>
              <w:left w:val="nil"/>
              <w:bottom w:val="nil"/>
              <w:right w:val="nil"/>
            </w:tcBorders>
          </w:tcPr>
          <w:p w14:paraId="6BF1BEB0" w14:textId="77777777" w:rsidR="00F40A3B" w:rsidRPr="003C137D" w:rsidRDefault="00F40A3B" w:rsidP="005A3125">
            <w:pPr>
              <w:spacing w:after="0" w:line="240" w:lineRule="auto"/>
              <w:ind w:left="-130" w:right="-130"/>
              <w:jc w:val="center"/>
              <w:rPr>
                <w:rFonts w:ascii="Arial" w:hAnsi="Arial" w:cs="Arial"/>
                <w:sz w:val="18"/>
                <w:szCs w:val="18"/>
              </w:rPr>
            </w:pPr>
            <w:r w:rsidRPr="003C137D">
              <w:rPr>
                <w:rFonts w:ascii="Arial" w:hAnsi="Arial" w:cs="Arial"/>
                <w:sz w:val="18"/>
                <w:szCs w:val="18"/>
              </w:rPr>
              <w:t>77%</w:t>
            </w:r>
          </w:p>
        </w:tc>
        <w:tc>
          <w:tcPr>
            <w:tcW w:w="270" w:type="dxa"/>
            <w:tcBorders>
              <w:top w:val="nil"/>
              <w:left w:val="nil"/>
              <w:bottom w:val="nil"/>
              <w:right w:val="nil"/>
            </w:tcBorders>
          </w:tcPr>
          <w:p w14:paraId="342D695D"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549" w:type="dxa"/>
            <w:gridSpan w:val="2"/>
            <w:tcBorders>
              <w:top w:val="nil"/>
              <w:left w:val="nil"/>
              <w:bottom w:val="nil"/>
              <w:right w:val="nil"/>
            </w:tcBorders>
          </w:tcPr>
          <w:p w14:paraId="4D2FDF57" w14:textId="77777777" w:rsidR="00F40A3B" w:rsidRPr="003C137D" w:rsidRDefault="00F40A3B" w:rsidP="005A3125">
            <w:pPr>
              <w:spacing w:after="0" w:line="240" w:lineRule="auto"/>
              <w:ind w:left="-150" w:right="-100"/>
              <w:jc w:val="center"/>
              <w:rPr>
                <w:rFonts w:ascii="Arial" w:hAnsi="Arial" w:cs="Arial"/>
                <w:sz w:val="18"/>
                <w:szCs w:val="18"/>
              </w:rPr>
            </w:pPr>
            <w:r w:rsidRPr="003C137D">
              <w:rPr>
                <w:rFonts w:ascii="Arial" w:hAnsi="Arial" w:cs="Arial"/>
                <w:sz w:val="18"/>
                <w:szCs w:val="18"/>
              </w:rPr>
              <w:t>73%</w:t>
            </w:r>
          </w:p>
        </w:tc>
        <w:tc>
          <w:tcPr>
            <w:tcW w:w="236" w:type="dxa"/>
            <w:tcBorders>
              <w:top w:val="nil"/>
              <w:left w:val="nil"/>
              <w:bottom w:val="nil"/>
              <w:right w:val="nil"/>
            </w:tcBorders>
          </w:tcPr>
          <w:p w14:paraId="4097DC2E"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49" w:type="dxa"/>
            <w:gridSpan w:val="2"/>
            <w:tcBorders>
              <w:top w:val="nil"/>
              <w:left w:val="nil"/>
              <w:bottom w:val="nil"/>
              <w:right w:val="nil"/>
            </w:tcBorders>
          </w:tcPr>
          <w:p w14:paraId="1CE6A6CE" w14:textId="77777777" w:rsidR="00F40A3B" w:rsidRPr="003C137D" w:rsidRDefault="00F40A3B" w:rsidP="005A3125">
            <w:pPr>
              <w:spacing w:after="0" w:line="240" w:lineRule="auto"/>
              <w:ind w:left="-110" w:right="-150"/>
              <w:jc w:val="center"/>
              <w:rPr>
                <w:rFonts w:ascii="Arial" w:hAnsi="Arial" w:cs="Arial"/>
                <w:sz w:val="18"/>
                <w:szCs w:val="18"/>
              </w:rPr>
            </w:pPr>
            <w:r w:rsidRPr="003C137D">
              <w:rPr>
                <w:rFonts w:ascii="Arial" w:hAnsi="Arial" w:cs="Arial"/>
                <w:sz w:val="18"/>
                <w:szCs w:val="18"/>
              </w:rPr>
              <w:t>70%</w:t>
            </w:r>
          </w:p>
        </w:tc>
        <w:tc>
          <w:tcPr>
            <w:tcW w:w="270" w:type="dxa"/>
            <w:tcBorders>
              <w:top w:val="nil"/>
              <w:left w:val="nil"/>
              <w:bottom w:val="nil"/>
              <w:right w:val="nil"/>
            </w:tcBorders>
          </w:tcPr>
          <w:p w14:paraId="5799FB5C"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540" w:type="dxa"/>
            <w:gridSpan w:val="2"/>
            <w:tcBorders>
              <w:top w:val="nil"/>
              <w:left w:val="nil"/>
              <w:bottom w:val="nil"/>
              <w:right w:val="nil"/>
            </w:tcBorders>
          </w:tcPr>
          <w:p w14:paraId="494CE00C" w14:textId="77777777" w:rsidR="00F40A3B" w:rsidRPr="003C137D" w:rsidRDefault="00F40A3B" w:rsidP="005A3125">
            <w:pPr>
              <w:spacing w:after="0" w:line="240" w:lineRule="auto"/>
              <w:ind w:left="-110" w:right="-110"/>
              <w:jc w:val="center"/>
              <w:rPr>
                <w:rFonts w:ascii="Arial" w:hAnsi="Arial" w:cs="Arial"/>
                <w:sz w:val="18"/>
                <w:szCs w:val="18"/>
              </w:rPr>
            </w:pPr>
            <w:r w:rsidRPr="003C137D">
              <w:rPr>
                <w:rFonts w:ascii="Arial" w:hAnsi="Arial" w:cs="Arial"/>
                <w:sz w:val="18"/>
                <w:szCs w:val="18"/>
              </w:rPr>
              <w:t>67%</w:t>
            </w:r>
          </w:p>
        </w:tc>
        <w:tc>
          <w:tcPr>
            <w:tcW w:w="265" w:type="dxa"/>
            <w:tcBorders>
              <w:top w:val="nil"/>
              <w:left w:val="nil"/>
              <w:bottom w:val="nil"/>
              <w:right w:val="nil"/>
            </w:tcBorders>
          </w:tcPr>
          <w:p w14:paraId="253C0E38"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450" w:type="dxa"/>
            <w:gridSpan w:val="2"/>
            <w:tcBorders>
              <w:top w:val="nil"/>
              <w:left w:val="nil"/>
              <w:bottom w:val="nil"/>
              <w:right w:val="nil"/>
            </w:tcBorders>
          </w:tcPr>
          <w:p w14:paraId="0BFA365D" w14:textId="77777777" w:rsidR="00F40A3B" w:rsidRPr="003C137D" w:rsidRDefault="00F40A3B" w:rsidP="005A3125">
            <w:pPr>
              <w:spacing w:after="0" w:line="240" w:lineRule="auto"/>
              <w:ind w:left="-110" w:right="-100"/>
              <w:jc w:val="center"/>
              <w:rPr>
                <w:rFonts w:ascii="Arial" w:hAnsi="Arial" w:cs="Arial"/>
                <w:sz w:val="18"/>
                <w:szCs w:val="18"/>
              </w:rPr>
            </w:pPr>
            <w:r w:rsidRPr="003C137D">
              <w:rPr>
                <w:rFonts w:ascii="Arial" w:hAnsi="Arial" w:cs="Arial"/>
                <w:sz w:val="18"/>
                <w:szCs w:val="18"/>
              </w:rPr>
              <w:t>60%</w:t>
            </w:r>
          </w:p>
        </w:tc>
        <w:tc>
          <w:tcPr>
            <w:tcW w:w="540" w:type="dxa"/>
            <w:tcBorders>
              <w:top w:val="nil"/>
              <w:left w:val="nil"/>
              <w:bottom w:val="nil"/>
              <w:right w:val="nil"/>
            </w:tcBorders>
          </w:tcPr>
          <w:p w14:paraId="19045438" w14:textId="77777777" w:rsidR="00F40A3B" w:rsidRPr="003C137D" w:rsidRDefault="00F40A3B" w:rsidP="005A3125">
            <w:pPr>
              <w:spacing w:after="0" w:line="240" w:lineRule="auto"/>
              <w:jc w:val="center"/>
              <w:rPr>
                <w:rFonts w:ascii="Arial" w:hAnsi="Arial" w:cs="Arial"/>
                <w:sz w:val="18"/>
                <w:szCs w:val="18"/>
              </w:rPr>
            </w:pPr>
            <w:r w:rsidRPr="003C137D">
              <w:rPr>
                <w:rFonts w:ascii="Arial" w:hAnsi="Arial" w:cs="Arial"/>
                <w:sz w:val="18"/>
                <w:szCs w:val="18"/>
              </w:rPr>
              <w:t>-</w:t>
            </w:r>
          </w:p>
        </w:tc>
        <w:tc>
          <w:tcPr>
            <w:tcW w:w="810" w:type="dxa"/>
            <w:tcBorders>
              <w:top w:val="nil"/>
              <w:left w:val="nil"/>
              <w:bottom w:val="nil"/>
              <w:right w:val="nil"/>
            </w:tcBorders>
          </w:tcPr>
          <w:p w14:paraId="561FB84B" w14:textId="77777777" w:rsidR="00F40A3B" w:rsidRPr="003C137D" w:rsidRDefault="00F40A3B" w:rsidP="005A3125">
            <w:pPr>
              <w:spacing w:after="0" w:line="240" w:lineRule="auto"/>
              <w:ind w:left="-110" w:right="-110"/>
              <w:jc w:val="center"/>
              <w:rPr>
                <w:rFonts w:ascii="Arial" w:hAnsi="Arial" w:cs="Arial"/>
                <w:sz w:val="18"/>
                <w:szCs w:val="18"/>
              </w:rPr>
            </w:pPr>
            <w:r w:rsidRPr="003C137D">
              <w:rPr>
                <w:rFonts w:ascii="Arial" w:hAnsi="Arial" w:cs="Arial"/>
                <w:sz w:val="18"/>
                <w:szCs w:val="18"/>
              </w:rPr>
              <w:t>0%</w:t>
            </w:r>
          </w:p>
        </w:tc>
      </w:tr>
    </w:tbl>
    <w:p w14:paraId="0B63FBD2" w14:textId="77777777" w:rsidR="00A76242" w:rsidRPr="005C2568" w:rsidRDefault="00A76242" w:rsidP="00F40A3B">
      <w:pPr>
        <w:rPr>
          <w:rFonts w:ascii="Arial" w:hAnsi="Arial" w:cs="Arial"/>
          <w:sz w:val="20"/>
          <w:szCs w:val="20"/>
        </w:rPr>
      </w:pPr>
    </w:p>
    <w:p w14:paraId="7FB05600" w14:textId="654139EB" w:rsidR="007A520E" w:rsidRPr="005C2568" w:rsidRDefault="00F40A3B" w:rsidP="00795648">
      <w:pPr>
        <w:rPr>
          <w:rFonts w:ascii="Arial" w:hAnsi="Arial" w:cs="Arial"/>
          <w:sz w:val="20"/>
          <w:szCs w:val="20"/>
        </w:rPr>
      </w:pPr>
      <w:r w:rsidRPr="005C2568">
        <w:rPr>
          <w:rFonts w:ascii="Arial" w:hAnsi="Arial" w:cs="Arial"/>
          <w:sz w:val="20"/>
          <w:szCs w:val="20"/>
        </w:rPr>
        <w:t>Note: Above percentages are % of overall points earned</w:t>
      </w:r>
      <w:r w:rsidR="00795648" w:rsidRPr="005C2568">
        <w:rPr>
          <w:rFonts w:ascii="Arial" w:hAnsi="Arial" w:cs="Arial"/>
          <w:sz w:val="20"/>
          <w:szCs w:val="20"/>
        </w:rPr>
        <w:t>.</w:t>
      </w:r>
      <w:r w:rsidR="003C137D">
        <w:rPr>
          <w:rFonts w:ascii="Arial" w:hAnsi="Arial" w:cs="Arial"/>
          <w:sz w:val="20"/>
          <w:szCs w:val="20"/>
        </w:rPr>
        <w:t xml:space="preserve"> For example, an 86% is a letter grade of “B” for the course. There is no rounding up of grades, awarding points for non-class related work (e.g., extra credit), or curving of personal grades.  The average class GPA is 2.5 – 3.0.</w:t>
      </w:r>
      <w:r w:rsidRPr="005C2568">
        <w:rPr>
          <w:rFonts w:ascii="Arial" w:hAnsi="Arial" w:cs="Arial"/>
          <w:sz w:val="20"/>
          <w:szCs w:val="20"/>
        </w:rPr>
        <w:t xml:space="preserve"> </w:t>
      </w:r>
    </w:p>
    <w:p w14:paraId="16B659AE" w14:textId="1984334A" w:rsidR="00D8063D" w:rsidRPr="005C2568" w:rsidRDefault="00795648" w:rsidP="00795648">
      <w:pPr>
        <w:rPr>
          <w:rFonts w:ascii="Arial" w:hAnsi="Arial" w:cs="Arial"/>
          <w:color w:val="000000"/>
          <w:sz w:val="20"/>
          <w:szCs w:val="20"/>
        </w:rPr>
      </w:pPr>
      <w:r w:rsidRPr="005C2568">
        <w:rPr>
          <w:rFonts w:ascii="Arial" w:hAnsi="Arial" w:cs="Arial"/>
          <w:color w:val="000000"/>
          <w:sz w:val="20"/>
          <w:szCs w:val="20"/>
        </w:rPr>
        <w:t xml:space="preserve">The grading scale is guaranteed.  You will receive no less than the grade listed within the appropriate interval based on your performance on the course assignments. </w:t>
      </w:r>
    </w:p>
    <w:tbl>
      <w:tblPr>
        <w:tblW w:w="0" w:type="auto"/>
        <w:tblInd w:w="1327" w:type="dxa"/>
        <w:tblLayout w:type="fixed"/>
        <w:tblCellMar>
          <w:top w:w="15" w:type="dxa"/>
          <w:left w:w="15" w:type="dxa"/>
          <w:bottom w:w="15" w:type="dxa"/>
          <w:right w:w="15" w:type="dxa"/>
        </w:tblCellMar>
        <w:tblLook w:val="04A0" w:firstRow="1" w:lastRow="0" w:firstColumn="1" w:lastColumn="0" w:noHBand="0" w:noVBand="1"/>
      </w:tblPr>
      <w:tblGrid>
        <w:gridCol w:w="1609"/>
        <w:gridCol w:w="2994"/>
        <w:gridCol w:w="1949"/>
      </w:tblGrid>
      <w:tr w:rsidR="00795648" w:rsidRPr="005C2568" w14:paraId="547EC06A" w14:textId="77777777" w:rsidTr="00067903">
        <w:tc>
          <w:tcPr>
            <w:tcW w:w="1609" w:type="dxa"/>
            <w:tcBorders>
              <w:top w:val="single" w:sz="6" w:space="0" w:color="000000"/>
              <w:left w:val="single" w:sz="6" w:space="0" w:color="000000"/>
              <w:bottom w:val="single" w:sz="6" w:space="0" w:color="000000"/>
              <w:right w:val="single" w:sz="6" w:space="0" w:color="000000"/>
            </w:tcBorders>
            <w:shd w:val="clear" w:color="auto" w:fill="000000"/>
            <w:tcMar>
              <w:top w:w="105" w:type="dxa"/>
              <w:left w:w="105" w:type="dxa"/>
              <w:bottom w:w="105" w:type="dxa"/>
              <w:right w:w="105" w:type="dxa"/>
            </w:tcMar>
            <w:hideMark/>
          </w:tcPr>
          <w:p w14:paraId="45628C17" w14:textId="77777777" w:rsidR="00795648" w:rsidRPr="005C2568" w:rsidRDefault="00795648" w:rsidP="00795648">
            <w:pPr>
              <w:ind w:left="360"/>
              <w:rPr>
                <w:rFonts w:ascii="Arial" w:hAnsi="Arial" w:cs="Arial"/>
                <w:sz w:val="20"/>
                <w:szCs w:val="20"/>
              </w:rPr>
            </w:pPr>
            <w:r w:rsidRPr="005C2568">
              <w:rPr>
                <w:rFonts w:ascii="Arial" w:hAnsi="Arial" w:cs="Arial"/>
                <w:b/>
                <w:bCs/>
                <w:color w:val="FCFFF2"/>
                <w:sz w:val="20"/>
                <w:szCs w:val="20"/>
                <w:shd w:val="clear" w:color="auto" w:fill="000000"/>
              </w:rPr>
              <w:t>Grade</w:t>
            </w:r>
          </w:p>
        </w:tc>
        <w:tc>
          <w:tcPr>
            <w:tcW w:w="2994" w:type="dxa"/>
            <w:tcBorders>
              <w:top w:val="single" w:sz="6" w:space="0" w:color="000000"/>
              <w:left w:val="single" w:sz="6" w:space="0" w:color="000000"/>
              <w:bottom w:val="single" w:sz="6" w:space="0" w:color="000000"/>
              <w:right w:val="single" w:sz="6" w:space="0" w:color="000000"/>
            </w:tcBorders>
            <w:shd w:val="clear" w:color="auto" w:fill="000000"/>
            <w:tcMar>
              <w:top w:w="105" w:type="dxa"/>
              <w:left w:w="105" w:type="dxa"/>
              <w:bottom w:w="105" w:type="dxa"/>
              <w:right w:w="105" w:type="dxa"/>
            </w:tcMar>
            <w:hideMark/>
          </w:tcPr>
          <w:p w14:paraId="70A5372D" w14:textId="77777777" w:rsidR="00795648" w:rsidRPr="005C2568" w:rsidRDefault="00795648" w:rsidP="00795648">
            <w:pPr>
              <w:ind w:left="740"/>
              <w:rPr>
                <w:rFonts w:ascii="Arial" w:hAnsi="Arial" w:cs="Arial"/>
                <w:sz w:val="20"/>
                <w:szCs w:val="20"/>
              </w:rPr>
            </w:pPr>
            <w:r w:rsidRPr="005C2568">
              <w:rPr>
                <w:rFonts w:ascii="Arial" w:hAnsi="Arial" w:cs="Arial"/>
                <w:b/>
                <w:bCs/>
                <w:color w:val="FCFFF2"/>
                <w:sz w:val="20"/>
                <w:szCs w:val="20"/>
                <w:shd w:val="clear" w:color="auto" w:fill="000000"/>
              </w:rPr>
              <w:t>Numeric Range</w:t>
            </w:r>
          </w:p>
        </w:tc>
        <w:tc>
          <w:tcPr>
            <w:tcW w:w="1949" w:type="dxa"/>
            <w:tcBorders>
              <w:top w:val="single" w:sz="6" w:space="0" w:color="000000"/>
              <w:left w:val="single" w:sz="6" w:space="0" w:color="000000"/>
              <w:bottom w:val="single" w:sz="6" w:space="0" w:color="000000"/>
              <w:right w:val="single" w:sz="6" w:space="0" w:color="000000"/>
            </w:tcBorders>
            <w:shd w:val="clear" w:color="auto" w:fill="000000"/>
            <w:tcMar>
              <w:top w:w="105" w:type="dxa"/>
              <w:left w:w="105" w:type="dxa"/>
              <w:bottom w:w="105" w:type="dxa"/>
              <w:right w:w="105" w:type="dxa"/>
            </w:tcMar>
            <w:hideMark/>
          </w:tcPr>
          <w:p w14:paraId="0D42BDF9" w14:textId="77777777" w:rsidR="00795648" w:rsidRPr="005C2568" w:rsidRDefault="00795648" w:rsidP="00795648">
            <w:pPr>
              <w:ind w:left="260"/>
              <w:rPr>
                <w:rFonts w:ascii="Arial" w:hAnsi="Arial" w:cs="Arial"/>
                <w:sz w:val="20"/>
                <w:szCs w:val="20"/>
              </w:rPr>
            </w:pPr>
            <w:r w:rsidRPr="005C2568">
              <w:rPr>
                <w:rFonts w:ascii="Arial" w:hAnsi="Arial" w:cs="Arial"/>
                <w:b/>
                <w:bCs/>
                <w:color w:val="FCFFF2"/>
                <w:sz w:val="20"/>
                <w:szCs w:val="20"/>
                <w:shd w:val="clear" w:color="auto" w:fill="000000"/>
              </w:rPr>
              <w:t>Quality Points</w:t>
            </w:r>
          </w:p>
        </w:tc>
      </w:tr>
      <w:tr w:rsidR="00795648" w:rsidRPr="005C2568" w14:paraId="4C0E62C2"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DA87CE0"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A</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CB5319" w14:textId="7F07561D"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279</w:t>
            </w:r>
            <w:r w:rsidR="00795648" w:rsidRPr="005C2568">
              <w:rPr>
                <w:rFonts w:ascii="Arial" w:hAnsi="Arial" w:cs="Arial"/>
                <w:color w:val="000000"/>
                <w:sz w:val="20"/>
                <w:szCs w:val="20"/>
              </w:rPr>
              <w:t>-</w:t>
            </w:r>
            <w:r>
              <w:rPr>
                <w:rFonts w:ascii="Arial" w:hAnsi="Arial" w:cs="Arial"/>
                <w:color w:val="000000"/>
                <w:sz w:val="20"/>
                <w:szCs w:val="20"/>
              </w:rPr>
              <w:t>300</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3FC8FE"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4.0</w:t>
            </w:r>
          </w:p>
        </w:tc>
      </w:tr>
      <w:tr w:rsidR="00795648" w:rsidRPr="005C2568" w14:paraId="420F922B"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EF85F0"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A-</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F243BF" w14:textId="540EAAAF"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270</w:t>
            </w:r>
            <w:r w:rsidR="00795648" w:rsidRPr="005C2568">
              <w:rPr>
                <w:rFonts w:ascii="Arial" w:hAnsi="Arial" w:cs="Arial"/>
                <w:color w:val="000000"/>
                <w:sz w:val="20"/>
                <w:szCs w:val="20"/>
              </w:rPr>
              <w:t>-</w:t>
            </w:r>
            <w:r>
              <w:rPr>
                <w:rFonts w:ascii="Arial" w:hAnsi="Arial" w:cs="Arial"/>
                <w:color w:val="000000"/>
                <w:sz w:val="20"/>
                <w:szCs w:val="20"/>
              </w:rPr>
              <w:t>278</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1DBE04"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3.7</w:t>
            </w:r>
          </w:p>
        </w:tc>
      </w:tr>
      <w:tr w:rsidR="00795648" w:rsidRPr="005C2568" w14:paraId="383AD070"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6758FB"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B+</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9CD7B77" w14:textId="43C0C21D"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261</w:t>
            </w:r>
            <w:r w:rsidR="00795648" w:rsidRPr="005C2568">
              <w:rPr>
                <w:rFonts w:ascii="Arial" w:hAnsi="Arial" w:cs="Arial"/>
                <w:color w:val="000000"/>
                <w:sz w:val="20"/>
                <w:szCs w:val="20"/>
              </w:rPr>
              <w:t>-</w:t>
            </w:r>
            <w:r>
              <w:rPr>
                <w:rFonts w:ascii="Arial" w:hAnsi="Arial" w:cs="Arial"/>
                <w:color w:val="000000"/>
                <w:sz w:val="20"/>
                <w:szCs w:val="20"/>
              </w:rPr>
              <w:t>269</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063561"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3.3</w:t>
            </w:r>
          </w:p>
        </w:tc>
      </w:tr>
      <w:tr w:rsidR="00795648" w:rsidRPr="005C2568" w14:paraId="63F6A9AC"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5B1874"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B</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C5E3B9" w14:textId="0F9085CA"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249</w:t>
            </w:r>
            <w:r w:rsidR="00795648" w:rsidRPr="005C2568">
              <w:rPr>
                <w:rFonts w:ascii="Arial" w:hAnsi="Arial" w:cs="Arial"/>
                <w:color w:val="000000"/>
                <w:sz w:val="20"/>
                <w:szCs w:val="20"/>
              </w:rPr>
              <w:t>-</w:t>
            </w:r>
            <w:r>
              <w:rPr>
                <w:rFonts w:ascii="Arial" w:hAnsi="Arial" w:cs="Arial"/>
                <w:color w:val="000000"/>
                <w:sz w:val="20"/>
                <w:szCs w:val="20"/>
              </w:rPr>
              <w:t>260</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BDF1EA"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3.0</w:t>
            </w:r>
          </w:p>
        </w:tc>
      </w:tr>
      <w:tr w:rsidR="00795648" w:rsidRPr="005C2568" w14:paraId="5E33EA3D"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D81B82"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B-</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5A3EC8B" w14:textId="450A5818"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240</w:t>
            </w:r>
            <w:r w:rsidR="00795648" w:rsidRPr="005C2568">
              <w:rPr>
                <w:rFonts w:ascii="Arial" w:hAnsi="Arial" w:cs="Arial"/>
                <w:color w:val="000000"/>
                <w:sz w:val="20"/>
                <w:szCs w:val="20"/>
              </w:rPr>
              <w:t>-</w:t>
            </w:r>
            <w:r>
              <w:rPr>
                <w:rFonts w:ascii="Arial" w:hAnsi="Arial" w:cs="Arial"/>
                <w:color w:val="000000"/>
                <w:sz w:val="20"/>
                <w:szCs w:val="20"/>
              </w:rPr>
              <w:t>248</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B671AD"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2.7</w:t>
            </w:r>
          </w:p>
        </w:tc>
      </w:tr>
      <w:tr w:rsidR="00795648" w:rsidRPr="005C2568" w14:paraId="7BED2B73"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AE11B0"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C+</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E93327" w14:textId="64CB4635"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231</w:t>
            </w:r>
            <w:r w:rsidR="00795648" w:rsidRPr="005C2568">
              <w:rPr>
                <w:rFonts w:ascii="Arial" w:hAnsi="Arial" w:cs="Arial"/>
                <w:color w:val="000000"/>
                <w:sz w:val="20"/>
                <w:szCs w:val="20"/>
              </w:rPr>
              <w:t>-</w:t>
            </w:r>
            <w:r>
              <w:rPr>
                <w:rFonts w:ascii="Arial" w:hAnsi="Arial" w:cs="Arial"/>
                <w:color w:val="000000"/>
                <w:sz w:val="20"/>
                <w:szCs w:val="20"/>
              </w:rPr>
              <w:t>239</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55C2B12"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2.3</w:t>
            </w:r>
          </w:p>
        </w:tc>
      </w:tr>
      <w:tr w:rsidR="00795648" w:rsidRPr="005C2568" w14:paraId="62F0014C" w14:textId="77777777" w:rsidTr="00067903">
        <w:trPr>
          <w:trHeight w:val="420"/>
        </w:trPr>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A8D9C8"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C</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B7A2FF" w14:textId="02C4C126"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219</w:t>
            </w:r>
            <w:r w:rsidR="00795648" w:rsidRPr="005C2568">
              <w:rPr>
                <w:rFonts w:ascii="Arial" w:hAnsi="Arial" w:cs="Arial"/>
                <w:color w:val="000000"/>
                <w:sz w:val="20"/>
                <w:szCs w:val="20"/>
              </w:rPr>
              <w:t>-</w:t>
            </w:r>
            <w:r>
              <w:rPr>
                <w:rFonts w:ascii="Arial" w:hAnsi="Arial" w:cs="Arial"/>
                <w:color w:val="000000"/>
                <w:sz w:val="20"/>
                <w:szCs w:val="20"/>
              </w:rPr>
              <w:t>230</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BF50C91"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2.0</w:t>
            </w:r>
          </w:p>
        </w:tc>
      </w:tr>
      <w:tr w:rsidR="00795648" w:rsidRPr="005C2568" w14:paraId="6F39391E"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6EACA8"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C-</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E28006" w14:textId="75F0C073"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210</w:t>
            </w:r>
            <w:r w:rsidR="00795648" w:rsidRPr="005C2568">
              <w:rPr>
                <w:rFonts w:ascii="Arial" w:hAnsi="Arial" w:cs="Arial"/>
                <w:color w:val="000000"/>
                <w:sz w:val="20"/>
                <w:szCs w:val="20"/>
              </w:rPr>
              <w:t>-</w:t>
            </w:r>
            <w:r>
              <w:rPr>
                <w:rFonts w:ascii="Arial" w:hAnsi="Arial" w:cs="Arial"/>
                <w:color w:val="000000"/>
                <w:sz w:val="20"/>
                <w:szCs w:val="20"/>
              </w:rPr>
              <w:t>218</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563B9A"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1.7</w:t>
            </w:r>
          </w:p>
        </w:tc>
      </w:tr>
      <w:tr w:rsidR="00795648" w:rsidRPr="005C2568" w14:paraId="619A596F"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511A41"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D+</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8E7E3" w14:textId="727D6CEB"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201</w:t>
            </w:r>
            <w:r w:rsidR="00795648" w:rsidRPr="005C2568">
              <w:rPr>
                <w:rFonts w:ascii="Arial" w:hAnsi="Arial" w:cs="Arial"/>
                <w:color w:val="000000"/>
                <w:sz w:val="20"/>
                <w:szCs w:val="20"/>
              </w:rPr>
              <w:t>-</w:t>
            </w:r>
            <w:r>
              <w:rPr>
                <w:rFonts w:ascii="Arial" w:hAnsi="Arial" w:cs="Arial"/>
                <w:color w:val="000000"/>
                <w:sz w:val="20"/>
                <w:szCs w:val="20"/>
              </w:rPr>
              <w:t>209</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94B2C1"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1.3</w:t>
            </w:r>
          </w:p>
        </w:tc>
      </w:tr>
      <w:tr w:rsidR="00795648" w:rsidRPr="005C2568" w14:paraId="4C04DD92"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65EC2C"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D</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6224B45" w14:textId="403D21A0" w:rsidR="00795648" w:rsidRPr="005C2568" w:rsidRDefault="003C137D" w:rsidP="00067903">
            <w:pPr>
              <w:spacing w:after="0"/>
              <w:ind w:left="820" w:right="640"/>
              <w:jc w:val="both"/>
              <w:rPr>
                <w:rFonts w:ascii="Arial" w:hAnsi="Arial" w:cs="Arial"/>
                <w:sz w:val="20"/>
                <w:szCs w:val="20"/>
              </w:rPr>
            </w:pPr>
            <w:r>
              <w:rPr>
                <w:rFonts w:ascii="Arial" w:hAnsi="Arial" w:cs="Arial"/>
                <w:color w:val="000000"/>
                <w:sz w:val="20"/>
                <w:szCs w:val="20"/>
              </w:rPr>
              <w:t>180</w:t>
            </w:r>
            <w:r w:rsidR="00795648" w:rsidRPr="005C2568">
              <w:rPr>
                <w:rFonts w:ascii="Arial" w:hAnsi="Arial" w:cs="Arial"/>
                <w:color w:val="000000"/>
                <w:sz w:val="20"/>
                <w:szCs w:val="20"/>
              </w:rPr>
              <w:t>-</w:t>
            </w:r>
            <w:r>
              <w:rPr>
                <w:rFonts w:ascii="Arial" w:hAnsi="Arial" w:cs="Arial"/>
                <w:color w:val="000000"/>
                <w:sz w:val="20"/>
                <w:szCs w:val="20"/>
              </w:rPr>
              <w:t>200</w:t>
            </w:r>
            <w:r w:rsidR="00795648"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AE767F"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1.0</w:t>
            </w:r>
          </w:p>
        </w:tc>
      </w:tr>
      <w:tr w:rsidR="00795648" w:rsidRPr="005C2568" w14:paraId="467D4EB3" w14:textId="77777777" w:rsidTr="00067903">
        <w:tc>
          <w:tcPr>
            <w:tcW w:w="160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B5188E" w14:textId="77777777" w:rsidR="00795648" w:rsidRPr="005C2568" w:rsidRDefault="00795648" w:rsidP="00067903">
            <w:pPr>
              <w:spacing w:after="0"/>
              <w:ind w:left="580"/>
              <w:jc w:val="both"/>
              <w:rPr>
                <w:rFonts w:ascii="Arial" w:hAnsi="Arial" w:cs="Arial"/>
                <w:sz w:val="20"/>
                <w:szCs w:val="20"/>
              </w:rPr>
            </w:pPr>
            <w:r w:rsidRPr="005C2568">
              <w:rPr>
                <w:rFonts w:ascii="Arial" w:hAnsi="Arial" w:cs="Arial"/>
                <w:color w:val="000000"/>
                <w:sz w:val="20"/>
                <w:szCs w:val="20"/>
              </w:rPr>
              <w:t>E</w:t>
            </w:r>
          </w:p>
        </w:tc>
        <w:tc>
          <w:tcPr>
            <w:tcW w:w="29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7BFCB7" w14:textId="5DBEF1EA"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0-</w:t>
            </w:r>
            <w:r w:rsidR="003C137D">
              <w:rPr>
                <w:rFonts w:ascii="Arial" w:hAnsi="Arial" w:cs="Arial"/>
                <w:color w:val="000000"/>
                <w:sz w:val="20"/>
                <w:szCs w:val="20"/>
              </w:rPr>
              <w:t>179</w:t>
            </w:r>
            <w:r w:rsidRPr="005C2568">
              <w:rPr>
                <w:rFonts w:ascii="Arial" w:hAnsi="Arial" w:cs="Arial"/>
                <w:color w:val="000000"/>
                <w:sz w:val="20"/>
                <w:szCs w:val="20"/>
              </w:rPr>
              <w:t xml:space="preserve"> points</w:t>
            </w:r>
          </w:p>
        </w:tc>
        <w:tc>
          <w:tcPr>
            <w:tcW w:w="19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9ADF81" w14:textId="77777777" w:rsidR="00795648" w:rsidRPr="005C2568" w:rsidRDefault="00795648" w:rsidP="00067903">
            <w:pPr>
              <w:spacing w:after="0"/>
              <w:ind w:left="820" w:right="640"/>
              <w:jc w:val="both"/>
              <w:rPr>
                <w:rFonts w:ascii="Arial" w:hAnsi="Arial" w:cs="Arial"/>
                <w:sz w:val="20"/>
                <w:szCs w:val="20"/>
              </w:rPr>
            </w:pPr>
            <w:r w:rsidRPr="005C2568">
              <w:rPr>
                <w:rFonts w:ascii="Arial" w:hAnsi="Arial" w:cs="Arial"/>
                <w:color w:val="000000"/>
                <w:sz w:val="20"/>
                <w:szCs w:val="20"/>
              </w:rPr>
              <w:t>0.0</w:t>
            </w:r>
          </w:p>
        </w:tc>
      </w:tr>
    </w:tbl>
    <w:p w14:paraId="1C46E68A" w14:textId="3259313B" w:rsidR="00444DF1" w:rsidRPr="005C2568" w:rsidRDefault="00444DF1" w:rsidP="00444DF1">
      <w:pPr>
        <w:spacing w:after="0" w:line="240" w:lineRule="auto"/>
        <w:rPr>
          <w:rFonts w:ascii="Arial" w:hAnsi="Arial" w:cs="Arial"/>
          <w:b/>
          <w:sz w:val="20"/>
          <w:szCs w:val="20"/>
          <w:u w:val="single"/>
        </w:rPr>
      </w:pPr>
    </w:p>
    <w:p w14:paraId="670702F0" w14:textId="77777777" w:rsidR="00444DF1" w:rsidRPr="005C2568" w:rsidRDefault="00444DF1" w:rsidP="00444DF1">
      <w:pPr>
        <w:spacing w:after="0" w:line="240" w:lineRule="auto"/>
        <w:rPr>
          <w:rFonts w:ascii="Arial" w:hAnsi="Arial" w:cs="Arial"/>
          <w:b/>
          <w:sz w:val="20"/>
          <w:szCs w:val="20"/>
          <w:u w:val="single"/>
        </w:rPr>
      </w:pPr>
    </w:p>
    <w:p w14:paraId="520EBCD4" w14:textId="3DB2158B" w:rsidR="00444DF1" w:rsidRPr="005C2568" w:rsidRDefault="00444DF1" w:rsidP="00444DF1">
      <w:pPr>
        <w:spacing w:after="0" w:line="240" w:lineRule="auto"/>
        <w:rPr>
          <w:rFonts w:ascii="Arial" w:hAnsi="Arial" w:cs="Arial"/>
          <w:b/>
          <w:sz w:val="20"/>
          <w:szCs w:val="20"/>
        </w:rPr>
      </w:pPr>
      <w:r w:rsidRPr="005C2568">
        <w:rPr>
          <w:rFonts w:ascii="Arial" w:hAnsi="Arial" w:cs="Arial"/>
          <w:b/>
          <w:sz w:val="20"/>
          <w:szCs w:val="20"/>
        </w:rPr>
        <w:t xml:space="preserve">Testing Policy: </w:t>
      </w:r>
    </w:p>
    <w:p w14:paraId="745BE08E" w14:textId="77777777" w:rsidR="00E552D9" w:rsidRPr="005C2568" w:rsidRDefault="00E552D9" w:rsidP="0051310D">
      <w:pPr>
        <w:spacing w:after="0" w:line="240" w:lineRule="auto"/>
        <w:rPr>
          <w:rFonts w:ascii="Arial" w:hAnsi="Arial" w:cs="Arial"/>
          <w:i/>
          <w:sz w:val="20"/>
          <w:szCs w:val="20"/>
        </w:rPr>
      </w:pPr>
    </w:p>
    <w:p w14:paraId="14661F83" w14:textId="4533D69E" w:rsidR="00444DF1" w:rsidRPr="005C2568" w:rsidRDefault="001D7E46" w:rsidP="0051310D">
      <w:pPr>
        <w:spacing w:after="0" w:line="240" w:lineRule="auto"/>
        <w:rPr>
          <w:rFonts w:ascii="Arial" w:hAnsi="Arial" w:cs="Arial"/>
          <w:sz w:val="20"/>
          <w:szCs w:val="20"/>
        </w:rPr>
      </w:pPr>
      <w:r w:rsidRPr="005C2568">
        <w:rPr>
          <w:rFonts w:ascii="Arial" w:hAnsi="Arial" w:cs="Arial"/>
          <w:sz w:val="20"/>
          <w:szCs w:val="20"/>
        </w:rPr>
        <w:t>A m</w:t>
      </w:r>
      <w:r w:rsidR="00444DF1" w:rsidRPr="005C2568">
        <w:rPr>
          <w:rFonts w:ascii="Arial" w:hAnsi="Arial" w:cs="Arial"/>
          <w:sz w:val="20"/>
          <w:szCs w:val="20"/>
        </w:rPr>
        <w:t xml:space="preserve">issed </w:t>
      </w:r>
      <w:r w:rsidRPr="005C2568">
        <w:rPr>
          <w:rFonts w:ascii="Arial" w:hAnsi="Arial" w:cs="Arial"/>
          <w:sz w:val="20"/>
          <w:szCs w:val="20"/>
        </w:rPr>
        <w:t xml:space="preserve">final </w:t>
      </w:r>
      <w:r w:rsidR="00444DF1" w:rsidRPr="005C2568">
        <w:rPr>
          <w:rFonts w:ascii="Arial" w:hAnsi="Arial" w:cs="Arial"/>
          <w:sz w:val="20"/>
          <w:szCs w:val="20"/>
        </w:rPr>
        <w:t>exam can only be made-up in extreme cases (e.g., death of family member, personal hospitalization, etc.) with proper documentation (e.g., a physician’s note, ER paperwork, obituary, etc.).  Each decision of potentially allowing a make-up exam is made by the instructor on a case-by-case basis.  Additionally, you MUST contact the instr</w:t>
      </w:r>
      <w:r w:rsidR="00E552D9" w:rsidRPr="005C2568">
        <w:rPr>
          <w:rFonts w:ascii="Arial" w:hAnsi="Arial" w:cs="Arial"/>
          <w:sz w:val="20"/>
          <w:szCs w:val="20"/>
        </w:rPr>
        <w:t>uctor (knemeyer.4@osu.edu</w:t>
      </w:r>
      <w:r w:rsidR="00444DF1" w:rsidRPr="005C2568">
        <w:rPr>
          <w:rFonts w:ascii="Arial" w:hAnsi="Arial" w:cs="Arial"/>
          <w:sz w:val="20"/>
          <w:szCs w:val="20"/>
        </w:rPr>
        <w:t>) as soon as you know of a potential problem or conflict with an exam date. Alternative methods (e.g., oral exam, essay) of testing may be used for make-up exams. If you are experiencing an extreme situation or emergency, please attempt to notify the instructor (</w:t>
      </w:r>
      <w:r w:rsidR="00E552D9" w:rsidRPr="005C2568">
        <w:rPr>
          <w:rFonts w:ascii="Arial" w:hAnsi="Arial" w:cs="Arial"/>
          <w:sz w:val="20"/>
          <w:szCs w:val="20"/>
        </w:rPr>
        <w:t>knemeyer.</w:t>
      </w:r>
      <w:r w:rsidR="00DF77CA" w:rsidRPr="005C2568">
        <w:rPr>
          <w:rFonts w:ascii="Arial" w:hAnsi="Arial" w:cs="Arial"/>
          <w:sz w:val="20"/>
          <w:szCs w:val="20"/>
        </w:rPr>
        <w:t>4</w:t>
      </w:r>
      <w:r w:rsidR="00E552D9" w:rsidRPr="005C2568">
        <w:rPr>
          <w:rFonts w:ascii="Arial" w:hAnsi="Arial" w:cs="Arial"/>
          <w:sz w:val="20"/>
          <w:szCs w:val="20"/>
        </w:rPr>
        <w:t>@osu.edu</w:t>
      </w:r>
      <w:r w:rsidR="00444DF1" w:rsidRPr="005C2568">
        <w:rPr>
          <w:rFonts w:ascii="Arial" w:hAnsi="Arial" w:cs="Arial"/>
          <w:sz w:val="20"/>
          <w:szCs w:val="20"/>
        </w:rPr>
        <w:t xml:space="preserve">) email ASAP. </w:t>
      </w:r>
    </w:p>
    <w:p w14:paraId="6D11CF1C" w14:textId="5F434B99" w:rsidR="00F95862" w:rsidRDefault="00F95862" w:rsidP="00444DF1">
      <w:pPr>
        <w:spacing w:after="0" w:line="240" w:lineRule="auto"/>
        <w:rPr>
          <w:rFonts w:ascii="Arial" w:hAnsi="Arial" w:cs="Arial"/>
          <w:b/>
          <w:sz w:val="20"/>
          <w:szCs w:val="20"/>
        </w:rPr>
      </w:pPr>
    </w:p>
    <w:p w14:paraId="33B8121C" w14:textId="77777777" w:rsidR="00F95862" w:rsidRPr="005C2568" w:rsidRDefault="00F95862" w:rsidP="00444DF1">
      <w:pPr>
        <w:spacing w:after="0" w:line="240" w:lineRule="auto"/>
        <w:rPr>
          <w:rFonts w:ascii="Arial" w:hAnsi="Arial" w:cs="Arial"/>
          <w:b/>
          <w:sz w:val="20"/>
          <w:szCs w:val="20"/>
        </w:rPr>
      </w:pPr>
    </w:p>
    <w:p w14:paraId="01128CC8" w14:textId="77777777" w:rsidR="00B21A78" w:rsidRDefault="00B21A78" w:rsidP="00444DF1">
      <w:pPr>
        <w:spacing w:after="0" w:line="240" w:lineRule="auto"/>
        <w:rPr>
          <w:rFonts w:ascii="Arial" w:hAnsi="Arial" w:cs="Arial"/>
          <w:b/>
          <w:sz w:val="20"/>
          <w:szCs w:val="20"/>
        </w:rPr>
      </w:pPr>
      <w:r>
        <w:rPr>
          <w:rFonts w:ascii="Arial" w:hAnsi="Arial" w:cs="Arial"/>
          <w:b/>
          <w:sz w:val="20"/>
          <w:szCs w:val="20"/>
        </w:rPr>
        <w:t>Syllabus Updates:</w:t>
      </w:r>
    </w:p>
    <w:p w14:paraId="4AC46082" w14:textId="77777777" w:rsidR="00B21A78" w:rsidRDefault="00B21A78" w:rsidP="00444DF1">
      <w:pPr>
        <w:spacing w:after="0" w:line="240" w:lineRule="auto"/>
        <w:rPr>
          <w:rFonts w:ascii="Arial" w:hAnsi="Arial" w:cs="Arial"/>
          <w:b/>
          <w:sz w:val="20"/>
          <w:szCs w:val="20"/>
        </w:rPr>
      </w:pPr>
    </w:p>
    <w:p w14:paraId="135029C5" w14:textId="1AE3AFE8" w:rsidR="00B21A78" w:rsidRPr="00B21A78" w:rsidRDefault="00B21A78" w:rsidP="00444DF1">
      <w:pPr>
        <w:spacing w:after="0" w:line="240" w:lineRule="auto"/>
        <w:rPr>
          <w:rFonts w:ascii="Arial" w:hAnsi="Arial" w:cs="Arial"/>
          <w:sz w:val="20"/>
          <w:szCs w:val="20"/>
        </w:rPr>
      </w:pPr>
      <w:r>
        <w:rPr>
          <w:rFonts w:ascii="Arial" w:hAnsi="Arial" w:cs="Arial"/>
          <w:sz w:val="20"/>
          <w:szCs w:val="20"/>
        </w:rPr>
        <w:t>Updates to this syllabus may be made at the discretion of your instructor.  Please keep up-to-date by checking Carmen.</w:t>
      </w:r>
    </w:p>
    <w:p w14:paraId="2FD09DFC" w14:textId="77777777" w:rsidR="00B21A78" w:rsidRDefault="00B21A78" w:rsidP="00444DF1">
      <w:pPr>
        <w:spacing w:after="0" w:line="240" w:lineRule="auto"/>
        <w:rPr>
          <w:rFonts w:ascii="Arial" w:hAnsi="Arial" w:cs="Arial"/>
          <w:b/>
          <w:sz w:val="20"/>
          <w:szCs w:val="20"/>
        </w:rPr>
      </w:pPr>
    </w:p>
    <w:p w14:paraId="2F9B2B7E" w14:textId="77777777" w:rsidR="00B21A78" w:rsidRDefault="00B21A78" w:rsidP="00444DF1">
      <w:pPr>
        <w:spacing w:after="0" w:line="240" w:lineRule="auto"/>
        <w:rPr>
          <w:rFonts w:ascii="Arial" w:hAnsi="Arial" w:cs="Arial"/>
          <w:b/>
          <w:sz w:val="20"/>
          <w:szCs w:val="20"/>
        </w:rPr>
      </w:pPr>
    </w:p>
    <w:p w14:paraId="30D5C123" w14:textId="77777777" w:rsidR="00B21A78" w:rsidRDefault="00B21A78" w:rsidP="00444DF1">
      <w:pPr>
        <w:spacing w:after="0" w:line="240" w:lineRule="auto"/>
        <w:rPr>
          <w:rFonts w:ascii="Arial" w:hAnsi="Arial" w:cs="Arial"/>
          <w:b/>
          <w:sz w:val="20"/>
          <w:szCs w:val="20"/>
        </w:rPr>
      </w:pPr>
    </w:p>
    <w:p w14:paraId="46CFD7AC" w14:textId="77777777" w:rsidR="00B21A78" w:rsidRDefault="00B21A78" w:rsidP="00444DF1">
      <w:pPr>
        <w:spacing w:after="0" w:line="240" w:lineRule="auto"/>
        <w:rPr>
          <w:rFonts w:ascii="Arial" w:hAnsi="Arial" w:cs="Arial"/>
          <w:b/>
          <w:sz w:val="20"/>
          <w:szCs w:val="20"/>
        </w:rPr>
      </w:pPr>
    </w:p>
    <w:p w14:paraId="45D5C64A" w14:textId="3E4EA3B4" w:rsidR="00444DF1" w:rsidRPr="005C2568" w:rsidRDefault="00B21A78" w:rsidP="00444DF1">
      <w:pPr>
        <w:spacing w:after="0" w:line="240" w:lineRule="auto"/>
        <w:rPr>
          <w:rFonts w:ascii="Arial" w:hAnsi="Arial" w:cs="Arial"/>
          <w:sz w:val="20"/>
          <w:szCs w:val="20"/>
        </w:rPr>
      </w:pPr>
      <w:r>
        <w:rPr>
          <w:rFonts w:ascii="Arial" w:hAnsi="Arial" w:cs="Arial"/>
          <w:b/>
          <w:sz w:val="20"/>
          <w:szCs w:val="20"/>
        </w:rPr>
        <w:t>Course Technology</w:t>
      </w:r>
      <w:r w:rsidR="00444DF1" w:rsidRPr="005C2568">
        <w:rPr>
          <w:rFonts w:ascii="Arial" w:hAnsi="Arial" w:cs="Arial"/>
          <w:b/>
          <w:sz w:val="20"/>
          <w:szCs w:val="20"/>
        </w:rPr>
        <w:t xml:space="preserve">: </w:t>
      </w:r>
    </w:p>
    <w:p w14:paraId="7D019DA3" w14:textId="77777777" w:rsidR="00E552D9" w:rsidRPr="005C2568" w:rsidRDefault="00E552D9" w:rsidP="00444DF1">
      <w:pPr>
        <w:spacing w:after="0" w:line="240" w:lineRule="auto"/>
        <w:rPr>
          <w:rFonts w:ascii="Arial" w:hAnsi="Arial" w:cs="Arial"/>
          <w:color w:val="808080" w:themeColor="background1" w:themeShade="80"/>
          <w:sz w:val="20"/>
          <w:szCs w:val="20"/>
        </w:rPr>
      </w:pPr>
    </w:p>
    <w:p w14:paraId="3A8B110D" w14:textId="77777777" w:rsidR="001E5756" w:rsidRPr="005C2568" w:rsidRDefault="001E5756" w:rsidP="00B21A78">
      <w:pPr>
        <w:spacing w:after="0" w:line="240" w:lineRule="auto"/>
        <w:contextualSpacing/>
        <w:rPr>
          <w:rFonts w:ascii="Arial" w:hAnsi="Arial" w:cs="Arial"/>
          <w:color w:val="000000" w:themeColor="text1"/>
          <w:sz w:val="20"/>
          <w:szCs w:val="20"/>
        </w:rPr>
      </w:pPr>
      <w:r w:rsidRPr="005C2568">
        <w:rPr>
          <w:rFonts w:ascii="Arial" w:hAnsi="Arial" w:cs="Arial"/>
          <w:color w:val="000000" w:themeColor="text1"/>
          <w:sz w:val="20"/>
          <w:szCs w:val="20"/>
        </w:rPr>
        <w:t>For help with your password, university email, Carmen, or any other technology issues, questions, or requests, contact the Ohio State IT Service Desk. Standard support hours are available at </w:t>
      </w:r>
      <w:hyperlink r:id="rId27" w:history="1">
        <w:r w:rsidRPr="005C2568">
          <w:rPr>
            <w:rStyle w:val="Hyperlink"/>
            <w:rFonts w:ascii="Arial" w:hAnsi="Arial" w:cs="Arial"/>
            <w:color w:val="000000" w:themeColor="text1"/>
            <w:sz w:val="20"/>
            <w:szCs w:val="20"/>
          </w:rPr>
          <w:t>ocio.osu.edu/help/hours</w:t>
        </w:r>
      </w:hyperlink>
      <w:r w:rsidRPr="005C2568">
        <w:rPr>
          <w:rFonts w:ascii="Arial" w:hAnsi="Arial" w:cs="Arial"/>
          <w:color w:val="000000" w:themeColor="text1"/>
          <w:sz w:val="20"/>
          <w:szCs w:val="20"/>
        </w:rPr>
        <w:t>, and support for urgent issues is available 24/7.</w:t>
      </w:r>
    </w:p>
    <w:p w14:paraId="0419EF27" w14:textId="77777777" w:rsidR="001E5756" w:rsidRPr="005C2568" w:rsidRDefault="001E5756" w:rsidP="00DA566B">
      <w:pPr>
        <w:pStyle w:val="ListParagraph"/>
        <w:numPr>
          <w:ilvl w:val="0"/>
          <w:numId w:val="20"/>
        </w:numPr>
        <w:spacing w:after="0" w:line="240" w:lineRule="auto"/>
        <w:rPr>
          <w:rFonts w:ascii="Arial" w:hAnsi="Arial" w:cs="Arial"/>
          <w:color w:val="000000" w:themeColor="text1"/>
          <w:sz w:val="20"/>
          <w:szCs w:val="20"/>
        </w:rPr>
      </w:pPr>
      <w:r w:rsidRPr="005C2568">
        <w:rPr>
          <w:rFonts w:ascii="Arial" w:hAnsi="Arial" w:cs="Arial"/>
          <w:b/>
          <w:bCs/>
          <w:color w:val="000000" w:themeColor="text1"/>
          <w:sz w:val="20"/>
          <w:szCs w:val="20"/>
        </w:rPr>
        <w:t>Self-Service and Chat support:</w:t>
      </w:r>
      <w:r w:rsidRPr="005C2568">
        <w:rPr>
          <w:rFonts w:ascii="Arial" w:hAnsi="Arial" w:cs="Arial"/>
          <w:color w:val="000000" w:themeColor="text1"/>
          <w:sz w:val="20"/>
          <w:szCs w:val="20"/>
        </w:rPr>
        <w:t> </w:t>
      </w:r>
      <w:hyperlink r:id="rId28" w:history="1">
        <w:r w:rsidRPr="005C2568">
          <w:rPr>
            <w:rStyle w:val="Hyperlink"/>
            <w:rFonts w:ascii="Arial" w:hAnsi="Arial" w:cs="Arial"/>
            <w:color w:val="000000" w:themeColor="text1"/>
            <w:sz w:val="20"/>
            <w:szCs w:val="20"/>
          </w:rPr>
          <w:t>ocio.osu.edu/help</w:t>
        </w:r>
      </w:hyperlink>
    </w:p>
    <w:p w14:paraId="71F863F6" w14:textId="77777777" w:rsidR="001E5756" w:rsidRPr="005C2568" w:rsidRDefault="001E5756" w:rsidP="00DA566B">
      <w:pPr>
        <w:pStyle w:val="ListParagraph"/>
        <w:numPr>
          <w:ilvl w:val="0"/>
          <w:numId w:val="20"/>
        </w:numPr>
        <w:spacing w:after="0" w:line="240" w:lineRule="auto"/>
        <w:rPr>
          <w:rFonts w:ascii="Arial" w:hAnsi="Arial" w:cs="Arial"/>
          <w:color w:val="000000" w:themeColor="text1"/>
          <w:sz w:val="20"/>
          <w:szCs w:val="20"/>
        </w:rPr>
      </w:pPr>
      <w:r w:rsidRPr="005C2568">
        <w:rPr>
          <w:rFonts w:ascii="Arial" w:hAnsi="Arial" w:cs="Arial"/>
          <w:b/>
          <w:bCs/>
          <w:color w:val="000000" w:themeColor="text1"/>
          <w:sz w:val="20"/>
          <w:szCs w:val="20"/>
        </w:rPr>
        <w:t>Phone:</w:t>
      </w:r>
      <w:r w:rsidRPr="005C2568">
        <w:rPr>
          <w:rFonts w:ascii="Arial" w:hAnsi="Arial" w:cs="Arial"/>
          <w:color w:val="000000" w:themeColor="text1"/>
          <w:sz w:val="20"/>
          <w:szCs w:val="20"/>
        </w:rPr>
        <w:t> 614-688-4357(HELP)</w:t>
      </w:r>
    </w:p>
    <w:p w14:paraId="611FC86E" w14:textId="77777777" w:rsidR="001E5756" w:rsidRPr="005C2568" w:rsidRDefault="001E5756" w:rsidP="00DA566B">
      <w:pPr>
        <w:pStyle w:val="ListParagraph"/>
        <w:numPr>
          <w:ilvl w:val="0"/>
          <w:numId w:val="20"/>
        </w:numPr>
        <w:spacing w:after="0" w:line="240" w:lineRule="auto"/>
        <w:rPr>
          <w:rFonts w:ascii="Arial" w:hAnsi="Arial" w:cs="Arial"/>
          <w:color w:val="000000" w:themeColor="text1"/>
          <w:sz w:val="20"/>
          <w:szCs w:val="20"/>
        </w:rPr>
      </w:pPr>
      <w:r w:rsidRPr="005C2568">
        <w:rPr>
          <w:rFonts w:ascii="Arial" w:hAnsi="Arial" w:cs="Arial"/>
          <w:b/>
          <w:bCs/>
          <w:color w:val="000000" w:themeColor="text1"/>
          <w:sz w:val="20"/>
          <w:szCs w:val="20"/>
        </w:rPr>
        <w:t>Email:</w:t>
      </w:r>
      <w:r w:rsidRPr="005C2568">
        <w:rPr>
          <w:rFonts w:ascii="Arial" w:hAnsi="Arial" w:cs="Arial"/>
          <w:color w:val="000000" w:themeColor="text1"/>
          <w:sz w:val="20"/>
          <w:szCs w:val="20"/>
        </w:rPr>
        <w:t> </w:t>
      </w:r>
      <w:hyperlink r:id="rId29" w:history="1">
        <w:r w:rsidRPr="005C2568">
          <w:rPr>
            <w:rStyle w:val="Hyperlink"/>
            <w:rFonts w:ascii="Arial" w:hAnsi="Arial" w:cs="Arial"/>
            <w:color w:val="000000" w:themeColor="text1"/>
            <w:sz w:val="20"/>
            <w:szCs w:val="20"/>
          </w:rPr>
          <w:t>servicedesk@osu.edu</w:t>
        </w:r>
      </w:hyperlink>
    </w:p>
    <w:p w14:paraId="1B590BBD" w14:textId="1ED250EA" w:rsidR="001E5756" w:rsidRDefault="001E5756" w:rsidP="00DA566B">
      <w:pPr>
        <w:pStyle w:val="ListParagraph"/>
        <w:numPr>
          <w:ilvl w:val="0"/>
          <w:numId w:val="20"/>
        </w:numPr>
        <w:spacing w:after="0" w:line="240" w:lineRule="auto"/>
        <w:rPr>
          <w:rFonts w:ascii="Arial" w:hAnsi="Arial" w:cs="Arial"/>
          <w:color w:val="000000" w:themeColor="text1"/>
          <w:sz w:val="20"/>
          <w:szCs w:val="20"/>
        </w:rPr>
      </w:pPr>
      <w:r w:rsidRPr="005C2568">
        <w:rPr>
          <w:rFonts w:ascii="Arial" w:hAnsi="Arial" w:cs="Arial"/>
          <w:b/>
          <w:bCs/>
          <w:color w:val="000000" w:themeColor="text1"/>
          <w:sz w:val="20"/>
          <w:szCs w:val="20"/>
        </w:rPr>
        <w:t>TDD:</w:t>
      </w:r>
      <w:r w:rsidRPr="005C2568">
        <w:rPr>
          <w:rFonts w:ascii="Arial" w:hAnsi="Arial" w:cs="Arial"/>
          <w:color w:val="000000" w:themeColor="text1"/>
          <w:sz w:val="20"/>
          <w:szCs w:val="20"/>
        </w:rPr>
        <w:t> 614-688-8743</w:t>
      </w:r>
    </w:p>
    <w:p w14:paraId="0576DBFB" w14:textId="77777777" w:rsidR="00B21A78" w:rsidRPr="005C2568" w:rsidRDefault="00B21A78" w:rsidP="00B21A78">
      <w:pPr>
        <w:pStyle w:val="ListParagraph"/>
        <w:spacing w:after="0" w:line="240" w:lineRule="auto"/>
        <w:ind w:left="1080"/>
        <w:rPr>
          <w:rFonts w:ascii="Arial" w:hAnsi="Arial" w:cs="Arial"/>
          <w:color w:val="000000" w:themeColor="text1"/>
          <w:sz w:val="20"/>
          <w:szCs w:val="20"/>
        </w:rPr>
      </w:pPr>
    </w:p>
    <w:p w14:paraId="42241B17" w14:textId="0761D4A6" w:rsidR="001E5756" w:rsidRPr="005C2568" w:rsidRDefault="00B21A78" w:rsidP="00B21A78">
      <w:pPr>
        <w:pStyle w:val="Heading1"/>
        <w:numPr>
          <w:ilvl w:val="0"/>
          <w:numId w:val="0"/>
        </w:numPr>
        <w:spacing w:before="0" w:line="240" w:lineRule="auto"/>
        <w:contextualSpacing/>
        <w:rPr>
          <w:rFonts w:ascii="Arial" w:hAnsi="Arial" w:cs="Arial"/>
          <w:color w:val="000000" w:themeColor="text1"/>
          <w:sz w:val="20"/>
          <w:szCs w:val="20"/>
        </w:rPr>
      </w:pPr>
      <w:r>
        <w:rPr>
          <w:rFonts w:ascii="Arial" w:hAnsi="Arial" w:cs="Arial"/>
          <w:color w:val="000000" w:themeColor="text1"/>
          <w:sz w:val="20"/>
          <w:szCs w:val="20"/>
        </w:rPr>
        <w:tab/>
      </w:r>
      <w:r w:rsidR="001E5756" w:rsidRPr="005C2568">
        <w:rPr>
          <w:rFonts w:ascii="Arial" w:hAnsi="Arial" w:cs="Arial"/>
          <w:color w:val="000000" w:themeColor="text1"/>
          <w:sz w:val="20"/>
          <w:szCs w:val="20"/>
        </w:rPr>
        <w:t>Baseline Technical Skills for Courses</w:t>
      </w:r>
    </w:p>
    <w:p w14:paraId="7E301B7E" w14:textId="77777777" w:rsidR="001E5756" w:rsidRPr="005C2568" w:rsidRDefault="001E5756" w:rsidP="00DA566B">
      <w:pPr>
        <w:pStyle w:val="ListParagraph"/>
        <w:numPr>
          <w:ilvl w:val="0"/>
          <w:numId w:val="21"/>
        </w:numPr>
        <w:spacing w:after="0" w:line="240" w:lineRule="auto"/>
        <w:rPr>
          <w:rFonts w:ascii="Arial" w:hAnsi="Arial" w:cs="Arial"/>
          <w:color w:val="000000" w:themeColor="text1"/>
          <w:sz w:val="20"/>
          <w:szCs w:val="20"/>
        </w:rPr>
      </w:pPr>
      <w:r w:rsidRPr="005C2568">
        <w:rPr>
          <w:rFonts w:ascii="Arial" w:eastAsia="Arial" w:hAnsi="Arial" w:cs="Arial"/>
          <w:color w:val="000000" w:themeColor="text1"/>
          <w:sz w:val="20"/>
          <w:szCs w:val="20"/>
        </w:rPr>
        <w:t>Basic computer and web-browsing skills</w:t>
      </w:r>
    </w:p>
    <w:p w14:paraId="4B07392A" w14:textId="2876213B" w:rsidR="005E1E36" w:rsidRPr="00B21A78" w:rsidRDefault="001E5756" w:rsidP="00DA566B">
      <w:pPr>
        <w:pStyle w:val="ListParagraph"/>
        <w:numPr>
          <w:ilvl w:val="0"/>
          <w:numId w:val="21"/>
        </w:numPr>
        <w:spacing w:after="0" w:line="240" w:lineRule="auto"/>
        <w:rPr>
          <w:rFonts w:ascii="Arial" w:hAnsi="Arial" w:cs="Arial"/>
          <w:color w:val="000000" w:themeColor="text1"/>
          <w:sz w:val="20"/>
          <w:szCs w:val="20"/>
        </w:rPr>
      </w:pPr>
      <w:r w:rsidRPr="005C2568">
        <w:rPr>
          <w:rFonts w:ascii="Arial" w:eastAsia="Arial" w:hAnsi="Arial" w:cs="Arial"/>
          <w:color w:val="000000" w:themeColor="text1"/>
          <w:sz w:val="20"/>
          <w:szCs w:val="20"/>
        </w:rPr>
        <w:t xml:space="preserve">Navigating Carmen: for questions about specific functionality, see the </w:t>
      </w:r>
      <w:hyperlink r:id="rId30" w:history="1">
        <w:r w:rsidRPr="005C2568">
          <w:rPr>
            <w:rStyle w:val="Hyperlink"/>
            <w:rFonts w:ascii="Arial" w:eastAsia="Arial" w:hAnsi="Arial" w:cs="Arial"/>
            <w:color w:val="000000" w:themeColor="text1"/>
            <w:sz w:val="20"/>
            <w:szCs w:val="20"/>
          </w:rPr>
          <w:t>Canvas Student Guide</w:t>
        </w:r>
      </w:hyperlink>
      <w:r w:rsidRPr="005C2568">
        <w:rPr>
          <w:rFonts w:ascii="Arial" w:eastAsia="Arial" w:hAnsi="Arial" w:cs="Arial"/>
          <w:color w:val="000000" w:themeColor="text1"/>
          <w:sz w:val="20"/>
          <w:szCs w:val="20"/>
        </w:rPr>
        <w:t>.</w:t>
      </w:r>
    </w:p>
    <w:p w14:paraId="63064B4C" w14:textId="77777777" w:rsidR="00B21A7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p>
    <w:p w14:paraId="6B1578D8" w14:textId="538744A8" w:rsidR="001E5756" w:rsidRPr="005C256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r>
        <w:rPr>
          <w:rFonts w:ascii="Arial" w:hAnsi="Arial" w:cs="Arial"/>
          <w:color w:val="000000" w:themeColor="text1"/>
          <w:sz w:val="20"/>
          <w:szCs w:val="20"/>
        </w:rPr>
        <w:tab/>
      </w:r>
      <w:r w:rsidR="001E5756" w:rsidRPr="005C2568">
        <w:rPr>
          <w:rFonts w:ascii="Arial" w:hAnsi="Arial" w:cs="Arial"/>
          <w:color w:val="000000" w:themeColor="text1"/>
          <w:sz w:val="20"/>
          <w:szCs w:val="20"/>
        </w:rPr>
        <w:t>Required Technology skills specific to this course</w:t>
      </w:r>
    </w:p>
    <w:p w14:paraId="31C9D421" w14:textId="77777777" w:rsidR="001E5756" w:rsidRPr="005C2568" w:rsidRDefault="00D6257C" w:rsidP="00DA566B">
      <w:pPr>
        <w:pStyle w:val="ListParagraph"/>
        <w:numPr>
          <w:ilvl w:val="0"/>
          <w:numId w:val="22"/>
        </w:numPr>
        <w:spacing w:after="0" w:line="240" w:lineRule="auto"/>
        <w:rPr>
          <w:rFonts w:ascii="Arial" w:eastAsia="Times New Roman" w:hAnsi="Arial" w:cs="Arial"/>
          <w:color w:val="000000" w:themeColor="text1"/>
          <w:sz w:val="20"/>
          <w:szCs w:val="20"/>
        </w:rPr>
      </w:pPr>
      <w:hyperlink r:id="rId31" w:history="1">
        <w:proofErr w:type="spellStart"/>
        <w:r w:rsidR="001E5756" w:rsidRPr="005C2568">
          <w:rPr>
            <w:rStyle w:val="Hyperlink"/>
            <w:rFonts w:ascii="Arial" w:eastAsia="Arial" w:hAnsi="Arial" w:cs="Arial"/>
            <w:color w:val="000000" w:themeColor="text1"/>
            <w:sz w:val="20"/>
            <w:szCs w:val="20"/>
          </w:rPr>
          <w:t>CarmenZoom</w:t>
        </w:r>
        <w:proofErr w:type="spellEnd"/>
        <w:r w:rsidR="001E5756" w:rsidRPr="005C2568">
          <w:rPr>
            <w:rStyle w:val="Hyperlink"/>
            <w:rFonts w:ascii="Arial" w:eastAsia="Arial" w:hAnsi="Arial" w:cs="Arial"/>
            <w:color w:val="000000" w:themeColor="text1"/>
            <w:sz w:val="20"/>
            <w:szCs w:val="20"/>
          </w:rPr>
          <w:t xml:space="preserve"> </w:t>
        </w:r>
        <w:proofErr w:type="spellStart"/>
        <w:r w:rsidR="001E5756" w:rsidRPr="005C2568">
          <w:rPr>
            <w:rStyle w:val="Hyperlink"/>
            <w:rFonts w:ascii="Arial" w:eastAsia="Arial" w:hAnsi="Arial" w:cs="Arial"/>
            <w:color w:val="000000" w:themeColor="text1"/>
            <w:sz w:val="20"/>
            <w:szCs w:val="20"/>
          </w:rPr>
          <w:t>virtrual</w:t>
        </w:r>
        <w:proofErr w:type="spellEnd"/>
        <w:r w:rsidR="001E5756" w:rsidRPr="005C2568">
          <w:rPr>
            <w:rStyle w:val="Hyperlink"/>
            <w:rFonts w:ascii="Arial" w:eastAsia="Arial" w:hAnsi="Arial" w:cs="Arial"/>
            <w:color w:val="000000" w:themeColor="text1"/>
            <w:sz w:val="20"/>
            <w:szCs w:val="20"/>
          </w:rPr>
          <w:t xml:space="preserve"> meetings</w:t>
        </w:r>
      </w:hyperlink>
    </w:p>
    <w:p w14:paraId="26DBD1ED" w14:textId="77777777" w:rsidR="001E5756" w:rsidRPr="005C2568" w:rsidRDefault="001E5756" w:rsidP="00DA566B">
      <w:pPr>
        <w:pStyle w:val="ListParagraph"/>
        <w:numPr>
          <w:ilvl w:val="0"/>
          <w:numId w:val="22"/>
        </w:numPr>
        <w:spacing w:after="0" w:line="240" w:lineRule="auto"/>
        <w:rPr>
          <w:rStyle w:val="Hyperlink"/>
          <w:rFonts w:ascii="Arial" w:eastAsia="Times New Roman" w:hAnsi="Arial" w:cs="Arial"/>
          <w:color w:val="000000" w:themeColor="text1"/>
          <w:sz w:val="20"/>
          <w:szCs w:val="20"/>
        </w:rPr>
      </w:pPr>
      <w:r w:rsidRPr="005C2568">
        <w:rPr>
          <w:rFonts w:ascii="Arial" w:hAnsi="Arial" w:cs="Arial"/>
          <w:color w:val="000000" w:themeColor="text1"/>
          <w:sz w:val="20"/>
          <w:szCs w:val="20"/>
        </w:rPr>
        <w:fldChar w:fldCharType="begin"/>
      </w:r>
      <w:r w:rsidRPr="005C2568">
        <w:rPr>
          <w:rFonts w:ascii="Arial" w:hAnsi="Arial" w:cs="Arial"/>
          <w:color w:val="000000" w:themeColor="text1"/>
          <w:sz w:val="20"/>
          <w:szCs w:val="20"/>
        </w:rPr>
        <w:instrText>HYPERLINK "file:///Users/rice.796/Downloads/Possibly offer link to https:/resourcecenter.odee.osu.edu/carmencanvas/keep-teaching-video-assignment-guide"</w:instrText>
      </w:r>
      <w:r w:rsidRPr="005C2568">
        <w:rPr>
          <w:rFonts w:ascii="Arial" w:hAnsi="Arial" w:cs="Arial"/>
          <w:color w:val="000000" w:themeColor="text1"/>
          <w:sz w:val="20"/>
          <w:szCs w:val="20"/>
        </w:rPr>
        <w:fldChar w:fldCharType="separate"/>
      </w:r>
      <w:r w:rsidRPr="005C2568">
        <w:rPr>
          <w:rStyle w:val="Hyperlink"/>
          <w:rFonts w:ascii="Arial" w:hAnsi="Arial" w:cs="Arial"/>
          <w:color w:val="000000" w:themeColor="text1"/>
          <w:sz w:val="20"/>
          <w:szCs w:val="20"/>
        </w:rPr>
        <w:t>Recording a slide presentation with audio narration</w:t>
      </w:r>
    </w:p>
    <w:p w14:paraId="2D15D8D9" w14:textId="669543FB" w:rsidR="005C2568" w:rsidRPr="00F95862" w:rsidRDefault="001E5756" w:rsidP="00DA566B">
      <w:pPr>
        <w:pStyle w:val="ListParagraph"/>
        <w:numPr>
          <w:ilvl w:val="0"/>
          <w:numId w:val="22"/>
        </w:numPr>
        <w:spacing w:after="0" w:line="240" w:lineRule="auto"/>
        <w:rPr>
          <w:rFonts w:ascii="Arial" w:hAnsi="Arial" w:cs="Arial"/>
          <w:color w:val="000000" w:themeColor="text1"/>
          <w:sz w:val="20"/>
          <w:szCs w:val="20"/>
        </w:rPr>
      </w:pPr>
      <w:r w:rsidRPr="005C2568">
        <w:rPr>
          <w:rStyle w:val="Hyperlink"/>
          <w:rFonts w:ascii="Arial" w:hAnsi="Arial" w:cs="Arial"/>
          <w:color w:val="000000" w:themeColor="text1"/>
          <w:sz w:val="20"/>
          <w:szCs w:val="20"/>
        </w:rPr>
        <w:t>Recording, editing, and uploading video</w:t>
      </w:r>
      <w:r w:rsidRPr="005C2568">
        <w:rPr>
          <w:rFonts w:ascii="Arial" w:hAnsi="Arial" w:cs="Arial"/>
          <w:color w:val="000000" w:themeColor="text1"/>
          <w:sz w:val="20"/>
          <w:szCs w:val="20"/>
        </w:rPr>
        <w:fldChar w:fldCharType="end"/>
      </w:r>
    </w:p>
    <w:p w14:paraId="6A29CCD4" w14:textId="77777777" w:rsidR="00B21A7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p>
    <w:p w14:paraId="63B9D343" w14:textId="761D0CF7" w:rsidR="001E5756" w:rsidRPr="005C256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r>
        <w:rPr>
          <w:rFonts w:ascii="Arial" w:hAnsi="Arial" w:cs="Arial"/>
          <w:color w:val="000000" w:themeColor="text1"/>
          <w:sz w:val="20"/>
          <w:szCs w:val="20"/>
        </w:rPr>
        <w:tab/>
      </w:r>
      <w:r w:rsidR="001E5756" w:rsidRPr="005C2568">
        <w:rPr>
          <w:rFonts w:ascii="Arial" w:hAnsi="Arial" w:cs="Arial"/>
          <w:color w:val="000000" w:themeColor="text1"/>
          <w:sz w:val="20"/>
          <w:szCs w:val="20"/>
        </w:rPr>
        <w:t>Required Equipment</w:t>
      </w:r>
    </w:p>
    <w:p w14:paraId="6AEAB06A" w14:textId="77777777" w:rsidR="001E5756" w:rsidRPr="005C2568" w:rsidRDefault="001E5756" w:rsidP="00DA566B">
      <w:pPr>
        <w:pStyle w:val="ListParagraph"/>
        <w:numPr>
          <w:ilvl w:val="0"/>
          <w:numId w:val="23"/>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Computer: current Mac (OS X) or PC (Windows 7+) with high-speed internet connection</w:t>
      </w:r>
    </w:p>
    <w:p w14:paraId="487ED51C" w14:textId="77777777" w:rsidR="001E5756" w:rsidRPr="005C2568" w:rsidRDefault="001E5756" w:rsidP="00DA566B">
      <w:pPr>
        <w:pStyle w:val="ListParagraph"/>
        <w:numPr>
          <w:ilvl w:val="0"/>
          <w:numId w:val="23"/>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Webcam: built-in or external webcam, fully installed and tested</w:t>
      </w:r>
    </w:p>
    <w:p w14:paraId="44C25DBA" w14:textId="77777777" w:rsidR="001E5756" w:rsidRPr="005C2568" w:rsidRDefault="001E5756" w:rsidP="00DA566B">
      <w:pPr>
        <w:pStyle w:val="ListParagraph"/>
        <w:numPr>
          <w:ilvl w:val="0"/>
          <w:numId w:val="23"/>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Microphone: built-in laptop or tablet mic or external microphone</w:t>
      </w:r>
    </w:p>
    <w:p w14:paraId="5115F55A" w14:textId="279553F5" w:rsidR="005E1E36" w:rsidRPr="00B21A78" w:rsidRDefault="001E5756" w:rsidP="00DA566B">
      <w:pPr>
        <w:pStyle w:val="ListParagraph"/>
        <w:numPr>
          <w:ilvl w:val="0"/>
          <w:numId w:val="23"/>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 xml:space="preserve">Other: a mobile device (smartphone or tablet) or landline to use for </w:t>
      </w:r>
      <w:proofErr w:type="spellStart"/>
      <w:r w:rsidRPr="005C2568">
        <w:rPr>
          <w:rFonts w:ascii="Arial" w:hAnsi="Arial" w:cs="Arial"/>
          <w:color w:val="000000" w:themeColor="text1"/>
          <w:sz w:val="20"/>
          <w:szCs w:val="20"/>
        </w:rPr>
        <w:t>BuckeyePass</w:t>
      </w:r>
      <w:proofErr w:type="spellEnd"/>
      <w:r w:rsidRPr="005C2568">
        <w:rPr>
          <w:rFonts w:ascii="Arial" w:hAnsi="Arial" w:cs="Arial"/>
          <w:color w:val="000000" w:themeColor="text1"/>
          <w:sz w:val="20"/>
          <w:szCs w:val="20"/>
        </w:rPr>
        <w:t xml:space="preserve"> authentication</w:t>
      </w:r>
    </w:p>
    <w:p w14:paraId="099997CE" w14:textId="77777777" w:rsidR="00B21A7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p>
    <w:p w14:paraId="6117F988" w14:textId="788A8BAB" w:rsidR="001E5756" w:rsidRPr="005C256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r>
        <w:rPr>
          <w:rFonts w:ascii="Arial" w:hAnsi="Arial" w:cs="Arial"/>
          <w:color w:val="000000" w:themeColor="text1"/>
          <w:sz w:val="20"/>
          <w:szCs w:val="20"/>
        </w:rPr>
        <w:tab/>
      </w:r>
      <w:r w:rsidR="001E5756" w:rsidRPr="005C2568">
        <w:rPr>
          <w:rFonts w:ascii="Arial" w:hAnsi="Arial" w:cs="Arial"/>
          <w:color w:val="000000" w:themeColor="text1"/>
          <w:sz w:val="20"/>
          <w:szCs w:val="20"/>
        </w:rPr>
        <w:t>Required Software</w:t>
      </w:r>
    </w:p>
    <w:p w14:paraId="066FC1A3" w14:textId="47E850E3" w:rsidR="005E1E36" w:rsidRPr="00B21A78" w:rsidRDefault="00D6257C" w:rsidP="00DA566B">
      <w:pPr>
        <w:pStyle w:val="ListParagraph"/>
        <w:numPr>
          <w:ilvl w:val="0"/>
          <w:numId w:val="24"/>
        </w:numPr>
        <w:spacing w:after="0" w:line="240" w:lineRule="auto"/>
        <w:rPr>
          <w:rFonts w:ascii="Arial" w:eastAsiaTheme="minorHAnsi" w:hAnsi="Arial" w:cs="Arial"/>
          <w:color w:val="000000" w:themeColor="text1"/>
          <w:sz w:val="20"/>
          <w:szCs w:val="20"/>
        </w:rPr>
      </w:pPr>
      <w:hyperlink r:id="rId32" w:history="1">
        <w:r w:rsidR="001E5756" w:rsidRPr="005C2568">
          <w:rPr>
            <w:rStyle w:val="Hyperlink"/>
            <w:rFonts w:ascii="Arial" w:hAnsi="Arial" w:cs="Arial"/>
            <w:color w:val="000000" w:themeColor="text1"/>
            <w:sz w:val="20"/>
            <w:szCs w:val="20"/>
          </w:rPr>
          <w:t>Microsoft Office 365</w:t>
        </w:r>
      </w:hyperlink>
      <w:r w:rsidR="001E5756" w:rsidRPr="005C2568">
        <w:rPr>
          <w:rStyle w:val="Hyperlink"/>
          <w:rFonts w:ascii="Arial" w:hAnsi="Arial" w:cs="Arial"/>
          <w:color w:val="000000" w:themeColor="text1"/>
          <w:sz w:val="20"/>
          <w:szCs w:val="20"/>
        </w:rPr>
        <w:t>:</w:t>
      </w:r>
      <w:r w:rsidR="001E5756" w:rsidRPr="005C2568">
        <w:rPr>
          <w:rFonts w:ascii="Arial" w:hAnsi="Arial" w:cs="Arial"/>
          <w:color w:val="000000" w:themeColor="text1"/>
          <w:sz w:val="20"/>
          <w:szCs w:val="20"/>
        </w:rPr>
        <w:t xml:space="preserve"> All Ohio State students are now eligible for free Microsoft Office 365 </w:t>
      </w:r>
      <w:proofErr w:type="spellStart"/>
      <w:r w:rsidR="001E5756" w:rsidRPr="005C2568">
        <w:rPr>
          <w:rFonts w:ascii="Arial" w:hAnsi="Arial" w:cs="Arial"/>
          <w:color w:val="000000" w:themeColor="text1"/>
          <w:sz w:val="20"/>
          <w:szCs w:val="20"/>
        </w:rPr>
        <w:t>ProPlus</w:t>
      </w:r>
      <w:proofErr w:type="spellEnd"/>
      <w:r w:rsidR="001E5756" w:rsidRPr="005C2568">
        <w:rPr>
          <w:rFonts w:ascii="Arial" w:hAnsi="Arial" w:cs="Arial"/>
          <w:color w:val="000000" w:themeColor="text1"/>
          <w:sz w:val="20"/>
          <w:szCs w:val="20"/>
        </w:rPr>
        <w:t xml:space="preserve"> through Microsoft’s Student Advantage program. Full instructions for downloading and installation can be found </w:t>
      </w:r>
      <w:r w:rsidR="001E5756" w:rsidRPr="005C2568">
        <w:rPr>
          <w:rStyle w:val="Hyperlink"/>
          <w:rFonts w:ascii="Arial" w:hAnsi="Arial" w:cs="Arial"/>
          <w:color w:val="000000" w:themeColor="text1"/>
          <w:sz w:val="20"/>
          <w:szCs w:val="20"/>
        </w:rPr>
        <w:t xml:space="preserve">at </w:t>
      </w:r>
      <w:hyperlink r:id="rId33" w:history="1">
        <w:r w:rsidR="001E5756" w:rsidRPr="005C2568">
          <w:rPr>
            <w:rStyle w:val="Hyperlink"/>
            <w:rFonts w:ascii="Arial" w:hAnsi="Arial" w:cs="Arial"/>
            <w:color w:val="000000" w:themeColor="text1"/>
            <w:sz w:val="20"/>
            <w:szCs w:val="20"/>
          </w:rPr>
          <w:t>go.osu.edu/office365help</w:t>
        </w:r>
      </w:hyperlink>
      <w:r w:rsidR="001E5756" w:rsidRPr="005C2568">
        <w:rPr>
          <w:rStyle w:val="Hyperlink"/>
          <w:rFonts w:ascii="Arial" w:hAnsi="Arial" w:cs="Arial"/>
          <w:color w:val="000000" w:themeColor="text1"/>
          <w:sz w:val="20"/>
          <w:szCs w:val="20"/>
        </w:rPr>
        <w:t>.</w:t>
      </w:r>
    </w:p>
    <w:p w14:paraId="0874CA32" w14:textId="77777777" w:rsidR="00B21A7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p>
    <w:p w14:paraId="1EA2C3BF" w14:textId="2BF600B6" w:rsidR="001E5756" w:rsidRPr="005C2568" w:rsidRDefault="00B21A78" w:rsidP="00B21A78">
      <w:pPr>
        <w:pStyle w:val="Heading3"/>
        <w:numPr>
          <w:ilvl w:val="0"/>
          <w:numId w:val="0"/>
        </w:numPr>
        <w:spacing w:before="0" w:line="240" w:lineRule="auto"/>
        <w:contextualSpacing/>
        <w:rPr>
          <w:rFonts w:ascii="Arial" w:hAnsi="Arial" w:cs="Arial"/>
          <w:color w:val="000000" w:themeColor="text1"/>
          <w:sz w:val="20"/>
          <w:szCs w:val="20"/>
        </w:rPr>
      </w:pPr>
      <w:r>
        <w:rPr>
          <w:rFonts w:ascii="Arial" w:hAnsi="Arial" w:cs="Arial"/>
          <w:color w:val="000000" w:themeColor="text1"/>
          <w:sz w:val="20"/>
          <w:szCs w:val="20"/>
        </w:rPr>
        <w:tab/>
      </w:r>
      <w:r w:rsidR="001E5756" w:rsidRPr="005C2568">
        <w:rPr>
          <w:rFonts w:ascii="Arial" w:hAnsi="Arial" w:cs="Arial"/>
          <w:color w:val="000000" w:themeColor="text1"/>
          <w:sz w:val="20"/>
          <w:szCs w:val="20"/>
        </w:rPr>
        <w:t xml:space="preserve">Carmen </w:t>
      </w:r>
      <w:r>
        <w:rPr>
          <w:rFonts w:ascii="Arial" w:hAnsi="Arial" w:cs="Arial"/>
          <w:color w:val="000000" w:themeColor="text1"/>
          <w:sz w:val="20"/>
          <w:szCs w:val="20"/>
        </w:rPr>
        <w:t xml:space="preserve">Access and </w:t>
      </w:r>
      <w:proofErr w:type="spellStart"/>
      <w:r>
        <w:rPr>
          <w:rFonts w:ascii="Arial" w:hAnsi="Arial" w:cs="Arial"/>
          <w:color w:val="000000" w:themeColor="text1"/>
          <w:sz w:val="20"/>
          <w:szCs w:val="20"/>
        </w:rPr>
        <w:t>Useage</w:t>
      </w:r>
      <w:proofErr w:type="spellEnd"/>
    </w:p>
    <w:p w14:paraId="653C2DC2" w14:textId="77777777" w:rsidR="001E5756" w:rsidRPr="005C2568" w:rsidRDefault="001E5756" w:rsidP="00B21A78">
      <w:pPr>
        <w:spacing w:after="0" w:line="240" w:lineRule="auto"/>
        <w:contextualSpacing/>
        <w:rPr>
          <w:rFonts w:ascii="Arial" w:hAnsi="Arial" w:cs="Arial"/>
          <w:color w:val="000000" w:themeColor="text1"/>
          <w:sz w:val="20"/>
          <w:szCs w:val="20"/>
        </w:rPr>
      </w:pPr>
      <w:r w:rsidRPr="005C2568">
        <w:rPr>
          <w:rFonts w:ascii="Arial" w:hAnsi="Arial" w:cs="Arial"/>
          <w:color w:val="000000" w:themeColor="text1"/>
          <w:sz w:val="20"/>
          <w:szCs w:val="20"/>
        </w:rPr>
        <w:t xml:space="preserve">You will need to use </w:t>
      </w:r>
      <w:hyperlink r:id="rId34" w:history="1">
        <w:proofErr w:type="spellStart"/>
        <w:r w:rsidRPr="005C2568">
          <w:rPr>
            <w:rStyle w:val="Hyperlink"/>
            <w:rFonts w:ascii="Arial" w:hAnsi="Arial" w:cs="Arial"/>
            <w:color w:val="000000" w:themeColor="text1"/>
            <w:sz w:val="20"/>
            <w:szCs w:val="20"/>
          </w:rPr>
          <w:t>BuckeyePass</w:t>
        </w:r>
        <w:proofErr w:type="spellEnd"/>
      </w:hyperlink>
      <w:r w:rsidRPr="005C2568">
        <w:rPr>
          <w:rFonts w:ascii="Arial" w:hAnsi="Arial" w:cs="Arial"/>
          <w:color w:val="000000" w:themeColor="text1"/>
          <w:sz w:val="20"/>
          <w:szCs w:val="20"/>
        </w:rPr>
        <w:t xml:space="preserve"> multi-factor authentication to access your courses in Carmen. To ensure that you are able to connect to Carmen at all times, it is recommended that you take the following steps:</w:t>
      </w:r>
    </w:p>
    <w:p w14:paraId="50B44E3B" w14:textId="77777777" w:rsidR="001E5756" w:rsidRPr="005C2568" w:rsidRDefault="001E5756" w:rsidP="00DA566B">
      <w:pPr>
        <w:pStyle w:val="ListParagraph"/>
        <w:numPr>
          <w:ilvl w:val="0"/>
          <w:numId w:val="15"/>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 xml:space="preserve">Register multiple devices in case something happens to your primary device. Visit the </w:t>
      </w:r>
      <w:hyperlink r:id="rId35" w:history="1">
        <w:proofErr w:type="spellStart"/>
        <w:r w:rsidRPr="005C2568">
          <w:rPr>
            <w:rStyle w:val="Hyperlink"/>
            <w:rFonts w:ascii="Arial" w:hAnsi="Arial" w:cs="Arial"/>
            <w:color w:val="000000" w:themeColor="text1"/>
            <w:sz w:val="20"/>
            <w:szCs w:val="20"/>
          </w:rPr>
          <w:t>BuckeyePass</w:t>
        </w:r>
        <w:proofErr w:type="spellEnd"/>
        <w:r w:rsidRPr="005C2568">
          <w:rPr>
            <w:rStyle w:val="Hyperlink"/>
            <w:rFonts w:ascii="Arial" w:hAnsi="Arial" w:cs="Arial"/>
            <w:color w:val="000000" w:themeColor="text1"/>
            <w:sz w:val="20"/>
            <w:szCs w:val="20"/>
          </w:rPr>
          <w:t xml:space="preserve"> - Adding a Device</w:t>
        </w:r>
      </w:hyperlink>
      <w:r w:rsidRPr="005C2568">
        <w:rPr>
          <w:rFonts w:ascii="Arial" w:hAnsi="Arial" w:cs="Arial"/>
          <w:color w:val="000000" w:themeColor="text1"/>
          <w:sz w:val="20"/>
          <w:szCs w:val="20"/>
        </w:rPr>
        <w:t xml:space="preserve"> help article for step-by-step instructions. </w:t>
      </w:r>
    </w:p>
    <w:p w14:paraId="302A16B6" w14:textId="77777777" w:rsidR="001E5756" w:rsidRPr="005C2568" w:rsidRDefault="001E5756" w:rsidP="00DA566B">
      <w:pPr>
        <w:pStyle w:val="ListParagraph"/>
        <w:numPr>
          <w:ilvl w:val="0"/>
          <w:numId w:val="15"/>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 xml:space="preserve">Request passcodes to keep as a backup authentication option. When you see the Duo login screen on your computer, click </w:t>
      </w:r>
      <w:r w:rsidRPr="005C2568">
        <w:rPr>
          <w:rFonts w:ascii="Arial" w:hAnsi="Arial" w:cs="Arial"/>
          <w:b/>
          <w:bCs/>
          <w:color w:val="000000" w:themeColor="text1"/>
          <w:sz w:val="20"/>
          <w:szCs w:val="20"/>
        </w:rPr>
        <w:t>Enter a Passcode</w:t>
      </w:r>
      <w:r w:rsidRPr="005C2568">
        <w:rPr>
          <w:rFonts w:ascii="Arial" w:hAnsi="Arial" w:cs="Arial"/>
          <w:color w:val="000000" w:themeColor="text1"/>
          <w:sz w:val="20"/>
          <w:szCs w:val="20"/>
        </w:rPr>
        <w:t xml:space="preserve"> and then click the </w:t>
      </w:r>
      <w:r w:rsidRPr="005C2568">
        <w:rPr>
          <w:rFonts w:ascii="Arial" w:hAnsi="Arial" w:cs="Arial"/>
          <w:b/>
          <w:bCs/>
          <w:color w:val="000000" w:themeColor="text1"/>
          <w:sz w:val="20"/>
          <w:szCs w:val="20"/>
        </w:rPr>
        <w:t>Text me new codes</w:t>
      </w:r>
      <w:r w:rsidRPr="005C2568">
        <w:rPr>
          <w:rFonts w:ascii="Arial" w:hAnsi="Arial" w:cs="Arial"/>
          <w:color w:val="000000" w:themeColor="text1"/>
          <w:sz w:val="20"/>
          <w:szCs w:val="20"/>
        </w:rPr>
        <w:t xml:space="preserve"> button that appears. This will text you ten passcodes good for 365 days that can each be used once.</w:t>
      </w:r>
    </w:p>
    <w:p w14:paraId="59B5FF76" w14:textId="77777777" w:rsidR="001E5756" w:rsidRPr="005C2568" w:rsidRDefault="001E5756" w:rsidP="00DA566B">
      <w:pPr>
        <w:pStyle w:val="ListParagraph"/>
        <w:numPr>
          <w:ilvl w:val="0"/>
          <w:numId w:val="15"/>
        </w:numPr>
        <w:spacing w:after="0" w:line="240" w:lineRule="auto"/>
        <w:rPr>
          <w:rFonts w:ascii="Arial" w:hAnsi="Arial" w:cs="Arial"/>
          <w:color w:val="000000" w:themeColor="text1"/>
          <w:sz w:val="20"/>
          <w:szCs w:val="20"/>
        </w:rPr>
      </w:pPr>
      <w:r w:rsidRPr="005C2568">
        <w:rPr>
          <w:rFonts w:ascii="Arial" w:hAnsi="Arial" w:cs="Arial"/>
          <w:color w:val="000000" w:themeColor="text1"/>
          <w:sz w:val="20"/>
          <w:szCs w:val="20"/>
        </w:rPr>
        <w:t xml:space="preserve">Download the </w:t>
      </w:r>
      <w:hyperlink r:id="rId36" w:history="1">
        <w:r w:rsidRPr="005C2568">
          <w:rPr>
            <w:rStyle w:val="Hyperlink"/>
            <w:rFonts w:ascii="Arial" w:hAnsi="Arial" w:cs="Arial"/>
            <w:color w:val="000000" w:themeColor="text1"/>
            <w:sz w:val="20"/>
            <w:szCs w:val="20"/>
          </w:rPr>
          <w:t>Duo Mobile application</w:t>
        </w:r>
      </w:hyperlink>
      <w:r w:rsidRPr="005C2568">
        <w:rPr>
          <w:rFonts w:ascii="Arial" w:hAnsi="Arial" w:cs="Arial"/>
          <w:color w:val="000000" w:themeColor="text1"/>
          <w:sz w:val="20"/>
          <w:szCs w:val="20"/>
        </w:rPr>
        <w:t xml:space="preserve"> to all of your registered devices for the ability to generate one-time codes in the event that you lose cell, data, or Wi-Fi service.</w:t>
      </w:r>
    </w:p>
    <w:p w14:paraId="36162650" w14:textId="77777777" w:rsidR="001E5756" w:rsidRPr="005C2568" w:rsidRDefault="001E5756" w:rsidP="00B21A78">
      <w:pPr>
        <w:spacing w:after="0" w:line="240" w:lineRule="auto"/>
        <w:contextualSpacing/>
        <w:rPr>
          <w:rFonts w:ascii="Arial" w:hAnsi="Arial" w:cs="Arial"/>
          <w:color w:val="000000" w:themeColor="text1"/>
          <w:sz w:val="20"/>
          <w:szCs w:val="20"/>
        </w:rPr>
      </w:pPr>
    </w:p>
    <w:p w14:paraId="3524D655" w14:textId="3CD16A3B" w:rsidR="00444DF1" w:rsidRPr="005C2568" w:rsidRDefault="001E5756" w:rsidP="00B21A78">
      <w:pPr>
        <w:spacing w:after="0" w:line="240" w:lineRule="auto"/>
        <w:contextualSpacing/>
        <w:rPr>
          <w:rFonts w:ascii="Arial" w:hAnsi="Arial" w:cs="Arial"/>
          <w:color w:val="000000" w:themeColor="text1"/>
          <w:sz w:val="20"/>
          <w:szCs w:val="20"/>
        </w:rPr>
      </w:pPr>
      <w:r w:rsidRPr="005C2568">
        <w:rPr>
          <w:rFonts w:ascii="Arial" w:hAnsi="Arial" w:cs="Arial"/>
          <w:color w:val="000000" w:themeColor="text1"/>
          <w:sz w:val="20"/>
          <w:szCs w:val="20"/>
        </w:rPr>
        <w:t>If none of these options will meet the needs of your situation, you can contact the IT Service Desk at 614-688-4357 (HELP) and IT support staff will work out a solution with you.</w:t>
      </w:r>
    </w:p>
    <w:p w14:paraId="786748EC" w14:textId="3673F13A" w:rsidR="005C2568" w:rsidRDefault="005C2568" w:rsidP="00B21A78">
      <w:pPr>
        <w:spacing w:after="0" w:line="240" w:lineRule="auto"/>
        <w:contextualSpacing/>
        <w:rPr>
          <w:rFonts w:ascii="Arial" w:hAnsi="Arial" w:cs="Arial"/>
          <w:b/>
          <w:color w:val="000000" w:themeColor="text1"/>
          <w:sz w:val="20"/>
          <w:szCs w:val="20"/>
        </w:rPr>
      </w:pPr>
    </w:p>
    <w:p w14:paraId="69DA7781" w14:textId="0B2CAEFF" w:rsidR="00B21A78" w:rsidRDefault="00B21A78" w:rsidP="00B21A78">
      <w:pPr>
        <w:spacing w:after="0" w:line="240" w:lineRule="auto"/>
        <w:contextualSpacing/>
        <w:rPr>
          <w:rFonts w:ascii="Arial" w:hAnsi="Arial" w:cs="Arial"/>
          <w:color w:val="000000" w:themeColor="text1"/>
          <w:sz w:val="20"/>
          <w:szCs w:val="20"/>
        </w:rPr>
      </w:pPr>
      <w:r>
        <w:rPr>
          <w:rFonts w:ascii="Arial" w:hAnsi="Arial" w:cs="Arial"/>
          <w:color w:val="000000" w:themeColor="text1"/>
          <w:sz w:val="20"/>
          <w:szCs w:val="20"/>
        </w:rPr>
        <w:t>Check in on Carmen each day.  Refer to course announcements for class news.  Pay close attention to the due-dates for your assignments and exams on the dashboard. Module materials such as prerecorded lectures and lecture slides are located in the Modules section.</w:t>
      </w:r>
    </w:p>
    <w:p w14:paraId="4C421D31" w14:textId="1F66AF41" w:rsidR="00B21A78" w:rsidRDefault="00B21A78" w:rsidP="00B21A78">
      <w:pPr>
        <w:spacing w:after="0" w:line="240" w:lineRule="auto"/>
        <w:contextualSpacing/>
        <w:rPr>
          <w:rFonts w:ascii="Arial" w:hAnsi="Arial" w:cs="Arial"/>
          <w:color w:val="000000" w:themeColor="text1"/>
          <w:sz w:val="20"/>
          <w:szCs w:val="20"/>
        </w:rPr>
      </w:pPr>
    </w:p>
    <w:p w14:paraId="2305C6E3" w14:textId="62B51BD5" w:rsidR="00B21A78" w:rsidRPr="00B21A78" w:rsidRDefault="00B21A78" w:rsidP="00B21A78">
      <w:pPr>
        <w:spacing w:after="0"/>
        <w:contextualSpacing/>
        <w:rPr>
          <w:rFonts w:ascii="Arial" w:hAnsi="Arial" w:cs="Arial"/>
          <w:b/>
          <w:sz w:val="20"/>
          <w:szCs w:val="20"/>
        </w:rPr>
      </w:pPr>
      <w:r>
        <w:rPr>
          <w:rFonts w:ascii="Arial" w:hAnsi="Arial" w:cs="Arial"/>
          <w:b/>
          <w:sz w:val="20"/>
          <w:szCs w:val="20"/>
        </w:rPr>
        <w:tab/>
      </w:r>
      <w:proofErr w:type="spellStart"/>
      <w:r w:rsidRPr="00B21A78">
        <w:rPr>
          <w:rFonts w:ascii="Arial" w:hAnsi="Arial" w:cs="Arial"/>
          <w:b/>
          <w:sz w:val="20"/>
          <w:szCs w:val="20"/>
        </w:rPr>
        <w:t>Proctorio</w:t>
      </w:r>
      <w:proofErr w:type="spellEnd"/>
      <w:r>
        <w:rPr>
          <w:rFonts w:ascii="Arial" w:hAnsi="Arial" w:cs="Arial"/>
          <w:b/>
          <w:sz w:val="20"/>
          <w:szCs w:val="20"/>
        </w:rPr>
        <w:t xml:space="preserve"> Access and Usage</w:t>
      </w:r>
    </w:p>
    <w:p w14:paraId="2FABBC32" w14:textId="77777777" w:rsidR="00B21A78" w:rsidRDefault="00D6257C" w:rsidP="00B21A78">
      <w:pPr>
        <w:spacing w:after="0" w:line="240" w:lineRule="auto"/>
        <w:contextualSpacing/>
        <w:rPr>
          <w:rFonts w:ascii="Arial" w:hAnsi="Arial" w:cs="Arial"/>
          <w:sz w:val="20"/>
          <w:szCs w:val="20"/>
        </w:rPr>
      </w:pPr>
      <w:hyperlink r:id="rId37" w:history="1">
        <w:proofErr w:type="spellStart"/>
        <w:r w:rsidR="00B21A78" w:rsidRPr="00B21A78">
          <w:rPr>
            <w:rStyle w:val="Hyperlink"/>
            <w:rFonts w:ascii="Arial" w:hAnsi="Arial" w:cs="Arial"/>
            <w:sz w:val="20"/>
            <w:szCs w:val="20"/>
          </w:rPr>
          <w:t>Proctorio</w:t>
        </w:r>
        <w:proofErr w:type="spellEnd"/>
        <w:r w:rsidR="00B21A78" w:rsidRPr="00B21A78">
          <w:rPr>
            <w:rStyle w:val="Hyperlink"/>
            <w:rFonts w:ascii="Arial" w:hAnsi="Arial" w:cs="Arial"/>
            <w:sz w:val="20"/>
            <w:szCs w:val="20"/>
          </w:rPr>
          <w:t xml:space="preserve"> Support for Test-Takers is found here</w:t>
        </w:r>
      </w:hyperlink>
      <w:r w:rsidR="00B21A78">
        <w:rPr>
          <w:rFonts w:ascii="Arial" w:hAnsi="Arial" w:cs="Arial"/>
          <w:sz w:val="20"/>
          <w:szCs w:val="20"/>
        </w:rPr>
        <w:t xml:space="preserve">.  Some basic tips:  1) Use the Chrome Browser to access the </w:t>
      </w:r>
      <w:proofErr w:type="spellStart"/>
      <w:r w:rsidR="00B21A78">
        <w:rPr>
          <w:rFonts w:ascii="Arial" w:hAnsi="Arial" w:cs="Arial"/>
          <w:sz w:val="20"/>
          <w:szCs w:val="20"/>
        </w:rPr>
        <w:t>Proctorio</w:t>
      </w:r>
      <w:proofErr w:type="spellEnd"/>
      <w:r w:rsidR="00B21A78">
        <w:rPr>
          <w:rFonts w:ascii="Arial" w:hAnsi="Arial" w:cs="Arial"/>
          <w:sz w:val="20"/>
          <w:szCs w:val="20"/>
        </w:rPr>
        <w:t xml:space="preserve"> System Check Quiz set up in Carmen.  2) Once you have installed </w:t>
      </w:r>
      <w:proofErr w:type="spellStart"/>
      <w:r w:rsidR="00B21A78">
        <w:rPr>
          <w:rFonts w:ascii="Arial" w:hAnsi="Arial" w:cs="Arial"/>
          <w:sz w:val="20"/>
          <w:szCs w:val="20"/>
        </w:rPr>
        <w:t>Proctorio</w:t>
      </w:r>
      <w:proofErr w:type="spellEnd"/>
      <w:r w:rsidR="00B21A78">
        <w:rPr>
          <w:rFonts w:ascii="Arial" w:hAnsi="Arial" w:cs="Arial"/>
          <w:sz w:val="20"/>
          <w:szCs w:val="20"/>
        </w:rPr>
        <w:t xml:space="preserve">, restart the Chrome browser. (You may have to “enable” the extension even after you’ve installed it.) 3) Make sure all other applications (e.g., Word, Skype, Outlook) are closed and you have only one monitor connected to the computer. 4) </w:t>
      </w:r>
      <w:proofErr w:type="spellStart"/>
      <w:r w:rsidR="00B21A78">
        <w:rPr>
          <w:rFonts w:ascii="Arial" w:hAnsi="Arial" w:cs="Arial"/>
          <w:sz w:val="20"/>
          <w:szCs w:val="20"/>
        </w:rPr>
        <w:t>Proctorio</w:t>
      </w:r>
      <w:proofErr w:type="spellEnd"/>
      <w:r w:rsidR="00B21A78">
        <w:rPr>
          <w:rFonts w:ascii="Arial" w:hAnsi="Arial" w:cs="Arial"/>
          <w:sz w:val="20"/>
          <w:szCs w:val="20"/>
        </w:rPr>
        <w:t xml:space="preserve"> will attempt to access your default camera and microphone.  Be sure these are set appropriately in your system settings before you start the exam as </w:t>
      </w:r>
      <w:proofErr w:type="spellStart"/>
      <w:r w:rsidR="00B21A78">
        <w:rPr>
          <w:rFonts w:ascii="Arial" w:hAnsi="Arial" w:cs="Arial"/>
          <w:sz w:val="20"/>
          <w:szCs w:val="20"/>
        </w:rPr>
        <w:t>Proctorio</w:t>
      </w:r>
      <w:proofErr w:type="spellEnd"/>
      <w:r w:rsidR="00B21A78">
        <w:rPr>
          <w:rFonts w:ascii="Arial" w:hAnsi="Arial" w:cs="Arial"/>
          <w:sz w:val="20"/>
          <w:szCs w:val="20"/>
        </w:rPr>
        <w:t xml:space="preserve"> will check to be sure they are working (and please check to ensure you are logged into Carmen). If you have any issues, please reach out directly to </w:t>
      </w:r>
      <w:proofErr w:type="spellStart"/>
      <w:r w:rsidR="00B21A78">
        <w:rPr>
          <w:rFonts w:ascii="Arial" w:hAnsi="Arial" w:cs="Arial"/>
          <w:sz w:val="20"/>
          <w:szCs w:val="20"/>
        </w:rPr>
        <w:t>Proctorio</w:t>
      </w:r>
      <w:proofErr w:type="spellEnd"/>
      <w:r w:rsidR="00B21A78">
        <w:rPr>
          <w:rFonts w:ascii="Arial" w:hAnsi="Arial" w:cs="Arial"/>
          <w:sz w:val="20"/>
          <w:szCs w:val="20"/>
        </w:rPr>
        <w:t xml:space="preserve"> support at 1-866/948-9087.</w:t>
      </w:r>
    </w:p>
    <w:p w14:paraId="320C7589" w14:textId="77777777" w:rsidR="00B21A78" w:rsidRDefault="00B21A78" w:rsidP="00B21A78">
      <w:pPr>
        <w:spacing w:after="0" w:line="240" w:lineRule="auto"/>
        <w:contextualSpacing/>
        <w:rPr>
          <w:rFonts w:ascii="Arial" w:hAnsi="Arial" w:cs="Arial"/>
          <w:b/>
          <w:color w:val="000000" w:themeColor="text1"/>
          <w:sz w:val="20"/>
          <w:szCs w:val="20"/>
        </w:rPr>
      </w:pPr>
    </w:p>
    <w:p w14:paraId="709C9D9F" w14:textId="77777777" w:rsidR="00B21A78" w:rsidRDefault="00B21A78" w:rsidP="00B21A78">
      <w:pPr>
        <w:spacing w:after="0" w:line="240" w:lineRule="auto"/>
        <w:contextualSpacing/>
        <w:rPr>
          <w:rFonts w:ascii="Arial" w:hAnsi="Arial" w:cs="Arial"/>
          <w:b/>
          <w:color w:val="000000" w:themeColor="text1"/>
          <w:sz w:val="20"/>
          <w:szCs w:val="20"/>
        </w:rPr>
      </w:pPr>
    </w:p>
    <w:p w14:paraId="1A749C1F" w14:textId="77777777" w:rsidR="00B21A78" w:rsidRDefault="00B21A78" w:rsidP="00B21A78">
      <w:pPr>
        <w:spacing w:after="0" w:line="240" w:lineRule="auto"/>
        <w:contextualSpacing/>
        <w:rPr>
          <w:rFonts w:ascii="Arial" w:hAnsi="Arial" w:cs="Arial"/>
          <w:b/>
          <w:color w:val="000000" w:themeColor="text1"/>
          <w:sz w:val="20"/>
          <w:szCs w:val="20"/>
        </w:rPr>
      </w:pPr>
    </w:p>
    <w:p w14:paraId="185AD471" w14:textId="77777777" w:rsidR="00B21A78" w:rsidRDefault="00B21A78" w:rsidP="00B21A78">
      <w:pPr>
        <w:spacing w:after="0" w:line="240" w:lineRule="auto"/>
        <w:contextualSpacing/>
        <w:rPr>
          <w:rFonts w:ascii="Arial" w:hAnsi="Arial" w:cs="Arial"/>
          <w:b/>
          <w:color w:val="000000" w:themeColor="text1"/>
          <w:sz w:val="20"/>
          <w:szCs w:val="20"/>
        </w:rPr>
      </w:pPr>
    </w:p>
    <w:p w14:paraId="1F9A2ECB" w14:textId="23769C67" w:rsidR="00B21A78" w:rsidRDefault="00444DF1" w:rsidP="00B21A78">
      <w:pPr>
        <w:spacing w:after="0" w:line="240" w:lineRule="auto"/>
        <w:contextualSpacing/>
        <w:rPr>
          <w:rFonts w:ascii="Arial" w:hAnsi="Arial" w:cs="Arial"/>
          <w:b/>
          <w:color w:val="000000" w:themeColor="text1"/>
          <w:sz w:val="20"/>
          <w:szCs w:val="20"/>
        </w:rPr>
      </w:pPr>
      <w:r w:rsidRPr="005C2568">
        <w:rPr>
          <w:rFonts w:ascii="Arial" w:hAnsi="Arial" w:cs="Arial"/>
          <w:b/>
          <w:color w:val="000000" w:themeColor="text1"/>
          <w:sz w:val="20"/>
          <w:szCs w:val="20"/>
        </w:rPr>
        <w:lastRenderedPageBreak/>
        <w:t>Course-specific Copyright Policy</w:t>
      </w:r>
      <w:r w:rsidR="00B21A78">
        <w:rPr>
          <w:rFonts w:ascii="Arial" w:hAnsi="Arial" w:cs="Arial"/>
          <w:b/>
          <w:color w:val="000000" w:themeColor="text1"/>
          <w:sz w:val="20"/>
          <w:szCs w:val="20"/>
        </w:rPr>
        <w:t>:</w:t>
      </w:r>
      <w:r w:rsidRPr="005C2568">
        <w:rPr>
          <w:rFonts w:ascii="Arial" w:hAnsi="Arial" w:cs="Arial"/>
          <w:b/>
          <w:color w:val="000000" w:themeColor="text1"/>
          <w:sz w:val="20"/>
          <w:szCs w:val="20"/>
        </w:rPr>
        <w:t xml:space="preserve"> </w:t>
      </w:r>
    </w:p>
    <w:p w14:paraId="45F8648C" w14:textId="77777777" w:rsidR="00B21A78" w:rsidRDefault="00B21A78" w:rsidP="00B21A78">
      <w:pPr>
        <w:spacing w:after="0" w:line="240" w:lineRule="auto"/>
        <w:contextualSpacing/>
        <w:rPr>
          <w:rFonts w:ascii="Arial" w:hAnsi="Arial" w:cs="Arial"/>
          <w:color w:val="000000" w:themeColor="text1"/>
          <w:sz w:val="20"/>
          <w:szCs w:val="20"/>
        </w:rPr>
      </w:pPr>
    </w:p>
    <w:p w14:paraId="746E2C49" w14:textId="602E6ACB" w:rsidR="00B21A78" w:rsidRPr="00B21A78" w:rsidRDefault="00444DF1" w:rsidP="00B21A78">
      <w:pPr>
        <w:spacing w:after="0" w:line="240" w:lineRule="auto"/>
        <w:contextualSpacing/>
        <w:rPr>
          <w:rFonts w:ascii="Arial" w:hAnsi="Arial" w:cs="Arial"/>
          <w:i/>
          <w:color w:val="808080" w:themeColor="background1" w:themeShade="80"/>
          <w:sz w:val="20"/>
          <w:szCs w:val="20"/>
        </w:rPr>
      </w:pPr>
      <w:r w:rsidRPr="005C2568">
        <w:rPr>
          <w:rFonts w:ascii="Arial" w:hAnsi="Arial" w:cs="Arial"/>
          <w:color w:val="000000" w:themeColor="text1"/>
          <w:sz w:val="20"/>
          <w:szCs w:val="20"/>
        </w:rPr>
        <w:t xml:space="preserve">Material provided by the instructor may not be re-posted anywhere without the explicit permission of instructors.  See University Copyright Policy.  </w:t>
      </w:r>
    </w:p>
    <w:p w14:paraId="59D6E0B0" w14:textId="77777777" w:rsidR="00B21A78" w:rsidRDefault="00B21A78" w:rsidP="005C2568">
      <w:pPr>
        <w:rPr>
          <w:rFonts w:ascii="Arial" w:hAnsi="Arial" w:cs="Arial"/>
          <w:b/>
          <w:sz w:val="20"/>
          <w:szCs w:val="20"/>
        </w:rPr>
      </w:pPr>
    </w:p>
    <w:p w14:paraId="7817D0F9" w14:textId="2692691A" w:rsidR="005C2568" w:rsidRPr="005C2568" w:rsidRDefault="005C2568" w:rsidP="005C2568">
      <w:pPr>
        <w:rPr>
          <w:rFonts w:ascii="Arial" w:hAnsi="Arial" w:cs="Arial"/>
          <w:b/>
          <w:sz w:val="20"/>
          <w:szCs w:val="20"/>
        </w:rPr>
      </w:pPr>
      <w:r w:rsidRPr="005C2568">
        <w:rPr>
          <w:rFonts w:ascii="Arial" w:hAnsi="Arial" w:cs="Arial"/>
          <w:b/>
          <w:sz w:val="20"/>
          <w:szCs w:val="20"/>
        </w:rPr>
        <w:t>External Resources:</w:t>
      </w:r>
    </w:p>
    <w:p w14:paraId="60AF26D6" w14:textId="3BC34E71" w:rsidR="00B21A78" w:rsidRPr="00B21A78" w:rsidRDefault="005C2568" w:rsidP="005C2568">
      <w:pPr>
        <w:rPr>
          <w:rFonts w:ascii="Arial" w:hAnsi="Arial" w:cs="Arial"/>
          <w:sz w:val="20"/>
          <w:szCs w:val="20"/>
        </w:rPr>
      </w:pPr>
      <w:r w:rsidRPr="005C2568">
        <w:rPr>
          <w:rFonts w:ascii="Arial" w:hAnsi="Arial" w:cs="Arial"/>
          <w:sz w:val="20"/>
          <w:szCs w:val="20"/>
        </w:rPr>
        <w:t xml:space="preserve">There are several ways in which you can continue your engagement with logistics at the end of the course.  In particular, involvement with the professional organizations focused on logistics-related activities can provide a valuable way to learn more about the topic. </w:t>
      </w:r>
    </w:p>
    <w:p w14:paraId="318064CE" w14:textId="08630B8E" w:rsidR="005C2568" w:rsidRPr="005C2568" w:rsidRDefault="005C2568" w:rsidP="00DA566B">
      <w:pPr>
        <w:pStyle w:val="ListParagraph"/>
        <w:numPr>
          <w:ilvl w:val="0"/>
          <w:numId w:val="12"/>
        </w:numPr>
        <w:spacing w:after="0" w:line="240" w:lineRule="auto"/>
        <w:rPr>
          <w:rFonts w:ascii="Arial" w:hAnsi="Arial" w:cs="Arial"/>
          <w:sz w:val="20"/>
          <w:szCs w:val="20"/>
        </w:rPr>
      </w:pPr>
      <w:r w:rsidRPr="005C2568">
        <w:rPr>
          <w:rFonts w:ascii="Arial" w:hAnsi="Arial" w:cs="Arial"/>
          <w:sz w:val="20"/>
          <w:szCs w:val="20"/>
        </w:rPr>
        <w:t xml:space="preserve">The Logistics Association (TLA). TLA meets weekly during the Autumn and Spring semesters (Meetings are free!). </w:t>
      </w:r>
    </w:p>
    <w:p w14:paraId="2C728CB8" w14:textId="43956B50" w:rsidR="00B21A78" w:rsidRPr="00B21A78" w:rsidRDefault="005C2568" w:rsidP="00DA566B">
      <w:pPr>
        <w:pStyle w:val="ListParagraph"/>
        <w:numPr>
          <w:ilvl w:val="0"/>
          <w:numId w:val="12"/>
        </w:numPr>
        <w:spacing w:after="0" w:line="240" w:lineRule="auto"/>
        <w:rPr>
          <w:rFonts w:ascii="Arial" w:hAnsi="Arial" w:cs="Arial"/>
          <w:b/>
          <w:sz w:val="20"/>
          <w:szCs w:val="20"/>
        </w:rPr>
      </w:pPr>
      <w:r w:rsidRPr="005C2568">
        <w:rPr>
          <w:rFonts w:ascii="Arial" w:hAnsi="Arial" w:cs="Arial"/>
          <w:sz w:val="20"/>
          <w:szCs w:val="20"/>
        </w:rPr>
        <w:t xml:space="preserve">Council of Supply Chain Management Professionals (CSCMP) Columbus Roundtable. For more </w:t>
      </w:r>
      <w:r w:rsidRPr="005C2568">
        <w:rPr>
          <w:rFonts w:ascii="Arial" w:hAnsi="Arial" w:cs="Arial"/>
          <w:sz w:val="20"/>
          <w:szCs w:val="20"/>
        </w:rPr>
        <w:tab/>
        <w:t xml:space="preserve">information on meeting dates, times, and locations be sure to visit the CSCMP website at: </w:t>
      </w:r>
      <w:r w:rsidRPr="005C2568">
        <w:rPr>
          <w:rFonts w:ascii="Arial" w:hAnsi="Arial" w:cs="Arial"/>
          <w:sz w:val="20"/>
          <w:szCs w:val="20"/>
        </w:rPr>
        <w:tab/>
      </w:r>
      <w:hyperlink r:id="rId38" w:history="1">
        <w:r w:rsidR="00B21A78" w:rsidRPr="00BB4BFF">
          <w:rPr>
            <w:rStyle w:val="Hyperlink"/>
          </w:rPr>
          <w:t>www.cscmp.org</w:t>
        </w:r>
      </w:hyperlink>
    </w:p>
    <w:p w14:paraId="6F7853E8" w14:textId="5642AFD5" w:rsidR="00B21A78" w:rsidRDefault="00B21A78" w:rsidP="00B21A78">
      <w:pPr>
        <w:pStyle w:val="ListParagraph"/>
        <w:spacing w:after="0" w:line="240" w:lineRule="auto"/>
        <w:ind w:left="1080"/>
        <w:rPr>
          <w:rFonts w:ascii="Arial" w:hAnsi="Arial" w:cs="Arial"/>
          <w:b/>
          <w:sz w:val="20"/>
          <w:szCs w:val="20"/>
        </w:rPr>
      </w:pPr>
    </w:p>
    <w:p w14:paraId="57605B10" w14:textId="77777777" w:rsidR="00B21A78" w:rsidRDefault="00B21A78" w:rsidP="00B21A78">
      <w:pPr>
        <w:pStyle w:val="ListParagraph"/>
        <w:spacing w:after="0" w:line="240" w:lineRule="auto"/>
        <w:ind w:left="1080"/>
        <w:rPr>
          <w:rFonts w:ascii="Arial" w:hAnsi="Arial" w:cs="Arial"/>
          <w:b/>
          <w:sz w:val="20"/>
          <w:szCs w:val="20"/>
        </w:rPr>
      </w:pPr>
    </w:p>
    <w:p w14:paraId="5A1B0684" w14:textId="009342B3" w:rsidR="005C2568" w:rsidRPr="005C2568" w:rsidRDefault="005C2568" w:rsidP="005C2568">
      <w:pPr>
        <w:rPr>
          <w:rFonts w:ascii="Arial" w:hAnsi="Arial" w:cs="Arial"/>
          <w:b/>
          <w:sz w:val="20"/>
          <w:szCs w:val="20"/>
        </w:rPr>
      </w:pPr>
      <w:r w:rsidRPr="005C2568">
        <w:rPr>
          <w:rFonts w:ascii="Arial" w:hAnsi="Arial" w:cs="Arial"/>
          <w:b/>
          <w:sz w:val="20"/>
          <w:szCs w:val="20"/>
        </w:rPr>
        <w:t>Faculty Feedback and Response Time:</w:t>
      </w:r>
    </w:p>
    <w:p w14:paraId="59D5DA0E" w14:textId="77777777" w:rsidR="005C2568" w:rsidRPr="005C2568" w:rsidRDefault="005C2568" w:rsidP="005C2568">
      <w:pPr>
        <w:rPr>
          <w:rFonts w:ascii="Arial" w:hAnsi="Arial" w:cs="Arial"/>
          <w:sz w:val="20"/>
          <w:szCs w:val="20"/>
        </w:rPr>
      </w:pPr>
      <w:r w:rsidRPr="005C2568">
        <w:rPr>
          <w:rFonts w:ascii="Arial" w:hAnsi="Arial" w:cs="Arial"/>
          <w:sz w:val="20"/>
          <w:szCs w:val="20"/>
        </w:rPr>
        <w:t>I am providing the following list to give you an idea of my intended availability throughout the course. (Remember that you can call 614-688-HELP at any time if you have a technical problems with CARMEN.)</w:t>
      </w:r>
    </w:p>
    <w:p w14:paraId="7C1B3EB2" w14:textId="77777777" w:rsidR="005C2568" w:rsidRPr="005C2568" w:rsidRDefault="005C2568" w:rsidP="005C2568">
      <w:pPr>
        <w:ind w:firstLine="720"/>
        <w:rPr>
          <w:rFonts w:ascii="Arial" w:hAnsi="Arial" w:cs="Arial"/>
          <w:sz w:val="20"/>
          <w:szCs w:val="20"/>
          <w:u w:val="single"/>
        </w:rPr>
      </w:pPr>
      <w:r w:rsidRPr="005C2568">
        <w:rPr>
          <w:rFonts w:ascii="Arial" w:hAnsi="Arial" w:cs="Arial"/>
          <w:sz w:val="20"/>
          <w:szCs w:val="20"/>
          <w:u w:val="single"/>
        </w:rPr>
        <w:t>Grading and feedback:</w:t>
      </w:r>
    </w:p>
    <w:p w14:paraId="3C413D48" w14:textId="77777777" w:rsidR="005C2568" w:rsidRPr="005C2568" w:rsidRDefault="005C2568" w:rsidP="005C2568">
      <w:pPr>
        <w:ind w:firstLine="720"/>
        <w:rPr>
          <w:rFonts w:ascii="Arial" w:hAnsi="Arial" w:cs="Arial"/>
          <w:sz w:val="20"/>
          <w:szCs w:val="20"/>
        </w:rPr>
      </w:pPr>
      <w:r w:rsidRPr="005C2568">
        <w:rPr>
          <w:rFonts w:ascii="Arial" w:hAnsi="Arial" w:cs="Arial"/>
          <w:sz w:val="20"/>
          <w:szCs w:val="20"/>
        </w:rPr>
        <w:t>For assignments and exams, you can generally expect feedback within 7 days.</w:t>
      </w:r>
    </w:p>
    <w:p w14:paraId="2DD8CE7F" w14:textId="77777777" w:rsidR="005C2568" w:rsidRPr="005C2568" w:rsidRDefault="005C2568" w:rsidP="005C2568">
      <w:pPr>
        <w:ind w:firstLine="720"/>
        <w:rPr>
          <w:rFonts w:ascii="Arial" w:hAnsi="Arial" w:cs="Arial"/>
          <w:sz w:val="20"/>
          <w:szCs w:val="20"/>
          <w:u w:val="single"/>
        </w:rPr>
      </w:pPr>
      <w:r w:rsidRPr="005C2568">
        <w:rPr>
          <w:rFonts w:ascii="Arial" w:hAnsi="Arial" w:cs="Arial"/>
          <w:sz w:val="20"/>
          <w:szCs w:val="20"/>
          <w:u w:val="single"/>
        </w:rPr>
        <w:t>E-mail:</w:t>
      </w:r>
    </w:p>
    <w:p w14:paraId="09B09063" w14:textId="29F30410" w:rsidR="005C2568" w:rsidRPr="00F95862" w:rsidRDefault="005C2568" w:rsidP="00F95862">
      <w:pPr>
        <w:ind w:firstLine="720"/>
        <w:rPr>
          <w:rFonts w:ascii="Arial" w:hAnsi="Arial" w:cs="Arial"/>
          <w:sz w:val="20"/>
          <w:szCs w:val="20"/>
        </w:rPr>
      </w:pPr>
      <w:r w:rsidRPr="005C2568">
        <w:rPr>
          <w:rFonts w:ascii="Arial" w:hAnsi="Arial" w:cs="Arial"/>
          <w:sz w:val="20"/>
          <w:szCs w:val="20"/>
        </w:rPr>
        <w:t>I will reply to e-mails within 24 hours.</w:t>
      </w:r>
    </w:p>
    <w:p w14:paraId="38326681" w14:textId="77777777" w:rsidR="00B21A78" w:rsidRDefault="00B21A78" w:rsidP="005C2568">
      <w:pPr>
        <w:rPr>
          <w:rFonts w:ascii="Arial" w:hAnsi="Arial" w:cs="Arial"/>
          <w:b/>
          <w:sz w:val="20"/>
          <w:szCs w:val="20"/>
        </w:rPr>
      </w:pPr>
    </w:p>
    <w:p w14:paraId="47B3B8B6" w14:textId="04BF4122" w:rsidR="005C2568" w:rsidRPr="005C2568" w:rsidRDefault="005C2568" w:rsidP="005C2568">
      <w:pPr>
        <w:rPr>
          <w:rFonts w:ascii="Arial" w:hAnsi="Arial" w:cs="Arial"/>
          <w:b/>
          <w:sz w:val="20"/>
          <w:szCs w:val="20"/>
        </w:rPr>
      </w:pPr>
      <w:r w:rsidRPr="005C2568">
        <w:rPr>
          <w:rFonts w:ascii="Arial" w:hAnsi="Arial" w:cs="Arial"/>
          <w:b/>
          <w:sz w:val="20"/>
          <w:szCs w:val="20"/>
        </w:rPr>
        <w:t>Communication Guidelines:</w:t>
      </w:r>
    </w:p>
    <w:p w14:paraId="54C1F735" w14:textId="77777777" w:rsidR="005C2568" w:rsidRPr="005C2568" w:rsidRDefault="005C2568" w:rsidP="005C2568">
      <w:pPr>
        <w:rPr>
          <w:rFonts w:ascii="Arial" w:hAnsi="Arial" w:cs="Arial"/>
          <w:sz w:val="20"/>
          <w:szCs w:val="20"/>
        </w:rPr>
      </w:pPr>
      <w:r w:rsidRPr="005C2568">
        <w:rPr>
          <w:rFonts w:ascii="Arial" w:hAnsi="Arial" w:cs="Arial"/>
          <w:sz w:val="20"/>
          <w:szCs w:val="20"/>
        </w:rPr>
        <w:t>The following are my expectations of how we should communicate as a class. Above all, please remember to be positive, respectful, and thoughtful.</w:t>
      </w:r>
    </w:p>
    <w:p w14:paraId="303584F8" w14:textId="77777777" w:rsidR="005C2568" w:rsidRPr="005C2568" w:rsidRDefault="005C2568" w:rsidP="00DA566B">
      <w:pPr>
        <w:pStyle w:val="ListParagraph"/>
        <w:numPr>
          <w:ilvl w:val="0"/>
          <w:numId w:val="14"/>
        </w:numPr>
        <w:spacing w:after="0" w:line="240" w:lineRule="auto"/>
        <w:rPr>
          <w:rFonts w:ascii="Arial" w:hAnsi="Arial" w:cs="Arial"/>
          <w:sz w:val="20"/>
          <w:szCs w:val="20"/>
        </w:rPr>
      </w:pPr>
      <w:r w:rsidRPr="005C2568">
        <w:rPr>
          <w:rFonts w:ascii="Arial" w:hAnsi="Arial" w:cs="Arial"/>
          <w:sz w:val="20"/>
          <w:szCs w:val="20"/>
        </w:rPr>
        <w:t>Writing style: While there is no need to participate in class discussions as if you were writing a research paper, you should remember to write using good grammar, spelling, and punctuation. Informality (including an occasional emoticon) is fine for non-academic topics.</w:t>
      </w:r>
    </w:p>
    <w:p w14:paraId="103AFA55" w14:textId="77777777" w:rsidR="005C2568" w:rsidRPr="005C2568" w:rsidRDefault="005C2568" w:rsidP="00DA566B">
      <w:pPr>
        <w:pStyle w:val="ListParagraph"/>
        <w:numPr>
          <w:ilvl w:val="0"/>
          <w:numId w:val="14"/>
        </w:numPr>
        <w:spacing w:after="0" w:line="240" w:lineRule="auto"/>
        <w:rPr>
          <w:rFonts w:ascii="Arial" w:hAnsi="Arial" w:cs="Arial"/>
          <w:sz w:val="20"/>
          <w:szCs w:val="20"/>
        </w:rPr>
      </w:pPr>
      <w:r w:rsidRPr="005C2568">
        <w:rPr>
          <w:rFonts w:ascii="Arial" w:hAnsi="Arial" w:cs="Arial"/>
          <w:sz w:val="20"/>
          <w:szCs w:val="20"/>
        </w:rPr>
        <w:t>Tone and civility: Let's maintain a supportive learning community where everyone feels safe and where people can disagree amicably. Remember that sarcasm doesn't always come across online.</w:t>
      </w:r>
    </w:p>
    <w:p w14:paraId="41A2595C" w14:textId="77777777" w:rsidR="005C2568" w:rsidRPr="005C2568" w:rsidRDefault="005C2568" w:rsidP="00DA566B">
      <w:pPr>
        <w:pStyle w:val="ListParagraph"/>
        <w:numPr>
          <w:ilvl w:val="0"/>
          <w:numId w:val="14"/>
        </w:numPr>
        <w:spacing w:after="0" w:line="240" w:lineRule="auto"/>
        <w:rPr>
          <w:rFonts w:ascii="Arial" w:hAnsi="Arial" w:cs="Arial"/>
          <w:sz w:val="20"/>
          <w:szCs w:val="20"/>
        </w:rPr>
      </w:pPr>
      <w:r w:rsidRPr="005C2568">
        <w:rPr>
          <w:rFonts w:ascii="Arial" w:hAnsi="Arial" w:cs="Arial"/>
          <w:sz w:val="20"/>
          <w:szCs w:val="20"/>
        </w:rPr>
        <w:t>Citing your sources: When we have academic discussions, please cite your sources in support of what you say. (For the textbook or other course materials, list at least the title and page numbers. For online sources, include a link.)</w:t>
      </w:r>
    </w:p>
    <w:p w14:paraId="0C4AE708" w14:textId="77777777" w:rsidR="005C2568" w:rsidRPr="005C2568" w:rsidRDefault="005C2568" w:rsidP="00DA566B">
      <w:pPr>
        <w:pStyle w:val="ListParagraph"/>
        <w:numPr>
          <w:ilvl w:val="0"/>
          <w:numId w:val="14"/>
        </w:numPr>
        <w:spacing w:after="0" w:line="240" w:lineRule="auto"/>
        <w:rPr>
          <w:rFonts w:ascii="Arial" w:hAnsi="Arial" w:cs="Arial"/>
          <w:sz w:val="20"/>
          <w:szCs w:val="20"/>
        </w:rPr>
      </w:pPr>
      <w:r w:rsidRPr="005C2568">
        <w:rPr>
          <w:rFonts w:ascii="Arial" w:hAnsi="Arial" w:cs="Arial"/>
          <w:sz w:val="20"/>
          <w:szCs w:val="20"/>
        </w:rPr>
        <w:t>Backing up your work: Consider composing your academic posts in a word processor, where you can save your work, and then copying into the Carmen discussion.</w:t>
      </w:r>
    </w:p>
    <w:p w14:paraId="308DD1C2" w14:textId="77777777" w:rsidR="005C2568" w:rsidRPr="005C2568" w:rsidRDefault="005C2568" w:rsidP="005C2568">
      <w:pPr>
        <w:rPr>
          <w:rFonts w:ascii="Arial" w:hAnsi="Arial" w:cs="Arial"/>
          <w:b/>
          <w:sz w:val="20"/>
          <w:szCs w:val="20"/>
        </w:rPr>
      </w:pPr>
    </w:p>
    <w:p w14:paraId="4BB4CDA0" w14:textId="77777777" w:rsidR="005C2568" w:rsidRPr="005C2568" w:rsidRDefault="005C2568" w:rsidP="005C2568">
      <w:pPr>
        <w:rPr>
          <w:rFonts w:ascii="Arial" w:hAnsi="Arial" w:cs="Arial"/>
          <w:b/>
          <w:sz w:val="20"/>
          <w:szCs w:val="20"/>
        </w:rPr>
      </w:pPr>
      <w:r w:rsidRPr="005C2568">
        <w:rPr>
          <w:rFonts w:ascii="Arial" w:hAnsi="Arial" w:cs="Arial"/>
          <w:b/>
          <w:sz w:val="20"/>
          <w:szCs w:val="20"/>
        </w:rPr>
        <w:t>Course Academic Integrity Reminders:</w:t>
      </w:r>
    </w:p>
    <w:p w14:paraId="72415E45" w14:textId="77777777" w:rsidR="005C2568" w:rsidRPr="005C2568" w:rsidRDefault="005C2568" w:rsidP="00DA566B">
      <w:pPr>
        <w:pStyle w:val="ListParagraph"/>
        <w:numPr>
          <w:ilvl w:val="1"/>
          <w:numId w:val="13"/>
        </w:numPr>
        <w:spacing w:after="0" w:line="240" w:lineRule="auto"/>
        <w:rPr>
          <w:rFonts w:ascii="Arial" w:hAnsi="Arial" w:cs="Arial"/>
          <w:sz w:val="20"/>
          <w:szCs w:val="20"/>
        </w:rPr>
      </w:pPr>
      <w:r w:rsidRPr="005C2568">
        <w:rPr>
          <w:rFonts w:ascii="Arial" w:hAnsi="Arial" w:cs="Arial"/>
          <w:sz w:val="20"/>
          <w:szCs w:val="20"/>
        </w:rPr>
        <w:t xml:space="preserve">Quizzes and Final Exam: You must complete the quizzes and final exam yourself, without any external help or communication. </w:t>
      </w:r>
    </w:p>
    <w:p w14:paraId="50CA7387" w14:textId="77777777" w:rsidR="005C2568" w:rsidRPr="005C2568" w:rsidRDefault="005C2568" w:rsidP="00DA566B">
      <w:pPr>
        <w:pStyle w:val="ListParagraph"/>
        <w:numPr>
          <w:ilvl w:val="1"/>
          <w:numId w:val="13"/>
        </w:numPr>
        <w:spacing w:after="0" w:line="240" w:lineRule="auto"/>
        <w:rPr>
          <w:rFonts w:ascii="Arial" w:hAnsi="Arial" w:cs="Arial"/>
          <w:sz w:val="20"/>
          <w:szCs w:val="20"/>
        </w:rPr>
      </w:pPr>
      <w:r w:rsidRPr="005C2568">
        <w:rPr>
          <w:rFonts w:ascii="Arial" w:hAnsi="Arial" w:cs="Arial"/>
          <w:sz w:val="20"/>
          <w:szCs w:val="20"/>
        </w:rPr>
        <w:t xml:space="preserve">Written assignments: Your written assignments, including </w:t>
      </w:r>
      <w:proofErr w:type="spellStart"/>
      <w:r w:rsidRPr="005C2568">
        <w:rPr>
          <w:rFonts w:ascii="Arial" w:hAnsi="Arial" w:cs="Arial"/>
          <w:sz w:val="20"/>
          <w:szCs w:val="20"/>
        </w:rPr>
        <w:t>Packback</w:t>
      </w:r>
      <w:proofErr w:type="spellEnd"/>
      <w:r w:rsidRPr="005C2568">
        <w:rPr>
          <w:rFonts w:ascii="Arial" w:hAnsi="Arial" w:cs="Arial"/>
          <w:sz w:val="20"/>
          <w:szCs w:val="20"/>
        </w:rPr>
        <w:t xml:space="preserve"> posts, should be your own original work. In all assignments, you should cite the ideas and words of your research sources. </w:t>
      </w:r>
      <w:r w:rsidRPr="005C2568">
        <w:rPr>
          <w:rFonts w:ascii="Arial" w:hAnsi="Arial" w:cs="Arial"/>
          <w:sz w:val="20"/>
          <w:szCs w:val="20"/>
        </w:rPr>
        <w:tab/>
        <w:t>You are encouraged to ask a trusted person to proofread your assignments before you turn them in--but no one else should revise or rewrite your work.</w:t>
      </w:r>
    </w:p>
    <w:p w14:paraId="01BEE2A1" w14:textId="77777777" w:rsidR="005C2568" w:rsidRPr="005C2568" w:rsidRDefault="005C2568" w:rsidP="00DA566B">
      <w:pPr>
        <w:pStyle w:val="ListParagraph"/>
        <w:numPr>
          <w:ilvl w:val="1"/>
          <w:numId w:val="13"/>
        </w:numPr>
        <w:spacing w:after="0" w:line="240" w:lineRule="auto"/>
        <w:rPr>
          <w:rFonts w:ascii="Arial" w:hAnsi="Arial" w:cs="Arial"/>
          <w:sz w:val="20"/>
          <w:szCs w:val="20"/>
        </w:rPr>
      </w:pPr>
      <w:r w:rsidRPr="005C2568">
        <w:rPr>
          <w:rFonts w:ascii="Arial" w:hAnsi="Arial" w:cs="Arial"/>
          <w:sz w:val="20"/>
          <w:szCs w:val="20"/>
        </w:rPr>
        <w:lastRenderedPageBreak/>
        <w:t>Reusing past work: In general, you are prohibited in university courses from turning in work from a past class to your current class, even if you modify it. If you want to build on past research or revisit a topic you've explored in previous courses, please discuss the situation with me.</w:t>
      </w:r>
    </w:p>
    <w:p w14:paraId="1308F323" w14:textId="77777777" w:rsidR="005C2568" w:rsidRPr="005C2568" w:rsidRDefault="005C2568" w:rsidP="00DA566B">
      <w:pPr>
        <w:pStyle w:val="ListParagraph"/>
        <w:numPr>
          <w:ilvl w:val="1"/>
          <w:numId w:val="13"/>
        </w:numPr>
        <w:spacing w:after="0" w:line="240" w:lineRule="auto"/>
        <w:rPr>
          <w:rFonts w:ascii="Arial" w:hAnsi="Arial" w:cs="Arial"/>
          <w:sz w:val="20"/>
          <w:szCs w:val="20"/>
        </w:rPr>
      </w:pPr>
      <w:r w:rsidRPr="005C2568">
        <w:rPr>
          <w:rFonts w:ascii="Arial" w:hAnsi="Arial" w:cs="Arial"/>
          <w:sz w:val="20"/>
          <w:szCs w:val="20"/>
        </w:rPr>
        <w:t xml:space="preserve">Falsifying research or results: All research you conduct in this course is intended to be a learning experience; you should never feel tempted to make your results or your library research look more successful than it was. </w:t>
      </w:r>
    </w:p>
    <w:p w14:paraId="5964457B" w14:textId="31908E08" w:rsidR="005C2568" w:rsidRPr="005C2568" w:rsidRDefault="005C2568" w:rsidP="00DA566B">
      <w:pPr>
        <w:pStyle w:val="ListParagraph"/>
        <w:numPr>
          <w:ilvl w:val="1"/>
          <w:numId w:val="13"/>
        </w:numPr>
        <w:spacing w:after="0" w:line="240" w:lineRule="auto"/>
        <w:rPr>
          <w:rFonts w:ascii="Arial" w:hAnsi="Arial" w:cs="Arial"/>
          <w:sz w:val="20"/>
          <w:szCs w:val="20"/>
        </w:rPr>
      </w:pPr>
      <w:r w:rsidRPr="005C2568">
        <w:rPr>
          <w:rFonts w:ascii="Arial" w:hAnsi="Arial" w:cs="Arial"/>
          <w:sz w:val="20"/>
          <w:szCs w:val="20"/>
        </w:rPr>
        <w:t xml:space="preserve">Collaboration and informal peer-review: The course includes many opportunities for formal collaboration with your classmates. While study groups and peer-review of your activities is encouraged, </w:t>
      </w:r>
      <w:r w:rsidRPr="005C2568">
        <w:rPr>
          <w:rFonts w:ascii="Arial" w:hAnsi="Arial" w:cs="Arial"/>
          <w:b/>
          <w:sz w:val="20"/>
          <w:szCs w:val="20"/>
        </w:rPr>
        <w:t>remember that comparing answers on an exam or assignment is not permitted</w:t>
      </w:r>
      <w:r w:rsidRPr="005C2568">
        <w:rPr>
          <w:rFonts w:ascii="Arial" w:hAnsi="Arial" w:cs="Arial"/>
          <w:sz w:val="20"/>
          <w:szCs w:val="20"/>
        </w:rPr>
        <w:t>. If you're unsure about a particular situation, please feel free to ask ahead of time.</w:t>
      </w:r>
    </w:p>
    <w:p w14:paraId="736942D8" w14:textId="77777777" w:rsidR="005C2568" w:rsidRPr="005C2568" w:rsidRDefault="005C2568" w:rsidP="005C2568">
      <w:pPr>
        <w:rPr>
          <w:rFonts w:ascii="Arial" w:hAnsi="Arial" w:cs="Arial"/>
          <w:b/>
          <w:color w:val="000000" w:themeColor="text1"/>
          <w:sz w:val="20"/>
          <w:szCs w:val="20"/>
        </w:rPr>
      </w:pPr>
    </w:p>
    <w:p w14:paraId="2C87FF3F" w14:textId="77777777" w:rsidR="005C2568" w:rsidRPr="005C2568" w:rsidRDefault="005C2568" w:rsidP="005C2568">
      <w:pPr>
        <w:rPr>
          <w:rFonts w:ascii="Arial" w:hAnsi="Arial" w:cs="Arial"/>
          <w:b/>
          <w:color w:val="000000" w:themeColor="text1"/>
          <w:sz w:val="20"/>
          <w:szCs w:val="20"/>
        </w:rPr>
      </w:pPr>
      <w:r w:rsidRPr="005C2568">
        <w:rPr>
          <w:rFonts w:ascii="Arial" w:hAnsi="Arial" w:cs="Arial"/>
          <w:b/>
          <w:color w:val="000000" w:themeColor="text1"/>
          <w:sz w:val="20"/>
          <w:szCs w:val="20"/>
        </w:rPr>
        <w:t>Ohio State’s Academic Integrity Policy:</w:t>
      </w:r>
    </w:p>
    <w:p w14:paraId="7857DD77" w14:textId="77777777" w:rsidR="005C2568" w:rsidRPr="005C2568" w:rsidRDefault="005C2568" w:rsidP="005C2568">
      <w:pPr>
        <w:rPr>
          <w:rFonts w:ascii="Arial" w:hAnsi="Arial" w:cs="Arial"/>
          <w:color w:val="000000" w:themeColor="text1"/>
          <w:sz w:val="20"/>
          <w:szCs w:val="20"/>
        </w:rPr>
      </w:pPr>
      <w:r w:rsidRPr="005C2568">
        <w:rPr>
          <w:rFonts w:ascii="Arial" w:hAnsi="Arial" w:cs="Arial"/>
          <w:color w:val="000000" w:themeColor="text1"/>
          <w:sz w:val="20"/>
          <w:szCs w:val="20"/>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w:t>
      </w:r>
      <w:hyperlink r:id="rId39" w:history="1">
        <w:r w:rsidRPr="005C2568">
          <w:rPr>
            <w:rStyle w:val="Hyperlink"/>
            <w:rFonts w:ascii="Arial" w:hAnsi="Arial" w:cs="Arial"/>
            <w:i/>
            <w:iCs/>
            <w:color w:val="000000" w:themeColor="text1"/>
            <w:sz w:val="20"/>
            <w:szCs w:val="20"/>
          </w:rPr>
          <w:t>Code of Student Conduct</w:t>
        </w:r>
      </w:hyperlink>
      <w:r w:rsidRPr="005C2568">
        <w:rPr>
          <w:rFonts w:ascii="Arial" w:hAnsi="Arial" w:cs="Arial"/>
          <w:color w:val="000000" w:themeColor="text1"/>
          <w:sz w:val="20"/>
          <w:szCs w:val="20"/>
        </w:rPr>
        <w:t>, and that all students will complete all academic and scholarly assignments with fairness and honesty. Students must recognize that failure to follow the rules and guidelines established in the university’s </w:t>
      </w:r>
      <w:r w:rsidRPr="005C2568">
        <w:rPr>
          <w:rFonts w:ascii="Arial" w:hAnsi="Arial" w:cs="Arial"/>
          <w:i/>
          <w:iCs/>
          <w:color w:val="000000" w:themeColor="text1"/>
          <w:sz w:val="20"/>
          <w:szCs w:val="20"/>
        </w:rPr>
        <w:t>Code of Student Conduct</w:t>
      </w:r>
      <w:r w:rsidRPr="005C2568">
        <w:rPr>
          <w:rFonts w:ascii="Arial" w:hAnsi="Arial" w:cs="Arial"/>
          <w:color w:val="000000" w:themeColor="text1"/>
          <w:sz w:val="20"/>
          <w:szCs w:val="20"/>
        </w:rPr>
        <w:t> and this syllabus may constitute “Academic Misconduct.”</w:t>
      </w:r>
    </w:p>
    <w:p w14:paraId="5DD8064E" w14:textId="77777777" w:rsidR="005C2568" w:rsidRPr="005C2568" w:rsidRDefault="005C2568" w:rsidP="005C2568">
      <w:pPr>
        <w:rPr>
          <w:rFonts w:ascii="Arial" w:hAnsi="Arial" w:cs="Arial"/>
          <w:color w:val="000000" w:themeColor="text1"/>
          <w:sz w:val="20"/>
          <w:szCs w:val="20"/>
        </w:rPr>
      </w:pPr>
      <w:r w:rsidRPr="005C2568">
        <w:rPr>
          <w:rFonts w:ascii="Arial" w:hAnsi="Arial" w:cs="Arial"/>
          <w:color w:val="000000" w:themeColor="text1"/>
          <w:sz w:val="20"/>
          <w:szCs w:val="20"/>
        </w:rPr>
        <w:t>The Ohio State University’s </w:t>
      </w:r>
      <w:r w:rsidRPr="005C2568">
        <w:rPr>
          <w:rStyle w:val="Emphasis"/>
          <w:rFonts w:ascii="Arial" w:hAnsi="Arial" w:cs="Arial"/>
          <w:color w:val="000000" w:themeColor="text1"/>
          <w:sz w:val="20"/>
          <w:szCs w:val="20"/>
        </w:rPr>
        <w:t>Code of Student Conduct</w:t>
      </w:r>
      <w:r w:rsidRPr="005C2568">
        <w:rPr>
          <w:rFonts w:ascii="Arial" w:hAnsi="Arial" w:cs="Arial"/>
          <w:color w:val="000000" w:themeColor="text1"/>
          <w:sz w:val="20"/>
          <w:szCs w:val="20"/>
        </w:rPr>
        <w: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5C2568">
        <w:rPr>
          <w:rStyle w:val="Emphasis"/>
          <w:rFonts w:ascii="Arial" w:hAnsi="Arial" w:cs="Arial"/>
          <w:color w:val="000000" w:themeColor="text1"/>
          <w:sz w:val="20"/>
          <w:szCs w:val="20"/>
        </w:rPr>
        <w:t>Code of Student Conduct</w:t>
      </w:r>
      <w:r w:rsidRPr="005C2568">
        <w:rPr>
          <w:rFonts w:ascii="Arial" w:hAnsi="Arial" w:cs="Arial"/>
          <w:color w:val="000000" w:themeColor="text1"/>
          <w:sz w:val="20"/>
          <w:szCs w:val="20"/>
        </w:rPr>
        <w:t> is never considered an excuse for academic misconduct, so I recommend that you review the </w:t>
      </w:r>
      <w:r w:rsidRPr="005C2568">
        <w:rPr>
          <w:rStyle w:val="Emphasis"/>
          <w:rFonts w:ascii="Arial" w:hAnsi="Arial" w:cs="Arial"/>
          <w:color w:val="000000" w:themeColor="text1"/>
          <w:sz w:val="20"/>
          <w:szCs w:val="20"/>
        </w:rPr>
        <w:t>Code of Student Conduct</w:t>
      </w:r>
      <w:r w:rsidRPr="005C2568">
        <w:rPr>
          <w:rFonts w:ascii="Arial" w:hAnsi="Arial" w:cs="Arial"/>
          <w:color w:val="000000" w:themeColor="text1"/>
          <w:sz w:val="20"/>
          <w:szCs w:val="20"/>
        </w:rPr>
        <w:t> and, specifically, the sections dealing with academic misconduct.</w:t>
      </w:r>
    </w:p>
    <w:p w14:paraId="4376C3B7" w14:textId="77777777" w:rsidR="005C2568" w:rsidRPr="005C2568" w:rsidRDefault="005C2568" w:rsidP="005C2568">
      <w:pPr>
        <w:rPr>
          <w:rFonts w:ascii="Arial" w:hAnsi="Arial" w:cs="Arial"/>
          <w:color w:val="000000" w:themeColor="text1"/>
          <w:sz w:val="20"/>
          <w:szCs w:val="20"/>
        </w:rPr>
      </w:pPr>
      <w:r w:rsidRPr="005C2568">
        <w:rPr>
          <w:rStyle w:val="Strong"/>
          <w:rFonts w:ascii="Arial" w:hAnsi="Arial" w:cs="Arial"/>
          <w:color w:val="000000" w:themeColor="text1"/>
          <w:sz w:val="20"/>
          <w:szCs w:val="20"/>
        </w:rPr>
        <w:t>If I suspect that a student has committed academic misconduct in this course, I am obligated by university rules to report my suspicions to the Committee on Academic Misconduct.</w:t>
      </w:r>
      <w:r w:rsidRPr="005C2568">
        <w:rPr>
          <w:rStyle w:val="apple-converted-space"/>
          <w:rFonts w:ascii="Arial" w:hAnsi="Arial" w:cs="Arial"/>
          <w:color w:val="000000" w:themeColor="text1"/>
          <w:sz w:val="20"/>
          <w:szCs w:val="20"/>
        </w:rPr>
        <w:t> </w:t>
      </w:r>
      <w:r w:rsidRPr="005C2568">
        <w:rPr>
          <w:rFonts w:ascii="Arial" w:hAnsi="Arial" w:cs="Arial"/>
          <w:color w:val="000000" w:themeColor="text1"/>
          <w:sz w:val="20"/>
          <w:szCs w:val="20"/>
        </w:rPr>
        <w:t>If COAM determines that you have violated the university’s </w:t>
      </w:r>
      <w:r w:rsidRPr="005C2568">
        <w:rPr>
          <w:rStyle w:val="Emphasis"/>
          <w:rFonts w:ascii="Arial" w:hAnsi="Arial" w:cs="Arial"/>
          <w:color w:val="000000" w:themeColor="text1"/>
          <w:sz w:val="20"/>
          <w:szCs w:val="20"/>
        </w:rPr>
        <w:t>Code of Student Conduct</w:t>
      </w:r>
      <w:r w:rsidRPr="005C2568">
        <w:rPr>
          <w:rFonts w:ascii="Arial" w:hAnsi="Arial" w:cs="Arial"/>
          <w:color w:val="000000" w:themeColor="text1"/>
          <w:sz w:val="20"/>
          <w:szCs w:val="20"/>
        </w:rPr>
        <w:t> (i.e., committed academic misconduct), the sanctions for the misconduct could include a failing grade in this course and suspension or dismissal from the university.</w:t>
      </w:r>
    </w:p>
    <w:p w14:paraId="3E3F141B" w14:textId="77777777" w:rsidR="005C2568" w:rsidRPr="005C2568" w:rsidRDefault="005C2568" w:rsidP="005C2568">
      <w:pPr>
        <w:rPr>
          <w:rFonts w:ascii="Arial" w:hAnsi="Arial" w:cs="Arial"/>
          <w:color w:val="000000" w:themeColor="text1"/>
          <w:sz w:val="20"/>
          <w:szCs w:val="20"/>
        </w:rPr>
      </w:pPr>
      <w:r w:rsidRPr="005C2568">
        <w:rPr>
          <w:rFonts w:ascii="Arial" w:hAnsi="Arial" w:cs="Arial"/>
          <w:color w:val="000000" w:themeColor="text1"/>
          <w:sz w:val="20"/>
          <w:szCs w:val="20"/>
        </w:rPr>
        <w:t>If you have any questions about the above policy or what constitutes academic misconduct in this course, please contact me.</w:t>
      </w:r>
    </w:p>
    <w:p w14:paraId="14F3145F" w14:textId="77777777" w:rsidR="005C2568" w:rsidRPr="005C2568" w:rsidRDefault="005C2568" w:rsidP="005C2568">
      <w:pPr>
        <w:rPr>
          <w:rFonts w:ascii="Arial" w:hAnsi="Arial" w:cs="Arial"/>
          <w:color w:val="000000" w:themeColor="text1"/>
          <w:sz w:val="20"/>
          <w:szCs w:val="20"/>
        </w:rPr>
      </w:pPr>
      <w:r w:rsidRPr="005C2568">
        <w:rPr>
          <w:rFonts w:ascii="Arial" w:hAnsi="Arial" w:cs="Arial"/>
          <w:color w:val="000000" w:themeColor="text1"/>
          <w:sz w:val="20"/>
          <w:szCs w:val="20"/>
        </w:rPr>
        <w:t>Other sources of information on academic misconduct (integrity) to which you can refer include:</w:t>
      </w:r>
    </w:p>
    <w:p w14:paraId="4C613BB4" w14:textId="77777777" w:rsidR="005C2568" w:rsidRPr="005C2568" w:rsidRDefault="005C2568" w:rsidP="00DA566B">
      <w:pPr>
        <w:pStyle w:val="ListParagraph"/>
        <w:numPr>
          <w:ilvl w:val="0"/>
          <w:numId w:val="25"/>
        </w:numPr>
        <w:spacing w:before="60" w:after="60" w:line="240" w:lineRule="auto"/>
        <w:contextualSpacing w:val="0"/>
        <w:rPr>
          <w:rFonts w:ascii="Arial" w:hAnsi="Arial" w:cs="Arial"/>
          <w:color w:val="000000" w:themeColor="text1"/>
          <w:sz w:val="20"/>
          <w:szCs w:val="20"/>
        </w:rPr>
      </w:pPr>
      <w:r w:rsidRPr="005C2568">
        <w:rPr>
          <w:rFonts w:ascii="Arial" w:hAnsi="Arial" w:cs="Arial"/>
          <w:color w:val="000000" w:themeColor="text1"/>
          <w:sz w:val="20"/>
          <w:szCs w:val="20"/>
        </w:rPr>
        <w:t>The Committee on Academic Misconduct web pages (</w:t>
      </w:r>
      <w:hyperlink r:id="rId40" w:history="1">
        <w:r w:rsidRPr="005C2568">
          <w:rPr>
            <w:rStyle w:val="Hyperlink"/>
            <w:rFonts w:ascii="Arial" w:hAnsi="Arial" w:cs="Arial"/>
            <w:color w:val="000000" w:themeColor="text1"/>
            <w:sz w:val="20"/>
            <w:szCs w:val="20"/>
          </w:rPr>
          <w:t>COAM Home</w:t>
        </w:r>
      </w:hyperlink>
      <w:r w:rsidRPr="005C2568">
        <w:rPr>
          <w:rFonts w:ascii="Arial" w:hAnsi="Arial" w:cs="Arial"/>
          <w:color w:val="000000" w:themeColor="text1"/>
          <w:sz w:val="20"/>
          <w:szCs w:val="20"/>
        </w:rPr>
        <w:t>)</w:t>
      </w:r>
    </w:p>
    <w:p w14:paraId="493C5543" w14:textId="77777777" w:rsidR="005C2568" w:rsidRPr="005C2568" w:rsidRDefault="005C2568" w:rsidP="00DA566B">
      <w:pPr>
        <w:pStyle w:val="ListParagraph"/>
        <w:numPr>
          <w:ilvl w:val="0"/>
          <w:numId w:val="25"/>
        </w:numPr>
        <w:spacing w:before="60" w:after="60" w:line="240" w:lineRule="auto"/>
        <w:contextualSpacing w:val="0"/>
        <w:rPr>
          <w:rFonts w:ascii="Arial" w:hAnsi="Arial" w:cs="Arial"/>
          <w:color w:val="000000" w:themeColor="text1"/>
          <w:sz w:val="20"/>
          <w:szCs w:val="20"/>
        </w:rPr>
      </w:pPr>
      <w:r w:rsidRPr="005C2568">
        <w:rPr>
          <w:rStyle w:val="Emphasis"/>
          <w:rFonts w:ascii="Arial" w:hAnsi="Arial" w:cs="Arial"/>
          <w:color w:val="000000" w:themeColor="text1"/>
          <w:sz w:val="20"/>
          <w:szCs w:val="20"/>
        </w:rPr>
        <w:t>Ten Suggestions for Preserving Academic Integrity (</w:t>
      </w:r>
      <w:hyperlink r:id="rId41" w:history="1">
        <w:r w:rsidRPr="005C2568">
          <w:rPr>
            <w:rStyle w:val="Hyperlink"/>
            <w:rFonts w:ascii="Arial" w:hAnsi="Arial" w:cs="Arial"/>
            <w:i/>
            <w:iCs/>
            <w:color w:val="000000" w:themeColor="text1"/>
            <w:sz w:val="20"/>
            <w:szCs w:val="20"/>
          </w:rPr>
          <w:t>Ten Suggestions</w:t>
        </w:r>
      </w:hyperlink>
      <w:r w:rsidRPr="005C2568">
        <w:rPr>
          <w:rStyle w:val="Emphasis"/>
          <w:rFonts w:ascii="Arial" w:hAnsi="Arial" w:cs="Arial"/>
          <w:color w:val="000000" w:themeColor="text1"/>
          <w:sz w:val="20"/>
          <w:szCs w:val="20"/>
        </w:rPr>
        <w:t>)</w:t>
      </w:r>
    </w:p>
    <w:p w14:paraId="4DEC2C6D" w14:textId="27B924A3" w:rsidR="005C2568" w:rsidRPr="00B21A78" w:rsidRDefault="005C2568" w:rsidP="00DA566B">
      <w:pPr>
        <w:pStyle w:val="ListParagraph"/>
        <w:numPr>
          <w:ilvl w:val="0"/>
          <w:numId w:val="25"/>
        </w:numPr>
        <w:spacing w:before="60" w:after="60" w:line="240" w:lineRule="auto"/>
        <w:contextualSpacing w:val="0"/>
        <w:rPr>
          <w:rFonts w:ascii="Arial" w:hAnsi="Arial" w:cs="Arial"/>
          <w:color w:val="000000" w:themeColor="text1"/>
          <w:sz w:val="20"/>
          <w:szCs w:val="20"/>
        </w:rPr>
      </w:pPr>
      <w:r w:rsidRPr="005C2568">
        <w:rPr>
          <w:rStyle w:val="Emphasis"/>
          <w:rFonts w:ascii="Arial" w:hAnsi="Arial" w:cs="Arial"/>
          <w:color w:val="000000" w:themeColor="text1"/>
          <w:sz w:val="20"/>
          <w:szCs w:val="20"/>
        </w:rPr>
        <w:t xml:space="preserve">Eight Cardinal Rules of Academic Integrity </w:t>
      </w:r>
      <w:r w:rsidRPr="005C2568">
        <w:rPr>
          <w:rFonts w:ascii="Arial" w:hAnsi="Arial" w:cs="Arial"/>
          <w:color w:val="000000" w:themeColor="text1"/>
          <w:sz w:val="20"/>
          <w:szCs w:val="20"/>
        </w:rPr>
        <w:t>(</w:t>
      </w:r>
      <w:hyperlink r:id="rId42" w:history="1">
        <w:r w:rsidRPr="005C2568">
          <w:rPr>
            <w:rStyle w:val="Hyperlink"/>
            <w:rFonts w:ascii="Arial" w:hAnsi="Arial" w:cs="Arial"/>
            <w:color w:val="000000" w:themeColor="text1"/>
            <w:sz w:val="20"/>
            <w:szCs w:val="20"/>
          </w:rPr>
          <w:t>www.northwestern.edu/uacc/8cards.htm</w:t>
        </w:r>
      </w:hyperlink>
      <w:r w:rsidRPr="005C2568">
        <w:rPr>
          <w:rFonts w:ascii="Arial" w:hAnsi="Arial" w:cs="Arial"/>
          <w:color w:val="000000" w:themeColor="text1"/>
          <w:sz w:val="20"/>
          <w:szCs w:val="20"/>
        </w:rPr>
        <w:t>)</w:t>
      </w:r>
    </w:p>
    <w:p w14:paraId="31743913" w14:textId="77777777" w:rsidR="00B21A78" w:rsidRDefault="00B21A78" w:rsidP="005C2568">
      <w:pPr>
        <w:rPr>
          <w:rFonts w:ascii="Arial" w:hAnsi="Arial" w:cs="Arial"/>
          <w:b/>
          <w:sz w:val="20"/>
          <w:szCs w:val="20"/>
        </w:rPr>
      </w:pPr>
    </w:p>
    <w:p w14:paraId="78713241" w14:textId="41FD6764" w:rsidR="005C2568" w:rsidRPr="005C2568" w:rsidRDefault="005C2568" w:rsidP="005C2568">
      <w:pPr>
        <w:rPr>
          <w:rFonts w:ascii="Arial" w:hAnsi="Arial" w:cs="Arial"/>
          <w:b/>
          <w:sz w:val="20"/>
          <w:szCs w:val="20"/>
        </w:rPr>
      </w:pPr>
      <w:r w:rsidRPr="005C2568">
        <w:rPr>
          <w:rFonts w:ascii="Arial" w:hAnsi="Arial" w:cs="Arial"/>
          <w:b/>
          <w:sz w:val="20"/>
          <w:szCs w:val="20"/>
        </w:rPr>
        <w:t>Copyright Disclaimer:</w:t>
      </w:r>
    </w:p>
    <w:p w14:paraId="28BD12E4" w14:textId="700D0DA3" w:rsidR="00B21A78" w:rsidRDefault="005C2568" w:rsidP="00B21A78">
      <w:pPr>
        <w:snapToGrid w:val="0"/>
        <w:rPr>
          <w:rFonts w:ascii="Arial" w:hAnsi="Arial" w:cs="Arial"/>
          <w:color w:val="000000" w:themeColor="text1"/>
          <w:sz w:val="20"/>
          <w:szCs w:val="20"/>
        </w:rPr>
      </w:pPr>
      <w:r w:rsidRPr="005C2568">
        <w:rPr>
          <w:rFonts w:ascii="Arial" w:hAnsi="Arial" w:cs="Arial"/>
          <w:color w:val="000000" w:themeColor="text1"/>
          <w:sz w:val="20"/>
          <w:szCs w:val="20"/>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3FD11BDA" w14:textId="77777777" w:rsidR="00B21A78" w:rsidRPr="00B21A78" w:rsidRDefault="00B21A78" w:rsidP="00B21A78">
      <w:pPr>
        <w:snapToGrid w:val="0"/>
        <w:rPr>
          <w:rFonts w:ascii="Arial" w:hAnsi="Arial" w:cs="Arial"/>
          <w:color w:val="000000" w:themeColor="text1"/>
          <w:sz w:val="20"/>
          <w:szCs w:val="20"/>
        </w:rPr>
      </w:pPr>
    </w:p>
    <w:p w14:paraId="3F58FBF0" w14:textId="6D77D1EB" w:rsidR="005C2568" w:rsidRPr="005C2568" w:rsidRDefault="005C2568" w:rsidP="005C2568">
      <w:pPr>
        <w:rPr>
          <w:rFonts w:ascii="Arial" w:hAnsi="Arial" w:cs="Arial"/>
          <w:b/>
          <w:sz w:val="20"/>
          <w:szCs w:val="20"/>
        </w:rPr>
      </w:pPr>
      <w:r w:rsidRPr="005C2568">
        <w:rPr>
          <w:rFonts w:ascii="Arial" w:hAnsi="Arial" w:cs="Arial"/>
          <w:b/>
          <w:sz w:val="20"/>
          <w:szCs w:val="20"/>
        </w:rPr>
        <w:t>Statement on Title IX:</w:t>
      </w:r>
    </w:p>
    <w:p w14:paraId="53C5F71C" w14:textId="77777777" w:rsidR="005C2568" w:rsidRPr="005C2568" w:rsidRDefault="005C2568" w:rsidP="005C2568">
      <w:pPr>
        <w:snapToGrid w:val="0"/>
        <w:rPr>
          <w:rFonts w:ascii="Arial" w:hAnsi="Arial" w:cs="Arial"/>
          <w:color w:val="000000" w:themeColor="text1"/>
          <w:sz w:val="20"/>
          <w:szCs w:val="20"/>
        </w:rPr>
      </w:pPr>
      <w:r w:rsidRPr="005C2568">
        <w:rPr>
          <w:rFonts w:ascii="Arial" w:hAnsi="Arial" w:cs="Arial"/>
          <w:color w:val="000000" w:themeColor="text1"/>
          <w:sz w:val="20"/>
          <w:szCs w:val="20"/>
        </w:rPr>
        <w:t>All students and employees at Ohio State have the right to work and learn in an environment free from harassment and discrimination based on sex or gender, and the university can arrange interim measures, provide support resources, and explain investigation options, including referral to confidential resources.</w:t>
      </w:r>
    </w:p>
    <w:p w14:paraId="75F60302" w14:textId="4F134781" w:rsidR="005C2568" w:rsidRPr="00B21A78" w:rsidRDefault="005C2568" w:rsidP="00B21A78">
      <w:pPr>
        <w:snapToGrid w:val="0"/>
        <w:rPr>
          <w:rFonts w:ascii="Arial" w:hAnsi="Arial" w:cs="Arial"/>
          <w:color w:val="000000" w:themeColor="text1"/>
          <w:sz w:val="20"/>
          <w:szCs w:val="20"/>
          <w:u w:val="single"/>
        </w:rPr>
      </w:pPr>
      <w:r w:rsidRPr="005C2568">
        <w:rPr>
          <w:rFonts w:ascii="Arial" w:hAnsi="Arial" w:cs="Arial"/>
          <w:color w:val="000000" w:themeColor="text1"/>
          <w:sz w:val="20"/>
          <w:szCs w:val="20"/>
        </w:rPr>
        <w:lastRenderedPageBreak/>
        <w:t xml:space="preserve">If you or someone you know has been harassed or discriminated against based on your sex or gender, including sexual harassment, sexual assault, relationship violence, stalking, or sexual exploitation, you may find information about your rights and options at </w:t>
      </w:r>
      <w:hyperlink r:id="rId43" w:history="1">
        <w:r w:rsidRPr="005C2568">
          <w:rPr>
            <w:rStyle w:val="Hyperlink"/>
            <w:rFonts w:ascii="Arial" w:hAnsi="Arial" w:cs="Arial"/>
            <w:color w:val="000000" w:themeColor="text1"/>
            <w:sz w:val="20"/>
            <w:szCs w:val="20"/>
          </w:rPr>
          <w:t>titleix.osu.edu</w:t>
        </w:r>
      </w:hyperlink>
      <w:r w:rsidRPr="005C2568">
        <w:rPr>
          <w:rFonts w:ascii="Arial" w:hAnsi="Arial" w:cs="Arial"/>
          <w:color w:val="000000" w:themeColor="text1"/>
          <w:sz w:val="20"/>
          <w:szCs w:val="20"/>
        </w:rPr>
        <w:t xml:space="preserve"> or by contacting the Ohio State Title IX Coordinator at </w:t>
      </w:r>
      <w:hyperlink r:id="rId44" w:history="1">
        <w:r w:rsidRPr="005C2568">
          <w:rPr>
            <w:rStyle w:val="Hyperlink"/>
            <w:rFonts w:ascii="Arial" w:hAnsi="Arial" w:cs="Arial"/>
            <w:color w:val="000000" w:themeColor="text1"/>
            <w:sz w:val="20"/>
            <w:szCs w:val="20"/>
          </w:rPr>
          <w:t>titleix@osu.edu</w:t>
        </w:r>
      </w:hyperlink>
      <w:r w:rsidRPr="005C2568">
        <w:rPr>
          <w:rFonts w:ascii="Arial" w:hAnsi="Arial" w:cs="Arial"/>
          <w:color w:val="000000" w:themeColor="text1"/>
          <w:sz w:val="20"/>
          <w:szCs w:val="20"/>
        </w:rPr>
        <w:t xml:space="preserve">. Title IX is part of the Office of Institutional Equity (OIE) at Ohio State, which responds to all bias-motivated incidents of harassment and discrimination, such as race, religion, national origin and disability. For more information on OIE, visit </w:t>
      </w:r>
      <w:hyperlink r:id="rId45" w:history="1">
        <w:r w:rsidRPr="005C2568">
          <w:rPr>
            <w:rStyle w:val="Hyperlink"/>
            <w:rFonts w:ascii="Arial" w:hAnsi="Arial" w:cs="Arial"/>
            <w:color w:val="000000" w:themeColor="text1"/>
            <w:sz w:val="20"/>
            <w:szCs w:val="20"/>
          </w:rPr>
          <w:t>equity.osu.edu</w:t>
        </w:r>
      </w:hyperlink>
      <w:r w:rsidRPr="005C2568">
        <w:rPr>
          <w:rFonts w:ascii="Arial" w:hAnsi="Arial" w:cs="Arial"/>
          <w:color w:val="000000" w:themeColor="text1"/>
          <w:sz w:val="20"/>
          <w:szCs w:val="20"/>
        </w:rPr>
        <w:t xml:space="preserve"> or email </w:t>
      </w:r>
      <w:hyperlink r:id="rId46" w:history="1">
        <w:r w:rsidRPr="005C2568">
          <w:rPr>
            <w:rStyle w:val="Hyperlink"/>
            <w:rFonts w:ascii="Arial" w:hAnsi="Arial" w:cs="Arial"/>
            <w:color w:val="000000" w:themeColor="text1"/>
            <w:sz w:val="20"/>
            <w:szCs w:val="20"/>
          </w:rPr>
          <w:t>equity@osu.edu</w:t>
        </w:r>
      </w:hyperlink>
      <w:r w:rsidRPr="005C2568">
        <w:rPr>
          <w:rFonts w:ascii="Arial" w:hAnsi="Arial" w:cs="Arial"/>
          <w:color w:val="000000" w:themeColor="text1"/>
          <w:sz w:val="20"/>
          <w:szCs w:val="20"/>
        </w:rPr>
        <w:t>.</w:t>
      </w:r>
    </w:p>
    <w:p w14:paraId="075CBE84" w14:textId="77777777" w:rsidR="00B21A78" w:rsidRDefault="00B21A78" w:rsidP="005C2568">
      <w:pPr>
        <w:rPr>
          <w:rFonts w:ascii="Arial" w:hAnsi="Arial" w:cs="Arial"/>
          <w:b/>
          <w:sz w:val="20"/>
          <w:szCs w:val="20"/>
        </w:rPr>
      </w:pPr>
    </w:p>
    <w:p w14:paraId="2FCD8462" w14:textId="31AAFA9A" w:rsidR="005C2568" w:rsidRPr="005C2568" w:rsidRDefault="005C2568" w:rsidP="005C2568">
      <w:pPr>
        <w:rPr>
          <w:rFonts w:ascii="Arial" w:hAnsi="Arial" w:cs="Arial"/>
          <w:b/>
          <w:sz w:val="20"/>
          <w:szCs w:val="20"/>
        </w:rPr>
      </w:pPr>
      <w:r w:rsidRPr="005C2568">
        <w:rPr>
          <w:rFonts w:ascii="Arial" w:hAnsi="Arial" w:cs="Arial"/>
          <w:b/>
          <w:sz w:val="20"/>
          <w:szCs w:val="20"/>
        </w:rPr>
        <w:t>Your Mental Health:</w:t>
      </w:r>
    </w:p>
    <w:p w14:paraId="650E0360" w14:textId="192804A9" w:rsidR="005C2568" w:rsidRPr="005E1E36" w:rsidRDefault="005C2568" w:rsidP="005E1E36">
      <w:pPr>
        <w:adjustRightInd w:val="0"/>
        <w:snapToGrid w:val="0"/>
        <w:rPr>
          <w:rFonts w:ascii="Arial" w:hAnsi="Arial" w:cs="Arial"/>
          <w:color w:val="000000" w:themeColor="text1"/>
          <w:sz w:val="20"/>
          <w:szCs w:val="20"/>
        </w:rPr>
      </w:pPr>
      <w:r w:rsidRPr="005C2568">
        <w:rPr>
          <w:rFonts w:ascii="Arial" w:hAnsi="Arial" w:cs="Arial"/>
          <w:color w:val="000000" w:themeColor="text1"/>
          <w:sz w:val="20"/>
          <w:szCs w:val="20"/>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find yourself feeling isolated, anxious or overwhelmed, please know that there are resources to help: </w:t>
      </w:r>
      <w:hyperlink r:id="rId47" w:history="1">
        <w:r w:rsidRPr="005C2568">
          <w:rPr>
            <w:rStyle w:val="Hyperlink"/>
            <w:rFonts w:ascii="Arial" w:hAnsi="Arial" w:cs="Arial"/>
            <w:color w:val="000000" w:themeColor="text1"/>
            <w:sz w:val="20"/>
            <w:szCs w:val="20"/>
          </w:rPr>
          <w:t>ccs.osu.edu</w:t>
        </w:r>
      </w:hyperlink>
      <w:r w:rsidRPr="005C2568">
        <w:rPr>
          <w:rFonts w:ascii="Arial" w:hAnsi="Arial" w:cs="Arial"/>
          <w:color w:val="000000" w:themeColor="text1"/>
          <w:sz w:val="20"/>
          <w:szCs w:val="20"/>
        </w:rPr>
        <w:t xml:space="preserve">. You can reach an on-call counselor when CCS is closed at (614) 292-5766 and 24 hour emergency help is also available through the 24/7 National Prevention Hotline at 1-(800)-273-TALK or at </w:t>
      </w:r>
      <w:hyperlink r:id="rId48" w:history="1">
        <w:r w:rsidRPr="005C2568">
          <w:rPr>
            <w:rStyle w:val="Hyperlink"/>
            <w:rFonts w:ascii="Arial" w:hAnsi="Arial" w:cs="Arial"/>
            <w:color w:val="000000" w:themeColor="text1"/>
            <w:sz w:val="20"/>
            <w:szCs w:val="20"/>
          </w:rPr>
          <w:t>suicidepreventionlifeline.org</w:t>
        </w:r>
      </w:hyperlink>
      <w:r w:rsidRPr="005C2568">
        <w:rPr>
          <w:rFonts w:ascii="Arial" w:hAnsi="Arial" w:cs="Arial"/>
          <w:color w:val="000000" w:themeColor="text1"/>
          <w:sz w:val="20"/>
          <w:szCs w:val="20"/>
        </w:rPr>
        <w:t xml:space="preserve">. The Ohio State Wellness app is also a great resource available at </w:t>
      </w:r>
      <w:hyperlink r:id="rId49" w:history="1">
        <w:r w:rsidRPr="005C2568">
          <w:rPr>
            <w:rStyle w:val="Hyperlink"/>
            <w:rFonts w:ascii="Arial" w:hAnsi="Arial" w:cs="Arial"/>
            <w:color w:val="000000" w:themeColor="text1"/>
            <w:sz w:val="20"/>
            <w:szCs w:val="20"/>
          </w:rPr>
          <w:t>go.osu.edu/</w:t>
        </w:r>
        <w:proofErr w:type="spellStart"/>
        <w:r w:rsidRPr="005C2568">
          <w:rPr>
            <w:rStyle w:val="Hyperlink"/>
            <w:rFonts w:ascii="Arial" w:hAnsi="Arial" w:cs="Arial"/>
            <w:color w:val="000000" w:themeColor="text1"/>
            <w:sz w:val="20"/>
            <w:szCs w:val="20"/>
          </w:rPr>
          <w:t>wellnessapp</w:t>
        </w:r>
        <w:proofErr w:type="spellEnd"/>
      </w:hyperlink>
      <w:r w:rsidRPr="005C2568">
        <w:rPr>
          <w:rFonts w:ascii="Arial" w:hAnsi="Arial" w:cs="Arial"/>
          <w:color w:val="000000" w:themeColor="text1"/>
          <w:sz w:val="20"/>
          <w:szCs w:val="20"/>
        </w:rPr>
        <w:t xml:space="preserve">. </w:t>
      </w:r>
    </w:p>
    <w:p w14:paraId="48887E8C" w14:textId="77777777" w:rsidR="00B21A78" w:rsidRDefault="00B21A78" w:rsidP="005C2568">
      <w:pPr>
        <w:rPr>
          <w:rFonts w:ascii="Arial" w:hAnsi="Arial" w:cs="Arial"/>
          <w:b/>
          <w:sz w:val="20"/>
          <w:szCs w:val="20"/>
        </w:rPr>
      </w:pPr>
    </w:p>
    <w:p w14:paraId="21CAC6B3" w14:textId="0C0575E5" w:rsidR="005C2568" w:rsidRPr="005C2568" w:rsidRDefault="005C2568" w:rsidP="005C2568">
      <w:pPr>
        <w:rPr>
          <w:rFonts w:ascii="Arial" w:hAnsi="Arial" w:cs="Arial"/>
          <w:b/>
          <w:sz w:val="20"/>
          <w:szCs w:val="20"/>
        </w:rPr>
      </w:pPr>
      <w:r w:rsidRPr="005C2568">
        <w:rPr>
          <w:rFonts w:ascii="Arial" w:hAnsi="Arial" w:cs="Arial"/>
          <w:b/>
          <w:sz w:val="20"/>
          <w:szCs w:val="20"/>
        </w:rPr>
        <w:t>Accessibility Accommodations for Students with Disabilities:</w:t>
      </w:r>
    </w:p>
    <w:p w14:paraId="7B3577A6" w14:textId="77777777" w:rsidR="005C2568" w:rsidRPr="005C2568" w:rsidRDefault="005C2568" w:rsidP="005C2568">
      <w:pPr>
        <w:pStyle w:val="Heading2"/>
        <w:numPr>
          <w:ilvl w:val="0"/>
          <w:numId w:val="0"/>
        </w:numPr>
        <w:snapToGrid w:val="0"/>
        <w:ind w:left="720"/>
        <w:rPr>
          <w:rFonts w:ascii="Arial" w:hAnsi="Arial" w:cs="Arial"/>
          <w:color w:val="000000" w:themeColor="text1"/>
          <w:sz w:val="20"/>
          <w:szCs w:val="20"/>
        </w:rPr>
      </w:pPr>
      <w:r w:rsidRPr="005C2568">
        <w:rPr>
          <w:rFonts w:ascii="Arial" w:hAnsi="Arial" w:cs="Arial"/>
          <w:color w:val="000000" w:themeColor="text1"/>
          <w:sz w:val="20"/>
          <w:szCs w:val="20"/>
        </w:rPr>
        <w:t>Requesting accommodations</w:t>
      </w:r>
    </w:p>
    <w:p w14:paraId="354D6A0F" w14:textId="77777777" w:rsidR="00B21A78" w:rsidRDefault="005C2568" w:rsidP="005C2568">
      <w:pPr>
        <w:snapToGrid w:val="0"/>
        <w:rPr>
          <w:rFonts w:ascii="Arial" w:hAnsi="Arial" w:cs="Arial"/>
          <w:color w:val="000000" w:themeColor="text1"/>
          <w:sz w:val="20"/>
          <w:szCs w:val="20"/>
        </w:rPr>
      </w:pPr>
      <w:r w:rsidRPr="005C2568">
        <w:rPr>
          <w:rFonts w:ascii="Arial" w:hAnsi="Arial" w:cs="Arial"/>
          <w:color w:val="000000" w:themeColor="text1"/>
          <w:sz w:val="20"/>
          <w:szCs w:val="20"/>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p>
    <w:p w14:paraId="4D3C051A" w14:textId="21F80C41" w:rsidR="005C2568" w:rsidRPr="00B21A78" w:rsidRDefault="005C2568" w:rsidP="00DA566B">
      <w:pPr>
        <w:pStyle w:val="ListParagraph"/>
        <w:numPr>
          <w:ilvl w:val="0"/>
          <w:numId w:val="27"/>
        </w:numPr>
        <w:snapToGrid w:val="0"/>
        <w:rPr>
          <w:rFonts w:ascii="Arial" w:hAnsi="Arial" w:cs="Arial"/>
          <w:color w:val="000000" w:themeColor="text1"/>
          <w:sz w:val="20"/>
          <w:szCs w:val="20"/>
        </w:rPr>
      </w:pPr>
      <w:r w:rsidRPr="00B21A78">
        <w:rPr>
          <w:rFonts w:ascii="Arial" w:hAnsi="Arial" w:cs="Arial"/>
          <w:bCs/>
          <w:color w:val="000000" w:themeColor="text1"/>
          <w:sz w:val="20"/>
          <w:szCs w:val="20"/>
        </w:rPr>
        <w:t>SLDS contact information:</w:t>
      </w:r>
      <w:r w:rsidRPr="00B21A78">
        <w:rPr>
          <w:rFonts w:ascii="Arial" w:hAnsi="Arial" w:cs="Arial"/>
          <w:color w:val="000000" w:themeColor="text1"/>
          <w:sz w:val="20"/>
          <w:szCs w:val="20"/>
        </w:rPr>
        <w:t> </w:t>
      </w:r>
      <w:hyperlink r:id="rId50" w:history="1">
        <w:r w:rsidRPr="00B21A78">
          <w:rPr>
            <w:rStyle w:val="Hyperlink"/>
            <w:rFonts w:ascii="Arial" w:hAnsi="Arial" w:cs="Arial"/>
            <w:color w:val="000000" w:themeColor="text1"/>
            <w:sz w:val="20"/>
            <w:szCs w:val="20"/>
          </w:rPr>
          <w:t>slds@osu.edu</w:t>
        </w:r>
      </w:hyperlink>
      <w:r w:rsidRPr="00B21A78">
        <w:rPr>
          <w:rFonts w:ascii="Arial" w:hAnsi="Arial" w:cs="Arial"/>
          <w:color w:val="000000" w:themeColor="text1"/>
          <w:sz w:val="20"/>
          <w:szCs w:val="20"/>
        </w:rPr>
        <w:t>; 614-292-3307; 098 Baker Hall, 113 W. 12</w:t>
      </w:r>
      <w:r w:rsidRPr="00B21A78">
        <w:rPr>
          <w:rFonts w:ascii="Arial" w:hAnsi="Arial" w:cs="Arial"/>
          <w:color w:val="000000" w:themeColor="text1"/>
          <w:sz w:val="20"/>
          <w:szCs w:val="20"/>
          <w:vertAlign w:val="superscript"/>
        </w:rPr>
        <w:t>th</w:t>
      </w:r>
      <w:r w:rsidRPr="00B21A78">
        <w:rPr>
          <w:rFonts w:ascii="Arial" w:hAnsi="Arial" w:cs="Arial"/>
          <w:color w:val="000000" w:themeColor="text1"/>
          <w:sz w:val="20"/>
          <w:szCs w:val="20"/>
        </w:rPr>
        <w:t> Avenue.</w:t>
      </w:r>
    </w:p>
    <w:p w14:paraId="129CA292" w14:textId="77777777" w:rsidR="005C2568" w:rsidRPr="005C2568" w:rsidRDefault="005C2568" w:rsidP="00B21A78">
      <w:pPr>
        <w:pStyle w:val="Heading2"/>
        <w:numPr>
          <w:ilvl w:val="0"/>
          <w:numId w:val="0"/>
        </w:numPr>
        <w:snapToGrid w:val="0"/>
        <w:spacing w:line="240" w:lineRule="auto"/>
        <w:ind w:left="720"/>
        <w:rPr>
          <w:rFonts w:ascii="Arial" w:hAnsi="Arial" w:cs="Arial"/>
          <w:color w:val="000000" w:themeColor="text1"/>
          <w:sz w:val="20"/>
          <w:szCs w:val="20"/>
        </w:rPr>
      </w:pPr>
      <w:r w:rsidRPr="005C2568">
        <w:rPr>
          <w:rFonts w:ascii="Arial" w:hAnsi="Arial" w:cs="Arial"/>
          <w:color w:val="000000" w:themeColor="text1"/>
          <w:sz w:val="20"/>
          <w:szCs w:val="20"/>
        </w:rPr>
        <w:t>Accessibility of course technology</w:t>
      </w:r>
    </w:p>
    <w:p w14:paraId="1E1572A3" w14:textId="2627FF06" w:rsidR="005C2568" w:rsidRPr="005C2568" w:rsidRDefault="005C2568" w:rsidP="00B21A78">
      <w:pPr>
        <w:snapToGrid w:val="0"/>
        <w:spacing w:line="240" w:lineRule="auto"/>
        <w:rPr>
          <w:rFonts w:ascii="Arial" w:hAnsi="Arial" w:cs="Arial"/>
          <w:color w:val="000000" w:themeColor="text1"/>
          <w:sz w:val="20"/>
          <w:szCs w:val="20"/>
        </w:rPr>
      </w:pPr>
      <w:r w:rsidRPr="005C2568">
        <w:rPr>
          <w:rFonts w:ascii="Arial" w:hAnsi="Arial" w:cs="Arial"/>
          <w:color w:val="000000" w:themeColor="text1"/>
          <w:sz w:val="20"/>
          <w:szCs w:val="20"/>
        </w:rPr>
        <w:t>This course requires use of Carmen (Ohio State's learning management system) and other online communication and multimedia tools. If you need additional services to use these technologies, please request accommodations with your instructor. </w:t>
      </w:r>
    </w:p>
    <w:p w14:paraId="37DBA883" w14:textId="77777777" w:rsidR="005C2568" w:rsidRPr="005C2568" w:rsidRDefault="005C2568" w:rsidP="00DA566B">
      <w:pPr>
        <w:pStyle w:val="ListParagraph"/>
        <w:numPr>
          <w:ilvl w:val="0"/>
          <w:numId w:val="26"/>
        </w:numPr>
        <w:snapToGrid w:val="0"/>
        <w:spacing w:before="60" w:after="60" w:line="240" w:lineRule="auto"/>
        <w:contextualSpacing w:val="0"/>
        <w:rPr>
          <w:rStyle w:val="Hyperlink"/>
          <w:rFonts w:ascii="Arial" w:hAnsi="Arial" w:cs="Arial"/>
          <w:color w:val="000000" w:themeColor="text1"/>
          <w:sz w:val="20"/>
          <w:szCs w:val="20"/>
        </w:rPr>
      </w:pPr>
      <w:r w:rsidRPr="005C2568">
        <w:rPr>
          <w:rStyle w:val="Hyperlink"/>
          <w:rFonts w:ascii="Arial" w:hAnsi="Arial" w:cs="Arial"/>
          <w:color w:val="000000" w:themeColor="text1"/>
          <w:sz w:val="20"/>
          <w:szCs w:val="20"/>
        </w:rPr>
        <w:fldChar w:fldCharType="begin"/>
      </w:r>
      <w:r w:rsidRPr="005C2568">
        <w:rPr>
          <w:rStyle w:val="Hyperlink"/>
          <w:rFonts w:ascii="Arial" w:hAnsi="Arial" w:cs="Arial"/>
          <w:color w:val="000000" w:themeColor="text1"/>
          <w:sz w:val="20"/>
          <w:szCs w:val="20"/>
        </w:rPr>
        <w:instrText xml:space="preserve"> HYPERLINK "https://community.canvaslms.com/docs/DOC-2061" </w:instrText>
      </w:r>
      <w:r w:rsidRPr="005C2568">
        <w:rPr>
          <w:rStyle w:val="Hyperlink"/>
          <w:rFonts w:ascii="Arial" w:hAnsi="Arial" w:cs="Arial"/>
          <w:color w:val="000000" w:themeColor="text1"/>
          <w:sz w:val="20"/>
          <w:szCs w:val="20"/>
        </w:rPr>
        <w:fldChar w:fldCharType="separate"/>
      </w:r>
      <w:proofErr w:type="spellStart"/>
      <w:r w:rsidRPr="005C2568">
        <w:rPr>
          <w:rStyle w:val="Hyperlink"/>
          <w:rFonts w:ascii="Arial" w:hAnsi="Arial" w:cs="Arial"/>
          <w:color w:val="000000" w:themeColor="text1"/>
          <w:sz w:val="20"/>
          <w:szCs w:val="20"/>
        </w:rPr>
        <w:t>CarmenCanvas</w:t>
      </w:r>
      <w:proofErr w:type="spellEnd"/>
      <w:r w:rsidRPr="005C2568">
        <w:rPr>
          <w:rStyle w:val="Hyperlink"/>
          <w:rFonts w:ascii="Arial" w:hAnsi="Arial" w:cs="Arial"/>
          <w:color w:val="000000" w:themeColor="text1"/>
          <w:sz w:val="20"/>
          <w:szCs w:val="20"/>
        </w:rPr>
        <w:t xml:space="preserve"> accessibility</w:t>
      </w:r>
    </w:p>
    <w:p w14:paraId="00DC8681" w14:textId="77777777" w:rsidR="005C2568" w:rsidRPr="005C2568" w:rsidRDefault="005C2568" w:rsidP="00DA566B">
      <w:pPr>
        <w:pStyle w:val="ListParagraph"/>
        <w:numPr>
          <w:ilvl w:val="0"/>
          <w:numId w:val="26"/>
        </w:numPr>
        <w:snapToGrid w:val="0"/>
        <w:spacing w:before="60" w:after="60" w:line="240" w:lineRule="auto"/>
        <w:contextualSpacing w:val="0"/>
        <w:rPr>
          <w:rFonts w:ascii="Arial" w:hAnsi="Arial" w:cs="Arial"/>
          <w:color w:val="000000" w:themeColor="text1"/>
          <w:sz w:val="20"/>
          <w:szCs w:val="20"/>
        </w:rPr>
      </w:pPr>
      <w:r w:rsidRPr="005C2568">
        <w:rPr>
          <w:rStyle w:val="Hyperlink"/>
          <w:rFonts w:ascii="Arial" w:hAnsi="Arial" w:cs="Arial"/>
          <w:color w:val="000000" w:themeColor="text1"/>
          <w:sz w:val="20"/>
          <w:szCs w:val="20"/>
        </w:rPr>
        <w:fldChar w:fldCharType="end"/>
      </w:r>
      <w:r w:rsidRPr="005C2568">
        <w:rPr>
          <w:rFonts w:ascii="Arial" w:hAnsi="Arial" w:cs="Arial"/>
          <w:color w:val="000000" w:themeColor="text1"/>
          <w:sz w:val="20"/>
          <w:szCs w:val="20"/>
        </w:rPr>
        <w:t>Streaming audio and video</w:t>
      </w:r>
    </w:p>
    <w:p w14:paraId="2720BF55" w14:textId="77777777" w:rsidR="005C2568" w:rsidRPr="005C2568" w:rsidRDefault="00D6257C" w:rsidP="00DA566B">
      <w:pPr>
        <w:pStyle w:val="ListParagraph"/>
        <w:numPr>
          <w:ilvl w:val="0"/>
          <w:numId w:val="26"/>
        </w:numPr>
        <w:snapToGrid w:val="0"/>
        <w:spacing w:before="60" w:after="60" w:line="240" w:lineRule="auto"/>
        <w:contextualSpacing w:val="0"/>
        <w:rPr>
          <w:rFonts w:ascii="Arial" w:hAnsi="Arial" w:cs="Arial"/>
          <w:color w:val="000000" w:themeColor="text1"/>
          <w:sz w:val="20"/>
          <w:szCs w:val="20"/>
        </w:rPr>
      </w:pPr>
      <w:hyperlink r:id="rId51" w:history="1">
        <w:proofErr w:type="spellStart"/>
        <w:r w:rsidR="005C2568" w:rsidRPr="005C2568">
          <w:rPr>
            <w:rStyle w:val="Hyperlink"/>
            <w:rFonts w:ascii="Arial" w:hAnsi="Arial" w:cs="Arial"/>
            <w:color w:val="000000" w:themeColor="text1"/>
            <w:sz w:val="20"/>
            <w:szCs w:val="20"/>
          </w:rPr>
          <w:t>CarmenZoom</w:t>
        </w:r>
        <w:proofErr w:type="spellEnd"/>
        <w:r w:rsidR="005C2568" w:rsidRPr="005C2568">
          <w:rPr>
            <w:rStyle w:val="Hyperlink"/>
            <w:rFonts w:ascii="Arial" w:hAnsi="Arial" w:cs="Arial"/>
            <w:color w:val="000000" w:themeColor="text1"/>
            <w:sz w:val="20"/>
            <w:szCs w:val="20"/>
          </w:rPr>
          <w:t xml:space="preserve"> accessibility</w:t>
        </w:r>
      </w:hyperlink>
      <w:r w:rsidR="005C2568" w:rsidRPr="005C2568">
        <w:rPr>
          <w:rFonts w:ascii="Arial" w:hAnsi="Arial" w:cs="Arial"/>
          <w:color w:val="000000" w:themeColor="text1"/>
          <w:sz w:val="20"/>
          <w:szCs w:val="20"/>
        </w:rPr>
        <w:t xml:space="preserve"> </w:t>
      </w:r>
    </w:p>
    <w:p w14:paraId="2E58E9C3" w14:textId="77777777" w:rsidR="005C2568" w:rsidRPr="005C2568" w:rsidRDefault="005C2568" w:rsidP="00DA566B">
      <w:pPr>
        <w:pStyle w:val="ListParagraph"/>
        <w:numPr>
          <w:ilvl w:val="0"/>
          <w:numId w:val="26"/>
        </w:numPr>
        <w:snapToGrid w:val="0"/>
        <w:spacing w:before="60" w:after="60" w:line="240" w:lineRule="auto"/>
        <w:contextualSpacing w:val="0"/>
        <w:rPr>
          <w:rFonts w:ascii="Arial" w:hAnsi="Arial" w:cs="Arial"/>
          <w:color w:val="000000" w:themeColor="text1"/>
          <w:sz w:val="20"/>
          <w:szCs w:val="20"/>
        </w:rPr>
      </w:pPr>
      <w:r w:rsidRPr="005C2568">
        <w:rPr>
          <w:rFonts w:ascii="Arial" w:hAnsi="Arial" w:cs="Arial"/>
          <w:color w:val="000000" w:themeColor="text1"/>
          <w:sz w:val="20"/>
          <w:szCs w:val="20"/>
        </w:rPr>
        <w:t>Collaborative course tools</w:t>
      </w:r>
    </w:p>
    <w:p w14:paraId="240CA091" w14:textId="77777777" w:rsidR="005C2568" w:rsidRPr="005C2568" w:rsidRDefault="005C2568" w:rsidP="005C2568">
      <w:pPr>
        <w:rPr>
          <w:rFonts w:ascii="Arial" w:hAnsi="Arial" w:cs="Arial"/>
          <w:color w:val="000000" w:themeColor="text1"/>
          <w:sz w:val="20"/>
          <w:szCs w:val="20"/>
        </w:rPr>
      </w:pPr>
    </w:p>
    <w:p w14:paraId="765517C7" w14:textId="39E58B0A" w:rsidR="009734B7" w:rsidRPr="005C2568" w:rsidRDefault="009734B7" w:rsidP="005C2568">
      <w:pPr>
        <w:rPr>
          <w:rFonts w:ascii="Arial" w:hAnsi="Arial" w:cs="Arial"/>
          <w:color w:val="000000" w:themeColor="text1"/>
          <w:sz w:val="20"/>
          <w:szCs w:val="20"/>
        </w:rPr>
      </w:pPr>
    </w:p>
    <w:sectPr w:rsidR="009734B7" w:rsidRPr="005C2568" w:rsidSect="00F7084A">
      <w:footerReference w:type="even" r:id="rId52"/>
      <w:footerReference w:type="default" r:id="rId53"/>
      <w:footerReference w:type="first" r:id="rId54"/>
      <w:pgSz w:w="12240" w:h="15840"/>
      <w:pgMar w:top="810" w:right="810" w:bottom="720" w:left="9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0E601" w14:textId="77777777" w:rsidR="00D6257C" w:rsidRDefault="00D6257C">
      <w:pPr>
        <w:spacing w:after="0" w:line="240" w:lineRule="auto"/>
      </w:pPr>
      <w:r>
        <w:separator/>
      </w:r>
    </w:p>
  </w:endnote>
  <w:endnote w:type="continuationSeparator" w:id="0">
    <w:p w14:paraId="1E402B6A" w14:textId="77777777" w:rsidR="00D6257C" w:rsidRDefault="00D6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Helvetica Light">
    <w:panose1 w:val="020B0403020202020204"/>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DE565" w14:textId="77777777" w:rsidR="00AC3F50" w:rsidRDefault="00AC3F50"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AC3F50" w:rsidRDefault="00AC3F50"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D1FC6" w14:textId="30843EDD" w:rsidR="00AC3F50" w:rsidRPr="00BA51E6" w:rsidRDefault="00AC3F50"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D8063D">
      <w:rPr>
        <w:rStyle w:val="PageNumber"/>
        <w:rFonts w:ascii="Helvetica" w:hAnsi="Helvetica"/>
        <w:noProof/>
        <w:sz w:val="18"/>
      </w:rPr>
      <w:t>2</w:t>
    </w:r>
    <w:r w:rsidRPr="00BA51E6">
      <w:rPr>
        <w:rStyle w:val="PageNumber"/>
        <w:rFonts w:ascii="Helvetica" w:hAnsi="Helvetica"/>
        <w:sz w:val="18"/>
      </w:rPr>
      <w:fldChar w:fldCharType="end"/>
    </w:r>
  </w:p>
  <w:p w14:paraId="4758ACF8" w14:textId="44F693EC" w:rsidR="00AC3F50" w:rsidRPr="00002811" w:rsidRDefault="00AC3F50"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D8063D">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82B2" w14:textId="6BA66E88" w:rsidR="00AC3F50" w:rsidRPr="007C1174" w:rsidRDefault="00AC3F50"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D8063D">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2CCD" w14:textId="77777777" w:rsidR="00D6257C" w:rsidRDefault="00D6257C">
      <w:pPr>
        <w:spacing w:after="0" w:line="240" w:lineRule="auto"/>
      </w:pPr>
      <w:r>
        <w:separator/>
      </w:r>
    </w:p>
  </w:footnote>
  <w:footnote w:type="continuationSeparator" w:id="0">
    <w:p w14:paraId="498EA2EC" w14:textId="77777777" w:rsidR="00D6257C" w:rsidRDefault="00D625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C4C"/>
    <w:multiLevelType w:val="hybridMultilevel"/>
    <w:tmpl w:val="ABD45F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5A6A5E"/>
    <w:multiLevelType w:val="hybridMultilevel"/>
    <w:tmpl w:val="BA48D1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EB35AE"/>
    <w:multiLevelType w:val="hybridMultilevel"/>
    <w:tmpl w:val="47BEC3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945D04"/>
    <w:multiLevelType w:val="hybridMultilevel"/>
    <w:tmpl w:val="4DFAEC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F0DC7"/>
    <w:multiLevelType w:val="hybridMultilevel"/>
    <w:tmpl w:val="5B427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F0344"/>
    <w:multiLevelType w:val="hybridMultilevel"/>
    <w:tmpl w:val="FD88F9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7D3"/>
    <w:multiLevelType w:val="hybridMultilevel"/>
    <w:tmpl w:val="D2A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6F0A"/>
    <w:multiLevelType w:val="hybridMultilevel"/>
    <w:tmpl w:val="3732F5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AC0A56"/>
    <w:multiLevelType w:val="hybridMultilevel"/>
    <w:tmpl w:val="7AC2C0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B3928"/>
    <w:multiLevelType w:val="hybridMultilevel"/>
    <w:tmpl w:val="BFC6C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57B1"/>
    <w:multiLevelType w:val="multilevel"/>
    <w:tmpl w:val="F9667CF6"/>
    <w:lvl w:ilvl="0">
      <w:start w:val="1"/>
      <w:numFmt w:val="decimal"/>
      <w:lvlText w:val="%1."/>
      <w:lvlJc w:val="left"/>
      <w:pPr>
        <w:ind w:left="1080" w:hanging="36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960" w:hanging="36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15:restartNumberingAfterBreak="0">
    <w:nsid w:val="40565CA4"/>
    <w:multiLevelType w:val="hybridMultilevel"/>
    <w:tmpl w:val="81EE1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BF69D2"/>
    <w:multiLevelType w:val="hybridMultilevel"/>
    <w:tmpl w:val="D354EB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6402F"/>
    <w:multiLevelType w:val="hybridMultilevel"/>
    <w:tmpl w:val="257A28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BE5E10"/>
    <w:multiLevelType w:val="hybridMultilevel"/>
    <w:tmpl w:val="BA36563A"/>
    <w:lvl w:ilvl="0" w:tplc="04090003">
      <w:start w:val="1"/>
      <w:numFmt w:val="bullet"/>
      <w:lvlText w:val="o"/>
      <w:lvlJc w:val="left"/>
      <w:pPr>
        <w:ind w:left="1445" w:hanging="360"/>
      </w:pPr>
      <w:rPr>
        <w:rFonts w:ascii="Courier New" w:hAnsi="Courier New" w:cs="Courier New"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4DD65FD7"/>
    <w:multiLevelType w:val="hybridMultilevel"/>
    <w:tmpl w:val="32403F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0B1FB2"/>
    <w:multiLevelType w:val="hybridMultilevel"/>
    <w:tmpl w:val="6B700F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F43167"/>
    <w:multiLevelType w:val="hybridMultilevel"/>
    <w:tmpl w:val="F63E3C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2B51C9"/>
    <w:multiLevelType w:val="hybridMultilevel"/>
    <w:tmpl w:val="557E1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225438"/>
    <w:multiLevelType w:val="hybridMultilevel"/>
    <w:tmpl w:val="52CAA67A"/>
    <w:lvl w:ilvl="0" w:tplc="2BF4BAA8">
      <w:start w:val="1"/>
      <w:numFmt w:val="decimal"/>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838BA"/>
    <w:multiLevelType w:val="hybridMultilevel"/>
    <w:tmpl w:val="01F206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C64942"/>
    <w:multiLevelType w:val="multilevel"/>
    <w:tmpl w:val="F9667CF6"/>
    <w:lvl w:ilvl="0">
      <w:start w:val="1"/>
      <w:numFmt w:val="decimal"/>
      <w:lvlText w:val="%1."/>
      <w:lvlJc w:val="left"/>
      <w:pPr>
        <w:ind w:left="1800" w:hanging="360"/>
      </w:pPr>
    </w:lvl>
    <w:lvl w:ilvl="1">
      <w:start w:val="1"/>
      <w:numFmt w:val="upperLetter"/>
      <w:lvlText w:val="%2."/>
      <w:lvlJc w:val="left"/>
      <w:pPr>
        <w:ind w:left="2160" w:firstLine="0"/>
      </w:pPr>
    </w:lvl>
    <w:lvl w:ilvl="2">
      <w:start w:val="1"/>
      <w:numFmt w:val="decimal"/>
      <w:lvlText w:val="%3."/>
      <w:lvlJc w:val="left"/>
      <w:pPr>
        <w:ind w:left="2880" w:firstLine="0"/>
      </w:pPr>
    </w:lvl>
    <w:lvl w:ilvl="3">
      <w:start w:val="1"/>
      <w:numFmt w:val="lowerLetter"/>
      <w:lvlText w:val="%4)"/>
      <w:lvlJc w:val="left"/>
      <w:pPr>
        <w:ind w:left="3600" w:firstLine="0"/>
      </w:pPr>
    </w:lvl>
    <w:lvl w:ilvl="4">
      <w:start w:val="1"/>
      <w:numFmt w:val="decimal"/>
      <w:lvlText w:val="%5."/>
      <w:lvlJc w:val="left"/>
      <w:pPr>
        <w:ind w:left="4680" w:hanging="360"/>
      </w:pPr>
    </w:lvl>
    <w:lvl w:ilvl="5">
      <w:start w:val="1"/>
      <w:numFmt w:val="lowerLetter"/>
      <w:lvlText w:val="(%6)"/>
      <w:lvlJc w:val="left"/>
      <w:pPr>
        <w:ind w:left="5040" w:firstLine="0"/>
      </w:pPr>
    </w:lvl>
    <w:lvl w:ilvl="6">
      <w:start w:val="1"/>
      <w:numFmt w:val="lowerRoman"/>
      <w:lvlText w:val="(%7)"/>
      <w:lvlJc w:val="left"/>
      <w:pPr>
        <w:ind w:left="5760" w:firstLine="0"/>
      </w:pPr>
    </w:lvl>
    <w:lvl w:ilvl="7">
      <w:start w:val="1"/>
      <w:numFmt w:val="lowerLetter"/>
      <w:lvlText w:val="(%8)"/>
      <w:lvlJc w:val="left"/>
      <w:pPr>
        <w:ind w:left="6480" w:firstLine="0"/>
      </w:pPr>
    </w:lvl>
    <w:lvl w:ilvl="8">
      <w:start w:val="1"/>
      <w:numFmt w:val="lowerRoman"/>
      <w:lvlText w:val="(%9)"/>
      <w:lvlJc w:val="left"/>
      <w:pPr>
        <w:ind w:left="7200" w:firstLine="0"/>
      </w:pPr>
    </w:lvl>
  </w:abstractNum>
  <w:abstractNum w:abstractNumId="23"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74ECE"/>
    <w:multiLevelType w:val="hybridMultilevel"/>
    <w:tmpl w:val="FF5052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C23EE5"/>
    <w:multiLevelType w:val="hybridMultilevel"/>
    <w:tmpl w:val="5114CE6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19"/>
  </w:num>
  <w:num w:numId="4">
    <w:abstractNumId w:val="4"/>
  </w:num>
  <w:num w:numId="5">
    <w:abstractNumId w:val="26"/>
  </w:num>
  <w:num w:numId="6">
    <w:abstractNumId w:val="8"/>
  </w:num>
  <w:num w:numId="7">
    <w:abstractNumId w:val="2"/>
  </w:num>
  <w:num w:numId="8">
    <w:abstractNumId w:val="21"/>
  </w:num>
  <w:num w:numId="9">
    <w:abstractNumId w:val="25"/>
  </w:num>
  <w:num w:numId="10">
    <w:abstractNumId w:val="17"/>
  </w:num>
  <w:num w:numId="11">
    <w:abstractNumId w:val="15"/>
  </w:num>
  <w:num w:numId="12">
    <w:abstractNumId w:val="12"/>
  </w:num>
  <w:num w:numId="13">
    <w:abstractNumId w:val="5"/>
  </w:num>
  <w:num w:numId="14">
    <w:abstractNumId w:val="1"/>
  </w:num>
  <w:num w:numId="15">
    <w:abstractNumId w:val="6"/>
  </w:num>
  <w:num w:numId="16">
    <w:abstractNumId w:val="20"/>
  </w:num>
  <w:num w:numId="17">
    <w:abstractNumId w:val="18"/>
  </w:num>
  <w:num w:numId="18">
    <w:abstractNumId w:val="10"/>
  </w:num>
  <w:num w:numId="19">
    <w:abstractNumId w:val="22"/>
  </w:num>
  <w:num w:numId="20">
    <w:abstractNumId w:val="0"/>
  </w:num>
  <w:num w:numId="21">
    <w:abstractNumId w:val="11"/>
  </w:num>
  <w:num w:numId="22">
    <w:abstractNumId w:val="13"/>
  </w:num>
  <w:num w:numId="23">
    <w:abstractNumId w:val="16"/>
  </w:num>
  <w:num w:numId="24">
    <w:abstractNumId w:val="7"/>
  </w:num>
  <w:num w:numId="25">
    <w:abstractNumId w:val="3"/>
  </w:num>
  <w:num w:numId="26">
    <w:abstractNumId w:val="9"/>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92"/>
    <w:rsid w:val="00000805"/>
    <w:rsid w:val="00003704"/>
    <w:rsid w:val="00004AD6"/>
    <w:rsid w:val="0001554C"/>
    <w:rsid w:val="00017F47"/>
    <w:rsid w:val="00030208"/>
    <w:rsid w:val="00040A61"/>
    <w:rsid w:val="000421B4"/>
    <w:rsid w:val="0005174A"/>
    <w:rsid w:val="000564C9"/>
    <w:rsid w:val="000617CA"/>
    <w:rsid w:val="00067903"/>
    <w:rsid w:val="00074D50"/>
    <w:rsid w:val="000953EC"/>
    <w:rsid w:val="000A1596"/>
    <w:rsid w:val="000A4236"/>
    <w:rsid w:val="000A77BB"/>
    <w:rsid w:val="000B2B97"/>
    <w:rsid w:val="000B5E2E"/>
    <w:rsid w:val="000C65F2"/>
    <w:rsid w:val="000D126C"/>
    <w:rsid w:val="000D6D0C"/>
    <w:rsid w:val="0011453C"/>
    <w:rsid w:val="00114826"/>
    <w:rsid w:val="00120502"/>
    <w:rsid w:val="00127256"/>
    <w:rsid w:val="001275D6"/>
    <w:rsid w:val="001439D8"/>
    <w:rsid w:val="00143CC7"/>
    <w:rsid w:val="00151C4F"/>
    <w:rsid w:val="00170741"/>
    <w:rsid w:val="00195B49"/>
    <w:rsid w:val="00196AD2"/>
    <w:rsid w:val="001A5BB4"/>
    <w:rsid w:val="001B67CF"/>
    <w:rsid w:val="001C3A4F"/>
    <w:rsid w:val="001D7E46"/>
    <w:rsid w:val="001E5756"/>
    <w:rsid w:val="002013D2"/>
    <w:rsid w:val="0020191C"/>
    <w:rsid w:val="00204CD1"/>
    <w:rsid w:val="00214F94"/>
    <w:rsid w:val="00221426"/>
    <w:rsid w:val="00221B5E"/>
    <w:rsid w:val="00224AFE"/>
    <w:rsid w:val="00231A3D"/>
    <w:rsid w:val="00234A4D"/>
    <w:rsid w:val="0024021D"/>
    <w:rsid w:val="00251349"/>
    <w:rsid w:val="00251D1D"/>
    <w:rsid w:val="00252967"/>
    <w:rsid w:val="00262D91"/>
    <w:rsid w:val="00271078"/>
    <w:rsid w:val="002844F3"/>
    <w:rsid w:val="002944B7"/>
    <w:rsid w:val="00297721"/>
    <w:rsid w:val="002A039E"/>
    <w:rsid w:val="002A2EA2"/>
    <w:rsid w:val="002A7B85"/>
    <w:rsid w:val="002B0C11"/>
    <w:rsid w:val="002E4DB9"/>
    <w:rsid w:val="002E59EE"/>
    <w:rsid w:val="002F16A7"/>
    <w:rsid w:val="002F6880"/>
    <w:rsid w:val="0030246F"/>
    <w:rsid w:val="00320007"/>
    <w:rsid w:val="00333B2A"/>
    <w:rsid w:val="003573CA"/>
    <w:rsid w:val="00375857"/>
    <w:rsid w:val="00377415"/>
    <w:rsid w:val="003804D2"/>
    <w:rsid w:val="003C137D"/>
    <w:rsid w:val="003F01A9"/>
    <w:rsid w:val="00402D15"/>
    <w:rsid w:val="00411D86"/>
    <w:rsid w:val="00437453"/>
    <w:rsid w:val="0043746C"/>
    <w:rsid w:val="00444DF1"/>
    <w:rsid w:val="00455D72"/>
    <w:rsid w:val="00456128"/>
    <w:rsid w:val="0047472D"/>
    <w:rsid w:val="00475F64"/>
    <w:rsid w:val="00482846"/>
    <w:rsid w:val="00487324"/>
    <w:rsid w:val="00493962"/>
    <w:rsid w:val="0049510F"/>
    <w:rsid w:val="00497D2E"/>
    <w:rsid w:val="004A487B"/>
    <w:rsid w:val="004B5BDF"/>
    <w:rsid w:val="004C208B"/>
    <w:rsid w:val="004C27CF"/>
    <w:rsid w:val="004C64F4"/>
    <w:rsid w:val="004D2875"/>
    <w:rsid w:val="004D5220"/>
    <w:rsid w:val="004D5323"/>
    <w:rsid w:val="004F7AE6"/>
    <w:rsid w:val="00503E3E"/>
    <w:rsid w:val="0051310D"/>
    <w:rsid w:val="00522876"/>
    <w:rsid w:val="00536795"/>
    <w:rsid w:val="005734DA"/>
    <w:rsid w:val="005856AD"/>
    <w:rsid w:val="005B0BAF"/>
    <w:rsid w:val="005B19C2"/>
    <w:rsid w:val="005B507B"/>
    <w:rsid w:val="005C2568"/>
    <w:rsid w:val="005E166A"/>
    <w:rsid w:val="005E1E36"/>
    <w:rsid w:val="005F5E6F"/>
    <w:rsid w:val="005F6917"/>
    <w:rsid w:val="00614588"/>
    <w:rsid w:val="00627266"/>
    <w:rsid w:val="00633F0F"/>
    <w:rsid w:val="0065325E"/>
    <w:rsid w:val="00653786"/>
    <w:rsid w:val="00653969"/>
    <w:rsid w:val="006640C1"/>
    <w:rsid w:val="00677336"/>
    <w:rsid w:val="00690F06"/>
    <w:rsid w:val="00696E14"/>
    <w:rsid w:val="00697ECE"/>
    <w:rsid w:val="00697F7D"/>
    <w:rsid w:val="006A3B79"/>
    <w:rsid w:val="006A4BDB"/>
    <w:rsid w:val="006B06D2"/>
    <w:rsid w:val="006B1C30"/>
    <w:rsid w:val="006B6D0A"/>
    <w:rsid w:val="006D27C5"/>
    <w:rsid w:val="006D5DBD"/>
    <w:rsid w:val="006E055A"/>
    <w:rsid w:val="006F7368"/>
    <w:rsid w:val="00703C8C"/>
    <w:rsid w:val="00706C4A"/>
    <w:rsid w:val="007157AB"/>
    <w:rsid w:val="0072547C"/>
    <w:rsid w:val="00731B34"/>
    <w:rsid w:val="00734105"/>
    <w:rsid w:val="0075398F"/>
    <w:rsid w:val="007574FC"/>
    <w:rsid w:val="0076460B"/>
    <w:rsid w:val="00773EDD"/>
    <w:rsid w:val="00782A6F"/>
    <w:rsid w:val="00784F73"/>
    <w:rsid w:val="00795648"/>
    <w:rsid w:val="007A07A3"/>
    <w:rsid w:val="007A520E"/>
    <w:rsid w:val="007B727B"/>
    <w:rsid w:val="007C1174"/>
    <w:rsid w:val="007C37E7"/>
    <w:rsid w:val="007C4FF4"/>
    <w:rsid w:val="007C7062"/>
    <w:rsid w:val="007D234D"/>
    <w:rsid w:val="007D3269"/>
    <w:rsid w:val="007E0803"/>
    <w:rsid w:val="007E0A9D"/>
    <w:rsid w:val="007F4145"/>
    <w:rsid w:val="00811535"/>
    <w:rsid w:val="008347E5"/>
    <w:rsid w:val="008374AC"/>
    <w:rsid w:val="00847AD7"/>
    <w:rsid w:val="008733E8"/>
    <w:rsid w:val="00876C5A"/>
    <w:rsid w:val="00882E4A"/>
    <w:rsid w:val="00884F17"/>
    <w:rsid w:val="008869FE"/>
    <w:rsid w:val="00890602"/>
    <w:rsid w:val="00895B53"/>
    <w:rsid w:val="008B1555"/>
    <w:rsid w:val="008B2502"/>
    <w:rsid w:val="008C3097"/>
    <w:rsid w:val="008C4A1B"/>
    <w:rsid w:val="008C5558"/>
    <w:rsid w:val="008E5F3C"/>
    <w:rsid w:val="008F2529"/>
    <w:rsid w:val="008F77FB"/>
    <w:rsid w:val="009043EB"/>
    <w:rsid w:val="00922258"/>
    <w:rsid w:val="009225F0"/>
    <w:rsid w:val="00926CBA"/>
    <w:rsid w:val="00926F93"/>
    <w:rsid w:val="00954FD1"/>
    <w:rsid w:val="009642C0"/>
    <w:rsid w:val="00964592"/>
    <w:rsid w:val="009734B7"/>
    <w:rsid w:val="00974CA2"/>
    <w:rsid w:val="00976874"/>
    <w:rsid w:val="00980FB6"/>
    <w:rsid w:val="00990BA3"/>
    <w:rsid w:val="00991B88"/>
    <w:rsid w:val="009A1261"/>
    <w:rsid w:val="009A7287"/>
    <w:rsid w:val="009F15EE"/>
    <w:rsid w:val="009F42F9"/>
    <w:rsid w:val="00A06102"/>
    <w:rsid w:val="00A3008C"/>
    <w:rsid w:val="00A525BF"/>
    <w:rsid w:val="00A52848"/>
    <w:rsid w:val="00A52DA5"/>
    <w:rsid w:val="00A53C06"/>
    <w:rsid w:val="00A612FF"/>
    <w:rsid w:val="00A66F95"/>
    <w:rsid w:val="00A76242"/>
    <w:rsid w:val="00A82684"/>
    <w:rsid w:val="00A90B2D"/>
    <w:rsid w:val="00A9687A"/>
    <w:rsid w:val="00AA5285"/>
    <w:rsid w:val="00AA766C"/>
    <w:rsid w:val="00AB6D7B"/>
    <w:rsid w:val="00AC3F50"/>
    <w:rsid w:val="00AD1A01"/>
    <w:rsid w:val="00B10934"/>
    <w:rsid w:val="00B2020E"/>
    <w:rsid w:val="00B21A78"/>
    <w:rsid w:val="00B2412D"/>
    <w:rsid w:val="00B41648"/>
    <w:rsid w:val="00B428F4"/>
    <w:rsid w:val="00B46E51"/>
    <w:rsid w:val="00B473A8"/>
    <w:rsid w:val="00B56A58"/>
    <w:rsid w:val="00B662A6"/>
    <w:rsid w:val="00B676D1"/>
    <w:rsid w:val="00B915A0"/>
    <w:rsid w:val="00B9181F"/>
    <w:rsid w:val="00B94E16"/>
    <w:rsid w:val="00B95B32"/>
    <w:rsid w:val="00BB305F"/>
    <w:rsid w:val="00BC0A59"/>
    <w:rsid w:val="00BC6559"/>
    <w:rsid w:val="00BE1944"/>
    <w:rsid w:val="00BF17AE"/>
    <w:rsid w:val="00BF48C7"/>
    <w:rsid w:val="00C00E6C"/>
    <w:rsid w:val="00C275E2"/>
    <w:rsid w:val="00C56E2E"/>
    <w:rsid w:val="00C6424C"/>
    <w:rsid w:val="00C64F8D"/>
    <w:rsid w:val="00C65FA1"/>
    <w:rsid w:val="00C94B0B"/>
    <w:rsid w:val="00CC135B"/>
    <w:rsid w:val="00CC790A"/>
    <w:rsid w:val="00CD3CED"/>
    <w:rsid w:val="00CD7F6C"/>
    <w:rsid w:val="00CE2A26"/>
    <w:rsid w:val="00CF0065"/>
    <w:rsid w:val="00D57236"/>
    <w:rsid w:val="00D6257C"/>
    <w:rsid w:val="00D7126B"/>
    <w:rsid w:val="00D7129F"/>
    <w:rsid w:val="00D716FD"/>
    <w:rsid w:val="00D7220D"/>
    <w:rsid w:val="00D755ED"/>
    <w:rsid w:val="00D8063D"/>
    <w:rsid w:val="00DA566B"/>
    <w:rsid w:val="00DA5B0F"/>
    <w:rsid w:val="00DB2727"/>
    <w:rsid w:val="00DB31EA"/>
    <w:rsid w:val="00DD5B96"/>
    <w:rsid w:val="00DE0CED"/>
    <w:rsid w:val="00DE22FF"/>
    <w:rsid w:val="00DF242F"/>
    <w:rsid w:val="00DF77CA"/>
    <w:rsid w:val="00E107B0"/>
    <w:rsid w:val="00E1276F"/>
    <w:rsid w:val="00E150C4"/>
    <w:rsid w:val="00E42D8C"/>
    <w:rsid w:val="00E51D4F"/>
    <w:rsid w:val="00E552D9"/>
    <w:rsid w:val="00E64054"/>
    <w:rsid w:val="00E74553"/>
    <w:rsid w:val="00E81C3B"/>
    <w:rsid w:val="00E9536A"/>
    <w:rsid w:val="00EB7601"/>
    <w:rsid w:val="00EC3931"/>
    <w:rsid w:val="00EC4882"/>
    <w:rsid w:val="00EC623C"/>
    <w:rsid w:val="00ED19C4"/>
    <w:rsid w:val="00ED5A40"/>
    <w:rsid w:val="00ED6AD1"/>
    <w:rsid w:val="00ED6AEE"/>
    <w:rsid w:val="00EE19EE"/>
    <w:rsid w:val="00F061FA"/>
    <w:rsid w:val="00F16B8A"/>
    <w:rsid w:val="00F16E53"/>
    <w:rsid w:val="00F342BF"/>
    <w:rsid w:val="00F40A3B"/>
    <w:rsid w:val="00F607E9"/>
    <w:rsid w:val="00F65280"/>
    <w:rsid w:val="00F659E6"/>
    <w:rsid w:val="00F66CA7"/>
    <w:rsid w:val="00F7084A"/>
    <w:rsid w:val="00F72E74"/>
    <w:rsid w:val="00F75174"/>
    <w:rsid w:val="00F76143"/>
    <w:rsid w:val="00F82FC6"/>
    <w:rsid w:val="00F95862"/>
    <w:rsid w:val="00F966F1"/>
    <w:rsid w:val="00FA394D"/>
    <w:rsid w:val="00FA79DC"/>
    <w:rsid w:val="00FB383E"/>
    <w:rsid w:val="00FB62B9"/>
    <w:rsid w:val="00FC1350"/>
    <w:rsid w:val="00FC3EDE"/>
    <w:rsid w:val="00FC7BBE"/>
    <w:rsid w:val="00FD0BA4"/>
    <w:rsid w:val="00FD3792"/>
    <w:rsid w:val="00FD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Numbered List,List Numbered"/>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apple-converted-space">
    <w:name w:val="apple-converted-space"/>
    <w:basedOn w:val="DefaultParagraphFont"/>
    <w:rsid w:val="006D5DBD"/>
  </w:style>
  <w:style w:type="paragraph" w:customStyle="1" w:styleId="s2">
    <w:name w:val="s2"/>
    <w:basedOn w:val="Normal"/>
    <w:rsid w:val="006D5DBD"/>
    <w:pPr>
      <w:spacing w:before="100" w:beforeAutospacing="1" w:after="100" w:afterAutospacing="1" w:line="240" w:lineRule="auto"/>
    </w:pPr>
    <w:rPr>
      <w:rFonts w:ascii="Times New Roman" w:hAnsi="Times New Roman" w:cs="Times New Roman"/>
      <w:sz w:val="24"/>
      <w:szCs w:val="24"/>
    </w:rPr>
  </w:style>
  <w:style w:type="character" w:customStyle="1" w:styleId="s4">
    <w:name w:val="s4"/>
    <w:basedOn w:val="DefaultParagraphFont"/>
    <w:rsid w:val="006D5DBD"/>
  </w:style>
  <w:style w:type="character" w:customStyle="1" w:styleId="s3">
    <w:name w:val="s3"/>
    <w:basedOn w:val="DefaultParagraphFont"/>
    <w:rsid w:val="006D5DBD"/>
  </w:style>
  <w:style w:type="paragraph" w:customStyle="1" w:styleId="s5">
    <w:name w:val="s5"/>
    <w:basedOn w:val="Normal"/>
    <w:rsid w:val="006D5DBD"/>
    <w:pPr>
      <w:spacing w:before="100" w:beforeAutospacing="1" w:after="100" w:afterAutospacing="1" w:line="240" w:lineRule="auto"/>
    </w:pPr>
    <w:rPr>
      <w:rFonts w:ascii="Times New Roman" w:hAnsi="Times New Roman" w:cs="Times New Roman"/>
      <w:sz w:val="24"/>
      <w:szCs w:val="24"/>
    </w:rPr>
  </w:style>
  <w:style w:type="character" w:customStyle="1" w:styleId="currenthithighlight">
    <w:name w:val="currenthithighlight"/>
    <w:basedOn w:val="DefaultParagraphFont"/>
    <w:rsid w:val="00234A4D"/>
  </w:style>
  <w:style w:type="character" w:styleId="UnresolvedMention">
    <w:name w:val="Unresolved Mention"/>
    <w:basedOn w:val="DefaultParagraphFont"/>
    <w:uiPriority w:val="99"/>
    <w:rsid w:val="00A525BF"/>
    <w:rPr>
      <w:color w:val="605E5C"/>
      <w:shd w:val="clear" w:color="auto" w:fill="E1DFDD"/>
    </w:rPr>
  </w:style>
  <w:style w:type="character" w:customStyle="1" w:styleId="mark2fatfivmr">
    <w:name w:val="mark2fatfivmr"/>
    <w:basedOn w:val="DefaultParagraphFont"/>
    <w:rsid w:val="005F5E6F"/>
  </w:style>
  <w:style w:type="character" w:customStyle="1" w:styleId="markjiphax4tp">
    <w:name w:val="markjiphax4tp"/>
    <w:basedOn w:val="DefaultParagraphFont"/>
    <w:rsid w:val="005F5E6F"/>
  </w:style>
  <w:style w:type="character" w:customStyle="1" w:styleId="mark8e4k2uuz3">
    <w:name w:val="mark8e4k2uuz3"/>
    <w:basedOn w:val="DefaultParagraphFont"/>
    <w:rsid w:val="00653786"/>
  </w:style>
  <w:style w:type="character" w:customStyle="1" w:styleId="s45">
    <w:name w:val="s45"/>
    <w:basedOn w:val="DefaultParagraphFont"/>
    <w:rsid w:val="00067903"/>
  </w:style>
  <w:style w:type="character" w:customStyle="1" w:styleId="s21">
    <w:name w:val="s21"/>
    <w:basedOn w:val="DefaultParagraphFont"/>
    <w:rsid w:val="00067903"/>
  </w:style>
  <w:style w:type="character" w:customStyle="1" w:styleId="s55">
    <w:name w:val="s55"/>
    <w:basedOn w:val="DefaultParagraphFont"/>
    <w:rsid w:val="00067903"/>
  </w:style>
  <w:style w:type="character" w:customStyle="1" w:styleId="s29">
    <w:name w:val="s29"/>
    <w:basedOn w:val="DefaultParagraphFont"/>
    <w:rsid w:val="00067903"/>
  </w:style>
  <w:style w:type="character" w:customStyle="1" w:styleId="markju9hyrpma">
    <w:name w:val="markju9hyrpma"/>
    <w:basedOn w:val="DefaultParagraphFont"/>
    <w:rsid w:val="00221426"/>
  </w:style>
  <w:style w:type="character" w:customStyle="1" w:styleId="note">
    <w:name w:val="note"/>
    <w:basedOn w:val="DefaultParagraphFont"/>
    <w:rsid w:val="001E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91850">
      <w:bodyDiv w:val="1"/>
      <w:marLeft w:val="0"/>
      <w:marRight w:val="0"/>
      <w:marTop w:val="0"/>
      <w:marBottom w:val="0"/>
      <w:divBdr>
        <w:top w:val="none" w:sz="0" w:space="0" w:color="auto"/>
        <w:left w:val="none" w:sz="0" w:space="0" w:color="auto"/>
        <w:bottom w:val="none" w:sz="0" w:space="0" w:color="auto"/>
        <w:right w:val="none" w:sz="0" w:space="0" w:color="auto"/>
      </w:divBdr>
    </w:div>
    <w:div w:id="106511899">
      <w:bodyDiv w:val="1"/>
      <w:marLeft w:val="0"/>
      <w:marRight w:val="0"/>
      <w:marTop w:val="0"/>
      <w:marBottom w:val="0"/>
      <w:divBdr>
        <w:top w:val="none" w:sz="0" w:space="0" w:color="auto"/>
        <w:left w:val="none" w:sz="0" w:space="0" w:color="auto"/>
        <w:bottom w:val="none" w:sz="0" w:space="0" w:color="auto"/>
        <w:right w:val="none" w:sz="0" w:space="0" w:color="auto"/>
      </w:divBdr>
    </w:div>
    <w:div w:id="342365223">
      <w:bodyDiv w:val="1"/>
      <w:marLeft w:val="0"/>
      <w:marRight w:val="0"/>
      <w:marTop w:val="0"/>
      <w:marBottom w:val="0"/>
      <w:divBdr>
        <w:top w:val="none" w:sz="0" w:space="0" w:color="auto"/>
        <w:left w:val="none" w:sz="0" w:space="0" w:color="auto"/>
        <w:bottom w:val="none" w:sz="0" w:space="0" w:color="auto"/>
        <w:right w:val="none" w:sz="0" w:space="0" w:color="auto"/>
      </w:divBdr>
      <w:divsChild>
        <w:div w:id="7235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022704">
              <w:marLeft w:val="0"/>
              <w:marRight w:val="0"/>
              <w:marTop w:val="0"/>
              <w:marBottom w:val="0"/>
              <w:divBdr>
                <w:top w:val="none" w:sz="0" w:space="0" w:color="auto"/>
                <w:left w:val="none" w:sz="0" w:space="0" w:color="auto"/>
                <w:bottom w:val="none" w:sz="0" w:space="0" w:color="auto"/>
                <w:right w:val="none" w:sz="0" w:space="0" w:color="auto"/>
              </w:divBdr>
              <w:divsChild>
                <w:div w:id="1778937834">
                  <w:marLeft w:val="0"/>
                  <w:marRight w:val="0"/>
                  <w:marTop w:val="0"/>
                  <w:marBottom w:val="0"/>
                  <w:divBdr>
                    <w:top w:val="none" w:sz="0" w:space="0" w:color="auto"/>
                    <w:left w:val="none" w:sz="0" w:space="0" w:color="auto"/>
                    <w:bottom w:val="none" w:sz="0" w:space="0" w:color="auto"/>
                    <w:right w:val="none" w:sz="0" w:space="0" w:color="auto"/>
                  </w:divBdr>
                  <w:divsChild>
                    <w:div w:id="12252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90556">
      <w:bodyDiv w:val="1"/>
      <w:marLeft w:val="0"/>
      <w:marRight w:val="0"/>
      <w:marTop w:val="0"/>
      <w:marBottom w:val="0"/>
      <w:divBdr>
        <w:top w:val="none" w:sz="0" w:space="0" w:color="auto"/>
        <w:left w:val="none" w:sz="0" w:space="0" w:color="auto"/>
        <w:bottom w:val="none" w:sz="0" w:space="0" w:color="auto"/>
        <w:right w:val="none" w:sz="0" w:space="0" w:color="auto"/>
      </w:divBdr>
    </w:div>
    <w:div w:id="703020120">
      <w:bodyDiv w:val="1"/>
      <w:marLeft w:val="0"/>
      <w:marRight w:val="0"/>
      <w:marTop w:val="0"/>
      <w:marBottom w:val="0"/>
      <w:divBdr>
        <w:top w:val="none" w:sz="0" w:space="0" w:color="auto"/>
        <w:left w:val="none" w:sz="0" w:space="0" w:color="auto"/>
        <w:bottom w:val="none" w:sz="0" w:space="0" w:color="auto"/>
        <w:right w:val="none" w:sz="0" w:space="0" w:color="auto"/>
      </w:divBdr>
    </w:div>
    <w:div w:id="774984518">
      <w:bodyDiv w:val="1"/>
      <w:marLeft w:val="0"/>
      <w:marRight w:val="0"/>
      <w:marTop w:val="0"/>
      <w:marBottom w:val="0"/>
      <w:divBdr>
        <w:top w:val="none" w:sz="0" w:space="0" w:color="auto"/>
        <w:left w:val="none" w:sz="0" w:space="0" w:color="auto"/>
        <w:bottom w:val="none" w:sz="0" w:space="0" w:color="auto"/>
        <w:right w:val="none" w:sz="0" w:space="0" w:color="auto"/>
      </w:divBdr>
    </w:div>
    <w:div w:id="986393984">
      <w:bodyDiv w:val="1"/>
      <w:marLeft w:val="0"/>
      <w:marRight w:val="0"/>
      <w:marTop w:val="0"/>
      <w:marBottom w:val="0"/>
      <w:divBdr>
        <w:top w:val="none" w:sz="0" w:space="0" w:color="auto"/>
        <w:left w:val="none" w:sz="0" w:space="0" w:color="auto"/>
        <w:bottom w:val="none" w:sz="0" w:space="0" w:color="auto"/>
        <w:right w:val="none" w:sz="0" w:space="0" w:color="auto"/>
      </w:divBdr>
    </w:div>
    <w:div w:id="1104305551">
      <w:bodyDiv w:val="1"/>
      <w:marLeft w:val="0"/>
      <w:marRight w:val="0"/>
      <w:marTop w:val="0"/>
      <w:marBottom w:val="0"/>
      <w:divBdr>
        <w:top w:val="none" w:sz="0" w:space="0" w:color="auto"/>
        <w:left w:val="none" w:sz="0" w:space="0" w:color="auto"/>
        <w:bottom w:val="none" w:sz="0" w:space="0" w:color="auto"/>
        <w:right w:val="none" w:sz="0" w:space="0" w:color="auto"/>
      </w:divBdr>
    </w:div>
    <w:div w:id="1258712203">
      <w:bodyDiv w:val="1"/>
      <w:marLeft w:val="0"/>
      <w:marRight w:val="0"/>
      <w:marTop w:val="0"/>
      <w:marBottom w:val="0"/>
      <w:divBdr>
        <w:top w:val="none" w:sz="0" w:space="0" w:color="auto"/>
        <w:left w:val="none" w:sz="0" w:space="0" w:color="auto"/>
        <w:bottom w:val="none" w:sz="0" w:space="0" w:color="auto"/>
        <w:right w:val="none" w:sz="0" w:space="0" w:color="auto"/>
      </w:divBdr>
    </w:div>
    <w:div w:id="1308319450">
      <w:bodyDiv w:val="1"/>
      <w:marLeft w:val="0"/>
      <w:marRight w:val="0"/>
      <w:marTop w:val="0"/>
      <w:marBottom w:val="0"/>
      <w:divBdr>
        <w:top w:val="none" w:sz="0" w:space="0" w:color="auto"/>
        <w:left w:val="none" w:sz="0" w:space="0" w:color="auto"/>
        <w:bottom w:val="none" w:sz="0" w:space="0" w:color="auto"/>
        <w:right w:val="none" w:sz="0" w:space="0" w:color="auto"/>
      </w:divBdr>
    </w:div>
    <w:div w:id="1388459666">
      <w:bodyDiv w:val="1"/>
      <w:marLeft w:val="0"/>
      <w:marRight w:val="0"/>
      <w:marTop w:val="0"/>
      <w:marBottom w:val="0"/>
      <w:divBdr>
        <w:top w:val="none" w:sz="0" w:space="0" w:color="auto"/>
        <w:left w:val="none" w:sz="0" w:space="0" w:color="auto"/>
        <w:bottom w:val="none" w:sz="0" w:space="0" w:color="auto"/>
        <w:right w:val="none" w:sz="0" w:space="0" w:color="auto"/>
      </w:divBdr>
    </w:div>
    <w:div w:id="1404910212">
      <w:bodyDiv w:val="1"/>
      <w:marLeft w:val="0"/>
      <w:marRight w:val="0"/>
      <w:marTop w:val="0"/>
      <w:marBottom w:val="0"/>
      <w:divBdr>
        <w:top w:val="none" w:sz="0" w:space="0" w:color="auto"/>
        <w:left w:val="none" w:sz="0" w:space="0" w:color="auto"/>
        <w:bottom w:val="none" w:sz="0" w:space="0" w:color="auto"/>
        <w:right w:val="none" w:sz="0" w:space="0" w:color="auto"/>
      </w:divBdr>
    </w:div>
    <w:div w:id="1493522806">
      <w:bodyDiv w:val="1"/>
      <w:marLeft w:val="0"/>
      <w:marRight w:val="0"/>
      <w:marTop w:val="0"/>
      <w:marBottom w:val="0"/>
      <w:divBdr>
        <w:top w:val="none" w:sz="0" w:space="0" w:color="auto"/>
        <w:left w:val="none" w:sz="0" w:space="0" w:color="auto"/>
        <w:bottom w:val="none" w:sz="0" w:space="0" w:color="auto"/>
        <w:right w:val="none" w:sz="0" w:space="0" w:color="auto"/>
      </w:divBdr>
    </w:div>
    <w:div w:id="1713189134">
      <w:bodyDiv w:val="1"/>
      <w:marLeft w:val="0"/>
      <w:marRight w:val="0"/>
      <w:marTop w:val="0"/>
      <w:marBottom w:val="0"/>
      <w:divBdr>
        <w:top w:val="none" w:sz="0" w:space="0" w:color="auto"/>
        <w:left w:val="none" w:sz="0" w:space="0" w:color="auto"/>
        <w:bottom w:val="none" w:sz="0" w:space="0" w:color="auto"/>
        <w:right w:val="none" w:sz="0" w:space="0" w:color="auto"/>
      </w:divBdr>
    </w:div>
    <w:div w:id="1714501966">
      <w:bodyDiv w:val="1"/>
      <w:marLeft w:val="0"/>
      <w:marRight w:val="0"/>
      <w:marTop w:val="0"/>
      <w:marBottom w:val="0"/>
      <w:divBdr>
        <w:top w:val="none" w:sz="0" w:space="0" w:color="auto"/>
        <w:left w:val="none" w:sz="0" w:space="0" w:color="auto"/>
        <w:bottom w:val="none" w:sz="0" w:space="0" w:color="auto"/>
        <w:right w:val="none" w:sz="0" w:space="0" w:color="auto"/>
      </w:divBdr>
    </w:div>
    <w:div w:id="1921208006">
      <w:bodyDiv w:val="1"/>
      <w:marLeft w:val="0"/>
      <w:marRight w:val="0"/>
      <w:marTop w:val="0"/>
      <w:marBottom w:val="0"/>
      <w:divBdr>
        <w:top w:val="none" w:sz="0" w:space="0" w:color="auto"/>
        <w:left w:val="none" w:sz="0" w:space="0" w:color="auto"/>
        <w:bottom w:val="none" w:sz="0" w:space="0" w:color="auto"/>
        <w:right w:val="none" w:sz="0" w:space="0" w:color="auto"/>
      </w:divBdr>
    </w:div>
    <w:div w:id="1985428112">
      <w:bodyDiv w:val="1"/>
      <w:marLeft w:val="0"/>
      <w:marRight w:val="0"/>
      <w:marTop w:val="0"/>
      <w:marBottom w:val="0"/>
      <w:divBdr>
        <w:top w:val="none" w:sz="0" w:space="0" w:color="auto"/>
        <w:left w:val="none" w:sz="0" w:space="0" w:color="auto"/>
        <w:bottom w:val="none" w:sz="0" w:space="0" w:color="auto"/>
        <w:right w:val="none" w:sz="0" w:space="0" w:color="auto"/>
      </w:divBdr>
    </w:div>
    <w:div w:id="1991598588">
      <w:bodyDiv w:val="1"/>
      <w:marLeft w:val="0"/>
      <w:marRight w:val="0"/>
      <w:marTop w:val="0"/>
      <w:marBottom w:val="0"/>
      <w:divBdr>
        <w:top w:val="none" w:sz="0" w:space="0" w:color="auto"/>
        <w:left w:val="none" w:sz="0" w:space="0" w:color="auto"/>
        <w:bottom w:val="none" w:sz="0" w:space="0" w:color="auto"/>
        <w:right w:val="none" w:sz="0" w:space="0" w:color="auto"/>
      </w:divBdr>
    </w:div>
    <w:div w:id="2000307301">
      <w:bodyDiv w:val="1"/>
      <w:marLeft w:val="0"/>
      <w:marRight w:val="0"/>
      <w:marTop w:val="0"/>
      <w:marBottom w:val="0"/>
      <w:divBdr>
        <w:top w:val="none" w:sz="0" w:space="0" w:color="auto"/>
        <w:left w:val="none" w:sz="0" w:space="0" w:color="auto"/>
        <w:bottom w:val="none" w:sz="0" w:space="0" w:color="auto"/>
        <w:right w:val="none" w:sz="0" w:space="0" w:color="auto"/>
      </w:divBdr>
    </w:div>
    <w:div w:id="21227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ckback.co/product/pricing" TargetMode="External"/><Relationship Id="rId18" Type="http://schemas.openxmlformats.org/officeDocument/2006/relationships/hyperlink" Target="http://go.osu.edu/UPolicies" TargetMode="External"/><Relationship Id="rId26" Type="http://schemas.openxmlformats.org/officeDocument/2006/relationships/hyperlink" Target="https://www.youtube.com/watch?v=OV7QmikrD68" TargetMode="External"/><Relationship Id="rId39" Type="http://schemas.openxmlformats.org/officeDocument/2006/relationships/hyperlink" Target="https://studentconduct.osu.edu/" TargetMode="External"/><Relationship Id="rId21" Type="http://schemas.openxmlformats.org/officeDocument/2006/relationships/image" Target="media/image4.png"/><Relationship Id="rId34" Type="http://schemas.openxmlformats.org/officeDocument/2006/relationships/hyperlink" Target="https://buckeyepass.osu.edu/" TargetMode="External"/><Relationship Id="rId42" Type="http://schemas.openxmlformats.org/officeDocument/2006/relationships/hyperlink" Target="http://www.northwestern.edu/uacc/8cards.html" TargetMode="External"/><Relationship Id="rId47" Type="http://schemas.openxmlformats.org/officeDocument/2006/relationships/hyperlink" Target="http://ccs.osu.edu/" TargetMode="External"/><Relationship Id="rId50" Type="http://schemas.openxmlformats.org/officeDocument/2006/relationships/hyperlink" Target="mailto:slds@osu.ed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mailto:8help@osu.edu" TargetMode="External"/><Relationship Id="rId11" Type="http://schemas.openxmlformats.org/officeDocument/2006/relationships/hyperlink" Target="https://app.myeducator.com/s/2bjLtzskY01/" TargetMode="External"/><Relationship Id="rId24" Type="http://schemas.openxmlformats.org/officeDocument/2006/relationships/hyperlink" Target="http://go.osu.edu/credithours" TargetMode="External"/><Relationship Id="rId32" Type="http://schemas.openxmlformats.org/officeDocument/2006/relationships/hyperlink" Target="https://ocio.osu.edu/blog/community/2015/08/18/free-microsoft-office-for-ohio-state-students" TargetMode="External"/><Relationship Id="rId37" Type="http://schemas.openxmlformats.org/officeDocument/2006/relationships/hyperlink" Target="https://proctorio.com/support" TargetMode="External"/><Relationship Id="rId40" Type="http://schemas.openxmlformats.org/officeDocument/2006/relationships/hyperlink" Target="http://oaa.osu.edu/coam.html" TargetMode="External"/><Relationship Id="rId45" Type="http://schemas.openxmlformats.org/officeDocument/2006/relationships/hyperlink" Target="http://equity.osu.edu/" TargetMode="External"/><Relationship Id="rId53" Type="http://schemas.openxmlformats.org/officeDocument/2006/relationships/footer" Target="footer2.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knemeyer.4@osu.edu" TargetMode="External"/><Relationship Id="rId14" Type="http://schemas.openxmlformats.org/officeDocument/2006/relationships/hyperlink" Target="https://www.youtube.com/watch?v=OV7QmikrD68" TargetMode="External"/><Relationship Id="rId22" Type="http://schemas.openxmlformats.org/officeDocument/2006/relationships/hyperlink" Target="http://www.nav-1.com" TargetMode="External"/><Relationship Id="rId27" Type="http://schemas.openxmlformats.org/officeDocument/2006/relationships/hyperlink" Target="https://ocio.osu.edu/help/hours" TargetMode="External"/><Relationship Id="rId30" Type="http://schemas.openxmlformats.org/officeDocument/2006/relationships/hyperlink" Target="https://community.canvaslms.com/docs/DOC-10701" TargetMode="External"/><Relationship Id="rId35" Type="http://schemas.openxmlformats.org/officeDocument/2006/relationships/hyperlink" Target="https://osuitsm.service-now.com/selfservice/kb_view.do?sysparm_article=kb05025" TargetMode="External"/><Relationship Id="rId43" Type="http://schemas.openxmlformats.org/officeDocument/2006/relationships/hyperlink" Target="http://titleix.osu.edu/" TargetMode="External"/><Relationship Id="rId48" Type="http://schemas.openxmlformats.org/officeDocument/2006/relationships/hyperlink" Target="http://suicidepreventionlifeline.org/"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go.osu.edu/Bqd4" TargetMode="External"/><Relationship Id="rId3" Type="http://schemas.openxmlformats.org/officeDocument/2006/relationships/styles" Target="styles.xml"/><Relationship Id="rId12" Type="http://schemas.openxmlformats.org/officeDocument/2006/relationships/hyperlink" Target="https://packback.co/questions" TargetMode="External"/><Relationship Id="rId17" Type="http://schemas.openxmlformats.org/officeDocument/2006/relationships/hyperlink" Target="http://trustees.osu.edu/assets/files/RuleBook/CodeStudentConduct.pdf" TargetMode="External"/><Relationship Id="rId25" Type="http://schemas.openxmlformats.org/officeDocument/2006/relationships/hyperlink" Target="https://blog.packback.co/2013/03/05/packback-questions-community-guidelines/" TargetMode="External"/><Relationship Id="rId33" Type="http://schemas.openxmlformats.org/officeDocument/2006/relationships/hyperlink" Target="http://go.osu.edu/office365help" TargetMode="External"/><Relationship Id="rId38" Type="http://schemas.openxmlformats.org/officeDocument/2006/relationships/hyperlink" Target="http://www.cscmp.org" TargetMode="External"/><Relationship Id="rId46" Type="http://schemas.openxmlformats.org/officeDocument/2006/relationships/hyperlink" Target="mailto:equity@osu.edu" TargetMode="External"/><Relationship Id="rId59" Type="http://schemas.openxmlformats.org/officeDocument/2006/relationships/customXml" Target="../customXml/item4.xml"/><Relationship Id="rId20" Type="http://schemas.openxmlformats.org/officeDocument/2006/relationships/hyperlink" Target="http://www.bsbalinks.com" TargetMode="External"/><Relationship Id="rId41" Type="http://schemas.openxmlformats.org/officeDocument/2006/relationships/hyperlink" Target="http://oaa.osu.edu/coamtensuggestions.html"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ustomXml" Target="ink/ink1.xml"/><Relationship Id="rId23" Type="http://schemas.openxmlformats.org/officeDocument/2006/relationships/image" Target="media/image5.png"/><Relationship Id="rId28" Type="http://schemas.openxmlformats.org/officeDocument/2006/relationships/hyperlink" Target="http://ocio.osu.edu/help" TargetMode="External"/><Relationship Id="rId36" Type="http://schemas.openxmlformats.org/officeDocument/2006/relationships/hyperlink" Target="https://osuitsm.service-now.com/selfservice/kb_view.do?sysparm_article=kb05026" TargetMode="External"/><Relationship Id="rId49" Type="http://schemas.openxmlformats.org/officeDocument/2006/relationships/hyperlink" Target="http://go.osu.edu/wellnessapp" TargetMode="External"/><Relationship Id="rId57" Type="http://schemas.openxmlformats.org/officeDocument/2006/relationships/customXml" Target="../customXml/item2.xml"/><Relationship Id="rId10" Type="http://schemas.openxmlformats.org/officeDocument/2006/relationships/hyperlink" Target="https://app.myeducator.com/s/2bjLtzskY01/" TargetMode="External"/><Relationship Id="rId31" Type="http://schemas.openxmlformats.org/officeDocument/2006/relationships/hyperlink" Target="https://go.osu.edu/Bqdx" TargetMode="External"/><Relationship Id="rId44" Type="http://schemas.openxmlformats.org/officeDocument/2006/relationships/hyperlink" Target="mailto:titleix@osu.edu" TargetMode="External"/><Relationship Id="rId52"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8D224-7791-CE42-931A-A1F0D191D3FA}">
  <ds:schemaRefs>
    <ds:schemaRef ds:uri="http://schemas.openxmlformats.org/officeDocument/2006/bibliography"/>
  </ds:schemaRefs>
</ds:datastoreItem>
</file>

<file path=customXml/itemProps2.xml><?xml version="1.0" encoding="utf-8"?>
<ds:datastoreItem xmlns:ds="http://schemas.openxmlformats.org/officeDocument/2006/customXml" ds:itemID="{7892C0BE-218E-4ABE-A972-BF2BD6303DA9}"/>
</file>

<file path=customXml/itemProps3.xml><?xml version="1.0" encoding="utf-8"?>
<ds:datastoreItem xmlns:ds="http://schemas.openxmlformats.org/officeDocument/2006/customXml" ds:itemID="{82A16914-785E-43C3-81A4-96F02AC9C117}"/>
</file>

<file path=customXml/itemProps4.xml><?xml version="1.0" encoding="utf-8"?>
<ds:datastoreItem xmlns:ds="http://schemas.openxmlformats.org/officeDocument/2006/customXml" ds:itemID="{AB2024E9-36B3-4323-81DB-CDD600E5F777}"/>
</file>

<file path=docProps/app.xml><?xml version="1.0" encoding="utf-8"?>
<Properties xmlns="http://schemas.openxmlformats.org/officeDocument/2006/extended-properties" xmlns:vt="http://schemas.openxmlformats.org/officeDocument/2006/docPropsVTypes">
  <Template>Normal.dotm</Template>
  <TotalTime>6</TotalTime>
  <Pages>12</Pages>
  <Words>5752</Words>
  <Characters>32791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Michael Knemeyer</cp:lastModifiedBy>
  <cp:revision>3</cp:revision>
  <dcterms:created xsi:type="dcterms:W3CDTF">2022-08-21T20:36:00Z</dcterms:created>
  <dcterms:modified xsi:type="dcterms:W3CDTF">2022-08-22T18:45:00Z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11989000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