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DDC7" w14:textId="2CECA04F" w:rsidR="00D417F7" w:rsidRPr="00E7526B" w:rsidRDefault="00D417F7" w:rsidP="00F25B01">
      <w:pPr>
        <w:tabs>
          <w:tab w:val="right" w:pos="9720"/>
        </w:tabs>
        <w:adjustRightInd w:val="0"/>
        <w:snapToGrid w:val="0"/>
        <w:spacing w:after="80" w:line="276" w:lineRule="auto"/>
        <w:jc w:val="center"/>
        <w:rPr>
          <w:b/>
          <w:smallCaps/>
          <w:sz w:val="28"/>
          <w:szCs w:val="30"/>
        </w:rPr>
      </w:pPr>
      <w:r w:rsidRPr="00E7526B">
        <w:rPr>
          <w:b/>
          <w:smallCaps/>
          <w:sz w:val="28"/>
          <w:szCs w:val="30"/>
        </w:rPr>
        <w:t>Yiming</w:t>
      </w:r>
      <w:r w:rsidR="00421B47">
        <w:rPr>
          <w:b/>
          <w:smallCaps/>
          <w:sz w:val="28"/>
          <w:szCs w:val="30"/>
        </w:rPr>
        <w:t xml:space="preserve"> </w:t>
      </w:r>
      <w:r w:rsidR="002408AA">
        <w:rPr>
          <w:b/>
          <w:smallCaps/>
          <w:sz w:val="28"/>
          <w:szCs w:val="30"/>
        </w:rPr>
        <w:t>(</w:t>
      </w:r>
      <w:r w:rsidR="002408AA" w:rsidRPr="002408AA">
        <w:rPr>
          <w:b/>
          <w:smallCaps/>
          <w:sz w:val="28"/>
          <w:szCs w:val="30"/>
        </w:rPr>
        <w:t>Claire</w:t>
      </w:r>
      <w:r w:rsidR="002408AA">
        <w:rPr>
          <w:b/>
          <w:smallCaps/>
          <w:sz w:val="28"/>
          <w:szCs w:val="30"/>
        </w:rPr>
        <w:t>)</w:t>
      </w:r>
      <w:r w:rsidR="002D421B">
        <w:rPr>
          <w:b/>
          <w:smallCaps/>
          <w:sz w:val="28"/>
          <w:szCs w:val="30"/>
        </w:rPr>
        <w:t xml:space="preserve"> </w:t>
      </w:r>
      <w:r w:rsidRPr="00E7526B">
        <w:rPr>
          <w:rFonts w:hint="eastAsia"/>
          <w:b/>
          <w:smallCaps/>
          <w:sz w:val="28"/>
          <w:szCs w:val="30"/>
        </w:rPr>
        <w:t>Huang</w:t>
      </w:r>
    </w:p>
    <w:bookmarkStart w:id="0" w:name="OLE_LINK1"/>
    <w:p w14:paraId="4736BA1E" w14:textId="5FF75161" w:rsidR="00E7526B" w:rsidRDefault="0068216B" w:rsidP="00F25B01">
      <w:pPr>
        <w:adjustRightInd w:val="0"/>
        <w:snapToGrid w:val="0"/>
        <w:spacing w:line="276" w:lineRule="auto"/>
        <w:jc w:val="center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fldChar w:fldCharType="begin"/>
      </w:r>
      <w:r>
        <w:rPr>
          <w:rFonts w:eastAsia="微软雅黑"/>
          <w:sz w:val="20"/>
          <w:szCs w:val="20"/>
        </w:rPr>
        <w:instrText>HYPERLINK "mailto:</w:instrText>
      </w:r>
      <w:r w:rsidRPr="0068216B">
        <w:rPr>
          <w:rFonts w:eastAsia="微软雅黑"/>
          <w:sz w:val="20"/>
          <w:szCs w:val="20"/>
        </w:rPr>
        <w:instrText>huang.5336@osu.edu</w:instrText>
      </w:r>
      <w:r>
        <w:rPr>
          <w:rFonts w:eastAsia="微软雅黑"/>
          <w:sz w:val="20"/>
          <w:szCs w:val="20"/>
        </w:rPr>
        <w:instrText>"</w:instrText>
      </w:r>
      <w:r>
        <w:rPr>
          <w:rFonts w:eastAsia="微软雅黑"/>
          <w:sz w:val="20"/>
          <w:szCs w:val="20"/>
        </w:rPr>
      </w:r>
      <w:r>
        <w:rPr>
          <w:rFonts w:eastAsia="微软雅黑"/>
          <w:sz w:val="20"/>
          <w:szCs w:val="20"/>
        </w:rPr>
        <w:fldChar w:fldCharType="separate"/>
      </w:r>
      <w:r w:rsidRPr="00BC2184">
        <w:rPr>
          <w:rStyle w:val="Hyperlink"/>
          <w:rFonts w:eastAsia="微软雅黑"/>
          <w:sz w:val="20"/>
          <w:szCs w:val="20"/>
        </w:rPr>
        <w:t>huang.5336@osu.edu</w:t>
      </w:r>
      <w:r>
        <w:rPr>
          <w:rFonts w:eastAsia="微软雅黑"/>
          <w:sz w:val="20"/>
          <w:szCs w:val="20"/>
        </w:rPr>
        <w:fldChar w:fldCharType="end"/>
      </w:r>
      <w:r w:rsidR="0018544D">
        <w:rPr>
          <w:rFonts w:eastAsia="微软雅黑"/>
          <w:sz w:val="20"/>
          <w:szCs w:val="20"/>
        </w:rPr>
        <w:t xml:space="preserve"> </w:t>
      </w:r>
      <w:r w:rsidR="00D417F7" w:rsidRPr="00147F14">
        <w:rPr>
          <w:rFonts w:eastAsia="微软雅黑"/>
          <w:sz w:val="20"/>
          <w:szCs w:val="20"/>
        </w:rPr>
        <w:t>|</w:t>
      </w:r>
      <w:r w:rsidR="001606F3">
        <w:rPr>
          <w:rFonts w:eastAsia="微软雅黑"/>
          <w:sz w:val="20"/>
          <w:szCs w:val="20"/>
        </w:rPr>
        <w:t xml:space="preserve"> </w:t>
      </w:r>
      <w:r w:rsidR="001606F3">
        <w:rPr>
          <w:rFonts w:eastAsia="微软雅黑" w:hint="eastAsia"/>
          <w:sz w:val="20"/>
          <w:szCs w:val="20"/>
        </w:rPr>
        <w:t>(</w:t>
      </w:r>
      <w:r w:rsidR="000C4E8E">
        <w:rPr>
          <w:rFonts w:eastAsia="微软雅黑"/>
          <w:sz w:val="20"/>
          <w:szCs w:val="20"/>
        </w:rPr>
        <w:t>1</w:t>
      </w:r>
      <w:r w:rsidR="001606F3">
        <w:rPr>
          <w:rFonts w:eastAsia="微软雅黑" w:hint="eastAsia"/>
          <w:sz w:val="20"/>
          <w:szCs w:val="20"/>
        </w:rPr>
        <w:t>)</w:t>
      </w:r>
      <w:r w:rsidR="001606F3">
        <w:rPr>
          <w:rFonts w:eastAsia="微软雅黑"/>
          <w:sz w:val="20"/>
          <w:szCs w:val="20"/>
        </w:rPr>
        <w:t xml:space="preserve"> </w:t>
      </w:r>
      <w:r w:rsidR="000C4E8E">
        <w:rPr>
          <w:rFonts w:eastAsia="微软雅黑"/>
          <w:sz w:val="20"/>
          <w:szCs w:val="20"/>
        </w:rPr>
        <w:t>380-895-4845</w:t>
      </w:r>
    </w:p>
    <w:bookmarkEnd w:id="0"/>
    <w:p w14:paraId="3AE53081" w14:textId="414D20E8" w:rsidR="004E1735" w:rsidRPr="004E1735" w:rsidRDefault="004E1735" w:rsidP="00F25B01">
      <w:pPr>
        <w:tabs>
          <w:tab w:val="right" w:pos="9720"/>
        </w:tabs>
        <w:adjustRightInd w:val="0"/>
        <w:snapToGrid w:val="0"/>
        <w:spacing w:line="276" w:lineRule="auto"/>
        <w:jc w:val="center"/>
        <w:rPr>
          <w:rFonts w:eastAsia="微软雅黑"/>
          <w:sz w:val="20"/>
          <w:szCs w:val="20"/>
        </w:rPr>
      </w:pPr>
      <w:r w:rsidRPr="004E1735">
        <w:rPr>
          <w:rFonts w:eastAsia="微软雅黑"/>
          <w:sz w:val="20"/>
          <w:szCs w:val="20"/>
        </w:rPr>
        <w:t>Fisher College of Business</w:t>
      </w:r>
      <w:r>
        <w:rPr>
          <w:rFonts w:eastAsia="微软雅黑" w:hint="eastAsia"/>
          <w:sz w:val="20"/>
          <w:szCs w:val="20"/>
        </w:rPr>
        <w:t>,</w:t>
      </w:r>
      <w:r>
        <w:rPr>
          <w:rFonts w:eastAsia="微软雅黑"/>
          <w:sz w:val="20"/>
          <w:szCs w:val="20"/>
        </w:rPr>
        <w:t xml:space="preserve"> </w:t>
      </w:r>
      <w:r w:rsidR="006E31E4" w:rsidRPr="006E31E4">
        <w:rPr>
          <w:rFonts w:eastAsia="微软雅黑"/>
          <w:sz w:val="20"/>
          <w:szCs w:val="20"/>
        </w:rPr>
        <w:t>Department of Management &amp; Human Resources</w:t>
      </w:r>
    </w:p>
    <w:p w14:paraId="2993EE7C" w14:textId="0A3F632E" w:rsidR="004E1735" w:rsidRDefault="009E2FD8" w:rsidP="00F25B01">
      <w:pPr>
        <w:tabs>
          <w:tab w:val="right" w:pos="9720"/>
        </w:tabs>
        <w:adjustRightInd w:val="0"/>
        <w:snapToGrid w:val="0"/>
        <w:spacing w:line="276" w:lineRule="auto"/>
        <w:jc w:val="center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300G</w:t>
      </w:r>
      <w:r w:rsidR="004E1735" w:rsidRPr="004E1735">
        <w:rPr>
          <w:rFonts w:eastAsia="微软雅黑"/>
          <w:sz w:val="20"/>
          <w:szCs w:val="20"/>
        </w:rPr>
        <w:t xml:space="preserve"> Fisher Hall, 2100 Neil Avenue, Columbus, OH 43210</w:t>
      </w:r>
    </w:p>
    <w:p w14:paraId="5EF53E28" w14:textId="3399AD23" w:rsidR="0030613F" w:rsidRPr="004B309D" w:rsidRDefault="0030613F" w:rsidP="00F25B01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b/>
          <w:smallCaps/>
          <w:sz w:val="28"/>
          <w:szCs w:val="30"/>
          <w:u w:val="single"/>
        </w:rPr>
      </w:pPr>
      <w:r w:rsidRPr="004B309D">
        <w:rPr>
          <w:b/>
          <w:smallCaps/>
          <w:sz w:val="28"/>
          <w:szCs w:val="30"/>
          <w:u w:val="single"/>
        </w:rPr>
        <w:t>Education</w:t>
      </w:r>
      <w:r w:rsidR="004B309D">
        <w:rPr>
          <w:b/>
          <w:smallCaps/>
          <w:sz w:val="28"/>
          <w:szCs w:val="30"/>
          <w:u w:val="single"/>
        </w:rPr>
        <w:t xml:space="preserve">                                                                                   </w:t>
      </w:r>
    </w:p>
    <w:p w14:paraId="2AF7774B" w14:textId="6AB1F1B3" w:rsidR="0018544D" w:rsidRPr="0018544D" w:rsidRDefault="0018544D" w:rsidP="00F25B01">
      <w:pPr>
        <w:tabs>
          <w:tab w:val="right" w:pos="9720"/>
        </w:tabs>
        <w:adjustRightInd w:val="0"/>
        <w:snapToGrid w:val="0"/>
        <w:spacing w:line="276" w:lineRule="auto"/>
        <w:rPr>
          <w:b/>
          <w:bCs/>
          <w:sz w:val="22"/>
          <w:szCs w:val="22"/>
        </w:rPr>
      </w:pPr>
      <w:r w:rsidRPr="0018544D">
        <w:rPr>
          <w:b/>
          <w:sz w:val="22"/>
          <w:szCs w:val="22"/>
        </w:rPr>
        <w:t>The Ohio State University</w:t>
      </w:r>
      <w:r w:rsidRPr="00DF4AC0">
        <w:rPr>
          <w:sz w:val="22"/>
          <w:szCs w:val="22"/>
        </w:rPr>
        <w:t xml:space="preserve">                                                  </w:t>
      </w:r>
      <w:r w:rsidR="009D62B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="00E138B4">
        <w:rPr>
          <w:b/>
          <w:bCs/>
          <w:sz w:val="22"/>
          <w:szCs w:val="22"/>
        </w:rPr>
        <w:t xml:space="preserve">Columbus, </w:t>
      </w:r>
      <w:r>
        <w:rPr>
          <w:rFonts w:hint="eastAsia"/>
          <w:b/>
          <w:bCs/>
          <w:sz w:val="22"/>
          <w:szCs w:val="22"/>
        </w:rPr>
        <w:t>OH</w:t>
      </w:r>
    </w:p>
    <w:p w14:paraId="58A2E5C1" w14:textId="6A2D6148" w:rsidR="0018544D" w:rsidRDefault="007B5956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r w:rsidRPr="007B5956">
        <w:rPr>
          <w:kern w:val="0"/>
          <w:sz w:val="22"/>
          <w:szCs w:val="22"/>
        </w:rPr>
        <w:t xml:space="preserve">Ph.D. in Business Administration </w:t>
      </w:r>
      <w:r w:rsidR="00E70DA9">
        <w:rPr>
          <w:kern w:val="0"/>
          <w:sz w:val="22"/>
          <w:szCs w:val="22"/>
        </w:rPr>
        <w:t xml:space="preserve">                                                 </w:t>
      </w:r>
      <w:r w:rsidR="009E40E3">
        <w:rPr>
          <w:kern w:val="0"/>
          <w:sz w:val="22"/>
          <w:szCs w:val="22"/>
          <w:lang w:eastAsia="en-US"/>
        </w:rPr>
        <w:t xml:space="preserve">     </w:t>
      </w:r>
      <w:r w:rsidR="0018544D">
        <w:rPr>
          <w:kern w:val="0"/>
          <w:sz w:val="22"/>
          <w:szCs w:val="22"/>
          <w:lang w:eastAsia="en-US"/>
        </w:rPr>
        <w:t>2028</w:t>
      </w:r>
      <w:r w:rsidR="002C13F8">
        <w:rPr>
          <w:kern w:val="0"/>
          <w:sz w:val="22"/>
          <w:szCs w:val="22"/>
          <w:lang w:eastAsia="en-US"/>
        </w:rPr>
        <w:t xml:space="preserve"> </w:t>
      </w:r>
      <w:r w:rsidR="00E70DA9">
        <w:rPr>
          <w:kern w:val="0"/>
          <w:sz w:val="22"/>
          <w:szCs w:val="22"/>
          <w:lang w:eastAsia="en-US"/>
        </w:rPr>
        <w:t>(Expected</w:t>
      </w:r>
      <w:r w:rsidR="00007940">
        <w:rPr>
          <w:kern w:val="0"/>
          <w:sz w:val="22"/>
          <w:szCs w:val="22"/>
          <w:lang w:eastAsia="en-US"/>
        </w:rPr>
        <w:t>)</w:t>
      </w:r>
      <w:r>
        <w:rPr>
          <w:kern w:val="0"/>
          <w:sz w:val="22"/>
          <w:szCs w:val="22"/>
          <w:lang w:eastAsia="en-US"/>
        </w:rPr>
        <w:t xml:space="preserve">    </w:t>
      </w:r>
    </w:p>
    <w:p w14:paraId="58AC825E" w14:textId="415E832F" w:rsidR="007B5956" w:rsidRDefault="007B5956" w:rsidP="00F25B01">
      <w:pPr>
        <w:widowControl/>
        <w:tabs>
          <w:tab w:val="right" w:pos="9720"/>
        </w:tabs>
        <w:adjustRightInd w:val="0"/>
        <w:snapToGrid w:val="0"/>
        <w:spacing w:line="276" w:lineRule="auto"/>
        <w:ind w:left="420"/>
        <w:rPr>
          <w:i/>
          <w:iCs/>
          <w:kern w:val="0"/>
          <w:sz w:val="22"/>
          <w:szCs w:val="22"/>
          <w:lang w:eastAsia="en-US"/>
        </w:rPr>
      </w:pPr>
      <w:r>
        <w:rPr>
          <w:i/>
          <w:iCs/>
          <w:kern w:val="0"/>
          <w:sz w:val="22"/>
          <w:szCs w:val="22"/>
          <w:lang w:eastAsia="en-US"/>
        </w:rPr>
        <w:t xml:space="preserve">Major: </w:t>
      </w:r>
      <w:r w:rsidR="00E70DA9" w:rsidRPr="00E70DA9">
        <w:rPr>
          <w:i/>
          <w:iCs/>
          <w:kern w:val="0"/>
          <w:sz w:val="22"/>
          <w:szCs w:val="22"/>
          <w:lang w:eastAsia="en-US"/>
        </w:rPr>
        <w:t>Organizational Behavior and Human Resources</w:t>
      </w:r>
    </w:p>
    <w:p w14:paraId="3DB1A039" w14:textId="542EF88A" w:rsidR="00E70DA9" w:rsidRPr="0046544E" w:rsidRDefault="0046544E" w:rsidP="00F25B01">
      <w:pPr>
        <w:widowControl/>
        <w:tabs>
          <w:tab w:val="right" w:pos="9720"/>
        </w:tabs>
        <w:adjustRightInd w:val="0"/>
        <w:snapToGrid w:val="0"/>
        <w:spacing w:line="276" w:lineRule="auto"/>
        <w:ind w:left="420"/>
        <w:rPr>
          <w:i/>
          <w:iCs/>
          <w:kern w:val="0"/>
          <w:sz w:val="22"/>
          <w:szCs w:val="22"/>
          <w:lang w:eastAsia="en-US"/>
        </w:rPr>
      </w:pPr>
      <w:r w:rsidRPr="0046544E">
        <w:rPr>
          <w:i/>
          <w:iCs/>
          <w:kern w:val="0"/>
          <w:sz w:val="22"/>
          <w:szCs w:val="22"/>
          <w:lang w:eastAsia="en-US"/>
        </w:rPr>
        <w:t>Minor</w:t>
      </w:r>
      <w:r w:rsidR="00A144F1">
        <w:rPr>
          <w:i/>
          <w:iCs/>
          <w:kern w:val="0"/>
          <w:sz w:val="22"/>
          <w:szCs w:val="22"/>
          <w:lang w:eastAsia="en-US"/>
        </w:rPr>
        <w:t>: Q</w:t>
      </w:r>
      <w:r w:rsidR="00EA1B47" w:rsidRPr="00EA1B47">
        <w:rPr>
          <w:i/>
          <w:iCs/>
          <w:kern w:val="0"/>
          <w:sz w:val="22"/>
          <w:szCs w:val="22"/>
          <w:lang w:eastAsia="en-US"/>
        </w:rPr>
        <w:t xml:space="preserve">uantitative </w:t>
      </w:r>
      <w:r w:rsidR="00A144F1">
        <w:rPr>
          <w:i/>
          <w:iCs/>
          <w:kern w:val="0"/>
          <w:sz w:val="22"/>
          <w:szCs w:val="22"/>
          <w:lang w:eastAsia="en-US"/>
        </w:rPr>
        <w:t>P</w:t>
      </w:r>
      <w:r w:rsidR="00EA1B47" w:rsidRPr="00EA1B47">
        <w:rPr>
          <w:i/>
          <w:iCs/>
          <w:kern w:val="0"/>
          <w:sz w:val="22"/>
          <w:szCs w:val="22"/>
          <w:lang w:eastAsia="en-US"/>
        </w:rPr>
        <w:t>sychology</w:t>
      </w:r>
      <w:r w:rsidR="00EA1B47">
        <w:rPr>
          <w:i/>
          <w:iCs/>
          <w:kern w:val="0"/>
          <w:sz w:val="22"/>
          <w:szCs w:val="22"/>
          <w:lang w:eastAsia="en-US"/>
        </w:rPr>
        <w:t xml:space="preserve"> (ongoing)</w:t>
      </w:r>
    </w:p>
    <w:p w14:paraId="0A2DA8FE" w14:textId="369A8AE1" w:rsidR="00147F14" w:rsidRPr="003025C0" w:rsidRDefault="00147F14" w:rsidP="00F25B01">
      <w:pPr>
        <w:tabs>
          <w:tab w:val="right" w:pos="9720"/>
        </w:tabs>
        <w:adjustRightInd w:val="0"/>
        <w:snapToGrid w:val="0"/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Nanjing </w:t>
      </w:r>
      <w:r w:rsidRPr="00DF4AC0">
        <w:rPr>
          <w:b/>
          <w:sz w:val="22"/>
          <w:szCs w:val="22"/>
        </w:rPr>
        <w:t xml:space="preserve">University </w:t>
      </w:r>
      <w:r w:rsidR="00CA26B1">
        <w:rPr>
          <w:b/>
          <w:sz w:val="22"/>
          <w:szCs w:val="22"/>
        </w:rPr>
        <w:t xml:space="preserve">    </w:t>
      </w:r>
      <w:r w:rsidRPr="00DF4AC0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</w:t>
      </w:r>
      <w:r w:rsidR="003025C0">
        <w:rPr>
          <w:sz w:val="22"/>
          <w:szCs w:val="22"/>
        </w:rPr>
        <w:t xml:space="preserve">  </w:t>
      </w:r>
      <w:r w:rsidRPr="00DF4AC0">
        <w:rPr>
          <w:sz w:val="22"/>
          <w:szCs w:val="22"/>
        </w:rPr>
        <w:t xml:space="preserve"> </w:t>
      </w:r>
      <w:r w:rsidRPr="003025C0">
        <w:rPr>
          <w:b/>
          <w:bCs/>
          <w:sz w:val="22"/>
          <w:szCs w:val="22"/>
        </w:rPr>
        <w:t xml:space="preserve"> Nanjing, China</w:t>
      </w:r>
    </w:p>
    <w:p w14:paraId="2EA1A46D" w14:textId="68E340A4" w:rsidR="00147F14" w:rsidRDefault="000A179B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bookmarkStart w:id="1" w:name="OLE_LINK7"/>
      <w:r>
        <w:rPr>
          <w:rFonts w:hint="eastAsia"/>
          <w:kern w:val="0"/>
          <w:sz w:val="22"/>
          <w:szCs w:val="22"/>
        </w:rPr>
        <w:t>M</w:t>
      </w:r>
      <w:bookmarkEnd w:id="1"/>
      <w:r w:rsidR="000044F3">
        <w:rPr>
          <w:kern w:val="0"/>
          <w:sz w:val="22"/>
          <w:szCs w:val="22"/>
          <w:lang w:eastAsia="en-US"/>
        </w:rPr>
        <w:t>.</w:t>
      </w:r>
      <w:r w:rsidR="003872E9">
        <w:rPr>
          <w:kern w:val="0"/>
          <w:sz w:val="22"/>
          <w:szCs w:val="22"/>
          <w:lang w:eastAsia="en-US"/>
        </w:rPr>
        <w:t>A</w:t>
      </w:r>
      <w:r w:rsidR="000044F3">
        <w:rPr>
          <w:kern w:val="0"/>
          <w:sz w:val="22"/>
          <w:szCs w:val="22"/>
          <w:lang w:eastAsia="en-US"/>
        </w:rPr>
        <w:t>.</w:t>
      </w:r>
      <w:r w:rsidR="00624B77" w:rsidRPr="00A32395">
        <w:rPr>
          <w:kern w:val="0"/>
          <w:sz w:val="22"/>
          <w:szCs w:val="22"/>
          <w:lang w:eastAsia="en-US"/>
        </w:rPr>
        <w:t xml:space="preserve"> </w:t>
      </w:r>
      <w:r w:rsidR="000044F3">
        <w:rPr>
          <w:kern w:val="0"/>
          <w:sz w:val="22"/>
          <w:szCs w:val="22"/>
          <w:lang w:eastAsia="en-US"/>
        </w:rPr>
        <w:t xml:space="preserve">in </w:t>
      </w:r>
      <w:r w:rsidR="00A32395" w:rsidRPr="00A32395">
        <w:rPr>
          <w:kern w:val="0"/>
          <w:sz w:val="22"/>
          <w:szCs w:val="22"/>
          <w:lang w:eastAsia="en-US"/>
        </w:rPr>
        <w:t>Business Administration</w:t>
      </w:r>
      <w:r w:rsidR="00BB12B2" w:rsidRPr="00A32395">
        <w:rPr>
          <w:kern w:val="0"/>
          <w:sz w:val="22"/>
          <w:szCs w:val="22"/>
          <w:lang w:eastAsia="en-US"/>
        </w:rPr>
        <w:t xml:space="preserve">           </w:t>
      </w:r>
      <w:r w:rsidR="00B17278" w:rsidRPr="00A32395">
        <w:rPr>
          <w:kern w:val="0"/>
          <w:sz w:val="22"/>
          <w:szCs w:val="22"/>
          <w:lang w:eastAsia="en-US"/>
        </w:rPr>
        <w:t xml:space="preserve">   </w:t>
      </w:r>
      <w:r w:rsidR="004119F9" w:rsidRPr="00A32395">
        <w:rPr>
          <w:kern w:val="0"/>
          <w:sz w:val="22"/>
          <w:szCs w:val="22"/>
          <w:lang w:eastAsia="en-US"/>
        </w:rPr>
        <w:t xml:space="preserve">   </w:t>
      </w:r>
      <w:r>
        <w:rPr>
          <w:kern w:val="0"/>
          <w:sz w:val="22"/>
          <w:szCs w:val="22"/>
          <w:lang w:eastAsia="en-US"/>
        </w:rPr>
        <w:t xml:space="preserve"> </w:t>
      </w:r>
      <w:r w:rsidR="00624B77" w:rsidRPr="00A32395">
        <w:rPr>
          <w:kern w:val="0"/>
          <w:sz w:val="22"/>
          <w:szCs w:val="22"/>
          <w:lang w:eastAsia="en-US"/>
        </w:rPr>
        <w:t xml:space="preserve">   </w:t>
      </w:r>
      <w:r w:rsidR="009F0EF1">
        <w:rPr>
          <w:kern w:val="0"/>
          <w:sz w:val="22"/>
          <w:szCs w:val="22"/>
          <w:lang w:eastAsia="en-US"/>
        </w:rPr>
        <w:t xml:space="preserve">               </w:t>
      </w:r>
      <w:r w:rsidR="0018544D">
        <w:rPr>
          <w:kern w:val="0"/>
          <w:sz w:val="22"/>
          <w:szCs w:val="22"/>
          <w:lang w:eastAsia="en-US"/>
        </w:rPr>
        <w:t xml:space="preserve">           </w:t>
      </w:r>
      <w:r w:rsidR="000044F3">
        <w:rPr>
          <w:kern w:val="0"/>
          <w:sz w:val="22"/>
          <w:szCs w:val="22"/>
          <w:lang w:eastAsia="en-US"/>
        </w:rPr>
        <w:t xml:space="preserve">      </w:t>
      </w:r>
      <w:r w:rsidR="0018544D">
        <w:rPr>
          <w:kern w:val="0"/>
          <w:sz w:val="22"/>
          <w:szCs w:val="22"/>
          <w:lang w:eastAsia="en-US"/>
        </w:rPr>
        <w:t xml:space="preserve">      </w:t>
      </w:r>
      <w:r w:rsidR="00147F14" w:rsidRPr="00A32395">
        <w:rPr>
          <w:kern w:val="0"/>
          <w:sz w:val="22"/>
          <w:szCs w:val="22"/>
          <w:lang w:eastAsia="en-US"/>
        </w:rPr>
        <w:t xml:space="preserve"> </w:t>
      </w:r>
      <w:r w:rsidR="00821603">
        <w:rPr>
          <w:kern w:val="0"/>
          <w:sz w:val="22"/>
          <w:szCs w:val="22"/>
          <w:lang w:eastAsia="en-US"/>
        </w:rPr>
        <w:t xml:space="preserve">     </w:t>
      </w:r>
      <w:r w:rsidR="0018544D">
        <w:rPr>
          <w:kern w:val="0"/>
          <w:sz w:val="22"/>
          <w:szCs w:val="22"/>
          <w:lang w:eastAsia="en-US"/>
        </w:rPr>
        <w:t>2023</w:t>
      </w:r>
    </w:p>
    <w:p w14:paraId="4A803211" w14:textId="1CF0904E" w:rsidR="00BD2D07" w:rsidRPr="00E7526B" w:rsidRDefault="00BD2D07" w:rsidP="00F25B01">
      <w:pPr>
        <w:tabs>
          <w:tab w:val="left" w:pos="397"/>
          <w:tab w:val="left" w:pos="1260"/>
          <w:tab w:val="left" w:pos="1620"/>
        </w:tabs>
        <w:adjustRightInd w:val="0"/>
        <w:snapToGrid w:val="0"/>
        <w:spacing w:line="276" w:lineRule="auto"/>
        <w:rPr>
          <w:rFonts w:eastAsia="微软雅黑"/>
          <w:b/>
          <w:sz w:val="22"/>
          <w:szCs w:val="22"/>
        </w:rPr>
      </w:pPr>
      <w:r w:rsidRPr="00E7526B">
        <w:rPr>
          <w:rFonts w:eastAsia="微软雅黑"/>
          <w:b/>
          <w:sz w:val="22"/>
          <w:szCs w:val="22"/>
        </w:rPr>
        <w:t>Tianjin University</w:t>
      </w:r>
      <w:r w:rsidR="00CA26B1">
        <w:rPr>
          <w:rFonts w:eastAsia="微软雅黑"/>
          <w:b/>
          <w:sz w:val="22"/>
          <w:szCs w:val="22"/>
        </w:rPr>
        <w:t xml:space="preserve">       </w:t>
      </w:r>
      <w:r w:rsidR="00147F14" w:rsidRPr="00E7526B">
        <w:rPr>
          <w:rFonts w:eastAsia="微软雅黑"/>
          <w:b/>
          <w:sz w:val="22"/>
          <w:szCs w:val="22"/>
        </w:rPr>
        <w:t xml:space="preserve"> </w:t>
      </w:r>
      <w:r w:rsidRPr="00E7526B">
        <w:rPr>
          <w:rFonts w:eastAsia="微软雅黑"/>
          <w:b/>
          <w:sz w:val="22"/>
          <w:szCs w:val="22"/>
        </w:rPr>
        <w:t xml:space="preserve">                                                      </w:t>
      </w:r>
      <w:r w:rsidRPr="003025C0">
        <w:rPr>
          <w:rFonts w:eastAsia="微软雅黑"/>
          <w:b/>
          <w:sz w:val="22"/>
          <w:szCs w:val="22"/>
        </w:rPr>
        <w:t xml:space="preserve"> </w:t>
      </w:r>
      <w:r w:rsidR="00A372A0" w:rsidRPr="003025C0">
        <w:rPr>
          <w:rFonts w:eastAsia="微软雅黑"/>
          <w:b/>
          <w:sz w:val="22"/>
          <w:szCs w:val="22"/>
        </w:rPr>
        <w:t xml:space="preserve"> </w:t>
      </w:r>
      <w:r w:rsidR="003025C0">
        <w:rPr>
          <w:rFonts w:eastAsia="微软雅黑"/>
          <w:b/>
          <w:sz w:val="22"/>
          <w:szCs w:val="22"/>
        </w:rPr>
        <w:t xml:space="preserve"> </w:t>
      </w:r>
      <w:r w:rsidRPr="003025C0">
        <w:rPr>
          <w:rFonts w:eastAsia="微软雅黑"/>
          <w:b/>
          <w:sz w:val="22"/>
          <w:szCs w:val="22"/>
        </w:rPr>
        <w:t xml:space="preserve">  Tianjin, China</w:t>
      </w:r>
    </w:p>
    <w:p w14:paraId="68527148" w14:textId="1FCF233F" w:rsidR="00BD2D07" w:rsidRPr="00147F14" w:rsidRDefault="00024202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bookmarkStart w:id="2" w:name="OLE_LINK14"/>
      <w:r w:rsidRPr="00024202">
        <w:rPr>
          <w:kern w:val="0"/>
          <w:sz w:val="22"/>
          <w:szCs w:val="22"/>
          <w:lang w:eastAsia="en-US"/>
        </w:rPr>
        <w:t>B</w:t>
      </w:r>
      <w:r w:rsidR="009C2F5B">
        <w:rPr>
          <w:rFonts w:hint="eastAsia"/>
          <w:kern w:val="0"/>
          <w:sz w:val="22"/>
          <w:szCs w:val="22"/>
        </w:rPr>
        <w:t>.</w:t>
      </w:r>
      <w:r w:rsidR="006D0087">
        <w:rPr>
          <w:rFonts w:hint="eastAsia"/>
          <w:kern w:val="0"/>
          <w:sz w:val="22"/>
          <w:szCs w:val="22"/>
        </w:rPr>
        <w:t>B</w:t>
      </w:r>
      <w:r w:rsidRPr="00024202">
        <w:rPr>
          <w:kern w:val="0"/>
          <w:sz w:val="22"/>
          <w:szCs w:val="22"/>
          <w:lang w:eastAsia="en-US"/>
        </w:rPr>
        <w:t>.</w:t>
      </w:r>
      <w:r w:rsidR="006D0087">
        <w:rPr>
          <w:rFonts w:hint="eastAsia"/>
          <w:kern w:val="0"/>
          <w:sz w:val="22"/>
          <w:szCs w:val="22"/>
        </w:rPr>
        <w:t>A</w:t>
      </w:r>
      <w:r>
        <w:rPr>
          <w:kern w:val="0"/>
          <w:sz w:val="22"/>
          <w:szCs w:val="22"/>
          <w:lang w:eastAsia="en-US"/>
        </w:rPr>
        <w:t xml:space="preserve"> in</w:t>
      </w:r>
      <w:r w:rsidR="004A4C32">
        <w:rPr>
          <w:kern w:val="0"/>
          <w:sz w:val="22"/>
          <w:szCs w:val="22"/>
          <w:lang w:eastAsia="en-US"/>
        </w:rPr>
        <w:t xml:space="preserve"> </w:t>
      </w:r>
      <w:r w:rsidR="004A4C32" w:rsidRPr="004A4C32">
        <w:rPr>
          <w:kern w:val="0"/>
          <w:sz w:val="22"/>
          <w:szCs w:val="22"/>
          <w:lang w:eastAsia="en-US"/>
        </w:rPr>
        <w:t>Business Administration</w:t>
      </w:r>
      <w:r w:rsidR="009C2F5B">
        <w:rPr>
          <w:rFonts w:hint="eastAsia"/>
          <w:kern w:val="0"/>
          <w:sz w:val="22"/>
          <w:szCs w:val="22"/>
        </w:rPr>
        <w:t xml:space="preserve">  </w:t>
      </w:r>
      <w:r w:rsidR="00BD2D07" w:rsidRPr="00147F14">
        <w:rPr>
          <w:kern w:val="0"/>
          <w:sz w:val="22"/>
          <w:szCs w:val="22"/>
          <w:lang w:eastAsia="en-US"/>
        </w:rPr>
        <w:t xml:space="preserve">    </w:t>
      </w:r>
      <w:r w:rsidR="00E7526B" w:rsidRPr="00147F14">
        <w:rPr>
          <w:kern w:val="0"/>
          <w:sz w:val="22"/>
          <w:szCs w:val="22"/>
          <w:lang w:eastAsia="en-US"/>
        </w:rPr>
        <w:t xml:space="preserve"> </w:t>
      </w:r>
      <w:r w:rsidR="004A4C32">
        <w:rPr>
          <w:kern w:val="0"/>
          <w:sz w:val="22"/>
          <w:szCs w:val="22"/>
          <w:lang w:eastAsia="en-US"/>
        </w:rPr>
        <w:t xml:space="preserve">  </w:t>
      </w:r>
      <w:r w:rsidR="00E36D25" w:rsidRPr="00147F14">
        <w:rPr>
          <w:kern w:val="0"/>
          <w:sz w:val="22"/>
          <w:szCs w:val="22"/>
          <w:lang w:eastAsia="en-US"/>
        </w:rPr>
        <w:t xml:space="preserve">   </w:t>
      </w:r>
      <w:r w:rsidR="00F1415A">
        <w:rPr>
          <w:kern w:val="0"/>
          <w:sz w:val="22"/>
          <w:szCs w:val="22"/>
          <w:lang w:eastAsia="en-US"/>
        </w:rPr>
        <w:t xml:space="preserve"> </w:t>
      </w:r>
      <w:r w:rsidR="00E36D25" w:rsidRPr="00147F14">
        <w:rPr>
          <w:kern w:val="0"/>
          <w:sz w:val="22"/>
          <w:szCs w:val="22"/>
          <w:lang w:eastAsia="en-US"/>
        </w:rPr>
        <w:t xml:space="preserve"> </w:t>
      </w:r>
      <w:r w:rsidR="008F52D7">
        <w:rPr>
          <w:kern w:val="0"/>
          <w:sz w:val="22"/>
          <w:szCs w:val="22"/>
          <w:lang w:eastAsia="en-US"/>
        </w:rPr>
        <w:t xml:space="preserve">                 </w:t>
      </w:r>
      <w:r w:rsidR="00147F14">
        <w:rPr>
          <w:kern w:val="0"/>
          <w:sz w:val="22"/>
          <w:szCs w:val="22"/>
          <w:lang w:eastAsia="en-US"/>
        </w:rPr>
        <w:t xml:space="preserve"> </w:t>
      </w:r>
      <w:r w:rsidR="00874252">
        <w:rPr>
          <w:kern w:val="0"/>
          <w:sz w:val="22"/>
          <w:szCs w:val="22"/>
          <w:lang w:eastAsia="en-US"/>
        </w:rPr>
        <w:t xml:space="preserve">      </w:t>
      </w:r>
      <w:r w:rsidR="00F1415A">
        <w:rPr>
          <w:kern w:val="0"/>
          <w:sz w:val="22"/>
          <w:szCs w:val="22"/>
          <w:lang w:eastAsia="en-US"/>
        </w:rPr>
        <w:t xml:space="preserve"> </w:t>
      </w:r>
      <w:r w:rsidR="0018544D">
        <w:rPr>
          <w:kern w:val="0"/>
          <w:sz w:val="22"/>
          <w:szCs w:val="22"/>
          <w:lang w:eastAsia="en-US"/>
        </w:rPr>
        <w:t xml:space="preserve">        </w:t>
      </w:r>
      <w:r>
        <w:rPr>
          <w:kern w:val="0"/>
          <w:sz w:val="22"/>
          <w:szCs w:val="22"/>
          <w:lang w:eastAsia="en-US"/>
        </w:rPr>
        <w:t xml:space="preserve">             </w:t>
      </w:r>
      <w:r w:rsidR="00821603">
        <w:rPr>
          <w:kern w:val="0"/>
          <w:sz w:val="22"/>
          <w:szCs w:val="22"/>
          <w:lang w:eastAsia="en-US"/>
        </w:rPr>
        <w:t xml:space="preserve">    </w:t>
      </w:r>
      <w:r w:rsidR="0018544D">
        <w:rPr>
          <w:kern w:val="0"/>
          <w:sz w:val="22"/>
          <w:szCs w:val="22"/>
          <w:lang w:eastAsia="en-US"/>
        </w:rPr>
        <w:t>2020</w:t>
      </w:r>
    </w:p>
    <w:p w14:paraId="21A813CC" w14:textId="1B4F19C9" w:rsidR="0055623C" w:rsidRPr="004B309D" w:rsidRDefault="0055623C" w:rsidP="00F25B01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b/>
          <w:smallCaps/>
          <w:sz w:val="28"/>
          <w:szCs w:val="30"/>
          <w:u w:val="single"/>
        </w:rPr>
      </w:pPr>
      <w:bookmarkStart w:id="3" w:name="OLE_LINK6"/>
      <w:bookmarkEnd w:id="2"/>
      <w:r w:rsidRPr="004B309D">
        <w:rPr>
          <w:b/>
          <w:smallCaps/>
          <w:sz w:val="28"/>
          <w:szCs w:val="30"/>
          <w:u w:val="single"/>
        </w:rPr>
        <w:t>P</w:t>
      </w:r>
      <w:r>
        <w:rPr>
          <w:b/>
          <w:smallCaps/>
          <w:sz w:val="28"/>
          <w:szCs w:val="30"/>
          <w:u w:val="single"/>
        </w:rPr>
        <w:t xml:space="preserve">eer-reviewed Journal Articles                                                               </w:t>
      </w:r>
    </w:p>
    <w:p w14:paraId="397BC4CE" w14:textId="5B090E33" w:rsidR="006E459F" w:rsidRPr="003D0BA4" w:rsidRDefault="006E459F" w:rsidP="00F25B01">
      <w:pPr>
        <w:widowControl/>
        <w:adjustRightInd w:val="0"/>
        <w:snapToGrid w:val="0"/>
        <w:spacing w:line="276" w:lineRule="auto"/>
        <w:ind w:left="720" w:hanging="720"/>
        <w:rPr>
          <w:kern w:val="0"/>
          <w:sz w:val="22"/>
          <w:szCs w:val="22"/>
        </w:rPr>
      </w:pPr>
      <w:bookmarkStart w:id="4" w:name="OLE_LINK8"/>
      <w:r w:rsidRPr="00C752A5">
        <w:rPr>
          <w:kern w:val="0"/>
          <w:sz w:val="22"/>
          <w:szCs w:val="22"/>
        </w:rPr>
        <w:t xml:space="preserve">Bracht, E. M., Keng-Highberger, F. T., Avolio, B. J., &amp; </w:t>
      </w:r>
      <w:r w:rsidRPr="00C752A5">
        <w:rPr>
          <w:b/>
          <w:kern w:val="0"/>
          <w:sz w:val="22"/>
          <w:szCs w:val="22"/>
        </w:rPr>
        <w:t>Huang, Y.</w:t>
      </w:r>
      <w:r w:rsidRPr="00C752A5">
        <w:rPr>
          <w:kern w:val="0"/>
          <w:sz w:val="22"/>
          <w:szCs w:val="22"/>
        </w:rPr>
        <w:t xml:space="preserve"> (2021). </w:t>
      </w:r>
      <w:r w:rsidRPr="003D0BA4">
        <w:rPr>
          <w:kern w:val="0"/>
          <w:sz w:val="22"/>
          <w:szCs w:val="22"/>
        </w:rPr>
        <w:t xml:space="preserve">Take a “Selfie”: Examining How Leaders Emerge </w:t>
      </w:r>
      <w:r w:rsidR="005A2BF0">
        <w:rPr>
          <w:kern w:val="0"/>
          <w:sz w:val="22"/>
          <w:szCs w:val="22"/>
        </w:rPr>
        <w:t>f</w:t>
      </w:r>
      <w:r w:rsidRPr="003D0BA4">
        <w:rPr>
          <w:kern w:val="0"/>
          <w:sz w:val="22"/>
          <w:szCs w:val="22"/>
        </w:rPr>
        <w:t xml:space="preserve">rom Leader Self-Awareness, Self-Leadership, and Self-Efficacy. </w:t>
      </w:r>
      <w:r w:rsidRPr="003D0BA4">
        <w:rPr>
          <w:i/>
          <w:kern w:val="0"/>
          <w:sz w:val="22"/>
          <w:szCs w:val="22"/>
        </w:rPr>
        <w:t>Frontiers in Psychology, 12</w:t>
      </w:r>
      <w:r w:rsidRPr="003D0BA4">
        <w:rPr>
          <w:kern w:val="0"/>
          <w:sz w:val="22"/>
          <w:szCs w:val="22"/>
        </w:rPr>
        <w:t xml:space="preserve">, 653. </w:t>
      </w:r>
    </w:p>
    <w:bookmarkEnd w:id="3"/>
    <w:bookmarkEnd w:id="4"/>
    <w:p w14:paraId="2B4375E2" w14:textId="544FC067" w:rsidR="00DF7905" w:rsidRPr="004B309D" w:rsidRDefault="00330CF8" w:rsidP="00DF7905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b/>
          <w:smallCaps/>
          <w:sz w:val="28"/>
          <w:szCs w:val="30"/>
          <w:u w:val="single"/>
        </w:rPr>
      </w:pPr>
      <w:r>
        <w:rPr>
          <w:rFonts w:hint="eastAsia"/>
          <w:b/>
          <w:smallCaps/>
          <w:sz w:val="28"/>
          <w:szCs w:val="30"/>
          <w:u w:val="single"/>
        </w:rPr>
        <w:t xml:space="preserve">Manuscripts </w:t>
      </w:r>
      <w:r w:rsidR="004E58EB">
        <w:rPr>
          <w:rFonts w:hint="eastAsia"/>
          <w:b/>
          <w:smallCaps/>
          <w:sz w:val="28"/>
          <w:szCs w:val="30"/>
          <w:u w:val="single"/>
        </w:rPr>
        <w:t xml:space="preserve">under Review </w:t>
      </w:r>
      <w:r w:rsidR="00DF7905">
        <w:rPr>
          <w:b/>
          <w:smallCaps/>
          <w:sz w:val="28"/>
          <w:szCs w:val="30"/>
          <w:u w:val="single"/>
        </w:rPr>
        <w:t xml:space="preserve">                                                               </w:t>
      </w:r>
    </w:p>
    <w:p w14:paraId="66E6B034" w14:textId="362ED5BE" w:rsidR="00AD229D" w:rsidRPr="000B2685" w:rsidRDefault="00551EFD" w:rsidP="000B2685">
      <w:pPr>
        <w:widowControl/>
        <w:adjustRightInd w:val="0"/>
        <w:snapToGrid w:val="0"/>
        <w:spacing w:line="276" w:lineRule="auto"/>
        <w:ind w:left="720" w:hanging="720"/>
        <w:jc w:val="left"/>
        <w:rPr>
          <w:kern w:val="0"/>
          <w:sz w:val="22"/>
          <w:szCs w:val="22"/>
        </w:rPr>
      </w:pPr>
      <w:r w:rsidRPr="00551EFD">
        <w:rPr>
          <w:kern w:val="0"/>
          <w:sz w:val="22"/>
          <w:szCs w:val="22"/>
        </w:rPr>
        <w:t>Lee, H</w:t>
      </w:r>
      <w:r>
        <w:rPr>
          <w:rFonts w:hint="eastAsia"/>
          <w:kern w:val="0"/>
          <w:sz w:val="22"/>
          <w:szCs w:val="22"/>
        </w:rPr>
        <w:t>.</w:t>
      </w:r>
      <w:r w:rsidR="006905D3">
        <w:rPr>
          <w:rFonts w:hint="eastAsia"/>
          <w:kern w:val="0"/>
          <w:sz w:val="22"/>
          <w:szCs w:val="22"/>
        </w:rPr>
        <w:t xml:space="preserve"> </w:t>
      </w:r>
      <w:r w:rsidR="00D96B11">
        <w:rPr>
          <w:rFonts w:hint="eastAsia"/>
          <w:kern w:val="0"/>
          <w:sz w:val="22"/>
          <w:szCs w:val="22"/>
        </w:rPr>
        <w:t>W.</w:t>
      </w:r>
      <w:r>
        <w:rPr>
          <w:rFonts w:hint="eastAsia"/>
          <w:kern w:val="0"/>
          <w:sz w:val="22"/>
          <w:szCs w:val="22"/>
        </w:rPr>
        <w:t>,</w:t>
      </w:r>
      <w:r w:rsidRPr="00551EFD">
        <w:rPr>
          <w:kern w:val="0"/>
          <w:sz w:val="22"/>
          <w:szCs w:val="22"/>
        </w:rPr>
        <w:t xml:space="preserve"> </w:t>
      </w:r>
      <w:r w:rsidRPr="00D96B11">
        <w:rPr>
          <w:b/>
          <w:bCs/>
          <w:kern w:val="0"/>
          <w:sz w:val="22"/>
          <w:szCs w:val="22"/>
        </w:rPr>
        <w:t>Huang, Y</w:t>
      </w:r>
      <w:r w:rsidRPr="00D96B11">
        <w:rPr>
          <w:rFonts w:hint="eastAsia"/>
          <w:b/>
          <w:bCs/>
          <w:kern w:val="0"/>
          <w:sz w:val="22"/>
          <w:szCs w:val="22"/>
        </w:rPr>
        <w:t>.</w:t>
      </w:r>
      <w:r>
        <w:rPr>
          <w:rFonts w:hint="eastAsia"/>
          <w:kern w:val="0"/>
          <w:sz w:val="22"/>
          <w:szCs w:val="22"/>
        </w:rPr>
        <w:t>,</w:t>
      </w:r>
      <w:r w:rsidRPr="00551EFD">
        <w:rPr>
          <w:kern w:val="0"/>
          <w:sz w:val="22"/>
          <w:szCs w:val="22"/>
        </w:rPr>
        <w:t xml:space="preserve"> Keeler, K</w:t>
      </w:r>
      <w:r>
        <w:rPr>
          <w:rFonts w:hint="eastAsia"/>
          <w:kern w:val="0"/>
          <w:sz w:val="22"/>
          <w:szCs w:val="22"/>
        </w:rPr>
        <w:t>.,</w:t>
      </w:r>
      <w:r w:rsidRPr="00551EFD">
        <w:rPr>
          <w:kern w:val="0"/>
          <w:sz w:val="22"/>
          <w:szCs w:val="22"/>
        </w:rPr>
        <w:t xml:space="preserve"> McKay, A</w:t>
      </w:r>
      <w:r>
        <w:rPr>
          <w:rFonts w:hint="eastAsia"/>
          <w:kern w:val="0"/>
          <w:sz w:val="22"/>
          <w:szCs w:val="22"/>
        </w:rPr>
        <w:t>.,</w:t>
      </w:r>
      <w:r w:rsidRPr="00551EFD">
        <w:rPr>
          <w:kern w:val="0"/>
          <w:sz w:val="22"/>
          <w:szCs w:val="22"/>
        </w:rPr>
        <w:t xml:space="preserve"> </w:t>
      </w:r>
      <w:r w:rsidR="00337AE0">
        <w:rPr>
          <w:rFonts w:hint="eastAsia"/>
          <w:kern w:val="0"/>
          <w:sz w:val="22"/>
          <w:szCs w:val="22"/>
        </w:rPr>
        <w:t xml:space="preserve">&amp; </w:t>
      </w:r>
      <w:r w:rsidRPr="00551EFD">
        <w:rPr>
          <w:kern w:val="0"/>
          <w:sz w:val="22"/>
          <w:szCs w:val="22"/>
        </w:rPr>
        <w:t>Alwine, C</w:t>
      </w:r>
      <w:r w:rsidR="00DF7905" w:rsidRPr="002D1A50">
        <w:rPr>
          <w:kern w:val="0"/>
          <w:sz w:val="22"/>
          <w:szCs w:val="22"/>
        </w:rPr>
        <w:t xml:space="preserve">. </w:t>
      </w:r>
      <w:r w:rsidR="00C76809">
        <w:rPr>
          <w:kern w:val="0"/>
          <w:sz w:val="22"/>
          <w:szCs w:val="22"/>
        </w:rPr>
        <w:t>“</w:t>
      </w:r>
      <w:r w:rsidR="00D96B11" w:rsidRPr="00D96B11">
        <w:rPr>
          <w:kern w:val="0"/>
          <w:sz w:val="22"/>
          <w:szCs w:val="22"/>
        </w:rPr>
        <w:t>Thriving at Work through Music</w:t>
      </w:r>
      <w:r w:rsidR="00C76809">
        <w:rPr>
          <w:kern w:val="0"/>
          <w:sz w:val="22"/>
          <w:szCs w:val="22"/>
        </w:rPr>
        <w:t>”</w:t>
      </w:r>
      <w:r w:rsidR="00C76809">
        <w:rPr>
          <w:rFonts w:hint="eastAsia"/>
          <w:kern w:val="0"/>
          <w:sz w:val="22"/>
          <w:szCs w:val="22"/>
        </w:rPr>
        <w:t>.</w:t>
      </w:r>
      <w:r w:rsidR="000B2685">
        <w:rPr>
          <w:rFonts w:hint="eastAsia"/>
          <w:kern w:val="0"/>
          <w:sz w:val="22"/>
          <w:szCs w:val="22"/>
        </w:rPr>
        <w:t xml:space="preserve"> </w:t>
      </w:r>
      <w:r w:rsidR="004A19BC" w:rsidRPr="000B2685">
        <w:rPr>
          <w:rFonts w:hint="eastAsia"/>
          <w:bCs/>
          <w:kern w:val="0"/>
          <w:sz w:val="22"/>
          <w:szCs w:val="22"/>
        </w:rPr>
        <w:t>1</w:t>
      </w:r>
      <w:r w:rsidR="004A19BC" w:rsidRPr="000B2685">
        <w:rPr>
          <w:rFonts w:hint="eastAsia"/>
          <w:bCs/>
          <w:kern w:val="0"/>
          <w:sz w:val="22"/>
          <w:szCs w:val="22"/>
          <w:vertAlign w:val="superscript"/>
        </w:rPr>
        <w:t>st</w:t>
      </w:r>
      <w:r w:rsidR="004A19BC" w:rsidRPr="000B2685">
        <w:rPr>
          <w:rFonts w:hint="eastAsia"/>
          <w:bCs/>
          <w:kern w:val="0"/>
          <w:sz w:val="22"/>
          <w:szCs w:val="22"/>
        </w:rPr>
        <w:t xml:space="preserve"> round R&amp;R in </w:t>
      </w:r>
      <w:r w:rsidR="0097516A" w:rsidRPr="000B2685">
        <w:rPr>
          <w:rFonts w:hint="eastAsia"/>
          <w:bCs/>
          <w:i/>
          <w:iCs/>
          <w:kern w:val="0"/>
          <w:sz w:val="22"/>
          <w:szCs w:val="22"/>
        </w:rPr>
        <w:t>Academy of Management J</w:t>
      </w:r>
      <w:r w:rsidR="00D31196" w:rsidRPr="000B2685">
        <w:rPr>
          <w:rFonts w:hint="eastAsia"/>
          <w:bCs/>
          <w:i/>
          <w:iCs/>
          <w:kern w:val="0"/>
          <w:sz w:val="22"/>
          <w:szCs w:val="22"/>
        </w:rPr>
        <w:t>ournal</w:t>
      </w:r>
    </w:p>
    <w:p w14:paraId="4557A069" w14:textId="284F0D77" w:rsidR="00046077" w:rsidRPr="000B2685" w:rsidRDefault="00201895" w:rsidP="000B2685">
      <w:pPr>
        <w:widowControl/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Keeler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K.</w:t>
      </w:r>
      <w:r>
        <w:rPr>
          <w:rFonts w:hint="eastAsia"/>
          <w:color w:val="222222"/>
          <w:sz w:val="22"/>
          <w:szCs w:val="22"/>
          <w:shd w:val="clear" w:color="auto" w:fill="FFFFFF"/>
        </w:rPr>
        <w:t>,</w:t>
      </w:r>
      <w:r w:rsidR="00CB3C30"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Pr="00B754A2">
        <w:rPr>
          <w:color w:val="222222"/>
          <w:sz w:val="22"/>
          <w:szCs w:val="22"/>
          <w:shd w:val="clear" w:color="auto" w:fill="FFFFFF"/>
        </w:rPr>
        <w:t>Barnes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</w:t>
      </w:r>
      <w:r w:rsidRPr="00B754A2">
        <w:rPr>
          <w:color w:val="222222"/>
          <w:sz w:val="22"/>
          <w:szCs w:val="22"/>
          <w:shd w:val="clear" w:color="auto" w:fill="FFFFFF"/>
        </w:rPr>
        <w:t>C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., </w:t>
      </w:r>
      <w:r w:rsidR="00826A15" w:rsidRPr="00EA54C8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>Huang, Y.</w:t>
      </w:r>
      <w:r w:rsidR="00826A15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&amp; </w:t>
      </w:r>
      <w:r w:rsidRPr="00C43869">
        <w:rPr>
          <w:color w:val="222222"/>
          <w:sz w:val="22"/>
          <w:szCs w:val="22"/>
          <w:shd w:val="clear" w:color="auto" w:fill="FFFFFF"/>
        </w:rPr>
        <w:t>Gunia</w:t>
      </w:r>
      <w:r>
        <w:rPr>
          <w:rFonts w:hint="eastAsia"/>
          <w:color w:val="222222"/>
          <w:sz w:val="22"/>
          <w:szCs w:val="22"/>
          <w:shd w:val="clear" w:color="auto" w:fill="FFFFFF"/>
        </w:rPr>
        <w:t>, B</w:t>
      </w:r>
      <w:r w:rsidR="00A35C29">
        <w:rPr>
          <w:rFonts w:hint="eastAsia"/>
          <w:color w:val="222222"/>
          <w:sz w:val="22"/>
          <w:szCs w:val="22"/>
          <w:shd w:val="clear" w:color="auto" w:fill="FFFFFF"/>
        </w:rPr>
        <w:t xml:space="preserve">., </w:t>
      </w:r>
      <w:r w:rsidR="00337AE0">
        <w:rPr>
          <w:rFonts w:hint="eastAsia"/>
          <w:color w:val="222222"/>
          <w:sz w:val="22"/>
          <w:szCs w:val="22"/>
          <w:shd w:val="clear" w:color="auto" w:fill="FFFFFF"/>
        </w:rPr>
        <w:t xml:space="preserve">&amp; </w:t>
      </w:r>
      <w:r w:rsidR="00A35C29" w:rsidRPr="00B754A2">
        <w:rPr>
          <w:color w:val="222222"/>
          <w:sz w:val="22"/>
          <w:szCs w:val="22"/>
          <w:shd w:val="clear" w:color="auto" w:fill="FFFFFF"/>
        </w:rPr>
        <w:t>Moy</w:t>
      </w:r>
      <w:r w:rsidR="00A35C29">
        <w:rPr>
          <w:rFonts w:hint="eastAsia"/>
          <w:color w:val="222222"/>
          <w:sz w:val="22"/>
          <w:szCs w:val="22"/>
          <w:shd w:val="clear" w:color="auto" w:fill="FFFFFF"/>
        </w:rPr>
        <w:t xml:space="preserve">, J. </w:t>
      </w:r>
      <w:r>
        <w:rPr>
          <w:color w:val="222222"/>
          <w:sz w:val="22"/>
          <w:szCs w:val="22"/>
          <w:shd w:val="clear" w:color="auto" w:fill="FFFFFF"/>
        </w:rPr>
        <w:t>“</w:t>
      </w:r>
      <w:r w:rsidRPr="000A5757">
        <w:rPr>
          <w:color w:val="222222"/>
          <w:sz w:val="22"/>
          <w:szCs w:val="22"/>
          <w:shd w:val="clear" w:color="auto" w:fill="FFFFFF"/>
        </w:rPr>
        <w:t>Blue Light Exposure, Sleep, and Work Outcomes</w:t>
      </w:r>
      <w:r>
        <w:rPr>
          <w:color w:val="222222"/>
          <w:sz w:val="22"/>
          <w:szCs w:val="22"/>
          <w:shd w:val="clear" w:color="auto" w:fill="FFFFFF"/>
        </w:rPr>
        <w:t>”</w:t>
      </w:r>
      <w:r>
        <w:rPr>
          <w:rFonts w:hint="eastAsia"/>
          <w:color w:val="222222"/>
          <w:sz w:val="22"/>
          <w:szCs w:val="22"/>
          <w:shd w:val="clear" w:color="auto" w:fill="FFFFFF"/>
        </w:rPr>
        <w:t>.</w:t>
      </w:r>
      <w:r w:rsidR="000B2685"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="00116F61" w:rsidRPr="00337AE0">
        <w:rPr>
          <w:rFonts w:hint="eastAsia"/>
          <w:bCs/>
          <w:kern w:val="0"/>
          <w:sz w:val="22"/>
          <w:szCs w:val="22"/>
        </w:rPr>
        <w:t>2</w:t>
      </w:r>
      <w:r w:rsidR="00116F61" w:rsidRPr="00337AE0">
        <w:rPr>
          <w:rFonts w:hint="eastAsia"/>
          <w:bCs/>
          <w:kern w:val="0"/>
          <w:sz w:val="22"/>
          <w:szCs w:val="22"/>
          <w:vertAlign w:val="superscript"/>
        </w:rPr>
        <w:t>nd</w:t>
      </w:r>
      <w:r w:rsidR="00116F61" w:rsidRPr="00337AE0">
        <w:rPr>
          <w:rFonts w:hint="eastAsia"/>
          <w:bCs/>
          <w:kern w:val="0"/>
          <w:sz w:val="22"/>
          <w:szCs w:val="22"/>
        </w:rPr>
        <w:t xml:space="preserve"> round under review in</w:t>
      </w:r>
      <w:r w:rsidR="00390DFD" w:rsidRPr="000B2685">
        <w:rPr>
          <w:rFonts w:hint="eastAsia"/>
          <w:bCs/>
          <w:kern w:val="0"/>
          <w:sz w:val="22"/>
          <w:szCs w:val="22"/>
        </w:rPr>
        <w:t xml:space="preserve"> </w:t>
      </w:r>
      <w:r w:rsidR="00C34052" w:rsidRPr="000B2685">
        <w:rPr>
          <w:rFonts w:hint="eastAsia"/>
          <w:bCs/>
          <w:kern w:val="0"/>
          <w:sz w:val="22"/>
          <w:szCs w:val="22"/>
        </w:rPr>
        <w:t>in</w:t>
      </w:r>
      <w:r w:rsidR="004A19BC" w:rsidRPr="000B2685">
        <w:rPr>
          <w:rFonts w:hint="eastAsia"/>
          <w:bCs/>
          <w:i/>
          <w:iCs/>
          <w:kern w:val="0"/>
          <w:sz w:val="22"/>
          <w:szCs w:val="22"/>
        </w:rPr>
        <w:t xml:space="preserve"> </w:t>
      </w:r>
      <w:r w:rsidRPr="000B2685">
        <w:rPr>
          <w:rFonts w:hint="eastAsia"/>
          <w:bCs/>
          <w:i/>
          <w:iCs/>
          <w:kern w:val="0"/>
          <w:sz w:val="22"/>
          <w:szCs w:val="22"/>
        </w:rPr>
        <w:t>Journal of Applied Psychology</w:t>
      </w:r>
    </w:p>
    <w:p w14:paraId="0F4C84A8" w14:textId="77777777" w:rsidR="00221E2A" w:rsidRPr="00337AE0" w:rsidRDefault="00221E2A" w:rsidP="00221E2A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086200">
        <w:rPr>
          <w:bCs/>
          <w:kern w:val="0"/>
          <w:sz w:val="22"/>
          <w:szCs w:val="22"/>
        </w:rPr>
        <w:t>Holtz, B</w:t>
      </w:r>
      <w:r>
        <w:rPr>
          <w:rFonts w:hint="eastAsia"/>
          <w:bCs/>
          <w:kern w:val="0"/>
          <w:sz w:val="22"/>
          <w:szCs w:val="22"/>
        </w:rPr>
        <w:t>.</w:t>
      </w:r>
      <w:r w:rsidRPr="00086200">
        <w:rPr>
          <w:bCs/>
          <w:kern w:val="0"/>
          <w:sz w:val="22"/>
          <w:szCs w:val="22"/>
        </w:rPr>
        <w:t xml:space="preserve"> C.</w:t>
      </w:r>
      <w:r>
        <w:rPr>
          <w:rFonts w:hint="eastAsia"/>
          <w:bCs/>
          <w:kern w:val="0"/>
          <w:sz w:val="22"/>
          <w:szCs w:val="22"/>
        </w:rPr>
        <w:t xml:space="preserve">, </w:t>
      </w:r>
      <w:r w:rsidRPr="00086200">
        <w:rPr>
          <w:bCs/>
          <w:kern w:val="0"/>
          <w:sz w:val="22"/>
          <w:szCs w:val="22"/>
        </w:rPr>
        <w:t>Puranik,</w:t>
      </w:r>
      <w:r>
        <w:rPr>
          <w:rFonts w:hint="eastAsia"/>
          <w:bCs/>
          <w:kern w:val="0"/>
          <w:sz w:val="22"/>
          <w:szCs w:val="22"/>
        </w:rPr>
        <w:t xml:space="preserve"> H., </w:t>
      </w:r>
      <w:r w:rsidRPr="00086200">
        <w:rPr>
          <w:bCs/>
          <w:kern w:val="0"/>
          <w:sz w:val="22"/>
          <w:szCs w:val="22"/>
        </w:rPr>
        <w:t>Harold, C</w:t>
      </w:r>
      <w:r>
        <w:rPr>
          <w:rFonts w:hint="eastAsia"/>
          <w:bCs/>
          <w:kern w:val="0"/>
          <w:sz w:val="22"/>
          <w:szCs w:val="22"/>
        </w:rPr>
        <w:t>.</w:t>
      </w:r>
      <w:r w:rsidRPr="00086200">
        <w:rPr>
          <w:bCs/>
          <w:kern w:val="0"/>
          <w:sz w:val="22"/>
          <w:szCs w:val="22"/>
        </w:rPr>
        <w:t xml:space="preserve"> M.</w:t>
      </w:r>
      <w:r>
        <w:rPr>
          <w:rFonts w:hint="eastAsia"/>
          <w:bCs/>
          <w:kern w:val="0"/>
          <w:sz w:val="22"/>
          <w:szCs w:val="22"/>
        </w:rPr>
        <w:t xml:space="preserve">, Keeler, K., </w:t>
      </w:r>
      <w:r w:rsidRPr="00EA54C8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>Huang, Y</w:t>
      </w:r>
      <w:r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>.</w:t>
      </w:r>
      <w:r>
        <w:rPr>
          <w:rFonts w:hint="eastAsia"/>
          <w:bCs/>
          <w:kern w:val="0"/>
          <w:sz w:val="22"/>
          <w:szCs w:val="22"/>
        </w:rPr>
        <w:t xml:space="preserve">, Jiang, X., &amp; </w:t>
      </w:r>
      <w:r w:rsidRPr="00086200">
        <w:rPr>
          <w:bCs/>
          <w:kern w:val="0"/>
          <w:sz w:val="22"/>
          <w:szCs w:val="22"/>
        </w:rPr>
        <w:t>Ahn</w:t>
      </w:r>
      <w:r>
        <w:rPr>
          <w:rFonts w:hint="eastAsia"/>
          <w:bCs/>
          <w:kern w:val="0"/>
          <w:sz w:val="22"/>
          <w:szCs w:val="22"/>
        </w:rPr>
        <w:t>. R</w:t>
      </w:r>
      <w:r w:rsidRPr="00EA54C8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>.</w:t>
      </w:r>
      <w:r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EB3944">
        <w:rPr>
          <w:color w:val="222222"/>
          <w:sz w:val="22"/>
          <w:szCs w:val="22"/>
          <w:shd w:val="clear" w:color="auto" w:fill="FFFFFF"/>
        </w:rPr>
        <w:t>“</w:t>
      </w:r>
      <w:r w:rsidRPr="00DA0E92">
        <w:rPr>
          <w:color w:val="222222"/>
          <w:sz w:val="22"/>
          <w:szCs w:val="22"/>
          <w:shd w:val="clear" w:color="auto" w:fill="FFFFFF"/>
        </w:rPr>
        <w:t>Daily Temporal Profiles at Work</w:t>
      </w:r>
      <w:r w:rsidRPr="00EB3944">
        <w:rPr>
          <w:color w:val="222222"/>
          <w:sz w:val="22"/>
          <w:szCs w:val="22"/>
          <w:shd w:val="clear" w:color="auto" w:fill="FFFFFF"/>
        </w:rPr>
        <w:t>”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. </w:t>
      </w:r>
      <w:r w:rsidRPr="00337AE0">
        <w:rPr>
          <w:rFonts w:hint="eastAsia"/>
          <w:bCs/>
          <w:kern w:val="0"/>
          <w:sz w:val="22"/>
          <w:szCs w:val="22"/>
        </w:rPr>
        <w:t>2</w:t>
      </w:r>
      <w:r w:rsidRPr="00337AE0">
        <w:rPr>
          <w:rFonts w:hint="eastAsia"/>
          <w:bCs/>
          <w:kern w:val="0"/>
          <w:sz w:val="22"/>
          <w:szCs w:val="22"/>
          <w:vertAlign w:val="superscript"/>
        </w:rPr>
        <w:t>nd</w:t>
      </w:r>
      <w:r w:rsidRPr="00337AE0">
        <w:rPr>
          <w:rFonts w:hint="eastAsia"/>
          <w:bCs/>
          <w:kern w:val="0"/>
          <w:sz w:val="22"/>
          <w:szCs w:val="22"/>
        </w:rPr>
        <w:t xml:space="preserve"> round </w:t>
      </w:r>
      <w:r>
        <w:rPr>
          <w:bCs/>
          <w:kern w:val="0"/>
          <w:sz w:val="22"/>
          <w:szCs w:val="22"/>
        </w:rPr>
        <w:t xml:space="preserve">R&amp;R </w:t>
      </w:r>
      <w:r w:rsidRPr="00337AE0">
        <w:rPr>
          <w:rFonts w:hint="eastAsia"/>
          <w:bCs/>
          <w:kern w:val="0"/>
          <w:sz w:val="22"/>
          <w:szCs w:val="22"/>
        </w:rPr>
        <w:t xml:space="preserve">in </w:t>
      </w:r>
      <w:r w:rsidRPr="00337AE0">
        <w:rPr>
          <w:rFonts w:hint="eastAsia"/>
          <w:bCs/>
          <w:i/>
          <w:iCs/>
          <w:kern w:val="0"/>
          <w:sz w:val="22"/>
          <w:szCs w:val="22"/>
        </w:rPr>
        <w:t>Journal of Applied Psychology</w:t>
      </w:r>
    </w:p>
    <w:p w14:paraId="0ED0A7EB" w14:textId="2B49F2F1" w:rsidR="004E58EB" w:rsidRPr="000B2685" w:rsidRDefault="00337AE0" w:rsidP="000B2685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bCs/>
          <w:i/>
          <w:iCs/>
          <w:kern w:val="0"/>
          <w:sz w:val="22"/>
          <w:szCs w:val="22"/>
        </w:rPr>
      </w:pPr>
      <w:r w:rsidRPr="000B2685">
        <w:rPr>
          <w:bCs/>
          <w:kern w:val="0"/>
          <w:sz w:val="22"/>
          <w:szCs w:val="22"/>
        </w:rPr>
        <w:t xml:space="preserve">Lee, H., Tepper, B. J., Lee, H. W., </w:t>
      </w:r>
      <w:r w:rsidRPr="000B2685">
        <w:rPr>
          <w:b/>
          <w:kern w:val="0"/>
          <w:sz w:val="22"/>
          <w:szCs w:val="22"/>
        </w:rPr>
        <w:t>Huang, Y.</w:t>
      </w:r>
      <w:r w:rsidRPr="000B2685">
        <w:rPr>
          <w:bCs/>
          <w:kern w:val="0"/>
          <w:sz w:val="22"/>
          <w:szCs w:val="22"/>
        </w:rPr>
        <w:t>, &amp; Simon, L. “Employee maintenance”</w:t>
      </w:r>
      <w:r w:rsidRPr="000B2685">
        <w:rPr>
          <w:rFonts w:hint="eastAsia"/>
          <w:bCs/>
          <w:kern w:val="0"/>
          <w:sz w:val="22"/>
          <w:szCs w:val="22"/>
        </w:rPr>
        <w:t>.</w:t>
      </w:r>
      <w:r w:rsidR="000B2685" w:rsidRPr="000B2685">
        <w:rPr>
          <w:rFonts w:hint="eastAsia"/>
          <w:bCs/>
          <w:kern w:val="0"/>
          <w:sz w:val="22"/>
          <w:szCs w:val="22"/>
        </w:rPr>
        <w:t xml:space="preserve"> </w:t>
      </w:r>
      <w:r w:rsidRPr="000B2685">
        <w:rPr>
          <w:bCs/>
          <w:kern w:val="0"/>
          <w:sz w:val="22"/>
          <w:szCs w:val="22"/>
        </w:rPr>
        <w:t xml:space="preserve">Under review </w:t>
      </w:r>
      <w:r w:rsidR="007A4AA4">
        <w:rPr>
          <w:rFonts w:hint="eastAsia"/>
          <w:bCs/>
          <w:kern w:val="0"/>
          <w:sz w:val="22"/>
          <w:szCs w:val="22"/>
        </w:rPr>
        <w:t>in</w:t>
      </w:r>
      <w:r w:rsidRPr="000B2685">
        <w:rPr>
          <w:bCs/>
          <w:kern w:val="0"/>
          <w:sz w:val="22"/>
          <w:szCs w:val="22"/>
        </w:rPr>
        <w:t xml:space="preserve"> </w:t>
      </w:r>
      <w:r w:rsidRPr="000B2685">
        <w:rPr>
          <w:bCs/>
          <w:i/>
          <w:iCs/>
          <w:kern w:val="0"/>
          <w:sz w:val="22"/>
          <w:szCs w:val="22"/>
        </w:rPr>
        <w:t>Academy of Management Journal</w:t>
      </w:r>
      <w:r w:rsidR="000B2685">
        <w:rPr>
          <w:rFonts w:hint="eastAsia"/>
          <w:bCs/>
          <w:i/>
          <w:iCs/>
          <w:kern w:val="0"/>
          <w:sz w:val="22"/>
          <w:szCs w:val="22"/>
        </w:rPr>
        <w:t>.</w:t>
      </w:r>
    </w:p>
    <w:p w14:paraId="1F804B2D" w14:textId="6187966F" w:rsidR="005C55CF" w:rsidRPr="004B309D" w:rsidRDefault="005C55CF" w:rsidP="00F25B01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b/>
          <w:smallCaps/>
          <w:sz w:val="28"/>
          <w:szCs w:val="30"/>
          <w:u w:val="single"/>
        </w:rPr>
      </w:pPr>
      <w:r>
        <w:rPr>
          <w:b/>
          <w:smallCaps/>
          <w:sz w:val="28"/>
          <w:szCs w:val="30"/>
          <w:u w:val="single"/>
        </w:rPr>
        <w:t>Work in Progress</w:t>
      </w:r>
      <w:r w:rsidR="000B487A">
        <w:rPr>
          <w:rFonts w:hint="eastAsia"/>
          <w:b/>
          <w:smallCaps/>
          <w:sz w:val="28"/>
          <w:szCs w:val="30"/>
          <w:u w:val="single"/>
        </w:rPr>
        <w:t xml:space="preserve"> </w:t>
      </w:r>
      <w:r w:rsidR="00837FE8">
        <w:rPr>
          <w:rFonts w:hint="eastAsia"/>
          <w:b/>
          <w:smallCaps/>
          <w:sz w:val="28"/>
          <w:szCs w:val="30"/>
          <w:u w:val="single"/>
        </w:rPr>
        <w:t xml:space="preserve">                                                                         </w:t>
      </w:r>
      <w:r>
        <w:rPr>
          <w:b/>
          <w:smallCaps/>
          <w:sz w:val="28"/>
          <w:szCs w:val="30"/>
          <w:u w:val="single"/>
        </w:rPr>
        <w:t xml:space="preserve"> </w:t>
      </w:r>
    </w:p>
    <w:p w14:paraId="712F05E7" w14:textId="77777777" w:rsidR="00BF49C6" w:rsidRDefault="00BF49C6" w:rsidP="00BF49C6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bCs/>
          <w:kern w:val="0"/>
          <w:sz w:val="22"/>
          <w:szCs w:val="22"/>
        </w:rPr>
      </w:pPr>
      <w:bookmarkStart w:id="5" w:name="OLE_LINK10"/>
      <w:r>
        <w:rPr>
          <w:bCs/>
          <w:kern w:val="0"/>
          <w:sz w:val="22"/>
          <w:szCs w:val="22"/>
        </w:rPr>
        <w:t>“</w:t>
      </w:r>
      <w:r>
        <w:rPr>
          <w:rFonts w:hint="eastAsia"/>
          <w:bCs/>
          <w:kern w:val="0"/>
          <w:sz w:val="22"/>
          <w:szCs w:val="22"/>
        </w:rPr>
        <w:t xml:space="preserve">Media Engagement </w:t>
      </w:r>
      <w:r>
        <w:rPr>
          <w:bCs/>
          <w:kern w:val="0"/>
          <w:sz w:val="22"/>
          <w:szCs w:val="22"/>
        </w:rPr>
        <w:t xml:space="preserve">After Work” (with </w:t>
      </w:r>
      <w:r w:rsidRPr="00A0789A">
        <w:rPr>
          <w:bCs/>
          <w:kern w:val="0"/>
          <w:sz w:val="22"/>
          <w:szCs w:val="22"/>
        </w:rPr>
        <w:t>Kathleen Keeler</w:t>
      </w:r>
      <w:r>
        <w:rPr>
          <w:bCs/>
          <w:kern w:val="0"/>
          <w:sz w:val="22"/>
          <w:szCs w:val="22"/>
        </w:rPr>
        <w:t>)</w:t>
      </w:r>
    </w:p>
    <w:p w14:paraId="340271AB" w14:textId="77777777" w:rsidR="00BF49C6" w:rsidRPr="00C92DD5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 xml:space="preserve">Status: </w:t>
      </w:r>
      <w:r w:rsidRPr="00C92DD5">
        <w:rPr>
          <w:rFonts w:hint="eastAsia"/>
          <w:bCs/>
          <w:kern w:val="0"/>
          <w:sz w:val="22"/>
          <w:szCs w:val="22"/>
        </w:rPr>
        <w:t>Manuscript Writing</w:t>
      </w:r>
    </w:p>
    <w:p w14:paraId="5CCF859C" w14:textId="77777777" w:rsidR="00BF49C6" w:rsidRPr="00201895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 xml:space="preserve">Contribution: </w:t>
      </w:r>
      <w:r w:rsidRPr="00C92DD5">
        <w:rPr>
          <w:rFonts w:hint="eastAsia"/>
          <w:bCs/>
          <w:kern w:val="0"/>
          <w:sz w:val="22"/>
          <w:szCs w:val="22"/>
        </w:rPr>
        <w:t>Conceptualization, Study Design,</w:t>
      </w:r>
      <w:r w:rsidRPr="00C92DD5">
        <w:rPr>
          <w:bCs/>
          <w:kern w:val="0"/>
          <w:sz w:val="22"/>
          <w:szCs w:val="22"/>
        </w:rPr>
        <w:t xml:space="preserve"> </w:t>
      </w:r>
      <w:r w:rsidRPr="00C92DD5">
        <w:rPr>
          <w:rFonts w:hint="eastAsia"/>
          <w:bCs/>
          <w:kern w:val="0"/>
          <w:sz w:val="22"/>
          <w:szCs w:val="22"/>
        </w:rPr>
        <w:t>Data Collection</w:t>
      </w:r>
      <w:r w:rsidRPr="00C92DD5">
        <w:rPr>
          <w:bCs/>
          <w:kern w:val="0"/>
          <w:sz w:val="22"/>
          <w:szCs w:val="22"/>
        </w:rPr>
        <w:t>, Data Analysis</w:t>
      </w:r>
      <w:r w:rsidRPr="00C92DD5">
        <w:rPr>
          <w:rFonts w:hint="eastAsia"/>
          <w:bCs/>
          <w:kern w:val="0"/>
          <w:sz w:val="22"/>
          <w:szCs w:val="22"/>
        </w:rPr>
        <w:t>, Manuscript Writing</w:t>
      </w:r>
    </w:p>
    <w:p w14:paraId="20459F5F" w14:textId="77777777" w:rsidR="00BF49C6" w:rsidRPr="00D61CC5" w:rsidRDefault="00BF49C6" w:rsidP="00BF49C6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b/>
          <w:bCs/>
          <w:kern w:val="0"/>
          <w:sz w:val="22"/>
          <w:szCs w:val="22"/>
        </w:rPr>
      </w:pPr>
      <w:r>
        <w:rPr>
          <w:bCs/>
          <w:kern w:val="0"/>
          <w:sz w:val="22"/>
          <w:szCs w:val="22"/>
        </w:rPr>
        <w:t>“</w:t>
      </w:r>
      <w:r>
        <w:rPr>
          <w:rFonts w:hint="eastAsia"/>
          <w:bCs/>
          <w:kern w:val="0"/>
          <w:sz w:val="22"/>
          <w:szCs w:val="22"/>
        </w:rPr>
        <w:t>Introvert Paradox</w:t>
      </w:r>
      <w:r w:rsidRPr="001D7200">
        <w:rPr>
          <w:bCs/>
          <w:kern w:val="0"/>
          <w:sz w:val="22"/>
          <w:szCs w:val="22"/>
        </w:rPr>
        <w:t>” (with</w:t>
      </w:r>
      <w:r w:rsidRPr="001D7200">
        <w:rPr>
          <w:rFonts w:hint="eastAsia"/>
          <w:bCs/>
          <w:kern w:val="0"/>
          <w:sz w:val="22"/>
          <w:szCs w:val="22"/>
        </w:rPr>
        <w:t xml:space="preserve"> </w:t>
      </w:r>
      <w:r>
        <w:rPr>
          <w:rFonts w:hint="eastAsia"/>
          <w:bCs/>
          <w:kern w:val="0"/>
          <w:sz w:val="22"/>
          <w:szCs w:val="22"/>
        </w:rPr>
        <w:t>Tim Judge, Hun Lee, Hanho Lee, and</w:t>
      </w:r>
      <w:r>
        <w:rPr>
          <w:rFonts w:hint="eastAsia"/>
          <w:kern w:val="0"/>
          <w:sz w:val="22"/>
          <w:szCs w:val="22"/>
        </w:rPr>
        <w:t xml:space="preserve"> </w:t>
      </w:r>
      <w:r w:rsidRPr="00D61CC5">
        <w:rPr>
          <w:kern w:val="0"/>
          <w:sz w:val="22"/>
          <w:szCs w:val="22"/>
        </w:rPr>
        <w:t>Kai</w:t>
      </w:r>
      <w:r>
        <w:rPr>
          <w:rFonts w:hint="eastAsia"/>
          <w:kern w:val="0"/>
          <w:sz w:val="22"/>
          <w:szCs w:val="22"/>
        </w:rPr>
        <w:t xml:space="preserve"> </w:t>
      </w:r>
      <w:r w:rsidRPr="00D61CC5">
        <w:rPr>
          <w:kern w:val="0"/>
          <w:sz w:val="22"/>
          <w:szCs w:val="22"/>
        </w:rPr>
        <w:t>Krautter)</w:t>
      </w:r>
    </w:p>
    <w:p w14:paraId="29FFAFFE" w14:textId="77777777" w:rsidR="00BF49C6" w:rsidRPr="00C92DD5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>Status:</w:t>
      </w:r>
      <w:r w:rsidRPr="00C92DD5">
        <w:rPr>
          <w:rFonts w:hint="eastAsia"/>
          <w:bCs/>
          <w:kern w:val="0"/>
          <w:sz w:val="22"/>
          <w:szCs w:val="22"/>
        </w:rPr>
        <w:t xml:space="preserve"> </w:t>
      </w:r>
      <w:r>
        <w:rPr>
          <w:bCs/>
          <w:kern w:val="0"/>
          <w:sz w:val="22"/>
          <w:szCs w:val="22"/>
        </w:rPr>
        <w:t>Writing manuscript</w:t>
      </w:r>
    </w:p>
    <w:p w14:paraId="510F6AC1" w14:textId="77777777" w:rsidR="00BF49C6" w:rsidRPr="00F96106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 xml:space="preserve">Contribution: </w:t>
      </w:r>
      <w:r w:rsidRPr="0011587C">
        <w:rPr>
          <w:bCs/>
          <w:kern w:val="0"/>
          <w:sz w:val="22"/>
          <w:szCs w:val="22"/>
        </w:rPr>
        <w:t>Literature Review</w:t>
      </w:r>
      <w:r>
        <w:rPr>
          <w:rFonts w:hint="eastAsia"/>
          <w:bCs/>
          <w:kern w:val="0"/>
          <w:sz w:val="22"/>
          <w:szCs w:val="22"/>
        </w:rPr>
        <w:t xml:space="preserve">, </w:t>
      </w:r>
      <w:r w:rsidRPr="0011587C">
        <w:rPr>
          <w:bCs/>
          <w:kern w:val="0"/>
          <w:sz w:val="22"/>
          <w:szCs w:val="22"/>
        </w:rPr>
        <w:t>Conceptualization</w:t>
      </w:r>
      <w:r>
        <w:rPr>
          <w:rFonts w:hint="eastAsia"/>
          <w:bCs/>
          <w:kern w:val="0"/>
          <w:sz w:val="22"/>
          <w:szCs w:val="22"/>
        </w:rPr>
        <w:t xml:space="preserve">, Study </w:t>
      </w:r>
      <w:r>
        <w:rPr>
          <w:bCs/>
          <w:kern w:val="0"/>
          <w:sz w:val="22"/>
          <w:szCs w:val="22"/>
        </w:rPr>
        <w:t>Design</w:t>
      </w:r>
    </w:p>
    <w:p w14:paraId="577F52E4" w14:textId="77777777" w:rsidR="00BF49C6" w:rsidRDefault="00BF49C6" w:rsidP="00BF49C6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bCs/>
          <w:kern w:val="0"/>
          <w:sz w:val="22"/>
          <w:szCs w:val="22"/>
        </w:rPr>
      </w:pPr>
      <w:r>
        <w:rPr>
          <w:bCs/>
          <w:kern w:val="0"/>
          <w:sz w:val="22"/>
          <w:szCs w:val="22"/>
        </w:rPr>
        <w:t>“</w:t>
      </w:r>
      <w:r>
        <w:rPr>
          <w:rFonts w:hint="eastAsia"/>
          <w:bCs/>
          <w:kern w:val="0"/>
          <w:sz w:val="22"/>
          <w:szCs w:val="22"/>
        </w:rPr>
        <w:t>Media Narratives and Work</w:t>
      </w:r>
      <w:r>
        <w:rPr>
          <w:bCs/>
          <w:kern w:val="0"/>
          <w:sz w:val="22"/>
          <w:szCs w:val="22"/>
        </w:rPr>
        <w:t>”</w:t>
      </w:r>
      <w:r>
        <w:rPr>
          <w:rFonts w:hint="eastAsia"/>
          <w:bCs/>
          <w:kern w:val="0"/>
          <w:sz w:val="22"/>
          <w:szCs w:val="22"/>
        </w:rPr>
        <w:t xml:space="preserve"> (</w:t>
      </w:r>
      <w:r>
        <w:rPr>
          <w:bCs/>
          <w:kern w:val="0"/>
          <w:sz w:val="22"/>
          <w:szCs w:val="22"/>
        </w:rPr>
        <w:t xml:space="preserve">with </w:t>
      </w:r>
      <w:r w:rsidRPr="00A0789A">
        <w:rPr>
          <w:bCs/>
          <w:kern w:val="0"/>
          <w:sz w:val="22"/>
          <w:szCs w:val="22"/>
        </w:rPr>
        <w:t>Kathleen Keeler</w:t>
      </w:r>
      <w:r>
        <w:rPr>
          <w:rFonts w:hint="eastAsia"/>
          <w:bCs/>
          <w:kern w:val="0"/>
          <w:sz w:val="22"/>
          <w:szCs w:val="22"/>
        </w:rPr>
        <w:t>)</w:t>
      </w:r>
    </w:p>
    <w:p w14:paraId="4A9BDA6E" w14:textId="77777777" w:rsidR="00BF49C6" w:rsidRPr="00656DD5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>Status:</w:t>
      </w:r>
      <w:r w:rsidRPr="00C92DD5">
        <w:rPr>
          <w:rFonts w:hint="eastAsia"/>
          <w:bCs/>
          <w:kern w:val="0"/>
          <w:sz w:val="22"/>
          <w:szCs w:val="22"/>
        </w:rPr>
        <w:t xml:space="preserve"> </w:t>
      </w:r>
      <w:r w:rsidRPr="00C92DD5">
        <w:rPr>
          <w:bCs/>
          <w:kern w:val="0"/>
          <w:sz w:val="22"/>
          <w:szCs w:val="22"/>
        </w:rPr>
        <w:t>Conceptualization</w:t>
      </w:r>
    </w:p>
    <w:p w14:paraId="5817937D" w14:textId="77777777" w:rsidR="00BF49C6" w:rsidRDefault="00BF49C6" w:rsidP="00BF49C6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bCs/>
          <w:kern w:val="0"/>
          <w:sz w:val="22"/>
          <w:szCs w:val="22"/>
        </w:rPr>
      </w:pPr>
      <w:r>
        <w:rPr>
          <w:bCs/>
          <w:kern w:val="0"/>
          <w:sz w:val="22"/>
          <w:szCs w:val="22"/>
        </w:rPr>
        <w:t>“</w:t>
      </w:r>
      <w:r>
        <w:rPr>
          <w:rFonts w:hint="eastAsia"/>
          <w:bCs/>
          <w:kern w:val="0"/>
          <w:sz w:val="22"/>
          <w:szCs w:val="22"/>
        </w:rPr>
        <w:t>Latent Profile Analysis of Leisure Activities</w:t>
      </w:r>
      <w:r>
        <w:rPr>
          <w:bCs/>
          <w:kern w:val="0"/>
          <w:sz w:val="22"/>
          <w:szCs w:val="22"/>
        </w:rPr>
        <w:t>”</w:t>
      </w:r>
      <w:r>
        <w:rPr>
          <w:rFonts w:hint="eastAsia"/>
          <w:bCs/>
          <w:kern w:val="0"/>
          <w:sz w:val="22"/>
          <w:szCs w:val="22"/>
        </w:rPr>
        <w:t xml:space="preserve"> (</w:t>
      </w:r>
      <w:r>
        <w:rPr>
          <w:bCs/>
          <w:kern w:val="0"/>
          <w:sz w:val="22"/>
          <w:szCs w:val="22"/>
        </w:rPr>
        <w:t xml:space="preserve">with </w:t>
      </w:r>
      <w:r w:rsidRPr="00A0789A">
        <w:rPr>
          <w:bCs/>
          <w:kern w:val="0"/>
          <w:sz w:val="22"/>
          <w:szCs w:val="22"/>
        </w:rPr>
        <w:t>Kathleen Keeler</w:t>
      </w:r>
      <w:r>
        <w:rPr>
          <w:rFonts w:hint="eastAsia"/>
          <w:bCs/>
          <w:kern w:val="0"/>
          <w:sz w:val="22"/>
          <w:szCs w:val="22"/>
        </w:rPr>
        <w:t>)</w:t>
      </w:r>
    </w:p>
    <w:p w14:paraId="1B8200F9" w14:textId="77777777" w:rsidR="00BF49C6" w:rsidRPr="00F96106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>Status:</w:t>
      </w:r>
      <w:r w:rsidRPr="00C92DD5">
        <w:rPr>
          <w:rFonts w:hint="eastAsia"/>
          <w:bCs/>
          <w:kern w:val="0"/>
          <w:sz w:val="22"/>
          <w:szCs w:val="22"/>
        </w:rPr>
        <w:t xml:space="preserve"> </w:t>
      </w:r>
      <w:r w:rsidRPr="00C92DD5">
        <w:rPr>
          <w:bCs/>
          <w:kern w:val="0"/>
          <w:sz w:val="22"/>
          <w:szCs w:val="22"/>
        </w:rPr>
        <w:t>Conceptualization</w:t>
      </w:r>
    </w:p>
    <w:p w14:paraId="656C0CC6" w14:textId="77777777" w:rsidR="00BF49C6" w:rsidRPr="001D7200" w:rsidRDefault="00BF49C6" w:rsidP="00BF49C6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bCs/>
          <w:kern w:val="0"/>
          <w:sz w:val="22"/>
          <w:szCs w:val="22"/>
        </w:rPr>
      </w:pPr>
      <w:r w:rsidRPr="001D7200">
        <w:rPr>
          <w:bCs/>
          <w:kern w:val="0"/>
          <w:sz w:val="22"/>
          <w:szCs w:val="22"/>
        </w:rPr>
        <w:t>“</w:t>
      </w:r>
      <w:r w:rsidRPr="001D7200">
        <w:rPr>
          <w:rFonts w:hint="eastAsia"/>
          <w:bCs/>
          <w:kern w:val="0"/>
          <w:sz w:val="22"/>
          <w:szCs w:val="22"/>
        </w:rPr>
        <w:t>Social Media</w:t>
      </w:r>
      <w:r w:rsidRPr="001D7200">
        <w:rPr>
          <w:bCs/>
          <w:kern w:val="0"/>
          <w:sz w:val="22"/>
          <w:szCs w:val="22"/>
        </w:rPr>
        <w:t xml:space="preserve"> and </w:t>
      </w:r>
      <w:r w:rsidRPr="001D7200">
        <w:rPr>
          <w:rFonts w:hint="eastAsia"/>
          <w:bCs/>
          <w:kern w:val="0"/>
          <w:sz w:val="22"/>
          <w:szCs w:val="22"/>
        </w:rPr>
        <w:t>Microbreak</w:t>
      </w:r>
      <w:r w:rsidRPr="001D7200">
        <w:rPr>
          <w:bCs/>
          <w:kern w:val="0"/>
          <w:sz w:val="22"/>
          <w:szCs w:val="22"/>
        </w:rPr>
        <w:t>” (with</w:t>
      </w:r>
      <w:r>
        <w:rPr>
          <w:rFonts w:hint="eastAsia"/>
          <w:bCs/>
          <w:kern w:val="0"/>
          <w:sz w:val="22"/>
          <w:szCs w:val="22"/>
        </w:rPr>
        <w:t xml:space="preserve"> </w:t>
      </w:r>
      <w:r w:rsidRPr="001D7200">
        <w:rPr>
          <w:bCs/>
          <w:kern w:val="0"/>
          <w:sz w:val="22"/>
          <w:szCs w:val="22"/>
        </w:rPr>
        <w:t>Harshad Puranik</w:t>
      </w:r>
      <w:r>
        <w:rPr>
          <w:rFonts w:hint="eastAsia"/>
          <w:bCs/>
          <w:kern w:val="0"/>
          <w:sz w:val="22"/>
          <w:szCs w:val="22"/>
        </w:rPr>
        <w:t xml:space="preserve">, </w:t>
      </w:r>
      <w:r w:rsidRPr="001D7200">
        <w:rPr>
          <w:bCs/>
          <w:kern w:val="0"/>
          <w:sz w:val="22"/>
          <w:szCs w:val="22"/>
        </w:rPr>
        <w:t>Kathleen Keeler</w:t>
      </w:r>
      <w:r>
        <w:rPr>
          <w:rFonts w:hint="eastAsia"/>
          <w:bCs/>
          <w:kern w:val="0"/>
          <w:sz w:val="22"/>
          <w:szCs w:val="22"/>
        </w:rPr>
        <w:t>, and Yu Yang</w:t>
      </w:r>
      <w:r w:rsidRPr="001D7200">
        <w:rPr>
          <w:bCs/>
          <w:kern w:val="0"/>
          <w:sz w:val="22"/>
          <w:szCs w:val="22"/>
        </w:rPr>
        <w:t>)</w:t>
      </w:r>
    </w:p>
    <w:p w14:paraId="7D32EA3B" w14:textId="77777777" w:rsidR="00BF49C6" w:rsidRPr="00C92DD5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>Status:</w:t>
      </w:r>
      <w:r w:rsidRPr="00C92DD5">
        <w:rPr>
          <w:rFonts w:hint="eastAsia"/>
          <w:bCs/>
          <w:kern w:val="0"/>
          <w:sz w:val="22"/>
          <w:szCs w:val="22"/>
        </w:rPr>
        <w:t xml:space="preserve"> </w:t>
      </w:r>
      <w:r w:rsidRPr="00F957BA">
        <w:rPr>
          <w:bCs/>
          <w:kern w:val="0"/>
          <w:sz w:val="22"/>
          <w:szCs w:val="22"/>
        </w:rPr>
        <w:t>Study Design</w:t>
      </w:r>
    </w:p>
    <w:p w14:paraId="2550E5A0" w14:textId="77777777" w:rsidR="00BF49C6" w:rsidRPr="000B2685" w:rsidRDefault="00BF49C6" w:rsidP="00BF49C6">
      <w:pPr>
        <w:pStyle w:val="ListParagraph"/>
        <w:numPr>
          <w:ilvl w:val="0"/>
          <w:numId w:val="22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C92DD5">
        <w:rPr>
          <w:bCs/>
          <w:kern w:val="0"/>
          <w:sz w:val="22"/>
          <w:szCs w:val="22"/>
        </w:rPr>
        <w:t>Contribution: Literature Review</w:t>
      </w:r>
      <w:r>
        <w:rPr>
          <w:rFonts w:hint="eastAsia"/>
          <w:bCs/>
          <w:kern w:val="0"/>
          <w:sz w:val="22"/>
          <w:szCs w:val="22"/>
        </w:rPr>
        <w:t>, Data collection</w:t>
      </w:r>
    </w:p>
    <w:bookmarkEnd w:id="5"/>
    <w:p w14:paraId="2B85FF45" w14:textId="77777777" w:rsidR="00BF49C6" w:rsidRPr="00BA089C" w:rsidRDefault="00BF49C6" w:rsidP="00BF49C6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bCs/>
          <w:kern w:val="0"/>
          <w:sz w:val="22"/>
          <w:szCs w:val="22"/>
        </w:rPr>
      </w:pPr>
      <w:r w:rsidRPr="00BA089C">
        <w:rPr>
          <w:bCs/>
          <w:kern w:val="0"/>
          <w:sz w:val="22"/>
          <w:szCs w:val="22"/>
        </w:rPr>
        <w:t>“Music and Negotiations” (with Robert Lount, Kathleen Keeler, and Jacob Rathjens)</w:t>
      </w:r>
    </w:p>
    <w:p w14:paraId="4E9ED33B" w14:textId="77777777" w:rsidR="00BF49C6" w:rsidRPr="00F103A5" w:rsidRDefault="00BF49C6" w:rsidP="00BF49C6">
      <w:pPr>
        <w:numPr>
          <w:ilvl w:val="0"/>
          <w:numId w:val="23"/>
        </w:numPr>
        <w:tabs>
          <w:tab w:val="right" w:pos="9720"/>
        </w:tabs>
        <w:adjustRightInd w:val="0"/>
        <w:snapToGrid w:val="0"/>
        <w:spacing w:line="276" w:lineRule="auto"/>
        <w:jc w:val="left"/>
        <w:rPr>
          <w:bCs/>
          <w:i/>
          <w:iCs/>
          <w:kern w:val="0"/>
          <w:sz w:val="22"/>
          <w:szCs w:val="22"/>
        </w:rPr>
      </w:pPr>
      <w:r w:rsidRPr="00F103A5">
        <w:rPr>
          <w:bCs/>
          <w:kern w:val="0"/>
          <w:sz w:val="22"/>
          <w:szCs w:val="22"/>
        </w:rPr>
        <w:t>Status:</w:t>
      </w:r>
      <w:r>
        <w:rPr>
          <w:rFonts w:hint="eastAsia"/>
          <w:bCs/>
          <w:kern w:val="0"/>
          <w:sz w:val="22"/>
          <w:szCs w:val="22"/>
        </w:rPr>
        <w:t xml:space="preserve"> Second-round Data Collection</w:t>
      </w:r>
    </w:p>
    <w:p w14:paraId="6E34742D" w14:textId="4DEA6A1A" w:rsidR="00BF49C6" w:rsidRDefault="00BF49C6" w:rsidP="00402CA6">
      <w:pPr>
        <w:numPr>
          <w:ilvl w:val="0"/>
          <w:numId w:val="23"/>
        </w:numPr>
        <w:tabs>
          <w:tab w:val="right" w:pos="9720"/>
        </w:tabs>
        <w:adjustRightInd w:val="0"/>
        <w:snapToGrid w:val="0"/>
        <w:spacing w:line="276" w:lineRule="auto"/>
        <w:jc w:val="left"/>
        <w:rPr>
          <w:bCs/>
          <w:kern w:val="0"/>
          <w:sz w:val="22"/>
          <w:szCs w:val="22"/>
        </w:rPr>
      </w:pPr>
      <w:r w:rsidRPr="00F103A5">
        <w:rPr>
          <w:bCs/>
          <w:kern w:val="0"/>
          <w:sz w:val="22"/>
          <w:szCs w:val="22"/>
        </w:rPr>
        <w:t>Contribution: Conceptualization, Project Administration, Data Collection, Data Analysis</w:t>
      </w:r>
    </w:p>
    <w:p w14:paraId="433D5801" w14:textId="77777777" w:rsidR="00402CA6" w:rsidRPr="00402CA6" w:rsidRDefault="00402CA6" w:rsidP="00402CA6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bCs/>
          <w:kern w:val="0"/>
          <w:sz w:val="22"/>
          <w:szCs w:val="22"/>
        </w:rPr>
      </w:pPr>
    </w:p>
    <w:p w14:paraId="480467EF" w14:textId="7ECBDEEF" w:rsidR="00465474" w:rsidRPr="00DE60A2" w:rsidRDefault="00465474" w:rsidP="00F25B01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kern w:val="0"/>
          <w:sz w:val="22"/>
          <w:szCs w:val="22"/>
        </w:rPr>
      </w:pPr>
      <w:r>
        <w:rPr>
          <w:b/>
          <w:smallCaps/>
          <w:sz w:val="28"/>
          <w:szCs w:val="30"/>
          <w:u w:val="single"/>
        </w:rPr>
        <w:lastRenderedPageBreak/>
        <w:t xml:space="preserve">Conference </w:t>
      </w:r>
      <w:r w:rsidR="0055623C">
        <w:rPr>
          <w:b/>
          <w:smallCaps/>
          <w:sz w:val="28"/>
          <w:szCs w:val="30"/>
          <w:u w:val="single"/>
        </w:rPr>
        <w:t>Presentations</w:t>
      </w:r>
      <w:r w:rsidR="00DE60A2">
        <w:rPr>
          <w:b/>
          <w:smallCaps/>
          <w:sz w:val="28"/>
          <w:szCs w:val="30"/>
          <w:u w:val="single"/>
        </w:rPr>
        <w:t xml:space="preserve"> </w:t>
      </w:r>
      <w:r w:rsidR="00DE60A2" w:rsidRPr="00DE60A2">
        <w:rPr>
          <w:kern w:val="0"/>
          <w:sz w:val="20"/>
          <w:szCs w:val="20"/>
          <w:u w:val="single"/>
        </w:rPr>
        <w:t>(*denotes presenter)</w:t>
      </w:r>
      <w:r w:rsidRPr="00DE60A2">
        <w:rPr>
          <w:b/>
          <w:smallCaps/>
          <w:sz w:val="28"/>
          <w:szCs w:val="30"/>
          <w:u w:val="single"/>
        </w:rPr>
        <w:t xml:space="preserve">                                                                          </w:t>
      </w:r>
    </w:p>
    <w:p w14:paraId="756FEA0C" w14:textId="77777777" w:rsidR="00384877" w:rsidRPr="004A19BC" w:rsidRDefault="00384877" w:rsidP="00384877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390DFD">
        <w:rPr>
          <w:b/>
          <w:bCs/>
          <w:color w:val="222222"/>
          <w:sz w:val="22"/>
          <w:szCs w:val="22"/>
          <w:shd w:val="clear" w:color="auto" w:fill="FFFFFF"/>
        </w:rPr>
        <w:t>Huang, Y.</w:t>
      </w:r>
      <w:r w:rsidRPr="00C43869">
        <w:rPr>
          <w:b/>
          <w:bCs/>
          <w:color w:val="222222"/>
          <w:sz w:val="22"/>
          <w:szCs w:val="22"/>
          <w:shd w:val="clear" w:color="auto" w:fill="FFFFFF"/>
          <w:vertAlign w:val="superscript"/>
        </w:rPr>
        <w:t>*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Pr="00390DFD">
        <w:rPr>
          <w:color w:val="222222"/>
          <w:sz w:val="22"/>
          <w:szCs w:val="22"/>
          <w:shd w:val="clear" w:color="auto" w:fill="FFFFFF"/>
        </w:rPr>
        <w:t xml:space="preserve">(2025). </w:t>
      </w:r>
      <w:r w:rsidRPr="004A19BC">
        <w:rPr>
          <w:color w:val="222222"/>
          <w:sz w:val="22"/>
          <w:szCs w:val="22"/>
          <w:shd w:val="clear" w:color="auto" w:fill="FFFFFF"/>
        </w:rPr>
        <w:t>Hiring for Passion, Penalizing Introverts: Revisiting the Introvert Paradox in Selection</w:t>
      </w:r>
      <w:r>
        <w:rPr>
          <w:rFonts w:hint="eastAsia"/>
          <w:color w:val="222222"/>
          <w:sz w:val="22"/>
          <w:szCs w:val="22"/>
          <w:shd w:val="clear" w:color="auto" w:fill="FFFFFF"/>
        </w:rPr>
        <w:t>.</w:t>
      </w:r>
    </w:p>
    <w:p w14:paraId="6172C80B" w14:textId="77777777" w:rsidR="00384877" w:rsidRPr="004A19BC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4A19BC">
        <w:rPr>
          <w:color w:val="222222"/>
          <w:sz w:val="22"/>
          <w:szCs w:val="22"/>
          <w:shd w:val="clear" w:color="auto" w:fill="FFFFFF"/>
        </w:rPr>
        <w:t>AOM OB Research Incubator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Workshop (</w:t>
      </w:r>
      <w:r w:rsidRPr="004A19BC">
        <w:rPr>
          <w:color w:val="222222"/>
          <w:sz w:val="22"/>
          <w:szCs w:val="22"/>
          <w:shd w:val="clear" w:color="auto" w:fill="FFFFFF"/>
        </w:rPr>
        <w:t>July 2025, Copenhagen, Denmark</w:t>
      </w:r>
      <w:r>
        <w:rPr>
          <w:rFonts w:hint="eastAsia"/>
          <w:color w:val="222222"/>
          <w:sz w:val="22"/>
          <w:szCs w:val="22"/>
          <w:shd w:val="clear" w:color="auto" w:fill="FFFFFF"/>
        </w:rPr>
        <w:t>)</w:t>
      </w:r>
    </w:p>
    <w:p w14:paraId="0B71273D" w14:textId="77777777" w:rsidR="00384877" w:rsidRDefault="00384877" w:rsidP="00384877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EA54C8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>Huang, Y.</w:t>
      </w:r>
      <w:r w:rsidRPr="00C43869">
        <w:rPr>
          <w:b/>
          <w:bCs/>
          <w:color w:val="222222"/>
          <w:sz w:val="22"/>
          <w:szCs w:val="22"/>
          <w:shd w:val="clear" w:color="auto" w:fill="FFFFFF"/>
          <w:vertAlign w:val="superscript"/>
        </w:rPr>
        <w:t>*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 (202</w:t>
      </w:r>
      <w:r w:rsidRPr="008720D9">
        <w:rPr>
          <w:rFonts w:hint="eastAsia"/>
          <w:color w:val="222222"/>
          <w:sz w:val="22"/>
          <w:szCs w:val="22"/>
          <w:shd w:val="clear" w:color="auto" w:fill="FFFFFF"/>
        </w:rPr>
        <w:t>5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). </w:t>
      </w:r>
      <w:r w:rsidRPr="008720D9">
        <w:rPr>
          <w:color w:val="222222"/>
          <w:sz w:val="22"/>
          <w:szCs w:val="22"/>
          <w:shd w:val="clear" w:color="auto" w:fill="FFFFFF"/>
        </w:rPr>
        <w:t>How music listening, tempo, and key enhance proactivity, prosocial behavior, and job satisfaction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. In. </w:t>
      </w:r>
      <w:r w:rsidRPr="00BF02C8">
        <w:rPr>
          <w:color w:val="222222"/>
          <w:sz w:val="22"/>
          <w:szCs w:val="22"/>
          <w:shd w:val="clear" w:color="auto" w:fill="FFFFFF"/>
        </w:rPr>
        <w:t>O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. </w:t>
      </w:r>
      <w:r w:rsidRPr="00BF02C8">
        <w:rPr>
          <w:color w:val="222222"/>
          <w:sz w:val="22"/>
          <w:szCs w:val="22"/>
          <w:shd w:val="clear" w:color="auto" w:fill="FFFFFF"/>
        </w:rPr>
        <w:t>Gencay</w:t>
      </w:r>
      <w:r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&amp; </w:t>
      </w:r>
      <w:r w:rsidRPr="000E6CC4">
        <w:rPr>
          <w:color w:val="222222"/>
          <w:sz w:val="22"/>
          <w:szCs w:val="22"/>
          <w:shd w:val="clear" w:color="auto" w:fill="FFFFFF"/>
        </w:rPr>
        <w:t>M</w:t>
      </w:r>
      <w:r>
        <w:rPr>
          <w:rFonts w:hint="eastAsia"/>
          <w:color w:val="222222"/>
          <w:sz w:val="22"/>
          <w:szCs w:val="22"/>
          <w:shd w:val="clear" w:color="auto" w:fill="FFFFFF"/>
        </w:rPr>
        <w:t>.</w:t>
      </w:r>
      <w:r w:rsidRPr="000E6CC4">
        <w:rPr>
          <w:color w:val="222222"/>
          <w:sz w:val="22"/>
          <w:szCs w:val="22"/>
          <w:shd w:val="clear" w:color="auto" w:fill="FFFFFF"/>
        </w:rPr>
        <w:t xml:space="preserve"> F. Gonzalez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(Chairs), </w:t>
      </w:r>
      <w:r w:rsidRPr="000E6CC4">
        <w:rPr>
          <w:i/>
          <w:iCs/>
          <w:color w:val="222222"/>
          <w:sz w:val="22"/>
          <w:szCs w:val="22"/>
          <w:shd w:val="clear" w:color="auto" w:fill="FFFFFF"/>
        </w:rPr>
        <w:t xml:space="preserve">Music and Prosocial Behaviors at Work: Creating Workplace </w:t>
      </w:r>
      <w:proofErr w:type="gramStart"/>
      <w:r w:rsidRPr="000E6CC4">
        <w:rPr>
          <w:i/>
          <w:iCs/>
          <w:color w:val="222222"/>
          <w:sz w:val="22"/>
          <w:szCs w:val="22"/>
          <w:shd w:val="clear" w:color="auto" w:fill="FFFFFF"/>
        </w:rPr>
        <w:t>Harmony?</w:t>
      </w:r>
      <w:r w:rsidRPr="00694A95">
        <w:rPr>
          <w:color w:val="222222"/>
          <w:sz w:val="22"/>
          <w:szCs w:val="22"/>
          <w:shd w:val="clear" w:color="auto" w:fill="FFFFFF"/>
        </w:rPr>
        <w:t>.</w:t>
      </w:r>
      <w:proofErr w:type="gramEnd"/>
      <w:r w:rsidRPr="00694A95">
        <w:rPr>
          <w:color w:val="222222"/>
          <w:sz w:val="22"/>
          <w:szCs w:val="22"/>
          <w:shd w:val="clear" w:color="auto" w:fill="FFFFFF"/>
        </w:rPr>
        <w:t xml:space="preserve"> Symposium presented at the </w:t>
      </w:r>
      <w:r>
        <w:rPr>
          <w:rFonts w:hint="eastAsia"/>
          <w:color w:val="222222"/>
          <w:sz w:val="22"/>
          <w:szCs w:val="22"/>
          <w:shd w:val="clear" w:color="auto" w:fill="FFFFFF"/>
        </w:rPr>
        <w:t>85th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 Academy of Management Meetings, </w:t>
      </w:r>
      <w:r>
        <w:rPr>
          <w:rFonts w:hint="eastAsia"/>
          <w:color w:val="222222"/>
          <w:sz w:val="22"/>
          <w:szCs w:val="22"/>
          <w:shd w:val="clear" w:color="auto" w:fill="FFFFFF"/>
        </w:rPr>
        <w:t>Copenhagen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hint="eastAsia"/>
          <w:color w:val="222222"/>
          <w:sz w:val="22"/>
          <w:szCs w:val="22"/>
          <w:shd w:val="clear" w:color="auto" w:fill="FFFFFF"/>
        </w:rPr>
        <w:t>Denmark</w:t>
      </w:r>
      <w:r w:rsidRPr="00694A95">
        <w:rPr>
          <w:color w:val="222222"/>
          <w:sz w:val="22"/>
          <w:szCs w:val="22"/>
          <w:shd w:val="clear" w:color="auto" w:fill="FFFFFF"/>
        </w:rPr>
        <w:t>.</w:t>
      </w:r>
    </w:p>
    <w:p w14:paraId="0EFB0F74" w14:textId="77777777" w:rsidR="00384877" w:rsidRPr="00C24F15" w:rsidRDefault="00384877" w:rsidP="00384877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Keeler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K.</w:t>
      </w:r>
      <w:r>
        <w:rPr>
          <w:rFonts w:hint="eastAsia"/>
          <w:color w:val="222222"/>
          <w:sz w:val="22"/>
          <w:szCs w:val="22"/>
          <w:shd w:val="clear" w:color="auto" w:fill="FFFFFF"/>
        </w:rPr>
        <w:t>,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Pr="00EA54C8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>Huang, Y.</w:t>
      </w:r>
      <w:r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>,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 </w:t>
      </w:r>
      <w:r w:rsidRPr="00B754A2">
        <w:rPr>
          <w:color w:val="222222"/>
          <w:sz w:val="22"/>
          <w:szCs w:val="22"/>
          <w:shd w:val="clear" w:color="auto" w:fill="FFFFFF"/>
        </w:rPr>
        <w:t>Barnes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</w:t>
      </w:r>
      <w:r w:rsidRPr="00B754A2">
        <w:rPr>
          <w:color w:val="222222"/>
          <w:sz w:val="22"/>
          <w:szCs w:val="22"/>
          <w:shd w:val="clear" w:color="auto" w:fill="FFFFFF"/>
        </w:rPr>
        <w:t>C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., </w:t>
      </w:r>
      <w:r w:rsidRPr="00B754A2">
        <w:rPr>
          <w:color w:val="222222"/>
          <w:sz w:val="22"/>
          <w:szCs w:val="22"/>
          <w:shd w:val="clear" w:color="auto" w:fill="FFFFFF"/>
        </w:rPr>
        <w:t>Moy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J., &amp; </w:t>
      </w:r>
      <w:r w:rsidRPr="00C43869">
        <w:rPr>
          <w:color w:val="222222"/>
          <w:sz w:val="22"/>
          <w:szCs w:val="22"/>
          <w:shd w:val="clear" w:color="auto" w:fill="FFFFFF"/>
        </w:rPr>
        <w:t>Gunia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B. </w:t>
      </w:r>
      <w:r w:rsidRPr="00694A95">
        <w:rPr>
          <w:color w:val="222222"/>
          <w:sz w:val="22"/>
          <w:szCs w:val="22"/>
          <w:shd w:val="clear" w:color="auto" w:fill="FFFFFF"/>
        </w:rPr>
        <w:t>(202</w:t>
      </w:r>
      <w:r w:rsidRPr="008720D9">
        <w:rPr>
          <w:rFonts w:hint="eastAsia"/>
          <w:color w:val="222222"/>
          <w:sz w:val="22"/>
          <w:szCs w:val="22"/>
          <w:shd w:val="clear" w:color="auto" w:fill="FFFFFF"/>
        </w:rPr>
        <w:t>5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). </w:t>
      </w:r>
      <w:r w:rsidRPr="000A5757">
        <w:rPr>
          <w:color w:val="222222"/>
          <w:sz w:val="22"/>
          <w:szCs w:val="22"/>
          <w:shd w:val="clear" w:color="auto" w:fill="FFFFFF"/>
        </w:rPr>
        <w:t>Blue Light Exposure, Sleep, and Work Outcomes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. In. </w:t>
      </w:r>
      <w:r w:rsidRPr="002F4F0E">
        <w:rPr>
          <w:color w:val="222222"/>
          <w:sz w:val="22"/>
          <w:szCs w:val="22"/>
          <w:shd w:val="clear" w:color="auto" w:fill="FFFFFF"/>
        </w:rPr>
        <w:t>A</w:t>
      </w:r>
      <w:r>
        <w:rPr>
          <w:rFonts w:hint="eastAsia"/>
          <w:color w:val="222222"/>
          <w:sz w:val="22"/>
          <w:szCs w:val="22"/>
          <w:shd w:val="clear" w:color="auto" w:fill="FFFFFF"/>
        </w:rPr>
        <w:t>.</w:t>
      </w:r>
      <w:r w:rsidRPr="002F4F0E">
        <w:rPr>
          <w:color w:val="222222"/>
          <w:sz w:val="22"/>
          <w:szCs w:val="22"/>
          <w:shd w:val="clear" w:color="auto" w:fill="FFFFFF"/>
        </w:rPr>
        <w:t xml:space="preserve"> L</w:t>
      </w:r>
      <w:r>
        <w:rPr>
          <w:rFonts w:hint="eastAsia"/>
          <w:color w:val="222222"/>
          <w:sz w:val="22"/>
          <w:szCs w:val="22"/>
          <w:shd w:val="clear" w:color="auto" w:fill="FFFFFF"/>
        </w:rPr>
        <w:t>.</w:t>
      </w:r>
      <w:r w:rsidRPr="002F4F0E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F4F0E">
        <w:rPr>
          <w:color w:val="222222"/>
          <w:sz w:val="22"/>
          <w:szCs w:val="22"/>
          <w:shd w:val="clear" w:color="auto" w:fill="FFFFFF"/>
        </w:rPr>
        <w:t>Mackenbach</w:t>
      </w:r>
      <w:proofErr w:type="spellEnd"/>
      <w:r w:rsidRPr="002F4F0E">
        <w:rPr>
          <w:b/>
          <w:bCs/>
          <w:color w:val="222222"/>
          <w:sz w:val="22"/>
          <w:szCs w:val="22"/>
          <w:shd w:val="clear" w:color="auto" w:fill="FFFFFF"/>
        </w:rPr>
        <w:t> 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&amp; </w:t>
      </w:r>
      <w:r w:rsidRPr="003D2B40">
        <w:rPr>
          <w:color w:val="222222"/>
          <w:sz w:val="22"/>
          <w:szCs w:val="22"/>
          <w:shd w:val="clear" w:color="auto" w:fill="FFFFFF"/>
        </w:rPr>
        <w:t>J</w:t>
      </w:r>
      <w:r>
        <w:rPr>
          <w:rFonts w:hint="eastAsia"/>
          <w:color w:val="222222"/>
          <w:sz w:val="22"/>
          <w:szCs w:val="22"/>
          <w:shd w:val="clear" w:color="auto" w:fill="FFFFFF"/>
        </w:rPr>
        <w:t>.</w:t>
      </w:r>
      <w:r w:rsidRPr="003D2B40">
        <w:rPr>
          <w:color w:val="222222"/>
          <w:sz w:val="22"/>
          <w:szCs w:val="22"/>
          <w:shd w:val="clear" w:color="auto" w:fill="FFFFFF"/>
        </w:rPr>
        <w:t xml:space="preserve"> Kühnel</w:t>
      </w:r>
      <w:r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694A95">
        <w:rPr>
          <w:color w:val="222222"/>
          <w:sz w:val="22"/>
          <w:szCs w:val="22"/>
          <w:shd w:val="clear" w:color="auto" w:fill="FFFFFF"/>
        </w:rPr>
        <w:t>(Chairs)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</w:t>
      </w:r>
      <w:r w:rsidRPr="000E6CC4">
        <w:rPr>
          <w:i/>
          <w:iCs/>
          <w:color w:val="222222"/>
          <w:sz w:val="22"/>
          <w:szCs w:val="22"/>
          <w:shd w:val="clear" w:color="auto" w:fill="FFFFFF"/>
        </w:rPr>
        <w:tab/>
      </w:r>
      <w:r w:rsidRPr="00CF4C57">
        <w:rPr>
          <w:i/>
          <w:iCs/>
          <w:color w:val="222222"/>
          <w:sz w:val="22"/>
          <w:szCs w:val="22"/>
          <w:shd w:val="clear" w:color="auto" w:fill="FFFFFF"/>
        </w:rPr>
        <w:t>Work, Sleep, Repeat</w:t>
      </w:r>
      <w:r>
        <w:rPr>
          <w:rFonts w:hint="eastAsia"/>
          <w:i/>
          <w:iCs/>
          <w:color w:val="222222"/>
          <w:sz w:val="22"/>
          <w:szCs w:val="22"/>
          <w:shd w:val="clear" w:color="auto" w:fill="FFFFFF"/>
        </w:rPr>
        <w:t>.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 Symposium presented at the </w:t>
      </w:r>
      <w:r>
        <w:rPr>
          <w:rFonts w:hint="eastAsia"/>
          <w:color w:val="222222"/>
          <w:sz w:val="22"/>
          <w:szCs w:val="22"/>
          <w:shd w:val="clear" w:color="auto" w:fill="FFFFFF"/>
        </w:rPr>
        <w:t>85th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 Academy of Management Meetings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(</w:t>
      </w:r>
      <w:r w:rsidRPr="00CD2057">
        <w:rPr>
          <w:color w:val="222222"/>
          <w:sz w:val="22"/>
          <w:szCs w:val="22"/>
          <w:u w:val="single"/>
          <w:shd w:val="clear" w:color="auto" w:fill="FFFFFF"/>
        </w:rPr>
        <w:t>showcase symposium</w:t>
      </w:r>
      <w:r>
        <w:rPr>
          <w:rFonts w:hint="eastAsia"/>
          <w:color w:val="222222"/>
          <w:sz w:val="22"/>
          <w:szCs w:val="22"/>
          <w:shd w:val="clear" w:color="auto" w:fill="FFFFFF"/>
        </w:rPr>
        <w:t>)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hint="eastAsia"/>
          <w:color w:val="222222"/>
          <w:sz w:val="22"/>
          <w:szCs w:val="22"/>
          <w:shd w:val="clear" w:color="auto" w:fill="FFFFFF"/>
        </w:rPr>
        <w:t>Copenhagen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hint="eastAsia"/>
          <w:color w:val="222222"/>
          <w:sz w:val="22"/>
          <w:szCs w:val="22"/>
          <w:shd w:val="clear" w:color="auto" w:fill="FFFFFF"/>
        </w:rPr>
        <w:t>Denmark</w:t>
      </w:r>
      <w:r w:rsidRPr="00694A95">
        <w:rPr>
          <w:color w:val="222222"/>
          <w:sz w:val="22"/>
          <w:szCs w:val="22"/>
          <w:shd w:val="clear" w:color="auto" w:fill="FFFFFF"/>
        </w:rPr>
        <w:t>.</w:t>
      </w:r>
    </w:p>
    <w:p w14:paraId="508C82C5" w14:textId="77777777" w:rsidR="00384877" w:rsidRPr="00C37157" w:rsidRDefault="00384877" w:rsidP="00384877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b/>
          <w:bCs/>
          <w:color w:val="222222"/>
          <w:sz w:val="22"/>
          <w:szCs w:val="22"/>
          <w:shd w:val="clear" w:color="auto" w:fill="FFFFFF"/>
        </w:rPr>
        <w:t>Huang, Y.</w:t>
      </w:r>
      <w:r w:rsidRPr="00C43869">
        <w:rPr>
          <w:b/>
          <w:bCs/>
          <w:color w:val="222222"/>
          <w:sz w:val="22"/>
          <w:szCs w:val="22"/>
          <w:shd w:val="clear" w:color="auto" w:fill="FFFFFF"/>
          <w:vertAlign w:val="superscript"/>
        </w:rPr>
        <w:t>*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&amp; 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Keeler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K.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Pr="00A42FDC">
        <w:rPr>
          <w:color w:val="222222"/>
          <w:sz w:val="22"/>
          <w:szCs w:val="22"/>
          <w:shd w:val="clear" w:color="auto" w:fill="FFFFFF"/>
        </w:rPr>
        <w:t>From Screen to Desk: How Evening Media Engagement Influences Next-Day Workplace Behaviors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.</w:t>
      </w:r>
    </w:p>
    <w:p w14:paraId="3981B129" w14:textId="77777777" w:rsidR="00384877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EF3882">
        <w:rPr>
          <w:color w:val="222222"/>
          <w:sz w:val="22"/>
          <w:szCs w:val="22"/>
          <w:shd w:val="clear" w:color="auto" w:fill="FFFFFF"/>
        </w:rPr>
        <w:t>Decision Sciences Research Forum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hint="eastAsia"/>
          <w:kern w:val="0"/>
          <w:sz w:val="22"/>
          <w:szCs w:val="22"/>
        </w:rPr>
        <w:t>(Apr 2026, Columbus)</w:t>
      </w:r>
    </w:p>
    <w:p w14:paraId="3F763375" w14:textId="77777777" w:rsidR="00384877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694A95">
        <w:rPr>
          <w:color w:val="222222"/>
          <w:sz w:val="22"/>
          <w:szCs w:val="22"/>
          <w:shd w:val="clear" w:color="auto" w:fill="FFFFFF"/>
        </w:rPr>
        <w:t xml:space="preserve">In. </w:t>
      </w:r>
      <w:r w:rsidRPr="006D72F1">
        <w:rPr>
          <w:color w:val="222222"/>
          <w:sz w:val="22"/>
          <w:szCs w:val="22"/>
          <w:shd w:val="clear" w:color="auto" w:fill="FFFFFF"/>
        </w:rPr>
        <w:t>C</w:t>
      </w:r>
      <w:r w:rsidRPr="006D72F1">
        <w:rPr>
          <w:rFonts w:hint="eastAsia"/>
          <w:color w:val="222222"/>
          <w:sz w:val="22"/>
          <w:szCs w:val="22"/>
          <w:shd w:val="clear" w:color="auto" w:fill="FFFFFF"/>
        </w:rPr>
        <w:t>.</w:t>
      </w:r>
      <w:r w:rsidRPr="006D72F1">
        <w:rPr>
          <w:color w:val="222222"/>
          <w:sz w:val="22"/>
          <w:szCs w:val="22"/>
          <w:shd w:val="clear" w:color="auto" w:fill="FFFFFF"/>
        </w:rPr>
        <w:t xml:space="preserve"> Williams</w:t>
      </w:r>
      <w:r w:rsidRPr="006D72F1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&amp; </w:t>
      </w:r>
      <w:r w:rsidRPr="006D72F1">
        <w:rPr>
          <w:rFonts w:hint="eastAsia"/>
          <w:color w:val="222222"/>
          <w:sz w:val="22"/>
          <w:szCs w:val="22"/>
          <w:shd w:val="clear" w:color="auto" w:fill="FFFFFF"/>
        </w:rPr>
        <w:t>A.</w:t>
      </w:r>
      <w:r w:rsidRPr="006D72F1">
        <w:rPr>
          <w:color w:val="222222"/>
          <w:sz w:val="22"/>
          <w:szCs w:val="22"/>
          <w:shd w:val="clear" w:color="auto" w:fill="FFFFFF"/>
        </w:rPr>
        <w:t xml:space="preserve"> A. Bennett</w:t>
      </w:r>
      <w:r w:rsidRPr="006D72F1">
        <w:rPr>
          <w:rFonts w:hint="eastAsia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694A95">
        <w:rPr>
          <w:color w:val="222222"/>
          <w:sz w:val="22"/>
          <w:szCs w:val="22"/>
          <w:shd w:val="clear" w:color="auto" w:fill="FFFFFF"/>
        </w:rPr>
        <w:t>(Chairs),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Pr="006D72F1">
        <w:rPr>
          <w:i/>
          <w:iCs/>
          <w:color w:val="222222"/>
          <w:sz w:val="22"/>
          <w:szCs w:val="22"/>
          <w:shd w:val="clear" w:color="auto" w:fill="FFFFFF"/>
        </w:rPr>
        <w:t>Affect and Emotion at Work: Situation and Time-Based Dynamics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. Symposium presented at the </w:t>
      </w:r>
      <w:r>
        <w:rPr>
          <w:rFonts w:hint="eastAsia"/>
          <w:color w:val="222222"/>
          <w:sz w:val="22"/>
          <w:szCs w:val="22"/>
          <w:shd w:val="clear" w:color="auto" w:fill="FFFFFF"/>
        </w:rPr>
        <w:t>85th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 Academy of Management Meetings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 (July 2025, Copenhagen</w:t>
      </w:r>
      <w:r w:rsidRPr="00694A95"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hint="eastAsia"/>
          <w:color w:val="222222"/>
          <w:sz w:val="22"/>
          <w:szCs w:val="22"/>
          <w:shd w:val="clear" w:color="auto" w:fill="FFFFFF"/>
        </w:rPr>
        <w:t>Denmark)</w:t>
      </w:r>
      <w:r w:rsidRPr="00694A95">
        <w:rPr>
          <w:color w:val="222222"/>
          <w:sz w:val="22"/>
          <w:szCs w:val="22"/>
          <w:shd w:val="clear" w:color="auto" w:fill="FFFFFF"/>
        </w:rPr>
        <w:t>.</w:t>
      </w:r>
    </w:p>
    <w:p w14:paraId="34A0E6DF" w14:textId="77777777" w:rsidR="00384877" w:rsidRPr="00A97137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D46404">
        <w:rPr>
          <w:kern w:val="0"/>
          <w:sz w:val="22"/>
          <w:szCs w:val="22"/>
        </w:rPr>
        <w:t>Edward F. Hayes Graduate Research Forum,</w:t>
      </w:r>
      <w:r>
        <w:rPr>
          <w:rFonts w:hint="eastAsia"/>
          <w:kern w:val="0"/>
          <w:sz w:val="22"/>
          <w:szCs w:val="22"/>
        </w:rPr>
        <w:t xml:space="preserve"> </w:t>
      </w:r>
      <w:r w:rsidRPr="00B05139">
        <w:rPr>
          <w:kern w:val="0"/>
          <w:sz w:val="22"/>
          <w:szCs w:val="22"/>
          <w:u w:val="single"/>
        </w:rPr>
        <w:t>Honorable Mentions</w:t>
      </w:r>
      <w:r>
        <w:rPr>
          <w:rFonts w:hint="eastAsia"/>
          <w:kern w:val="0"/>
          <w:sz w:val="22"/>
          <w:szCs w:val="22"/>
        </w:rPr>
        <w:t xml:space="preserve"> (Feb 2025, Columbus)</w:t>
      </w:r>
    </w:p>
    <w:p w14:paraId="1BC5CAE9" w14:textId="77777777" w:rsidR="00384877" w:rsidRPr="006D72F1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6D72F1">
        <w:rPr>
          <w:color w:val="222222"/>
          <w:sz w:val="22"/>
          <w:szCs w:val="22"/>
          <w:shd w:val="clear" w:color="auto" w:fill="FFFFFF"/>
        </w:rPr>
        <w:t>AOM Submission Incubator for Early-Stage Researcher</w:t>
      </w:r>
      <w:r w:rsidRPr="006D72F1">
        <w:rPr>
          <w:rFonts w:hint="eastAsia"/>
          <w:color w:val="222222"/>
          <w:sz w:val="22"/>
          <w:szCs w:val="22"/>
          <w:shd w:val="clear" w:color="auto" w:fill="FFFFFF"/>
        </w:rPr>
        <w:t>s (Dec 2024, virtual)</w:t>
      </w:r>
    </w:p>
    <w:p w14:paraId="0E061494" w14:textId="77777777" w:rsidR="00384877" w:rsidRPr="00A42FDC" w:rsidRDefault="00384877" w:rsidP="00384877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b/>
          <w:bCs/>
          <w:color w:val="222222"/>
          <w:sz w:val="22"/>
          <w:szCs w:val="22"/>
          <w:shd w:val="clear" w:color="auto" w:fill="FFFFFF"/>
        </w:rPr>
        <w:t>Huang, Y.</w:t>
      </w:r>
      <w:r w:rsidRPr="00C43869">
        <w:rPr>
          <w:b/>
          <w:bCs/>
          <w:color w:val="222222"/>
          <w:sz w:val="22"/>
          <w:szCs w:val="22"/>
          <w:shd w:val="clear" w:color="auto" w:fill="FFFFFF"/>
          <w:vertAlign w:val="superscript"/>
        </w:rPr>
        <w:t>*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 xml:space="preserve"> </w:t>
      </w:r>
      <w:r w:rsidRPr="00A42FDC">
        <w:rPr>
          <w:color w:val="222222"/>
          <w:sz w:val="22"/>
          <w:szCs w:val="22"/>
          <w:shd w:val="clear" w:color="auto" w:fill="FFFFFF"/>
        </w:rPr>
        <w:t>Go Gentle into the Cinematic Light: How Engagement with Movies Shapes Identity and Work Meaningfulness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.</w:t>
      </w:r>
    </w:p>
    <w:p w14:paraId="1A5033A1" w14:textId="77777777" w:rsidR="00384877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color w:val="222222"/>
          <w:sz w:val="22"/>
          <w:szCs w:val="22"/>
          <w:shd w:val="clear" w:color="auto" w:fill="FFFFFF"/>
        </w:rPr>
        <w:t>Joint AMR and Annals Idea Development Workshop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 xml:space="preserve"> (</w:t>
      </w:r>
      <w:r>
        <w:rPr>
          <w:rFonts w:hint="eastAsia"/>
          <w:color w:val="222222"/>
          <w:sz w:val="22"/>
          <w:szCs w:val="22"/>
          <w:shd w:val="clear" w:color="auto" w:fill="FFFFFF"/>
        </w:rPr>
        <w:t xml:space="preserve">Jan 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 xml:space="preserve">2025, </w:t>
      </w:r>
      <w:r w:rsidRPr="00A42FDC">
        <w:rPr>
          <w:color w:val="222222"/>
          <w:sz w:val="22"/>
          <w:szCs w:val="22"/>
          <w:shd w:val="clear" w:color="auto" w:fill="FFFFFF"/>
        </w:rPr>
        <w:t>N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YC)</w:t>
      </w:r>
    </w:p>
    <w:p w14:paraId="11D9745E" w14:textId="77777777" w:rsidR="00384877" w:rsidRPr="005C3F44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bCs/>
          <w:kern w:val="0"/>
          <w:sz w:val="22"/>
          <w:szCs w:val="22"/>
        </w:rPr>
      </w:pPr>
      <w:r w:rsidRPr="00134D90">
        <w:rPr>
          <w:bCs/>
          <w:i/>
          <w:iCs/>
          <w:kern w:val="0"/>
          <w:sz w:val="22"/>
          <w:szCs w:val="22"/>
        </w:rPr>
        <w:t xml:space="preserve">Positive Organizational Scholarship </w:t>
      </w:r>
      <w:r w:rsidRPr="00C92DD5">
        <w:rPr>
          <w:bCs/>
          <w:kern w:val="0"/>
          <w:sz w:val="22"/>
          <w:szCs w:val="22"/>
        </w:rPr>
        <w:t xml:space="preserve">Research </w:t>
      </w:r>
      <w:r>
        <w:rPr>
          <w:bCs/>
          <w:kern w:val="0"/>
          <w:sz w:val="22"/>
          <w:szCs w:val="22"/>
        </w:rPr>
        <w:t>Conference</w:t>
      </w:r>
      <w:r>
        <w:rPr>
          <w:rFonts w:hint="eastAsia"/>
          <w:bCs/>
          <w:kern w:val="0"/>
          <w:sz w:val="22"/>
          <w:szCs w:val="22"/>
        </w:rPr>
        <w:t xml:space="preserve">, Round table (May 2025, </w:t>
      </w:r>
      <w:r w:rsidRPr="006463E8">
        <w:rPr>
          <w:bCs/>
          <w:kern w:val="0"/>
          <w:sz w:val="22"/>
          <w:szCs w:val="22"/>
        </w:rPr>
        <w:t>Ann Arbor</w:t>
      </w:r>
      <w:r>
        <w:rPr>
          <w:rFonts w:hint="eastAsia"/>
          <w:bCs/>
          <w:kern w:val="0"/>
          <w:sz w:val="22"/>
          <w:szCs w:val="22"/>
        </w:rPr>
        <w:t>)</w:t>
      </w:r>
    </w:p>
    <w:p w14:paraId="5E51FB8F" w14:textId="77777777" w:rsidR="00384877" w:rsidRPr="00A42FDC" w:rsidRDefault="00384877" w:rsidP="00384877">
      <w:pPr>
        <w:tabs>
          <w:tab w:val="right" w:pos="9720"/>
        </w:tabs>
        <w:adjustRightInd w:val="0"/>
        <w:snapToGrid w:val="0"/>
        <w:spacing w:line="276" w:lineRule="auto"/>
        <w:ind w:left="720" w:hanging="72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b/>
          <w:bCs/>
          <w:color w:val="222222"/>
          <w:sz w:val="22"/>
          <w:szCs w:val="22"/>
          <w:shd w:val="clear" w:color="auto" w:fill="FFFFFF"/>
        </w:rPr>
        <w:t>Huang, Y.</w:t>
      </w:r>
      <w:r w:rsidRPr="00C43869">
        <w:rPr>
          <w:b/>
          <w:bCs/>
          <w:color w:val="222222"/>
          <w:sz w:val="22"/>
          <w:szCs w:val="22"/>
          <w:shd w:val="clear" w:color="auto" w:fill="FFFFFF"/>
          <w:vertAlign w:val="superscript"/>
        </w:rPr>
        <w:t>*</w:t>
      </w:r>
      <w:r w:rsidRPr="00A42FDC">
        <w:rPr>
          <w:color w:val="222222"/>
          <w:sz w:val="22"/>
          <w:szCs w:val="22"/>
          <w:shd w:val="clear" w:color="auto" w:fill="FFFFFF"/>
        </w:rPr>
        <w:t xml:space="preserve">, Jiang, J., &amp; Law, K. S. Similar to Us or Leading Us? The Contingency Effectiveness of Leader Prototypicality. </w:t>
      </w:r>
    </w:p>
    <w:p w14:paraId="0A2C8CBF" w14:textId="77777777" w:rsidR="00384877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D46404">
        <w:rPr>
          <w:kern w:val="0"/>
          <w:sz w:val="22"/>
          <w:szCs w:val="22"/>
        </w:rPr>
        <w:t>Edward F. Hayes Graduate Research Forum,</w:t>
      </w:r>
      <w:r w:rsidRPr="00B05139">
        <w:rPr>
          <w:kern w:val="0"/>
          <w:sz w:val="22"/>
          <w:szCs w:val="22"/>
        </w:rPr>
        <w:t xml:space="preserve"> </w:t>
      </w:r>
      <w:r w:rsidRPr="00B05139">
        <w:rPr>
          <w:kern w:val="0"/>
          <w:sz w:val="22"/>
          <w:szCs w:val="22"/>
          <w:u w:val="single"/>
        </w:rPr>
        <w:t>Finalist</w:t>
      </w:r>
      <w:r>
        <w:rPr>
          <w:rFonts w:hint="eastAsia"/>
          <w:kern w:val="0"/>
          <w:sz w:val="22"/>
          <w:szCs w:val="22"/>
          <w:u w:val="single"/>
        </w:rPr>
        <w:t xml:space="preserve"> </w:t>
      </w:r>
      <w:r>
        <w:rPr>
          <w:rFonts w:hint="eastAsia"/>
          <w:kern w:val="0"/>
          <w:sz w:val="22"/>
          <w:szCs w:val="22"/>
        </w:rPr>
        <w:t>(Feb 2024, Columbus)</w:t>
      </w:r>
    </w:p>
    <w:p w14:paraId="6A202F29" w14:textId="77777777" w:rsidR="00384877" w:rsidRPr="00A42FDC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color w:val="222222"/>
          <w:sz w:val="22"/>
          <w:szCs w:val="22"/>
          <w:shd w:val="clear" w:color="auto" w:fill="FFFFFF"/>
        </w:rPr>
        <w:t xml:space="preserve">Society of Personality and Social Psychology Annual Convention </w:t>
      </w:r>
      <w:r w:rsidRPr="00A42FDC">
        <w:rPr>
          <w:rFonts w:hint="eastAsia"/>
          <w:color w:val="222222"/>
          <w:sz w:val="22"/>
          <w:szCs w:val="22"/>
          <w:shd w:val="clear" w:color="auto" w:fill="FFFFFF"/>
        </w:rPr>
        <w:t>(</w:t>
      </w:r>
      <w:r w:rsidRPr="00A42FDC">
        <w:rPr>
          <w:color w:val="222222"/>
          <w:sz w:val="22"/>
          <w:szCs w:val="22"/>
          <w:shd w:val="clear" w:color="auto" w:fill="FFFFFF"/>
        </w:rPr>
        <w:t>Feb 2023, virtual)</w:t>
      </w:r>
    </w:p>
    <w:p w14:paraId="6FBE2570" w14:textId="77777777" w:rsidR="00384877" w:rsidRDefault="00384877" w:rsidP="00384877">
      <w:pPr>
        <w:pStyle w:val="ListParagraph"/>
        <w:numPr>
          <w:ilvl w:val="0"/>
          <w:numId w:val="18"/>
        </w:numPr>
        <w:tabs>
          <w:tab w:val="right" w:pos="9720"/>
        </w:tabs>
        <w:adjustRightInd w:val="0"/>
        <w:snapToGrid w:val="0"/>
        <w:spacing w:line="276" w:lineRule="auto"/>
        <w:ind w:firstLineChars="0"/>
        <w:jc w:val="left"/>
        <w:rPr>
          <w:color w:val="222222"/>
          <w:sz w:val="22"/>
          <w:szCs w:val="22"/>
          <w:shd w:val="clear" w:color="auto" w:fill="FFFFFF"/>
        </w:rPr>
      </w:pPr>
      <w:r w:rsidRPr="00A42FDC">
        <w:rPr>
          <w:color w:val="222222"/>
          <w:sz w:val="22"/>
          <w:szCs w:val="22"/>
          <w:shd w:val="clear" w:color="auto" w:fill="FFFFFF"/>
        </w:rPr>
        <w:t>82nd Annual Meeting of the Academy of Management (Aug 2022, virtual)</w:t>
      </w:r>
    </w:p>
    <w:p w14:paraId="77CD2AE5" w14:textId="03896C7A" w:rsidR="003E5B2D" w:rsidRPr="004B309D" w:rsidRDefault="003E5B2D" w:rsidP="00F25B01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b/>
          <w:smallCaps/>
          <w:sz w:val="28"/>
          <w:szCs w:val="30"/>
          <w:u w:val="single"/>
        </w:rPr>
      </w:pPr>
      <w:r w:rsidRPr="004B309D">
        <w:rPr>
          <w:b/>
          <w:smallCaps/>
          <w:sz w:val="28"/>
          <w:szCs w:val="30"/>
          <w:u w:val="single"/>
        </w:rPr>
        <w:t>Selected Awards</w:t>
      </w:r>
      <w:r w:rsidR="004B309D" w:rsidRPr="004B309D">
        <w:rPr>
          <w:b/>
          <w:smallCaps/>
          <w:sz w:val="28"/>
          <w:szCs w:val="30"/>
          <w:u w:val="single"/>
        </w:rPr>
        <w:t xml:space="preserve"> </w:t>
      </w:r>
      <w:r w:rsidR="00C945CC">
        <w:rPr>
          <w:b/>
          <w:smallCaps/>
          <w:sz w:val="28"/>
          <w:szCs w:val="30"/>
          <w:u w:val="single"/>
        </w:rPr>
        <w:t>&amp; Grants</w:t>
      </w:r>
      <w:r w:rsidR="004B309D">
        <w:rPr>
          <w:b/>
          <w:smallCaps/>
          <w:sz w:val="28"/>
          <w:szCs w:val="30"/>
          <w:u w:val="single"/>
        </w:rPr>
        <w:t xml:space="preserve">                                                                 </w:t>
      </w:r>
    </w:p>
    <w:p w14:paraId="10D51EBC" w14:textId="5D27618E" w:rsidR="00125AB0" w:rsidRPr="00125AB0" w:rsidRDefault="00125AB0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bCs/>
          <w:kern w:val="0"/>
          <w:sz w:val="22"/>
          <w:szCs w:val="22"/>
        </w:rPr>
      </w:pPr>
      <w:bookmarkStart w:id="6" w:name="OLE_LINK20"/>
      <w:proofErr w:type="spellStart"/>
      <w:r w:rsidRPr="00125AB0">
        <w:rPr>
          <w:kern w:val="0"/>
          <w:sz w:val="22"/>
          <w:szCs w:val="22"/>
        </w:rPr>
        <w:t>Buck-I-SERV</w:t>
      </w:r>
      <w:proofErr w:type="spellEnd"/>
      <w:r w:rsidRPr="00125AB0">
        <w:rPr>
          <w:kern w:val="0"/>
          <w:sz w:val="22"/>
          <w:szCs w:val="22"/>
        </w:rPr>
        <w:t xml:space="preserve"> Winter 2025-2026 Access Fund</w:t>
      </w:r>
      <w:r>
        <w:rPr>
          <w:rFonts w:hint="eastAsia"/>
          <w:kern w:val="0"/>
          <w:sz w:val="22"/>
          <w:szCs w:val="22"/>
        </w:rPr>
        <w:t xml:space="preserve">, </w:t>
      </w:r>
      <w:r w:rsidRPr="00F568EA">
        <w:rPr>
          <w:i/>
          <w:iCs/>
          <w:kern w:val="0"/>
          <w:sz w:val="22"/>
          <w:szCs w:val="22"/>
        </w:rPr>
        <w:t>The Ohio State University</w:t>
      </w:r>
      <w:r>
        <w:rPr>
          <w:rFonts w:hint="eastAsia"/>
          <w:i/>
          <w:iCs/>
          <w:kern w:val="0"/>
          <w:sz w:val="22"/>
          <w:szCs w:val="22"/>
        </w:rPr>
        <w:t xml:space="preserve"> </w:t>
      </w:r>
      <w:r>
        <w:rPr>
          <w:rFonts w:hint="eastAsia"/>
          <w:bCs/>
          <w:kern w:val="0"/>
          <w:sz w:val="22"/>
          <w:szCs w:val="22"/>
        </w:rPr>
        <w:t>($2,000)</w:t>
      </w:r>
      <w:r>
        <w:rPr>
          <w:kern w:val="0"/>
          <w:sz w:val="22"/>
          <w:szCs w:val="22"/>
        </w:rPr>
        <w:t xml:space="preserve">    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      </w:t>
      </w:r>
      <w:r>
        <w:rPr>
          <w:rFonts w:hint="eastAsia"/>
          <w:kern w:val="0"/>
          <w:sz w:val="22"/>
          <w:szCs w:val="22"/>
        </w:rPr>
        <w:t xml:space="preserve">        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 </w:t>
      </w:r>
      <w:r>
        <w:rPr>
          <w:rFonts w:hint="eastAsia"/>
          <w:kern w:val="0"/>
          <w:sz w:val="22"/>
          <w:szCs w:val="22"/>
        </w:rPr>
        <w:t xml:space="preserve"> 202</w:t>
      </w:r>
      <w:r w:rsidR="0083020C">
        <w:rPr>
          <w:rFonts w:hint="eastAsia"/>
          <w:kern w:val="0"/>
          <w:sz w:val="22"/>
          <w:szCs w:val="22"/>
        </w:rPr>
        <w:t>6</w:t>
      </w:r>
    </w:p>
    <w:p w14:paraId="63BA6219" w14:textId="4F5F29D8" w:rsidR="00F441B7" w:rsidRDefault="00F441B7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</w:rPr>
      </w:pPr>
      <w:r w:rsidRPr="00F441B7">
        <w:rPr>
          <w:kern w:val="0"/>
          <w:sz w:val="22"/>
          <w:szCs w:val="22"/>
        </w:rPr>
        <w:t>OpenAI API Researcher Access Program</w:t>
      </w:r>
      <w:r>
        <w:rPr>
          <w:rFonts w:hint="eastAsia"/>
          <w:kern w:val="0"/>
          <w:sz w:val="22"/>
          <w:szCs w:val="22"/>
        </w:rPr>
        <w:t xml:space="preserve"> Award ($1,000)                                             2025</w:t>
      </w:r>
    </w:p>
    <w:p w14:paraId="00AE8D3D" w14:textId="5682F3FD" w:rsidR="00992EE1" w:rsidRDefault="003810B9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</w:rPr>
      </w:pPr>
      <w:r w:rsidRPr="003810B9">
        <w:rPr>
          <w:kern w:val="0"/>
          <w:sz w:val="22"/>
          <w:szCs w:val="22"/>
        </w:rPr>
        <w:t>Career Development Grant</w:t>
      </w:r>
      <w:r w:rsidR="00992EE1" w:rsidRPr="00142B84">
        <w:rPr>
          <w:rFonts w:hint="eastAsia"/>
          <w:kern w:val="0"/>
          <w:sz w:val="22"/>
          <w:szCs w:val="22"/>
        </w:rPr>
        <w:t xml:space="preserve">, </w:t>
      </w:r>
      <w:r w:rsidR="00992EE1" w:rsidRPr="00142B84">
        <w:rPr>
          <w:rFonts w:hint="eastAsia"/>
          <w:i/>
          <w:iCs/>
          <w:kern w:val="0"/>
          <w:sz w:val="22"/>
          <w:szCs w:val="22"/>
        </w:rPr>
        <w:t>The Ohio State University</w:t>
      </w:r>
      <w:r w:rsidR="00992EE1">
        <w:rPr>
          <w:rFonts w:hint="eastAsia"/>
          <w:kern w:val="0"/>
          <w:sz w:val="22"/>
          <w:szCs w:val="22"/>
        </w:rPr>
        <w:t xml:space="preserve"> ($</w:t>
      </w:r>
      <w:r w:rsidR="005B6A3B">
        <w:rPr>
          <w:rFonts w:hint="eastAsia"/>
          <w:kern w:val="0"/>
          <w:sz w:val="22"/>
          <w:szCs w:val="22"/>
        </w:rPr>
        <w:t>275</w:t>
      </w:r>
      <w:r w:rsidR="00992EE1">
        <w:rPr>
          <w:rFonts w:hint="eastAsia"/>
          <w:kern w:val="0"/>
          <w:sz w:val="22"/>
          <w:szCs w:val="22"/>
        </w:rPr>
        <w:t>)</w:t>
      </w:r>
      <w:r w:rsidR="00F32FA4">
        <w:rPr>
          <w:kern w:val="0"/>
          <w:sz w:val="22"/>
          <w:szCs w:val="22"/>
        </w:rPr>
        <w:t xml:space="preserve">   </w:t>
      </w:r>
      <w:r w:rsidR="00F32FA4">
        <w:rPr>
          <w:rFonts w:hint="eastAsia"/>
          <w:kern w:val="0"/>
          <w:sz w:val="22"/>
          <w:szCs w:val="22"/>
        </w:rPr>
        <w:t xml:space="preserve"> </w:t>
      </w:r>
      <w:r w:rsidR="00F32FA4">
        <w:rPr>
          <w:kern w:val="0"/>
          <w:sz w:val="22"/>
          <w:szCs w:val="22"/>
        </w:rPr>
        <w:t xml:space="preserve">       </w:t>
      </w:r>
      <w:r w:rsidR="00F32FA4">
        <w:rPr>
          <w:rFonts w:hint="eastAsia"/>
          <w:kern w:val="0"/>
          <w:sz w:val="22"/>
          <w:szCs w:val="22"/>
        </w:rPr>
        <w:t xml:space="preserve">    </w:t>
      </w:r>
      <w:r w:rsidR="00F32FA4">
        <w:rPr>
          <w:kern w:val="0"/>
          <w:sz w:val="22"/>
          <w:szCs w:val="22"/>
        </w:rPr>
        <w:t xml:space="preserve"> </w:t>
      </w:r>
      <w:r w:rsidR="00F32FA4">
        <w:rPr>
          <w:rFonts w:hint="eastAsia"/>
          <w:kern w:val="0"/>
          <w:sz w:val="22"/>
          <w:szCs w:val="22"/>
        </w:rPr>
        <w:t xml:space="preserve"> </w:t>
      </w:r>
      <w:r w:rsidR="00F32FA4">
        <w:rPr>
          <w:kern w:val="0"/>
          <w:sz w:val="22"/>
          <w:szCs w:val="22"/>
        </w:rPr>
        <w:t xml:space="preserve">  </w:t>
      </w:r>
      <w:r w:rsidR="00F32FA4">
        <w:rPr>
          <w:rFonts w:hint="eastAsia"/>
          <w:kern w:val="0"/>
          <w:sz w:val="22"/>
          <w:szCs w:val="22"/>
        </w:rPr>
        <w:t xml:space="preserve">      </w:t>
      </w:r>
      <w:r>
        <w:rPr>
          <w:rFonts w:hint="eastAsia"/>
          <w:kern w:val="0"/>
          <w:sz w:val="22"/>
          <w:szCs w:val="22"/>
        </w:rPr>
        <w:t xml:space="preserve">                 </w:t>
      </w:r>
      <w:r w:rsidR="00F32FA4">
        <w:rPr>
          <w:rFonts w:hint="eastAsia"/>
          <w:kern w:val="0"/>
          <w:sz w:val="22"/>
          <w:szCs w:val="22"/>
        </w:rPr>
        <w:t>2025</w:t>
      </w:r>
    </w:p>
    <w:p w14:paraId="3C8AF012" w14:textId="47D019B6" w:rsidR="0076009D" w:rsidRPr="00992EE1" w:rsidRDefault="0076009D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bCs/>
          <w:kern w:val="0"/>
          <w:sz w:val="22"/>
          <w:szCs w:val="22"/>
        </w:rPr>
      </w:pPr>
      <w:r w:rsidRPr="00142B84">
        <w:rPr>
          <w:kern w:val="0"/>
          <w:sz w:val="22"/>
          <w:szCs w:val="22"/>
        </w:rPr>
        <w:t>Ray Travel Award for Service and Scholarship</w:t>
      </w:r>
      <w:r w:rsidRPr="00142B84">
        <w:rPr>
          <w:rFonts w:hint="eastAsia"/>
          <w:kern w:val="0"/>
          <w:sz w:val="22"/>
          <w:szCs w:val="22"/>
        </w:rPr>
        <w:t xml:space="preserve">, </w:t>
      </w:r>
      <w:r w:rsidRPr="00142B84">
        <w:rPr>
          <w:rFonts w:hint="eastAsia"/>
          <w:i/>
          <w:iCs/>
          <w:kern w:val="0"/>
          <w:sz w:val="22"/>
          <w:szCs w:val="22"/>
        </w:rPr>
        <w:t>The Ohio State University</w:t>
      </w:r>
      <w:r>
        <w:rPr>
          <w:rFonts w:hint="eastAsia"/>
          <w:kern w:val="0"/>
          <w:sz w:val="22"/>
          <w:szCs w:val="22"/>
        </w:rPr>
        <w:t xml:space="preserve"> ($1,000)</w:t>
      </w:r>
      <w:r>
        <w:rPr>
          <w:kern w:val="0"/>
          <w:sz w:val="22"/>
          <w:szCs w:val="22"/>
        </w:rPr>
        <w:t xml:space="preserve">   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      </w:t>
      </w:r>
      <w:r>
        <w:rPr>
          <w:rFonts w:hint="eastAsia"/>
          <w:kern w:val="0"/>
          <w:sz w:val="22"/>
          <w:szCs w:val="22"/>
        </w:rPr>
        <w:t xml:space="preserve">    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 </w:t>
      </w:r>
      <w:r>
        <w:rPr>
          <w:rFonts w:hint="eastAsia"/>
          <w:kern w:val="0"/>
          <w:sz w:val="22"/>
          <w:szCs w:val="22"/>
        </w:rPr>
        <w:t xml:space="preserve">      2025</w:t>
      </w:r>
    </w:p>
    <w:p w14:paraId="13AAFA57" w14:textId="63795EFC" w:rsidR="009E5126" w:rsidRDefault="009E5126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bCs/>
          <w:kern w:val="0"/>
          <w:sz w:val="22"/>
          <w:szCs w:val="22"/>
        </w:rPr>
      </w:pPr>
      <w:r w:rsidRPr="009E5126">
        <w:rPr>
          <w:bCs/>
          <w:kern w:val="0"/>
          <w:sz w:val="22"/>
          <w:szCs w:val="22"/>
        </w:rPr>
        <w:t>Decision Sciences Collaborative Small Pilot Grants</w:t>
      </w:r>
      <w:r>
        <w:rPr>
          <w:rFonts w:hint="eastAsia"/>
          <w:bCs/>
          <w:kern w:val="0"/>
          <w:sz w:val="22"/>
          <w:szCs w:val="22"/>
        </w:rPr>
        <w:t xml:space="preserve">, </w:t>
      </w:r>
      <w:r w:rsidRPr="00F568EA">
        <w:rPr>
          <w:i/>
          <w:iCs/>
          <w:kern w:val="0"/>
          <w:sz w:val="22"/>
          <w:szCs w:val="22"/>
        </w:rPr>
        <w:t>The Ohio State University</w:t>
      </w:r>
      <w:r w:rsidR="00DB6A34">
        <w:rPr>
          <w:rFonts w:hint="eastAsia"/>
          <w:i/>
          <w:iCs/>
          <w:kern w:val="0"/>
          <w:sz w:val="22"/>
          <w:szCs w:val="22"/>
        </w:rPr>
        <w:t xml:space="preserve"> </w:t>
      </w:r>
      <w:r w:rsidR="00DB6A34">
        <w:rPr>
          <w:rFonts w:hint="eastAsia"/>
          <w:bCs/>
          <w:kern w:val="0"/>
          <w:sz w:val="22"/>
          <w:szCs w:val="22"/>
        </w:rPr>
        <w:t>($3</w:t>
      </w:r>
      <w:r w:rsidR="00F32FA4">
        <w:rPr>
          <w:rFonts w:hint="eastAsia"/>
          <w:bCs/>
          <w:kern w:val="0"/>
          <w:sz w:val="22"/>
          <w:szCs w:val="22"/>
        </w:rPr>
        <w:t>,</w:t>
      </w:r>
      <w:r w:rsidR="00DB6A34">
        <w:rPr>
          <w:rFonts w:hint="eastAsia"/>
          <w:bCs/>
          <w:kern w:val="0"/>
          <w:sz w:val="22"/>
          <w:szCs w:val="22"/>
        </w:rPr>
        <w:t>000)</w:t>
      </w:r>
      <w:r>
        <w:rPr>
          <w:kern w:val="0"/>
          <w:sz w:val="22"/>
          <w:szCs w:val="22"/>
        </w:rPr>
        <w:t xml:space="preserve">    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      </w:t>
      </w:r>
      <w:r w:rsidR="00E63436">
        <w:rPr>
          <w:rFonts w:hint="eastAsia"/>
          <w:kern w:val="0"/>
          <w:sz w:val="22"/>
          <w:szCs w:val="22"/>
        </w:rPr>
        <w:t xml:space="preserve">    </w:t>
      </w:r>
      <w:r>
        <w:rPr>
          <w:kern w:val="0"/>
          <w:sz w:val="22"/>
          <w:szCs w:val="22"/>
        </w:rPr>
        <w:t xml:space="preserve"> </w:t>
      </w:r>
      <w:r w:rsidR="00DB6A34"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 </w:t>
      </w:r>
      <w:r>
        <w:rPr>
          <w:rFonts w:hint="eastAsia"/>
          <w:kern w:val="0"/>
          <w:sz w:val="22"/>
          <w:szCs w:val="22"/>
        </w:rPr>
        <w:t xml:space="preserve"> 2025</w:t>
      </w:r>
    </w:p>
    <w:p w14:paraId="24CDA828" w14:textId="741A13DE" w:rsidR="00F84D5D" w:rsidRDefault="00F84D5D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bCs/>
          <w:kern w:val="0"/>
          <w:sz w:val="22"/>
          <w:szCs w:val="22"/>
        </w:rPr>
      </w:pPr>
      <w:r w:rsidRPr="00F84D5D">
        <w:rPr>
          <w:bCs/>
          <w:kern w:val="0"/>
          <w:sz w:val="22"/>
          <w:szCs w:val="22"/>
        </w:rPr>
        <w:t xml:space="preserve">Academy of Management </w:t>
      </w:r>
      <w:r w:rsidR="008E6FC0" w:rsidRPr="008E6FC0">
        <w:rPr>
          <w:bCs/>
          <w:kern w:val="0"/>
          <w:sz w:val="22"/>
          <w:szCs w:val="22"/>
        </w:rPr>
        <w:t xml:space="preserve">MOC </w:t>
      </w:r>
      <w:r w:rsidR="00CB3C30">
        <w:rPr>
          <w:rFonts w:hint="eastAsia"/>
          <w:bCs/>
          <w:kern w:val="0"/>
          <w:sz w:val="22"/>
          <w:szCs w:val="22"/>
        </w:rPr>
        <w:t xml:space="preserve">&amp; OB </w:t>
      </w:r>
      <w:r w:rsidR="008E6FC0" w:rsidRPr="008E6FC0">
        <w:rPr>
          <w:bCs/>
          <w:kern w:val="0"/>
          <w:sz w:val="22"/>
          <w:szCs w:val="22"/>
        </w:rPr>
        <w:t>Division</w:t>
      </w:r>
      <w:r w:rsidR="008E6FC0">
        <w:rPr>
          <w:rFonts w:hint="eastAsia"/>
          <w:bCs/>
          <w:kern w:val="0"/>
          <w:sz w:val="22"/>
          <w:szCs w:val="22"/>
        </w:rPr>
        <w:t xml:space="preserve"> </w:t>
      </w:r>
      <w:r w:rsidRPr="00F84D5D">
        <w:rPr>
          <w:bCs/>
          <w:kern w:val="0"/>
          <w:sz w:val="22"/>
          <w:szCs w:val="22"/>
        </w:rPr>
        <w:t>Travel Award</w:t>
      </w:r>
      <w:r w:rsidR="008E6FC0">
        <w:rPr>
          <w:rFonts w:hint="eastAsia"/>
          <w:bCs/>
          <w:kern w:val="0"/>
          <w:sz w:val="22"/>
          <w:szCs w:val="22"/>
        </w:rPr>
        <w:t xml:space="preserve"> ($</w:t>
      </w:r>
      <w:r w:rsidR="00CB3C30">
        <w:rPr>
          <w:rFonts w:hint="eastAsia"/>
          <w:bCs/>
          <w:kern w:val="0"/>
          <w:sz w:val="22"/>
          <w:szCs w:val="22"/>
        </w:rPr>
        <w:t>8</w:t>
      </w:r>
      <w:r w:rsidR="008E6FC0">
        <w:rPr>
          <w:rFonts w:hint="eastAsia"/>
          <w:bCs/>
          <w:kern w:val="0"/>
          <w:sz w:val="22"/>
          <w:szCs w:val="22"/>
        </w:rPr>
        <w:t>50</w:t>
      </w:r>
      <w:r w:rsidR="00D04980">
        <w:rPr>
          <w:rFonts w:hint="eastAsia"/>
          <w:bCs/>
          <w:kern w:val="0"/>
          <w:sz w:val="22"/>
          <w:szCs w:val="22"/>
        </w:rPr>
        <w:t>)</w:t>
      </w:r>
      <w:r w:rsidR="008E6FC0">
        <w:rPr>
          <w:rFonts w:hint="eastAsia"/>
          <w:bCs/>
          <w:kern w:val="0"/>
          <w:sz w:val="22"/>
          <w:szCs w:val="22"/>
        </w:rPr>
        <w:t xml:space="preserve"> </w:t>
      </w:r>
      <w:r w:rsidR="00E63F97">
        <w:rPr>
          <w:rFonts w:hint="eastAsia"/>
          <w:bCs/>
          <w:kern w:val="0"/>
          <w:sz w:val="22"/>
          <w:szCs w:val="22"/>
        </w:rPr>
        <w:t xml:space="preserve">  </w:t>
      </w:r>
      <w:r w:rsidR="008E6FC0">
        <w:rPr>
          <w:rFonts w:hint="eastAsia"/>
          <w:bCs/>
          <w:kern w:val="0"/>
          <w:sz w:val="22"/>
          <w:szCs w:val="22"/>
        </w:rPr>
        <w:t xml:space="preserve">  </w:t>
      </w:r>
      <w:r w:rsidR="006E14CF">
        <w:rPr>
          <w:rFonts w:hint="eastAsia"/>
          <w:bCs/>
          <w:kern w:val="0"/>
          <w:sz w:val="22"/>
          <w:szCs w:val="22"/>
        </w:rPr>
        <w:t xml:space="preserve">    </w:t>
      </w:r>
      <w:r w:rsidR="008E6FC0">
        <w:rPr>
          <w:rFonts w:hint="eastAsia"/>
          <w:bCs/>
          <w:kern w:val="0"/>
          <w:sz w:val="22"/>
          <w:szCs w:val="22"/>
        </w:rPr>
        <w:t xml:space="preserve"> </w:t>
      </w:r>
      <w:r w:rsidR="00D04980">
        <w:rPr>
          <w:rFonts w:hint="eastAsia"/>
          <w:bCs/>
          <w:kern w:val="0"/>
          <w:sz w:val="22"/>
          <w:szCs w:val="22"/>
        </w:rPr>
        <w:t xml:space="preserve">           </w:t>
      </w:r>
      <w:r w:rsidR="00923D7A">
        <w:rPr>
          <w:rFonts w:hint="eastAsia"/>
          <w:bCs/>
          <w:kern w:val="0"/>
          <w:sz w:val="22"/>
          <w:szCs w:val="22"/>
        </w:rPr>
        <w:t xml:space="preserve"> </w:t>
      </w:r>
      <w:r w:rsidR="003810B9">
        <w:rPr>
          <w:rFonts w:hint="eastAsia"/>
          <w:bCs/>
          <w:kern w:val="0"/>
          <w:sz w:val="22"/>
          <w:szCs w:val="22"/>
        </w:rPr>
        <w:t xml:space="preserve">    </w:t>
      </w:r>
      <w:r w:rsidR="00D04980">
        <w:rPr>
          <w:rFonts w:hint="eastAsia"/>
          <w:bCs/>
          <w:kern w:val="0"/>
          <w:sz w:val="22"/>
          <w:szCs w:val="22"/>
        </w:rPr>
        <w:t xml:space="preserve">      </w:t>
      </w:r>
      <w:r w:rsidR="008E6FC0">
        <w:rPr>
          <w:rFonts w:hint="eastAsia"/>
          <w:bCs/>
          <w:kern w:val="0"/>
          <w:sz w:val="22"/>
          <w:szCs w:val="22"/>
        </w:rPr>
        <w:t xml:space="preserve">   2025</w:t>
      </w:r>
    </w:p>
    <w:p w14:paraId="4A08BEB4" w14:textId="627D0640" w:rsidR="00DB741B" w:rsidRDefault="003570F8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</w:rPr>
      </w:pPr>
      <w:bookmarkStart w:id="7" w:name="OLE_LINK11"/>
      <w:r w:rsidRPr="003570F8">
        <w:rPr>
          <w:bCs/>
          <w:kern w:val="0"/>
          <w:sz w:val="22"/>
          <w:szCs w:val="22"/>
        </w:rPr>
        <w:t>Positive Organizational Scholarship</w:t>
      </w:r>
      <w:r w:rsidRPr="00134D90">
        <w:rPr>
          <w:bCs/>
          <w:i/>
          <w:iCs/>
          <w:kern w:val="0"/>
          <w:sz w:val="22"/>
          <w:szCs w:val="22"/>
        </w:rPr>
        <w:t xml:space="preserve"> </w:t>
      </w:r>
      <w:r w:rsidR="00DB741B" w:rsidRPr="00DB741B">
        <w:rPr>
          <w:kern w:val="0"/>
          <w:sz w:val="22"/>
          <w:szCs w:val="22"/>
        </w:rPr>
        <w:t>Research Conference</w:t>
      </w:r>
      <w:r w:rsidR="00DB741B">
        <w:rPr>
          <w:rFonts w:hint="eastAsia"/>
          <w:kern w:val="0"/>
          <w:sz w:val="22"/>
          <w:szCs w:val="22"/>
        </w:rPr>
        <w:t xml:space="preserve"> </w:t>
      </w:r>
      <w:bookmarkEnd w:id="7"/>
      <w:r w:rsidR="00DB741B">
        <w:rPr>
          <w:rFonts w:hint="eastAsia"/>
          <w:kern w:val="0"/>
          <w:sz w:val="22"/>
          <w:szCs w:val="22"/>
        </w:rPr>
        <w:t>Scholarshi</w:t>
      </w:r>
      <w:r w:rsidR="008E6FC0">
        <w:rPr>
          <w:rFonts w:hint="eastAsia"/>
          <w:kern w:val="0"/>
          <w:sz w:val="22"/>
          <w:szCs w:val="22"/>
        </w:rPr>
        <w:t>p ($199)</w:t>
      </w:r>
      <w:r>
        <w:rPr>
          <w:rFonts w:hint="eastAsia"/>
          <w:kern w:val="0"/>
          <w:sz w:val="22"/>
          <w:szCs w:val="22"/>
        </w:rPr>
        <w:t xml:space="preserve">  </w:t>
      </w:r>
      <w:r w:rsidR="00DB741B">
        <w:rPr>
          <w:rFonts w:hint="eastAsia"/>
          <w:kern w:val="0"/>
          <w:sz w:val="22"/>
          <w:szCs w:val="22"/>
        </w:rPr>
        <w:t xml:space="preserve">                  </w:t>
      </w:r>
      <w:r>
        <w:rPr>
          <w:rFonts w:hint="eastAsia"/>
          <w:kern w:val="0"/>
          <w:sz w:val="22"/>
          <w:szCs w:val="22"/>
        </w:rPr>
        <w:t xml:space="preserve">  </w:t>
      </w:r>
      <w:r w:rsidR="00DB741B">
        <w:rPr>
          <w:rFonts w:hint="eastAsia"/>
          <w:kern w:val="0"/>
          <w:sz w:val="22"/>
          <w:szCs w:val="22"/>
        </w:rPr>
        <w:t xml:space="preserve">       2025</w:t>
      </w:r>
    </w:p>
    <w:p w14:paraId="0BB3B6C1" w14:textId="5088A266" w:rsidR="00C945CC" w:rsidRDefault="00C945CC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</w:rPr>
        <w:t>Grant</w:t>
      </w:r>
      <w:r w:rsidRPr="00AD3F41"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for </w:t>
      </w:r>
      <w:r w:rsidR="0080168D">
        <w:rPr>
          <w:kern w:val="0"/>
          <w:sz w:val="22"/>
          <w:szCs w:val="22"/>
        </w:rPr>
        <w:t>G</w:t>
      </w:r>
      <w:r w:rsidRPr="00AD3F41">
        <w:rPr>
          <w:kern w:val="0"/>
          <w:sz w:val="22"/>
          <w:szCs w:val="22"/>
        </w:rPr>
        <w:t>raduate Research Innovation Program</w:t>
      </w:r>
      <w:r>
        <w:rPr>
          <w:kern w:val="0"/>
          <w:sz w:val="22"/>
          <w:szCs w:val="22"/>
        </w:rPr>
        <w:t xml:space="preserve">, </w:t>
      </w:r>
      <w:r w:rsidRPr="00AD3F41">
        <w:rPr>
          <w:kern w:val="0"/>
          <w:sz w:val="22"/>
          <w:szCs w:val="22"/>
        </w:rPr>
        <w:t>Jiangsu</w:t>
      </w:r>
      <w:r>
        <w:rPr>
          <w:kern w:val="0"/>
          <w:sz w:val="22"/>
          <w:szCs w:val="22"/>
        </w:rPr>
        <w:t>, China (</w:t>
      </w:r>
      <w:r w:rsidRPr="0067053C">
        <w:rPr>
          <w:kern w:val="0"/>
          <w:sz w:val="22"/>
          <w:szCs w:val="22"/>
          <w:lang w:eastAsia="en-US"/>
        </w:rPr>
        <w:t>$</w:t>
      </w:r>
      <w:r w:rsidR="007768F4">
        <w:rPr>
          <w:kern w:val="0"/>
          <w:sz w:val="22"/>
          <w:szCs w:val="22"/>
          <w:lang w:eastAsia="en-US"/>
        </w:rPr>
        <w:t>1</w:t>
      </w:r>
      <w:r w:rsidRPr="0067053C">
        <w:rPr>
          <w:kern w:val="0"/>
          <w:sz w:val="22"/>
          <w:szCs w:val="22"/>
          <w:lang w:eastAsia="en-US"/>
        </w:rPr>
        <w:t>,</w:t>
      </w:r>
      <w:r>
        <w:rPr>
          <w:kern w:val="0"/>
          <w:sz w:val="22"/>
          <w:szCs w:val="22"/>
          <w:lang w:eastAsia="en-US"/>
        </w:rPr>
        <w:t>2</w:t>
      </w:r>
      <w:r w:rsidRPr="0067053C">
        <w:rPr>
          <w:kern w:val="0"/>
          <w:sz w:val="22"/>
          <w:szCs w:val="22"/>
          <w:lang w:eastAsia="en-US"/>
        </w:rPr>
        <w:t>00</w:t>
      </w:r>
      <w:r>
        <w:rPr>
          <w:kern w:val="0"/>
          <w:sz w:val="22"/>
          <w:szCs w:val="22"/>
        </w:rPr>
        <w:t>)</w:t>
      </w:r>
      <w:bookmarkEnd w:id="6"/>
      <w:r w:rsidR="0080168D">
        <w:rPr>
          <w:kern w:val="0"/>
          <w:sz w:val="22"/>
          <w:szCs w:val="22"/>
        </w:rPr>
        <w:t xml:space="preserve">   </w:t>
      </w:r>
      <w:r>
        <w:rPr>
          <w:kern w:val="0"/>
          <w:sz w:val="22"/>
          <w:szCs w:val="22"/>
        </w:rPr>
        <w:t xml:space="preserve">     </w:t>
      </w:r>
      <w:r w:rsidR="001732D9">
        <w:rPr>
          <w:kern w:val="0"/>
          <w:sz w:val="22"/>
          <w:szCs w:val="22"/>
        </w:rPr>
        <w:t xml:space="preserve">         </w:t>
      </w:r>
      <w:r w:rsidR="00707087">
        <w:rPr>
          <w:kern w:val="0"/>
          <w:sz w:val="22"/>
          <w:szCs w:val="22"/>
        </w:rPr>
        <w:t xml:space="preserve">            </w:t>
      </w:r>
      <w:r>
        <w:rPr>
          <w:kern w:val="0"/>
          <w:sz w:val="22"/>
          <w:szCs w:val="22"/>
        </w:rPr>
        <w:t xml:space="preserve"> </w:t>
      </w:r>
      <w:r w:rsidR="00DD71B5"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2022</w:t>
      </w:r>
    </w:p>
    <w:p w14:paraId="2E2340D0" w14:textId="4B0EB629" w:rsidR="00EE52E7" w:rsidRDefault="007C6766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N</w:t>
      </w:r>
      <w:r w:rsidR="00EE52E7" w:rsidRPr="00EE52E7">
        <w:rPr>
          <w:kern w:val="0"/>
          <w:sz w:val="22"/>
          <w:szCs w:val="22"/>
          <w:lang w:eastAsia="en-US"/>
        </w:rPr>
        <w:t xml:space="preserve">JU </w:t>
      </w:r>
      <w:r w:rsidR="002B446B">
        <w:rPr>
          <w:kern w:val="0"/>
          <w:sz w:val="22"/>
          <w:szCs w:val="22"/>
          <w:lang w:eastAsia="en-US"/>
        </w:rPr>
        <w:t>G</w:t>
      </w:r>
      <w:r w:rsidR="002B446B" w:rsidRPr="002B446B">
        <w:rPr>
          <w:kern w:val="0"/>
          <w:sz w:val="22"/>
          <w:szCs w:val="22"/>
          <w:lang w:eastAsia="en-US"/>
        </w:rPr>
        <w:t>raduate</w:t>
      </w:r>
      <w:r w:rsidR="002B446B">
        <w:rPr>
          <w:kern w:val="0"/>
          <w:sz w:val="22"/>
          <w:szCs w:val="22"/>
          <w:lang w:eastAsia="en-US"/>
        </w:rPr>
        <w:t xml:space="preserve"> </w:t>
      </w:r>
      <w:r w:rsidR="00EE52E7" w:rsidRPr="00EE52E7">
        <w:rPr>
          <w:kern w:val="0"/>
          <w:sz w:val="22"/>
          <w:szCs w:val="22"/>
          <w:lang w:eastAsia="en-US"/>
        </w:rPr>
        <w:t xml:space="preserve">Scholarship </w:t>
      </w:r>
      <w:r w:rsidR="002B446B">
        <w:rPr>
          <w:kern w:val="0"/>
          <w:sz w:val="22"/>
          <w:szCs w:val="22"/>
          <w:lang w:eastAsia="en-US"/>
        </w:rPr>
        <w:t>Sponsored</w:t>
      </w:r>
      <w:r w:rsidR="002B446B" w:rsidRPr="00EE52E7">
        <w:rPr>
          <w:kern w:val="0"/>
          <w:sz w:val="22"/>
          <w:szCs w:val="22"/>
          <w:lang w:eastAsia="en-US"/>
        </w:rPr>
        <w:t xml:space="preserve"> </w:t>
      </w:r>
      <w:r w:rsidR="002B446B">
        <w:rPr>
          <w:kern w:val="0"/>
          <w:sz w:val="22"/>
          <w:szCs w:val="22"/>
          <w:lang w:eastAsia="en-US"/>
        </w:rPr>
        <w:t>by</w:t>
      </w:r>
      <w:r w:rsidR="002B446B" w:rsidRPr="002B446B">
        <w:rPr>
          <w:kern w:val="0"/>
          <w:sz w:val="22"/>
          <w:szCs w:val="22"/>
          <w:lang w:eastAsia="en-US"/>
        </w:rPr>
        <w:t xml:space="preserve"> </w:t>
      </w:r>
      <w:r w:rsidR="002B446B">
        <w:rPr>
          <w:kern w:val="0"/>
          <w:sz w:val="22"/>
          <w:szCs w:val="22"/>
          <w:lang w:eastAsia="en-US"/>
        </w:rPr>
        <w:t>Bank of Jiangsu</w:t>
      </w:r>
      <w:r w:rsidR="002B446B" w:rsidRPr="00EE52E7">
        <w:rPr>
          <w:kern w:val="0"/>
          <w:sz w:val="22"/>
          <w:szCs w:val="22"/>
          <w:lang w:eastAsia="en-US"/>
        </w:rPr>
        <w:t xml:space="preserve"> </w:t>
      </w:r>
      <w:r w:rsidR="008A490C">
        <w:rPr>
          <w:rFonts w:hint="eastAsia"/>
          <w:kern w:val="0"/>
          <w:sz w:val="22"/>
          <w:szCs w:val="22"/>
        </w:rPr>
        <w:t>(</w:t>
      </w:r>
      <w:r w:rsidR="008A490C" w:rsidRPr="008A490C">
        <w:rPr>
          <w:kern w:val="0"/>
          <w:sz w:val="22"/>
          <w:szCs w:val="22"/>
        </w:rPr>
        <w:t>$</w:t>
      </w:r>
      <w:r w:rsidR="00DD71B5">
        <w:rPr>
          <w:kern w:val="0"/>
          <w:sz w:val="22"/>
          <w:szCs w:val="22"/>
        </w:rPr>
        <w:t>700</w:t>
      </w:r>
      <w:r w:rsidR="00EE52E7" w:rsidRPr="00EE52E7">
        <w:rPr>
          <w:kern w:val="0"/>
          <w:sz w:val="22"/>
          <w:szCs w:val="22"/>
          <w:lang w:eastAsia="en-US"/>
        </w:rPr>
        <w:t>)</w:t>
      </w:r>
      <w:r w:rsidR="002B446B">
        <w:rPr>
          <w:kern w:val="0"/>
          <w:sz w:val="22"/>
          <w:szCs w:val="22"/>
          <w:lang w:eastAsia="en-US"/>
        </w:rPr>
        <w:t xml:space="preserve">  </w:t>
      </w:r>
      <w:r w:rsidR="00EE52E7" w:rsidRPr="00EE52E7">
        <w:rPr>
          <w:kern w:val="0"/>
          <w:sz w:val="22"/>
          <w:szCs w:val="22"/>
          <w:lang w:eastAsia="en-US"/>
        </w:rPr>
        <w:t xml:space="preserve">   </w:t>
      </w:r>
      <w:r w:rsidR="002B446B">
        <w:rPr>
          <w:kern w:val="0"/>
          <w:sz w:val="22"/>
          <w:szCs w:val="22"/>
          <w:lang w:eastAsia="en-US"/>
        </w:rPr>
        <w:t xml:space="preserve">     </w:t>
      </w:r>
      <w:r w:rsidR="00707087">
        <w:rPr>
          <w:kern w:val="0"/>
          <w:sz w:val="22"/>
          <w:szCs w:val="22"/>
          <w:lang w:eastAsia="en-US"/>
        </w:rPr>
        <w:t xml:space="preserve">            </w:t>
      </w:r>
      <w:r w:rsidR="002B446B">
        <w:rPr>
          <w:kern w:val="0"/>
          <w:sz w:val="22"/>
          <w:szCs w:val="22"/>
          <w:lang w:eastAsia="en-US"/>
        </w:rPr>
        <w:t xml:space="preserve">               </w:t>
      </w:r>
      <w:r w:rsidR="00EE52E7" w:rsidRPr="00EE52E7">
        <w:rPr>
          <w:kern w:val="0"/>
          <w:sz w:val="22"/>
          <w:szCs w:val="22"/>
          <w:lang w:eastAsia="en-US"/>
        </w:rPr>
        <w:t xml:space="preserve">  20</w:t>
      </w:r>
      <w:r>
        <w:rPr>
          <w:kern w:val="0"/>
          <w:sz w:val="22"/>
          <w:szCs w:val="22"/>
          <w:lang w:eastAsia="en-US"/>
        </w:rPr>
        <w:t>22</w:t>
      </w:r>
    </w:p>
    <w:p w14:paraId="118E20C0" w14:textId="7DEADCDF" w:rsidR="002B456A" w:rsidRDefault="00F4444D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 xml:space="preserve">NJU </w:t>
      </w:r>
      <w:r w:rsidR="002B456A" w:rsidRPr="002B456A">
        <w:rPr>
          <w:kern w:val="0"/>
          <w:sz w:val="22"/>
          <w:szCs w:val="22"/>
          <w:lang w:eastAsia="en-US"/>
        </w:rPr>
        <w:t xml:space="preserve">Scholarship </w:t>
      </w:r>
      <w:proofErr w:type="gramStart"/>
      <w:r w:rsidR="002B456A" w:rsidRPr="002B456A">
        <w:rPr>
          <w:kern w:val="0"/>
          <w:sz w:val="22"/>
          <w:szCs w:val="22"/>
          <w:lang w:eastAsia="en-US"/>
        </w:rPr>
        <w:t>of</w:t>
      </w:r>
      <w:proofErr w:type="gramEnd"/>
      <w:r w:rsidR="002B456A" w:rsidRPr="002B456A">
        <w:rPr>
          <w:kern w:val="0"/>
          <w:sz w:val="22"/>
          <w:szCs w:val="22"/>
          <w:lang w:eastAsia="en-US"/>
        </w:rPr>
        <w:t xml:space="preserve"> Outstanding Academic Performance</w:t>
      </w:r>
      <w:r w:rsidR="002B456A">
        <w:rPr>
          <w:kern w:val="0"/>
          <w:sz w:val="22"/>
          <w:szCs w:val="22"/>
          <w:lang w:eastAsia="en-US"/>
        </w:rPr>
        <w:t xml:space="preserve"> (</w:t>
      </w:r>
      <w:r w:rsidR="00DD71B5" w:rsidRPr="00DD71B5">
        <w:rPr>
          <w:kern w:val="0"/>
          <w:sz w:val="22"/>
          <w:szCs w:val="22"/>
          <w:lang w:eastAsia="en-US"/>
        </w:rPr>
        <w:t>$</w:t>
      </w:r>
      <w:r w:rsidR="00915972">
        <w:rPr>
          <w:kern w:val="0"/>
          <w:sz w:val="22"/>
          <w:szCs w:val="22"/>
          <w:lang w:eastAsia="en-US"/>
        </w:rPr>
        <w:t>1</w:t>
      </w:r>
      <w:r w:rsidR="00F32FA4">
        <w:rPr>
          <w:rFonts w:hint="eastAsia"/>
          <w:kern w:val="0"/>
          <w:sz w:val="22"/>
          <w:szCs w:val="22"/>
        </w:rPr>
        <w:t>,</w:t>
      </w:r>
      <w:r w:rsidR="00DD71B5" w:rsidRPr="00DD71B5">
        <w:rPr>
          <w:kern w:val="0"/>
          <w:sz w:val="22"/>
          <w:szCs w:val="22"/>
          <w:lang w:eastAsia="en-US"/>
        </w:rPr>
        <w:t>700</w:t>
      </w:r>
      <w:r w:rsidR="00915972">
        <w:rPr>
          <w:kern w:val="0"/>
          <w:sz w:val="22"/>
          <w:szCs w:val="22"/>
          <w:lang w:eastAsia="en-US"/>
        </w:rPr>
        <w:t>)</w:t>
      </w:r>
      <w:r w:rsidR="002B456A">
        <w:rPr>
          <w:kern w:val="0"/>
          <w:sz w:val="22"/>
          <w:szCs w:val="22"/>
          <w:lang w:eastAsia="en-US"/>
        </w:rPr>
        <w:t xml:space="preserve"> </w:t>
      </w:r>
      <w:r w:rsidR="00E235C1">
        <w:rPr>
          <w:kern w:val="0"/>
          <w:sz w:val="22"/>
          <w:szCs w:val="22"/>
          <w:lang w:eastAsia="en-US"/>
        </w:rPr>
        <w:t xml:space="preserve">        </w:t>
      </w:r>
      <w:r>
        <w:rPr>
          <w:kern w:val="0"/>
          <w:sz w:val="22"/>
          <w:szCs w:val="22"/>
          <w:lang w:eastAsia="en-US"/>
        </w:rPr>
        <w:t xml:space="preserve">          </w:t>
      </w:r>
      <w:r w:rsidR="00915972">
        <w:rPr>
          <w:kern w:val="0"/>
          <w:sz w:val="22"/>
          <w:szCs w:val="22"/>
          <w:lang w:eastAsia="en-US"/>
        </w:rPr>
        <w:t xml:space="preserve">            </w:t>
      </w:r>
      <w:r w:rsidR="002B456A">
        <w:rPr>
          <w:kern w:val="0"/>
          <w:sz w:val="22"/>
          <w:szCs w:val="22"/>
          <w:lang w:eastAsia="en-US"/>
        </w:rPr>
        <w:t xml:space="preserve">   2020</w:t>
      </w:r>
      <w:r w:rsidR="00344544">
        <w:rPr>
          <w:kern w:val="0"/>
          <w:sz w:val="22"/>
          <w:szCs w:val="22"/>
          <w:lang w:eastAsia="en-US"/>
        </w:rPr>
        <w:t>-202</w:t>
      </w:r>
      <w:r w:rsidR="00EE52E7">
        <w:rPr>
          <w:kern w:val="0"/>
          <w:sz w:val="22"/>
          <w:szCs w:val="22"/>
          <w:lang w:eastAsia="en-US"/>
        </w:rPr>
        <w:t>2</w:t>
      </w:r>
    </w:p>
    <w:p w14:paraId="14F391C0" w14:textId="6F164582" w:rsidR="003E5B2D" w:rsidRPr="0067053C" w:rsidRDefault="003E5B2D" w:rsidP="00F25B01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r w:rsidRPr="0067053C">
        <w:rPr>
          <w:kern w:val="0"/>
          <w:sz w:val="22"/>
          <w:szCs w:val="22"/>
          <w:lang w:eastAsia="en-US"/>
        </w:rPr>
        <w:t xml:space="preserve">TJU Thesis Research Grant </w:t>
      </w:r>
      <w:r w:rsidR="007C6766" w:rsidRPr="007C6766">
        <w:rPr>
          <w:kern w:val="0"/>
          <w:sz w:val="22"/>
          <w:szCs w:val="22"/>
          <w:lang w:eastAsia="en-US"/>
        </w:rPr>
        <w:t xml:space="preserve">for </w:t>
      </w:r>
      <w:r w:rsidR="007C6766">
        <w:rPr>
          <w:kern w:val="0"/>
          <w:sz w:val="22"/>
          <w:szCs w:val="22"/>
          <w:lang w:eastAsia="en-US"/>
        </w:rPr>
        <w:t xml:space="preserve">Top </w:t>
      </w:r>
      <w:r w:rsidR="007C6766" w:rsidRPr="007C6766">
        <w:rPr>
          <w:kern w:val="0"/>
          <w:sz w:val="22"/>
          <w:szCs w:val="22"/>
          <w:lang w:eastAsia="en-US"/>
        </w:rPr>
        <w:t>Undergraduate Overseas Research</w:t>
      </w:r>
      <w:r w:rsidR="007C6766">
        <w:rPr>
          <w:kern w:val="0"/>
          <w:sz w:val="22"/>
          <w:szCs w:val="22"/>
          <w:lang w:eastAsia="en-US"/>
        </w:rPr>
        <w:t xml:space="preserve"> </w:t>
      </w:r>
      <w:r w:rsidRPr="0067053C">
        <w:rPr>
          <w:kern w:val="0"/>
          <w:sz w:val="22"/>
          <w:szCs w:val="22"/>
          <w:lang w:eastAsia="en-US"/>
        </w:rPr>
        <w:t>(</w:t>
      </w:r>
      <w:bookmarkStart w:id="8" w:name="OLE_LINK9"/>
      <w:r w:rsidRPr="0067053C">
        <w:rPr>
          <w:kern w:val="0"/>
          <w:sz w:val="22"/>
          <w:szCs w:val="22"/>
          <w:lang w:eastAsia="en-US"/>
        </w:rPr>
        <w:t>$4,</w:t>
      </w:r>
      <w:r w:rsidR="00AE27C3">
        <w:rPr>
          <w:kern w:val="0"/>
          <w:sz w:val="22"/>
          <w:szCs w:val="22"/>
          <w:lang w:eastAsia="en-US"/>
        </w:rPr>
        <w:t>5</w:t>
      </w:r>
      <w:r w:rsidRPr="0067053C">
        <w:rPr>
          <w:kern w:val="0"/>
          <w:sz w:val="22"/>
          <w:szCs w:val="22"/>
          <w:lang w:eastAsia="en-US"/>
        </w:rPr>
        <w:t>00</w:t>
      </w:r>
      <w:bookmarkEnd w:id="8"/>
      <w:r w:rsidRPr="0067053C">
        <w:rPr>
          <w:kern w:val="0"/>
          <w:sz w:val="22"/>
          <w:szCs w:val="22"/>
          <w:lang w:eastAsia="en-US"/>
        </w:rPr>
        <w:t xml:space="preserve">)   </w:t>
      </w:r>
      <w:r w:rsidR="00B45352">
        <w:rPr>
          <w:kern w:val="0"/>
          <w:sz w:val="22"/>
          <w:szCs w:val="22"/>
          <w:lang w:eastAsia="en-US"/>
        </w:rPr>
        <w:t xml:space="preserve"> </w:t>
      </w:r>
      <w:r w:rsidR="007C6766">
        <w:rPr>
          <w:kern w:val="0"/>
          <w:sz w:val="22"/>
          <w:szCs w:val="22"/>
          <w:lang w:eastAsia="en-US"/>
        </w:rPr>
        <w:t xml:space="preserve">       </w:t>
      </w:r>
      <w:r w:rsidRPr="0067053C">
        <w:rPr>
          <w:kern w:val="0"/>
          <w:sz w:val="22"/>
          <w:szCs w:val="22"/>
          <w:lang w:eastAsia="en-US"/>
        </w:rPr>
        <w:t xml:space="preserve">  </w:t>
      </w:r>
      <w:r w:rsidR="00915972">
        <w:rPr>
          <w:kern w:val="0"/>
          <w:sz w:val="22"/>
          <w:szCs w:val="22"/>
          <w:lang w:eastAsia="en-US"/>
        </w:rPr>
        <w:t xml:space="preserve">             </w:t>
      </w:r>
      <w:r w:rsidRPr="0067053C">
        <w:rPr>
          <w:kern w:val="0"/>
          <w:sz w:val="22"/>
          <w:szCs w:val="22"/>
          <w:lang w:eastAsia="en-US"/>
        </w:rPr>
        <w:t xml:space="preserve">  20</w:t>
      </w:r>
      <w:r w:rsidR="00C40F03">
        <w:rPr>
          <w:kern w:val="0"/>
          <w:sz w:val="22"/>
          <w:szCs w:val="22"/>
          <w:lang w:eastAsia="en-US"/>
        </w:rPr>
        <w:t>19</w:t>
      </w:r>
    </w:p>
    <w:p w14:paraId="617AE15C" w14:textId="2A167E0F" w:rsidR="003D69CF" w:rsidRPr="00DA0E92" w:rsidRDefault="00F4444D" w:rsidP="00DA0E92">
      <w:pPr>
        <w:widowControl/>
        <w:tabs>
          <w:tab w:val="right" w:pos="9720"/>
        </w:tabs>
        <w:adjustRightInd w:val="0"/>
        <w:snapToGrid w:val="0"/>
        <w:spacing w:line="276" w:lineRule="auto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 xml:space="preserve">TJU </w:t>
      </w:r>
      <w:r w:rsidR="002B446B" w:rsidRPr="007C6766">
        <w:rPr>
          <w:kern w:val="0"/>
          <w:sz w:val="22"/>
          <w:szCs w:val="22"/>
          <w:lang w:eastAsia="en-US"/>
        </w:rPr>
        <w:t>Undergraduate</w:t>
      </w:r>
      <w:r w:rsidR="002B446B" w:rsidRPr="0067053C">
        <w:rPr>
          <w:kern w:val="0"/>
          <w:sz w:val="22"/>
          <w:szCs w:val="22"/>
          <w:lang w:eastAsia="en-US"/>
        </w:rPr>
        <w:t xml:space="preserve"> </w:t>
      </w:r>
      <w:r w:rsidR="003E5B2D" w:rsidRPr="0067053C">
        <w:rPr>
          <w:kern w:val="0"/>
          <w:sz w:val="22"/>
          <w:szCs w:val="22"/>
          <w:lang w:eastAsia="en-US"/>
        </w:rPr>
        <w:t>“</w:t>
      </w:r>
      <w:proofErr w:type="spellStart"/>
      <w:r w:rsidR="00F837E6">
        <w:rPr>
          <w:kern w:val="0"/>
          <w:sz w:val="22"/>
          <w:szCs w:val="22"/>
          <w:lang w:eastAsia="en-US"/>
        </w:rPr>
        <w:t>Pei</w:t>
      </w:r>
      <w:r w:rsidR="003E5B2D" w:rsidRPr="0067053C">
        <w:rPr>
          <w:kern w:val="0"/>
          <w:sz w:val="22"/>
          <w:szCs w:val="22"/>
          <w:lang w:eastAsia="en-US"/>
        </w:rPr>
        <w:t>yang</w:t>
      </w:r>
      <w:proofErr w:type="spellEnd"/>
      <w:r w:rsidR="003E5B2D" w:rsidRPr="0067053C">
        <w:rPr>
          <w:kern w:val="0"/>
          <w:sz w:val="22"/>
          <w:szCs w:val="22"/>
          <w:lang w:eastAsia="en-US"/>
        </w:rPr>
        <w:t>-Liming” Scholarship (</w:t>
      </w:r>
      <w:r w:rsidR="00A67D9F" w:rsidRPr="00A67D9F">
        <w:rPr>
          <w:kern w:val="0"/>
          <w:sz w:val="22"/>
          <w:szCs w:val="22"/>
          <w:lang w:eastAsia="en-US"/>
        </w:rPr>
        <w:t>$</w:t>
      </w:r>
      <w:r w:rsidR="00A67D9F">
        <w:rPr>
          <w:kern w:val="0"/>
          <w:sz w:val="22"/>
          <w:szCs w:val="22"/>
          <w:lang w:eastAsia="en-US"/>
        </w:rPr>
        <w:t>1</w:t>
      </w:r>
      <w:r w:rsidR="00A67D9F" w:rsidRPr="00A67D9F">
        <w:rPr>
          <w:kern w:val="0"/>
          <w:sz w:val="22"/>
          <w:szCs w:val="22"/>
          <w:lang w:eastAsia="en-US"/>
        </w:rPr>
        <w:t>,</w:t>
      </w:r>
      <w:r w:rsidR="00A67D9F">
        <w:rPr>
          <w:kern w:val="0"/>
          <w:sz w:val="22"/>
          <w:szCs w:val="22"/>
          <w:lang w:eastAsia="en-US"/>
        </w:rPr>
        <w:t>1</w:t>
      </w:r>
      <w:r w:rsidR="00A67D9F" w:rsidRPr="00A67D9F">
        <w:rPr>
          <w:kern w:val="0"/>
          <w:sz w:val="22"/>
          <w:szCs w:val="22"/>
          <w:lang w:eastAsia="en-US"/>
        </w:rPr>
        <w:t>00</w:t>
      </w:r>
      <w:r w:rsidR="003E5B2D" w:rsidRPr="0067053C">
        <w:rPr>
          <w:kern w:val="0"/>
          <w:sz w:val="22"/>
          <w:szCs w:val="22"/>
          <w:lang w:eastAsia="en-US"/>
        </w:rPr>
        <w:t>)</w:t>
      </w:r>
      <w:r w:rsidR="00E235C1">
        <w:rPr>
          <w:kern w:val="0"/>
          <w:sz w:val="22"/>
          <w:szCs w:val="22"/>
          <w:lang w:eastAsia="en-US"/>
        </w:rPr>
        <w:t xml:space="preserve">       </w:t>
      </w:r>
      <w:r w:rsidR="002B446B">
        <w:rPr>
          <w:kern w:val="0"/>
          <w:sz w:val="22"/>
          <w:szCs w:val="22"/>
          <w:lang w:eastAsia="en-US"/>
        </w:rPr>
        <w:t xml:space="preserve">  </w:t>
      </w:r>
      <w:r>
        <w:rPr>
          <w:kern w:val="0"/>
          <w:sz w:val="22"/>
          <w:szCs w:val="22"/>
          <w:lang w:eastAsia="en-US"/>
        </w:rPr>
        <w:t xml:space="preserve">                               </w:t>
      </w:r>
      <w:r w:rsidR="003E5B2D" w:rsidRPr="0067053C">
        <w:rPr>
          <w:kern w:val="0"/>
          <w:sz w:val="22"/>
          <w:szCs w:val="22"/>
          <w:lang w:eastAsia="en-US"/>
        </w:rPr>
        <w:t xml:space="preserve">   2019</w:t>
      </w:r>
      <w:bookmarkStart w:id="9" w:name="OLE_LINK2"/>
      <w:bookmarkStart w:id="10" w:name="OLE_LINK3"/>
    </w:p>
    <w:p w14:paraId="18F13012" w14:textId="2DAD6071" w:rsidR="00814484" w:rsidRDefault="00BD7910" w:rsidP="00F25B01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b/>
          <w:smallCaps/>
          <w:sz w:val="28"/>
          <w:szCs w:val="30"/>
          <w:u w:val="single"/>
        </w:rPr>
      </w:pPr>
      <w:r w:rsidRPr="00BD7910">
        <w:rPr>
          <w:b/>
          <w:smallCaps/>
          <w:sz w:val="28"/>
          <w:szCs w:val="30"/>
          <w:u w:val="single"/>
        </w:rPr>
        <w:t xml:space="preserve">Professional </w:t>
      </w:r>
      <w:r w:rsidR="00656787">
        <w:rPr>
          <w:b/>
          <w:smallCaps/>
          <w:sz w:val="28"/>
          <w:szCs w:val="30"/>
          <w:u w:val="single"/>
        </w:rPr>
        <w:t>Memberships</w:t>
      </w:r>
      <w:r>
        <w:rPr>
          <w:b/>
          <w:smallCaps/>
          <w:sz w:val="28"/>
          <w:szCs w:val="30"/>
          <w:u w:val="single"/>
        </w:rPr>
        <w:t xml:space="preserve"> </w:t>
      </w:r>
      <w:r w:rsidR="002D0183">
        <w:rPr>
          <w:b/>
          <w:smallCaps/>
          <w:sz w:val="28"/>
          <w:szCs w:val="30"/>
          <w:u w:val="single"/>
        </w:rPr>
        <w:t xml:space="preserve">                                                                        </w:t>
      </w:r>
    </w:p>
    <w:p w14:paraId="261C84CA" w14:textId="5417689A" w:rsidR="00814484" w:rsidRPr="00814484" w:rsidRDefault="00814484" w:rsidP="00F25B01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kern w:val="0"/>
          <w:sz w:val="22"/>
          <w:szCs w:val="22"/>
          <w:lang w:eastAsia="en-US"/>
        </w:rPr>
      </w:pPr>
      <w:r w:rsidRPr="00814484">
        <w:rPr>
          <w:kern w:val="0"/>
          <w:sz w:val="22"/>
          <w:szCs w:val="22"/>
          <w:lang w:eastAsia="en-US"/>
        </w:rPr>
        <w:t>Academy of Management – OB, HR</w:t>
      </w:r>
      <w:r w:rsidR="00D97C8C">
        <w:rPr>
          <w:rFonts w:hint="eastAsia"/>
          <w:kern w:val="0"/>
          <w:sz w:val="22"/>
          <w:szCs w:val="22"/>
        </w:rPr>
        <w:t xml:space="preserve">, </w:t>
      </w:r>
      <w:r w:rsidR="00D97C8C" w:rsidRPr="00D97C8C">
        <w:rPr>
          <w:kern w:val="0"/>
          <w:sz w:val="22"/>
          <w:szCs w:val="22"/>
        </w:rPr>
        <w:t>MOC</w:t>
      </w:r>
      <w:r w:rsidRPr="00814484">
        <w:rPr>
          <w:kern w:val="0"/>
          <w:sz w:val="22"/>
          <w:szCs w:val="22"/>
          <w:lang w:eastAsia="en-US"/>
        </w:rPr>
        <w:t xml:space="preserve"> </w:t>
      </w:r>
      <w:r w:rsidR="00D97C8C">
        <w:rPr>
          <w:rFonts w:hint="eastAsia"/>
          <w:kern w:val="0"/>
          <w:sz w:val="22"/>
          <w:szCs w:val="22"/>
        </w:rPr>
        <w:t xml:space="preserve">Divisions </w:t>
      </w:r>
      <w:r w:rsidRPr="00814484">
        <w:rPr>
          <w:kern w:val="0"/>
          <w:sz w:val="22"/>
          <w:szCs w:val="22"/>
          <w:lang w:eastAsia="en-US"/>
        </w:rPr>
        <w:t>(2022</w:t>
      </w:r>
      <w:r w:rsidR="00821603">
        <w:rPr>
          <w:kern w:val="0"/>
          <w:sz w:val="22"/>
          <w:szCs w:val="22"/>
          <w:lang w:eastAsia="en-US"/>
        </w:rPr>
        <w:t xml:space="preserve"> </w:t>
      </w:r>
      <w:r w:rsidR="00821603" w:rsidRPr="00821603">
        <w:rPr>
          <w:kern w:val="0"/>
          <w:sz w:val="22"/>
          <w:szCs w:val="22"/>
          <w:lang w:eastAsia="en-US"/>
        </w:rPr>
        <w:t>–</w:t>
      </w:r>
      <w:r w:rsidR="00821603">
        <w:rPr>
          <w:kern w:val="0"/>
          <w:sz w:val="22"/>
          <w:szCs w:val="22"/>
          <w:lang w:eastAsia="en-US"/>
        </w:rPr>
        <w:t xml:space="preserve"> P</w:t>
      </w:r>
      <w:r w:rsidRPr="00814484">
        <w:rPr>
          <w:kern w:val="0"/>
          <w:sz w:val="22"/>
          <w:szCs w:val="22"/>
          <w:lang w:eastAsia="en-US"/>
        </w:rPr>
        <w:t>resent)</w:t>
      </w:r>
    </w:p>
    <w:p w14:paraId="48B318E7" w14:textId="2552D518" w:rsidR="0069277D" w:rsidRDefault="00814484" w:rsidP="00F25B01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kern w:val="0"/>
          <w:sz w:val="22"/>
          <w:szCs w:val="22"/>
          <w:lang w:eastAsia="en-US"/>
        </w:rPr>
      </w:pPr>
      <w:r w:rsidRPr="00814484">
        <w:rPr>
          <w:kern w:val="0"/>
          <w:sz w:val="22"/>
          <w:szCs w:val="22"/>
          <w:lang w:eastAsia="en-US"/>
        </w:rPr>
        <w:t>Society of Personality and Social Psychology (2022</w:t>
      </w:r>
      <w:r w:rsidR="00ED5F8F">
        <w:rPr>
          <w:rFonts w:hint="eastAsia"/>
          <w:kern w:val="0"/>
          <w:sz w:val="22"/>
          <w:szCs w:val="22"/>
        </w:rPr>
        <w:t>-2023</w:t>
      </w:r>
      <w:r w:rsidRPr="00814484">
        <w:rPr>
          <w:kern w:val="0"/>
          <w:sz w:val="22"/>
          <w:szCs w:val="22"/>
          <w:lang w:eastAsia="en-US"/>
        </w:rPr>
        <w:t>)</w:t>
      </w:r>
    </w:p>
    <w:p w14:paraId="1054B8C3" w14:textId="382634EC" w:rsidR="00AF545F" w:rsidRDefault="00206F2B" w:rsidP="00F25B01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kern w:val="0"/>
          <w:sz w:val="22"/>
          <w:szCs w:val="22"/>
        </w:rPr>
      </w:pPr>
      <w:bookmarkStart w:id="11" w:name="OLE_LINK4"/>
      <w:r w:rsidRPr="00206F2B">
        <w:rPr>
          <w:kern w:val="0"/>
          <w:sz w:val="22"/>
          <w:szCs w:val="22"/>
          <w:lang w:eastAsia="en-US"/>
        </w:rPr>
        <w:t>Decision Sciences Collaborative</w:t>
      </w:r>
      <w:bookmarkEnd w:id="11"/>
      <w:r>
        <w:rPr>
          <w:rFonts w:hint="eastAsia"/>
          <w:kern w:val="0"/>
          <w:sz w:val="22"/>
          <w:szCs w:val="22"/>
        </w:rPr>
        <w:t>,</w:t>
      </w:r>
      <w:r>
        <w:rPr>
          <w:kern w:val="0"/>
          <w:sz w:val="22"/>
          <w:szCs w:val="22"/>
        </w:rPr>
        <w:t xml:space="preserve"> </w:t>
      </w:r>
      <w:r w:rsidRPr="00EE2C69">
        <w:rPr>
          <w:i/>
          <w:iCs/>
          <w:kern w:val="0"/>
          <w:sz w:val="22"/>
          <w:szCs w:val="22"/>
        </w:rPr>
        <w:t>The Ohio State University</w:t>
      </w:r>
      <w:r>
        <w:rPr>
          <w:kern w:val="0"/>
          <w:sz w:val="22"/>
          <w:szCs w:val="22"/>
        </w:rPr>
        <w:t xml:space="preserve"> </w:t>
      </w:r>
      <w:r w:rsidRPr="00206F2B">
        <w:rPr>
          <w:kern w:val="0"/>
          <w:sz w:val="22"/>
          <w:szCs w:val="22"/>
        </w:rPr>
        <w:t xml:space="preserve">(2024 - </w:t>
      </w:r>
      <w:r w:rsidR="00E235C1">
        <w:rPr>
          <w:kern w:val="0"/>
          <w:sz w:val="22"/>
          <w:szCs w:val="22"/>
        </w:rPr>
        <w:t>P</w:t>
      </w:r>
      <w:r w:rsidRPr="00206F2B">
        <w:rPr>
          <w:kern w:val="0"/>
          <w:sz w:val="22"/>
          <w:szCs w:val="22"/>
        </w:rPr>
        <w:t>resent)</w:t>
      </w:r>
    </w:p>
    <w:p w14:paraId="13327A2A" w14:textId="31DB9596" w:rsidR="009D0AA4" w:rsidRDefault="006D2AF6" w:rsidP="009D0AA4">
      <w:pPr>
        <w:tabs>
          <w:tab w:val="right" w:pos="9720"/>
        </w:tabs>
        <w:adjustRightInd w:val="0"/>
        <w:snapToGrid w:val="0"/>
        <w:spacing w:line="276" w:lineRule="auto"/>
        <w:jc w:val="left"/>
        <w:rPr>
          <w:kern w:val="0"/>
          <w:sz w:val="22"/>
          <w:szCs w:val="22"/>
        </w:rPr>
      </w:pPr>
      <w:r w:rsidRPr="006D2AF6">
        <w:rPr>
          <w:kern w:val="0"/>
          <w:sz w:val="22"/>
          <w:szCs w:val="22"/>
        </w:rPr>
        <w:t>Center for Positive Organization</w:t>
      </w:r>
      <w:r>
        <w:rPr>
          <w:rFonts w:hint="eastAsia"/>
          <w:kern w:val="0"/>
          <w:sz w:val="22"/>
          <w:szCs w:val="22"/>
        </w:rPr>
        <w:t xml:space="preserve">, </w:t>
      </w:r>
      <w:r w:rsidR="00B76153" w:rsidRPr="00B76153">
        <w:rPr>
          <w:kern w:val="0"/>
          <w:sz w:val="22"/>
          <w:szCs w:val="22"/>
        </w:rPr>
        <w:t>Positive Organizational Scholarship</w:t>
      </w:r>
      <w:r w:rsidR="00B76153">
        <w:rPr>
          <w:rFonts w:hint="eastAsia"/>
          <w:kern w:val="0"/>
          <w:sz w:val="22"/>
          <w:szCs w:val="22"/>
        </w:rPr>
        <w:t xml:space="preserve"> </w:t>
      </w:r>
      <w:r w:rsidR="00B76153" w:rsidRPr="00206F2B">
        <w:rPr>
          <w:kern w:val="0"/>
          <w:sz w:val="22"/>
          <w:szCs w:val="22"/>
        </w:rPr>
        <w:t xml:space="preserve">(2024 - </w:t>
      </w:r>
      <w:r w:rsidR="00B76153">
        <w:rPr>
          <w:kern w:val="0"/>
          <w:sz w:val="22"/>
          <w:szCs w:val="22"/>
        </w:rPr>
        <w:t>P</w:t>
      </w:r>
      <w:r w:rsidR="00B76153" w:rsidRPr="00206F2B">
        <w:rPr>
          <w:kern w:val="0"/>
          <w:sz w:val="22"/>
          <w:szCs w:val="22"/>
        </w:rPr>
        <w:t>resent)</w:t>
      </w:r>
    </w:p>
    <w:p w14:paraId="7DFD7C8C" w14:textId="5D57FA84" w:rsidR="008D7DE2" w:rsidRPr="00402CA6" w:rsidRDefault="008D7DE2" w:rsidP="00402CA6">
      <w:pPr>
        <w:tabs>
          <w:tab w:val="right" w:pos="9720"/>
        </w:tabs>
        <w:adjustRightInd w:val="0"/>
        <w:snapToGrid w:val="0"/>
        <w:spacing w:before="160" w:after="160" w:line="276" w:lineRule="auto"/>
        <w:jc w:val="left"/>
        <w:rPr>
          <w:b/>
          <w:smallCaps/>
          <w:sz w:val="28"/>
          <w:szCs w:val="30"/>
          <w:u w:val="single"/>
        </w:rPr>
      </w:pPr>
      <w:r w:rsidRPr="008D7DE2">
        <w:rPr>
          <w:b/>
          <w:smallCaps/>
          <w:sz w:val="28"/>
          <w:szCs w:val="30"/>
          <w:u w:val="single"/>
        </w:rPr>
        <w:t>T</w:t>
      </w:r>
      <w:r>
        <w:rPr>
          <w:b/>
          <w:smallCaps/>
          <w:sz w:val="28"/>
          <w:szCs w:val="30"/>
          <w:u w:val="single"/>
        </w:rPr>
        <w:t>echnical</w:t>
      </w:r>
      <w:r w:rsidRPr="008D7DE2">
        <w:rPr>
          <w:b/>
          <w:smallCaps/>
          <w:sz w:val="28"/>
          <w:szCs w:val="30"/>
          <w:u w:val="single"/>
        </w:rPr>
        <w:t xml:space="preserve"> S</w:t>
      </w:r>
      <w:r>
        <w:rPr>
          <w:b/>
          <w:smallCaps/>
          <w:sz w:val="28"/>
          <w:szCs w:val="30"/>
          <w:u w:val="single"/>
        </w:rPr>
        <w:t xml:space="preserve">kills                                                                                      </w:t>
      </w:r>
    </w:p>
    <w:p w14:paraId="47AF1493" w14:textId="359258E3" w:rsidR="00D968CE" w:rsidRPr="00A741DD" w:rsidRDefault="00D968CE" w:rsidP="00F25B01">
      <w:pPr>
        <w:tabs>
          <w:tab w:val="right" w:pos="9720"/>
        </w:tabs>
        <w:adjustRightInd w:val="0"/>
        <w:snapToGrid w:val="0"/>
        <w:spacing w:line="276" w:lineRule="auto"/>
        <w:rPr>
          <w:sz w:val="22"/>
          <w:szCs w:val="22"/>
        </w:rPr>
      </w:pPr>
      <w:r w:rsidRPr="00A741DD">
        <w:rPr>
          <w:b/>
          <w:bCs/>
          <w:sz w:val="22"/>
          <w:szCs w:val="22"/>
        </w:rPr>
        <w:t xml:space="preserve">Technical Proficiencies: </w:t>
      </w:r>
      <w:r w:rsidRPr="00A741DD">
        <w:rPr>
          <w:sz w:val="22"/>
          <w:szCs w:val="22"/>
        </w:rPr>
        <w:t xml:space="preserve">SPSS, </w:t>
      </w:r>
      <w:proofErr w:type="spellStart"/>
      <w:r w:rsidRPr="00A741DD">
        <w:rPr>
          <w:rFonts w:hint="eastAsia"/>
          <w:sz w:val="22"/>
          <w:szCs w:val="22"/>
        </w:rPr>
        <w:t>Mplus</w:t>
      </w:r>
      <w:proofErr w:type="spellEnd"/>
      <w:r w:rsidRPr="00A741DD">
        <w:rPr>
          <w:sz w:val="22"/>
          <w:szCs w:val="22"/>
        </w:rPr>
        <w:t xml:space="preserve">, R, Qualtrics, </w:t>
      </w:r>
      <w:r w:rsidR="002B209A">
        <w:rPr>
          <w:sz w:val="22"/>
          <w:szCs w:val="22"/>
        </w:rPr>
        <w:t>HLM</w:t>
      </w:r>
      <w:r w:rsidR="002B209A">
        <w:rPr>
          <w:rFonts w:hint="eastAsia"/>
          <w:sz w:val="22"/>
          <w:szCs w:val="22"/>
        </w:rPr>
        <w:t xml:space="preserve">, </w:t>
      </w:r>
      <w:r w:rsidRPr="00A741DD">
        <w:rPr>
          <w:sz w:val="22"/>
          <w:szCs w:val="22"/>
        </w:rPr>
        <w:t>LaTeX</w:t>
      </w:r>
      <w:r w:rsidR="004736F5">
        <w:rPr>
          <w:sz w:val="22"/>
          <w:szCs w:val="22"/>
        </w:rPr>
        <w:t xml:space="preserve"> </w:t>
      </w:r>
    </w:p>
    <w:p w14:paraId="5D1B5E4C" w14:textId="165A7567" w:rsidR="008D7DE2" w:rsidRPr="00A741DD" w:rsidRDefault="0056312E" w:rsidP="00F25B01">
      <w:pPr>
        <w:widowControl/>
        <w:adjustRightInd w:val="0"/>
        <w:snapToGrid w:val="0"/>
        <w:spacing w:line="276" w:lineRule="auto"/>
        <w:jc w:val="left"/>
        <w:rPr>
          <w:sz w:val="22"/>
          <w:szCs w:val="22"/>
        </w:rPr>
      </w:pPr>
      <w:r w:rsidRPr="00A741DD">
        <w:rPr>
          <w:b/>
          <w:bCs/>
          <w:sz w:val="22"/>
          <w:szCs w:val="22"/>
        </w:rPr>
        <w:lastRenderedPageBreak/>
        <w:t>Research Methods &amp; Data Analysis:</w:t>
      </w:r>
      <w:r w:rsidRPr="00A741DD">
        <w:rPr>
          <w:sz w:val="22"/>
          <w:szCs w:val="22"/>
        </w:rPr>
        <w:t xml:space="preserve"> </w:t>
      </w:r>
      <w:r w:rsidR="00A31DE1" w:rsidRPr="00A741DD">
        <w:rPr>
          <w:sz w:val="22"/>
          <w:szCs w:val="22"/>
        </w:rPr>
        <w:t>survey design, field &amp; lab experiment design</w:t>
      </w:r>
      <w:r w:rsidRPr="00A741DD">
        <w:rPr>
          <w:sz w:val="22"/>
          <w:szCs w:val="22"/>
        </w:rPr>
        <w:t>, statistical tests (regressions, multi-level modeling, repeated measures design, factor analysis, t-tests, ANOVAs), data cleaning,</w:t>
      </w:r>
      <w:r w:rsidR="00657975">
        <w:rPr>
          <w:rFonts w:hint="eastAsia"/>
          <w:sz w:val="22"/>
          <w:szCs w:val="22"/>
        </w:rPr>
        <w:t xml:space="preserve"> response surface analysis, </w:t>
      </w:r>
      <w:r w:rsidR="00A31DE1" w:rsidRPr="00A741DD">
        <w:rPr>
          <w:sz w:val="22"/>
          <w:szCs w:val="22"/>
        </w:rPr>
        <w:t>basic Bayesian analysis</w:t>
      </w:r>
    </w:p>
    <w:bookmarkEnd w:id="9"/>
    <w:bookmarkEnd w:id="10"/>
    <w:p w14:paraId="2B37FCD7" w14:textId="665607D9" w:rsidR="00263C7E" w:rsidRPr="00A741DD" w:rsidRDefault="005347CF" w:rsidP="00F25B01">
      <w:pPr>
        <w:tabs>
          <w:tab w:val="right" w:pos="9720"/>
        </w:tabs>
        <w:adjustRightInd w:val="0"/>
        <w:snapToGrid w:val="0"/>
        <w:spacing w:line="276" w:lineRule="auto"/>
        <w:rPr>
          <w:sz w:val="22"/>
          <w:szCs w:val="22"/>
        </w:rPr>
      </w:pPr>
      <w:r w:rsidRPr="00A741DD">
        <w:rPr>
          <w:rFonts w:hint="eastAsia"/>
          <w:b/>
          <w:bCs/>
          <w:sz w:val="22"/>
          <w:szCs w:val="22"/>
        </w:rPr>
        <w:t>L</w:t>
      </w:r>
      <w:r w:rsidRPr="00A741DD">
        <w:rPr>
          <w:b/>
          <w:bCs/>
          <w:sz w:val="22"/>
          <w:szCs w:val="22"/>
        </w:rPr>
        <w:t>anguag</w:t>
      </w:r>
      <w:r w:rsidR="0067541F" w:rsidRPr="00A741DD">
        <w:rPr>
          <w:b/>
          <w:bCs/>
          <w:sz w:val="22"/>
          <w:szCs w:val="22"/>
        </w:rPr>
        <w:t>e</w:t>
      </w:r>
      <w:r w:rsidR="004342C3" w:rsidRPr="00A741DD">
        <w:rPr>
          <w:rFonts w:hint="eastAsia"/>
          <w:b/>
          <w:bCs/>
          <w:sz w:val="22"/>
          <w:szCs w:val="22"/>
        </w:rPr>
        <w:t>s</w:t>
      </w:r>
      <w:r w:rsidRPr="00A741DD">
        <w:rPr>
          <w:b/>
          <w:bCs/>
          <w:sz w:val="22"/>
          <w:szCs w:val="22"/>
        </w:rPr>
        <w:t xml:space="preserve">: </w:t>
      </w:r>
      <w:r w:rsidR="000452D2" w:rsidRPr="00A741DD">
        <w:rPr>
          <w:sz w:val="22"/>
          <w:szCs w:val="22"/>
        </w:rPr>
        <w:t>English (Fluent)</w:t>
      </w:r>
      <w:r w:rsidRPr="00A741DD">
        <w:rPr>
          <w:sz w:val="22"/>
          <w:szCs w:val="22"/>
        </w:rPr>
        <w:t xml:space="preserve">; </w:t>
      </w:r>
      <w:r w:rsidR="0067541F" w:rsidRPr="00A741DD">
        <w:rPr>
          <w:sz w:val="22"/>
          <w:szCs w:val="22"/>
        </w:rPr>
        <w:t>Chinese (</w:t>
      </w:r>
      <w:r w:rsidR="000452D2" w:rsidRPr="00A741DD">
        <w:rPr>
          <w:sz w:val="22"/>
          <w:szCs w:val="22"/>
        </w:rPr>
        <w:t>N</w:t>
      </w:r>
      <w:r w:rsidR="0067541F" w:rsidRPr="00A741DD">
        <w:rPr>
          <w:sz w:val="22"/>
          <w:szCs w:val="22"/>
        </w:rPr>
        <w:t>ative)</w:t>
      </w:r>
    </w:p>
    <w:sectPr w:rsidR="00263C7E" w:rsidRPr="00A741DD" w:rsidSect="00424059">
      <w:headerReference w:type="default" r:id="rId8"/>
      <w:footerReference w:type="default" r:id="rId9"/>
      <w:pgSz w:w="11906" w:h="16838"/>
      <w:pgMar w:top="720" w:right="720" w:bottom="720" w:left="720" w:header="28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4E57" w14:textId="77777777" w:rsidR="004D6D90" w:rsidRDefault="004D6D90" w:rsidP="00D417F7">
      <w:r>
        <w:separator/>
      </w:r>
    </w:p>
  </w:endnote>
  <w:endnote w:type="continuationSeparator" w:id="0">
    <w:p w14:paraId="066B490A" w14:textId="77777777" w:rsidR="004D6D90" w:rsidRDefault="004D6D90" w:rsidP="00D4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42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C1690" w14:textId="51C24F96" w:rsidR="001D236C" w:rsidRDefault="001D2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CB268" w14:textId="77777777" w:rsidR="005D02F0" w:rsidRDefault="005D0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970" w14:textId="77777777" w:rsidR="004D6D90" w:rsidRDefault="004D6D90" w:rsidP="00D417F7">
      <w:r>
        <w:separator/>
      </w:r>
    </w:p>
  </w:footnote>
  <w:footnote w:type="continuationSeparator" w:id="0">
    <w:p w14:paraId="38E20207" w14:textId="77777777" w:rsidR="004D6D90" w:rsidRDefault="004D6D90" w:rsidP="00D4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6BD0" w14:textId="7155BE7E" w:rsidR="005D02F0" w:rsidRPr="009D6B99" w:rsidRDefault="00935B43" w:rsidP="009D6B99">
    <w:pPr>
      <w:jc w:val="right"/>
      <w:rPr>
        <w:sz w:val="20"/>
        <w:szCs w:val="22"/>
      </w:rPr>
    </w:pPr>
    <w:r>
      <w:rPr>
        <w:rFonts w:hint="eastAsia"/>
        <w:sz w:val="20"/>
        <w:szCs w:val="22"/>
      </w:rPr>
      <w:t>Jan</w:t>
    </w:r>
    <w:r w:rsidR="00BA5419">
      <w:rPr>
        <w:rFonts w:hint="eastAsia"/>
        <w:sz w:val="20"/>
        <w:szCs w:val="22"/>
      </w:rPr>
      <w:t xml:space="preserve"> </w:t>
    </w:r>
    <w:r w:rsidR="009D6B99" w:rsidRPr="009D6B99">
      <w:rPr>
        <w:sz w:val="20"/>
        <w:szCs w:val="22"/>
      </w:rPr>
      <w:t>202</w:t>
    </w:r>
    <w:r>
      <w:rPr>
        <w:rFonts w:hint="eastAsia"/>
        <w:sz w:val="20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23"/>
    <w:multiLevelType w:val="hybridMultilevel"/>
    <w:tmpl w:val="F19A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2B2"/>
    <w:multiLevelType w:val="hybridMultilevel"/>
    <w:tmpl w:val="15FE1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D05C6"/>
    <w:multiLevelType w:val="hybridMultilevel"/>
    <w:tmpl w:val="EA43A1C5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BE3F78"/>
    <w:multiLevelType w:val="hybridMultilevel"/>
    <w:tmpl w:val="7032BAF4"/>
    <w:lvl w:ilvl="0" w:tplc="921EEB6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C0B80"/>
    <w:multiLevelType w:val="hybridMultilevel"/>
    <w:tmpl w:val="F118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E10"/>
    <w:multiLevelType w:val="hybridMultilevel"/>
    <w:tmpl w:val="03D67B02"/>
    <w:lvl w:ilvl="0" w:tplc="2F645436">
      <w:numFmt w:val="bullet"/>
      <w:lvlText w:val="-"/>
      <w:lvlJc w:val="left"/>
      <w:pPr>
        <w:ind w:left="108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478B5"/>
    <w:multiLevelType w:val="hybridMultilevel"/>
    <w:tmpl w:val="1D383952"/>
    <w:lvl w:ilvl="0" w:tplc="7AE42316">
      <w:start w:val="1"/>
      <w:numFmt w:val="bullet"/>
      <w:lvlText w:val=""/>
      <w:lvlJc w:val="center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7" w15:restartNumberingAfterBreak="0">
    <w:nsid w:val="2B8E1052"/>
    <w:multiLevelType w:val="hybridMultilevel"/>
    <w:tmpl w:val="94C6ED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9459CB"/>
    <w:multiLevelType w:val="hybridMultilevel"/>
    <w:tmpl w:val="09766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F6FC7"/>
    <w:multiLevelType w:val="hybridMultilevel"/>
    <w:tmpl w:val="FC18BB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483C5D"/>
    <w:multiLevelType w:val="hybridMultilevel"/>
    <w:tmpl w:val="D34A7178"/>
    <w:lvl w:ilvl="0" w:tplc="2F645436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4916629"/>
    <w:multiLevelType w:val="hybridMultilevel"/>
    <w:tmpl w:val="0DCEF2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695AD3"/>
    <w:multiLevelType w:val="hybridMultilevel"/>
    <w:tmpl w:val="915041CA"/>
    <w:lvl w:ilvl="0" w:tplc="4B602F16">
      <w:start w:val="1"/>
      <w:numFmt w:val="bullet"/>
      <w:suff w:val="spac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EEF1BE1"/>
    <w:multiLevelType w:val="hybridMultilevel"/>
    <w:tmpl w:val="6AFCC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3245C5"/>
    <w:multiLevelType w:val="hybridMultilevel"/>
    <w:tmpl w:val="A290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B53AD"/>
    <w:multiLevelType w:val="hybridMultilevel"/>
    <w:tmpl w:val="BF663E66"/>
    <w:lvl w:ilvl="0" w:tplc="7AE42316">
      <w:start w:val="1"/>
      <w:numFmt w:val="bullet"/>
      <w:lvlText w:val=""/>
      <w:lvlJc w:val="center"/>
      <w:pPr>
        <w:ind w:left="81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6" w15:restartNumberingAfterBreak="0">
    <w:nsid w:val="56745A86"/>
    <w:multiLevelType w:val="hybridMultilevel"/>
    <w:tmpl w:val="018E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133E7"/>
    <w:multiLevelType w:val="hybridMultilevel"/>
    <w:tmpl w:val="C99C09FA"/>
    <w:lvl w:ilvl="0" w:tplc="2F645436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FEF7AB7"/>
    <w:multiLevelType w:val="multilevel"/>
    <w:tmpl w:val="6FEF7AB7"/>
    <w:lvl w:ilvl="0">
      <w:start w:val="1"/>
      <w:numFmt w:val="bullet"/>
      <w:lvlText w:val=""/>
      <w:lvlJc w:val="left"/>
      <w:pPr>
        <w:tabs>
          <w:tab w:val="left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6C0F"/>
    <w:multiLevelType w:val="multilevel"/>
    <w:tmpl w:val="736D6C0F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  <w:color w:val="auto"/>
        <w:sz w:val="16"/>
      </w:rPr>
    </w:lvl>
    <w:lvl w:ilvl="2">
      <w:start w:val="2005"/>
      <w:numFmt w:val="bullet"/>
      <w:lvlText w:val=""/>
      <w:lvlJc w:val="left"/>
      <w:pPr>
        <w:tabs>
          <w:tab w:val="left" w:pos="1200"/>
        </w:tabs>
        <w:ind w:left="1200" w:hanging="360"/>
      </w:pPr>
      <w:rPr>
        <w:rFonts w:ascii="Wingdings" w:eastAsia="宋体" w:hAnsi="Wingdings" w:cs="Times New Roman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A139C3"/>
    <w:multiLevelType w:val="hybridMultilevel"/>
    <w:tmpl w:val="4FA27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01896"/>
    <w:multiLevelType w:val="hybridMultilevel"/>
    <w:tmpl w:val="C418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D5E71"/>
    <w:multiLevelType w:val="hybridMultilevel"/>
    <w:tmpl w:val="C602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E232E"/>
    <w:multiLevelType w:val="hybridMultilevel"/>
    <w:tmpl w:val="BBA8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5582">
    <w:abstractNumId w:val="18"/>
  </w:num>
  <w:num w:numId="2" w16cid:durableId="1246190687">
    <w:abstractNumId w:val="19"/>
  </w:num>
  <w:num w:numId="3" w16cid:durableId="1886680065">
    <w:abstractNumId w:val="7"/>
  </w:num>
  <w:num w:numId="4" w16cid:durableId="1672751672">
    <w:abstractNumId w:val="9"/>
  </w:num>
  <w:num w:numId="5" w16cid:durableId="1725760909">
    <w:abstractNumId w:val="20"/>
  </w:num>
  <w:num w:numId="6" w16cid:durableId="1683776454">
    <w:abstractNumId w:val="6"/>
  </w:num>
  <w:num w:numId="7" w16cid:durableId="1053701999">
    <w:abstractNumId w:val="15"/>
  </w:num>
  <w:num w:numId="8" w16cid:durableId="184172549">
    <w:abstractNumId w:val="11"/>
  </w:num>
  <w:num w:numId="9" w16cid:durableId="1528905076">
    <w:abstractNumId w:val="2"/>
  </w:num>
  <w:num w:numId="10" w16cid:durableId="277446333">
    <w:abstractNumId w:val="13"/>
  </w:num>
  <w:num w:numId="11" w16cid:durableId="2094935188">
    <w:abstractNumId w:val="4"/>
  </w:num>
  <w:num w:numId="12" w16cid:durableId="337345011">
    <w:abstractNumId w:val="3"/>
  </w:num>
  <w:num w:numId="13" w16cid:durableId="1113674101">
    <w:abstractNumId w:val="5"/>
  </w:num>
  <w:num w:numId="14" w16cid:durableId="771974214">
    <w:abstractNumId w:val="17"/>
  </w:num>
  <w:num w:numId="15" w16cid:durableId="665985871">
    <w:abstractNumId w:val="10"/>
  </w:num>
  <w:num w:numId="16" w16cid:durableId="1781413802">
    <w:abstractNumId w:val="14"/>
  </w:num>
  <w:num w:numId="17" w16cid:durableId="1574462083">
    <w:abstractNumId w:val="1"/>
  </w:num>
  <w:num w:numId="18" w16cid:durableId="970327810">
    <w:abstractNumId w:val="16"/>
  </w:num>
  <w:num w:numId="19" w16cid:durableId="114950449">
    <w:abstractNumId w:val="23"/>
  </w:num>
  <w:num w:numId="20" w16cid:durableId="1450973834">
    <w:abstractNumId w:val="8"/>
  </w:num>
  <w:num w:numId="21" w16cid:durableId="1882547195">
    <w:abstractNumId w:val="0"/>
  </w:num>
  <w:num w:numId="22" w16cid:durableId="844055343">
    <w:abstractNumId w:val="22"/>
  </w:num>
  <w:num w:numId="23" w16cid:durableId="141819926">
    <w:abstractNumId w:val="22"/>
  </w:num>
  <w:num w:numId="24" w16cid:durableId="1953391154">
    <w:abstractNumId w:val="21"/>
  </w:num>
  <w:num w:numId="25" w16cid:durableId="813066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12"/>
    <w:rsid w:val="000044F3"/>
    <w:rsid w:val="00004976"/>
    <w:rsid w:val="000053E6"/>
    <w:rsid w:val="00005BA4"/>
    <w:rsid w:val="00007940"/>
    <w:rsid w:val="00007C01"/>
    <w:rsid w:val="00007CC1"/>
    <w:rsid w:val="00010734"/>
    <w:rsid w:val="00010F8F"/>
    <w:rsid w:val="00012755"/>
    <w:rsid w:val="000131A1"/>
    <w:rsid w:val="00013B8D"/>
    <w:rsid w:val="00021F65"/>
    <w:rsid w:val="00022466"/>
    <w:rsid w:val="00024202"/>
    <w:rsid w:val="000264FC"/>
    <w:rsid w:val="00027A4A"/>
    <w:rsid w:val="00027D79"/>
    <w:rsid w:val="0003224D"/>
    <w:rsid w:val="00032957"/>
    <w:rsid w:val="000339B9"/>
    <w:rsid w:val="000348FE"/>
    <w:rsid w:val="00035101"/>
    <w:rsid w:val="00035AE1"/>
    <w:rsid w:val="00036B5F"/>
    <w:rsid w:val="00036C93"/>
    <w:rsid w:val="00037C78"/>
    <w:rsid w:val="00040BD9"/>
    <w:rsid w:val="000410BD"/>
    <w:rsid w:val="00041A45"/>
    <w:rsid w:val="000441CC"/>
    <w:rsid w:val="000452D2"/>
    <w:rsid w:val="00045695"/>
    <w:rsid w:val="00046077"/>
    <w:rsid w:val="000501D5"/>
    <w:rsid w:val="00050A4A"/>
    <w:rsid w:val="000515EF"/>
    <w:rsid w:val="0005407A"/>
    <w:rsid w:val="00056CA4"/>
    <w:rsid w:val="00070485"/>
    <w:rsid w:val="00071400"/>
    <w:rsid w:val="00075EA6"/>
    <w:rsid w:val="00077B93"/>
    <w:rsid w:val="00080A89"/>
    <w:rsid w:val="000822B3"/>
    <w:rsid w:val="00083D96"/>
    <w:rsid w:val="00084EE4"/>
    <w:rsid w:val="00085231"/>
    <w:rsid w:val="000853A0"/>
    <w:rsid w:val="00086200"/>
    <w:rsid w:val="00094489"/>
    <w:rsid w:val="00094C03"/>
    <w:rsid w:val="00095559"/>
    <w:rsid w:val="0009562A"/>
    <w:rsid w:val="000A0509"/>
    <w:rsid w:val="000A179B"/>
    <w:rsid w:val="000A5757"/>
    <w:rsid w:val="000A74E5"/>
    <w:rsid w:val="000B0018"/>
    <w:rsid w:val="000B14B5"/>
    <w:rsid w:val="000B1A92"/>
    <w:rsid w:val="000B2685"/>
    <w:rsid w:val="000B3D73"/>
    <w:rsid w:val="000B487A"/>
    <w:rsid w:val="000B533C"/>
    <w:rsid w:val="000C0065"/>
    <w:rsid w:val="000C1F78"/>
    <w:rsid w:val="000C33B5"/>
    <w:rsid w:val="000C34A8"/>
    <w:rsid w:val="000C4E8E"/>
    <w:rsid w:val="000C75C3"/>
    <w:rsid w:val="000D1D3F"/>
    <w:rsid w:val="000D3BA2"/>
    <w:rsid w:val="000D3D62"/>
    <w:rsid w:val="000D4084"/>
    <w:rsid w:val="000E2C68"/>
    <w:rsid w:val="000E3221"/>
    <w:rsid w:val="000E3BEB"/>
    <w:rsid w:val="000E6CC4"/>
    <w:rsid w:val="000E7C95"/>
    <w:rsid w:val="000F2D2E"/>
    <w:rsid w:val="000F404A"/>
    <w:rsid w:val="000F51EB"/>
    <w:rsid w:val="001012BC"/>
    <w:rsid w:val="00101A26"/>
    <w:rsid w:val="00103A9F"/>
    <w:rsid w:val="001041C3"/>
    <w:rsid w:val="001076BD"/>
    <w:rsid w:val="00107D65"/>
    <w:rsid w:val="0011320B"/>
    <w:rsid w:val="0011587C"/>
    <w:rsid w:val="00116F61"/>
    <w:rsid w:val="00117660"/>
    <w:rsid w:val="00120A5A"/>
    <w:rsid w:val="00122561"/>
    <w:rsid w:val="00122E30"/>
    <w:rsid w:val="00124C0C"/>
    <w:rsid w:val="00125AB0"/>
    <w:rsid w:val="00125B9E"/>
    <w:rsid w:val="00132027"/>
    <w:rsid w:val="00133BBF"/>
    <w:rsid w:val="00134904"/>
    <w:rsid w:val="00134D90"/>
    <w:rsid w:val="001355F5"/>
    <w:rsid w:val="00140995"/>
    <w:rsid w:val="00142B84"/>
    <w:rsid w:val="0014526B"/>
    <w:rsid w:val="00147F14"/>
    <w:rsid w:val="001502F7"/>
    <w:rsid w:val="00150D4A"/>
    <w:rsid w:val="001517D1"/>
    <w:rsid w:val="001536D1"/>
    <w:rsid w:val="00153DE8"/>
    <w:rsid w:val="00155238"/>
    <w:rsid w:val="0015751F"/>
    <w:rsid w:val="001606F3"/>
    <w:rsid w:val="00165120"/>
    <w:rsid w:val="001658F9"/>
    <w:rsid w:val="00166DBA"/>
    <w:rsid w:val="00167C97"/>
    <w:rsid w:val="001704A3"/>
    <w:rsid w:val="001732D9"/>
    <w:rsid w:val="00173BAC"/>
    <w:rsid w:val="00174249"/>
    <w:rsid w:val="0018019E"/>
    <w:rsid w:val="0018063A"/>
    <w:rsid w:val="0018265A"/>
    <w:rsid w:val="00182E5E"/>
    <w:rsid w:val="0018359D"/>
    <w:rsid w:val="001840E4"/>
    <w:rsid w:val="00184299"/>
    <w:rsid w:val="0018544D"/>
    <w:rsid w:val="00186079"/>
    <w:rsid w:val="0019197D"/>
    <w:rsid w:val="00191C1E"/>
    <w:rsid w:val="00193BB3"/>
    <w:rsid w:val="00194322"/>
    <w:rsid w:val="001A356C"/>
    <w:rsid w:val="001A77F0"/>
    <w:rsid w:val="001A7E3D"/>
    <w:rsid w:val="001B30F0"/>
    <w:rsid w:val="001B3B18"/>
    <w:rsid w:val="001B3EE4"/>
    <w:rsid w:val="001B4E1B"/>
    <w:rsid w:val="001B70CF"/>
    <w:rsid w:val="001C0E02"/>
    <w:rsid w:val="001C4009"/>
    <w:rsid w:val="001C4782"/>
    <w:rsid w:val="001D0761"/>
    <w:rsid w:val="001D1963"/>
    <w:rsid w:val="001D236C"/>
    <w:rsid w:val="001D4111"/>
    <w:rsid w:val="001D4B8E"/>
    <w:rsid w:val="001D7200"/>
    <w:rsid w:val="001E0F67"/>
    <w:rsid w:val="001E14F8"/>
    <w:rsid w:val="001E22F4"/>
    <w:rsid w:val="001E33AF"/>
    <w:rsid w:val="001E4A13"/>
    <w:rsid w:val="001E713C"/>
    <w:rsid w:val="001F0382"/>
    <w:rsid w:val="001F28C3"/>
    <w:rsid w:val="001F4AE5"/>
    <w:rsid w:val="001F51A3"/>
    <w:rsid w:val="001F7C42"/>
    <w:rsid w:val="00200351"/>
    <w:rsid w:val="00201895"/>
    <w:rsid w:val="0020439F"/>
    <w:rsid w:val="0020589B"/>
    <w:rsid w:val="002060AD"/>
    <w:rsid w:val="00206544"/>
    <w:rsid w:val="00206E81"/>
    <w:rsid w:val="00206F2B"/>
    <w:rsid w:val="00207669"/>
    <w:rsid w:val="0021016D"/>
    <w:rsid w:val="0021173A"/>
    <w:rsid w:val="0021368E"/>
    <w:rsid w:val="0021465B"/>
    <w:rsid w:val="00214C2B"/>
    <w:rsid w:val="00221E2A"/>
    <w:rsid w:val="00223F68"/>
    <w:rsid w:val="00224719"/>
    <w:rsid w:val="002265DC"/>
    <w:rsid w:val="00226CB1"/>
    <w:rsid w:val="00227128"/>
    <w:rsid w:val="00233B90"/>
    <w:rsid w:val="0023776C"/>
    <w:rsid w:val="002408AA"/>
    <w:rsid w:val="002447F2"/>
    <w:rsid w:val="00245B5B"/>
    <w:rsid w:val="0025063B"/>
    <w:rsid w:val="00251D3E"/>
    <w:rsid w:val="00252C3C"/>
    <w:rsid w:val="00252E6F"/>
    <w:rsid w:val="002553DA"/>
    <w:rsid w:val="00255767"/>
    <w:rsid w:val="00257015"/>
    <w:rsid w:val="002570DD"/>
    <w:rsid w:val="0025782A"/>
    <w:rsid w:val="00263C7E"/>
    <w:rsid w:val="00264A7F"/>
    <w:rsid w:val="00266F26"/>
    <w:rsid w:val="00267D37"/>
    <w:rsid w:val="00267D7D"/>
    <w:rsid w:val="002728CB"/>
    <w:rsid w:val="00281424"/>
    <w:rsid w:val="00282B0A"/>
    <w:rsid w:val="002840D0"/>
    <w:rsid w:val="002846AB"/>
    <w:rsid w:val="002869BE"/>
    <w:rsid w:val="00291819"/>
    <w:rsid w:val="00291A3D"/>
    <w:rsid w:val="0029536D"/>
    <w:rsid w:val="0029570C"/>
    <w:rsid w:val="00295B59"/>
    <w:rsid w:val="002A3630"/>
    <w:rsid w:val="002A37D9"/>
    <w:rsid w:val="002A40C5"/>
    <w:rsid w:val="002A5D2F"/>
    <w:rsid w:val="002A5D7A"/>
    <w:rsid w:val="002A6E1C"/>
    <w:rsid w:val="002B0716"/>
    <w:rsid w:val="002B15A6"/>
    <w:rsid w:val="002B2095"/>
    <w:rsid w:val="002B209A"/>
    <w:rsid w:val="002B395F"/>
    <w:rsid w:val="002B446B"/>
    <w:rsid w:val="002B456A"/>
    <w:rsid w:val="002B4923"/>
    <w:rsid w:val="002C13F8"/>
    <w:rsid w:val="002C27D6"/>
    <w:rsid w:val="002C4065"/>
    <w:rsid w:val="002C7DA7"/>
    <w:rsid w:val="002D0183"/>
    <w:rsid w:val="002D1A50"/>
    <w:rsid w:val="002D244A"/>
    <w:rsid w:val="002D4051"/>
    <w:rsid w:val="002D421B"/>
    <w:rsid w:val="002D4E38"/>
    <w:rsid w:val="002D6354"/>
    <w:rsid w:val="002D682F"/>
    <w:rsid w:val="002E07F8"/>
    <w:rsid w:val="002E2819"/>
    <w:rsid w:val="002E399C"/>
    <w:rsid w:val="002E4D13"/>
    <w:rsid w:val="002E53D6"/>
    <w:rsid w:val="002E664C"/>
    <w:rsid w:val="002E7202"/>
    <w:rsid w:val="002E726F"/>
    <w:rsid w:val="002F12E8"/>
    <w:rsid w:val="002F1D3B"/>
    <w:rsid w:val="002F27A6"/>
    <w:rsid w:val="002F2AC3"/>
    <w:rsid w:val="002F32F0"/>
    <w:rsid w:val="002F4F0E"/>
    <w:rsid w:val="00300EEC"/>
    <w:rsid w:val="003023F0"/>
    <w:rsid w:val="003025AB"/>
    <w:rsid w:val="003025C0"/>
    <w:rsid w:val="0030595B"/>
    <w:rsid w:val="0030613F"/>
    <w:rsid w:val="00310A04"/>
    <w:rsid w:val="00314E80"/>
    <w:rsid w:val="0031634E"/>
    <w:rsid w:val="00316A9F"/>
    <w:rsid w:val="00317720"/>
    <w:rsid w:val="003200FC"/>
    <w:rsid w:val="00321B9C"/>
    <w:rsid w:val="0032376D"/>
    <w:rsid w:val="0032489D"/>
    <w:rsid w:val="00325054"/>
    <w:rsid w:val="00327800"/>
    <w:rsid w:val="003303DA"/>
    <w:rsid w:val="00330CF8"/>
    <w:rsid w:val="003332DD"/>
    <w:rsid w:val="00335E5B"/>
    <w:rsid w:val="0033774A"/>
    <w:rsid w:val="00337AE0"/>
    <w:rsid w:val="003405A8"/>
    <w:rsid w:val="003426C7"/>
    <w:rsid w:val="003437C2"/>
    <w:rsid w:val="00344544"/>
    <w:rsid w:val="00344C4A"/>
    <w:rsid w:val="003452C4"/>
    <w:rsid w:val="00346B68"/>
    <w:rsid w:val="00347596"/>
    <w:rsid w:val="00352343"/>
    <w:rsid w:val="00352F47"/>
    <w:rsid w:val="00353708"/>
    <w:rsid w:val="00354AF2"/>
    <w:rsid w:val="00356877"/>
    <w:rsid w:val="003570F8"/>
    <w:rsid w:val="00362189"/>
    <w:rsid w:val="00364195"/>
    <w:rsid w:val="00365963"/>
    <w:rsid w:val="0037693B"/>
    <w:rsid w:val="003810B9"/>
    <w:rsid w:val="00381A06"/>
    <w:rsid w:val="00381D23"/>
    <w:rsid w:val="0038208A"/>
    <w:rsid w:val="00382733"/>
    <w:rsid w:val="00383503"/>
    <w:rsid w:val="0038400D"/>
    <w:rsid w:val="00384877"/>
    <w:rsid w:val="00386E78"/>
    <w:rsid w:val="003872E9"/>
    <w:rsid w:val="00390DFD"/>
    <w:rsid w:val="00391219"/>
    <w:rsid w:val="003918A1"/>
    <w:rsid w:val="00393750"/>
    <w:rsid w:val="00394E9E"/>
    <w:rsid w:val="00395653"/>
    <w:rsid w:val="003966B6"/>
    <w:rsid w:val="00396822"/>
    <w:rsid w:val="003A0521"/>
    <w:rsid w:val="003A0627"/>
    <w:rsid w:val="003A1222"/>
    <w:rsid w:val="003A19FB"/>
    <w:rsid w:val="003A1CAE"/>
    <w:rsid w:val="003A21B2"/>
    <w:rsid w:val="003A3721"/>
    <w:rsid w:val="003A54C0"/>
    <w:rsid w:val="003A5520"/>
    <w:rsid w:val="003C19F9"/>
    <w:rsid w:val="003C39C5"/>
    <w:rsid w:val="003C47D9"/>
    <w:rsid w:val="003C4E7D"/>
    <w:rsid w:val="003C5AF1"/>
    <w:rsid w:val="003C62FD"/>
    <w:rsid w:val="003D08AD"/>
    <w:rsid w:val="003D0BA4"/>
    <w:rsid w:val="003D2037"/>
    <w:rsid w:val="003D240A"/>
    <w:rsid w:val="003D2B40"/>
    <w:rsid w:val="003D3927"/>
    <w:rsid w:val="003D5A95"/>
    <w:rsid w:val="003D6636"/>
    <w:rsid w:val="003D66BB"/>
    <w:rsid w:val="003D69CF"/>
    <w:rsid w:val="003E0AB7"/>
    <w:rsid w:val="003E0B40"/>
    <w:rsid w:val="003E135D"/>
    <w:rsid w:val="003E5026"/>
    <w:rsid w:val="003E5B2D"/>
    <w:rsid w:val="003E701B"/>
    <w:rsid w:val="003F149D"/>
    <w:rsid w:val="003F1C2F"/>
    <w:rsid w:val="003F1D30"/>
    <w:rsid w:val="003F7CF7"/>
    <w:rsid w:val="004022DC"/>
    <w:rsid w:val="00402CA6"/>
    <w:rsid w:val="0040349E"/>
    <w:rsid w:val="004036BB"/>
    <w:rsid w:val="004067E4"/>
    <w:rsid w:val="00406D2B"/>
    <w:rsid w:val="004110E9"/>
    <w:rsid w:val="004119F9"/>
    <w:rsid w:val="004136CE"/>
    <w:rsid w:val="004140DC"/>
    <w:rsid w:val="00416329"/>
    <w:rsid w:val="00416F5F"/>
    <w:rsid w:val="00420500"/>
    <w:rsid w:val="00421B47"/>
    <w:rsid w:val="00424059"/>
    <w:rsid w:val="0043073D"/>
    <w:rsid w:val="00432F87"/>
    <w:rsid w:val="004342C3"/>
    <w:rsid w:val="004359B6"/>
    <w:rsid w:val="00436A07"/>
    <w:rsid w:val="00436C27"/>
    <w:rsid w:val="004403B7"/>
    <w:rsid w:val="00443D7A"/>
    <w:rsid w:val="0044754E"/>
    <w:rsid w:val="004475AD"/>
    <w:rsid w:val="004476F8"/>
    <w:rsid w:val="00447CDC"/>
    <w:rsid w:val="00450BC3"/>
    <w:rsid w:val="00455208"/>
    <w:rsid w:val="00457C58"/>
    <w:rsid w:val="00461905"/>
    <w:rsid w:val="00463CC2"/>
    <w:rsid w:val="0046544E"/>
    <w:rsid w:val="00465474"/>
    <w:rsid w:val="004661A4"/>
    <w:rsid w:val="00470651"/>
    <w:rsid w:val="00471D74"/>
    <w:rsid w:val="004736F5"/>
    <w:rsid w:val="004743B7"/>
    <w:rsid w:val="004801F2"/>
    <w:rsid w:val="00480E43"/>
    <w:rsid w:val="00481A97"/>
    <w:rsid w:val="004825CD"/>
    <w:rsid w:val="0048677E"/>
    <w:rsid w:val="004878DB"/>
    <w:rsid w:val="00490832"/>
    <w:rsid w:val="00491398"/>
    <w:rsid w:val="00491498"/>
    <w:rsid w:val="004927FE"/>
    <w:rsid w:val="00493C2C"/>
    <w:rsid w:val="00495AEC"/>
    <w:rsid w:val="004A19BC"/>
    <w:rsid w:val="004A2459"/>
    <w:rsid w:val="004A428D"/>
    <w:rsid w:val="004A4765"/>
    <w:rsid w:val="004A48A6"/>
    <w:rsid w:val="004A4C32"/>
    <w:rsid w:val="004A6B6D"/>
    <w:rsid w:val="004A7D26"/>
    <w:rsid w:val="004B1219"/>
    <w:rsid w:val="004B12D7"/>
    <w:rsid w:val="004B309D"/>
    <w:rsid w:val="004B3B56"/>
    <w:rsid w:val="004B3CF4"/>
    <w:rsid w:val="004B4117"/>
    <w:rsid w:val="004B5274"/>
    <w:rsid w:val="004C21EB"/>
    <w:rsid w:val="004C2943"/>
    <w:rsid w:val="004C30D7"/>
    <w:rsid w:val="004C310A"/>
    <w:rsid w:val="004C4B9E"/>
    <w:rsid w:val="004C567D"/>
    <w:rsid w:val="004C6753"/>
    <w:rsid w:val="004D315B"/>
    <w:rsid w:val="004D3A94"/>
    <w:rsid w:val="004D4165"/>
    <w:rsid w:val="004D6D90"/>
    <w:rsid w:val="004E00AA"/>
    <w:rsid w:val="004E057D"/>
    <w:rsid w:val="004E0914"/>
    <w:rsid w:val="004E14FF"/>
    <w:rsid w:val="004E1735"/>
    <w:rsid w:val="004E1921"/>
    <w:rsid w:val="004E58EB"/>
    <w:rsid w:val="004E6C74"/>
    <w:rsid w:val="004F46BA"/>
    <w:rsid w:val="004F6629"/>
    <w:rsid w:val="00501A38"/>
    <w:rsid w:val="005020E9"/>
    <w:rsid w:val="00503525"/>
    <w:rsid w:val="00504487"/>
    <w:rsid w:val="00504658"/>
    <w:rsid w:val="005057E3"/>
    <w:rsid w:val="0050604F"/>
    <w:rsid w:val="00506609"/>
    <w:rsid w:val="00506C72"/>
    <w:rsid w:val="0051083F"/>
    <w:rsid w:val="005127B6"/>
    <w:rsid w:val="00512E6C"/>
    <w:rsid w:val="005132FB"/>
    <w:rsid w:val="00515864"/>
    <w:rsid w:val="00520A2D"/>
    <w:rsid w:val="005210F6"/>
    <w:rsid w:val="00521455"/>
    <w:rsid w:val="00522ACE"/>
    <w:rsid w:val="00525568"/>
    <w:rsid w:val="00525CBD"/>
    <w:rsid w:val="0053284B"/>
    <w:rsid w:val="005347CF"/>
    <w:rsid w:val="005365E5"/>
    <w:rsid w:val="0054012A"/>
    <w:rsid w:val="00541560"/>
    <w:rsid w:val="005453D0"/>
    <w:rsid w:val="00551EFD"/>
    <w:rsid w:val="00552132"/>
    <w:rsid w:val="00552CAB"/>
    <w:rsid w:val="00554B51"/>
    <w:rsid w:val="0055534E"/>
    <w:rsid w:val="0055569C"/>
    <w:rsid w:val="0055623C"/>
    <w:rsid w:val="00561D3C"/>
    <w:rsid w:val="0056312E"/>
    <w:rsid w:val="00566A71"/>
    <w:rsid w:val="00570B3C"/>
    <w:rsid w:val="00572345"/>
    <w:rsid w:val="00572A35"/>
    <w:rsid w:val="00573095"/>
    <w:rsid w:val="0057556B"/>
    <w:rsid w:val="00576007"/>
    <w:rsid w:val="00584A95"/>
    <w:rsid w:val="00584C69"/>
    <w:rsid w:val="00586E10"/>
    <w:rsid w:val="00590160"/>
    <w:rsid w:val="00590427"/>
    <w:rsid w:val="005930E5"/>
    <w:rsid w:val="005A0B69"/>
    <w:rsid w:val="005A1438"/>
    <w:rsid w:val="005A2BF0"/>
    <w:rsid w:val="005A5D60"/>
    <w:rsid w:val="005B5A70"/>
    <w:rsid w:val="005B6A3B"/>
    <w:rsid w:val="005B6C5A"/>
    <w:rsid w:val="005C0A03"/>
    <w:rsid w:val="005C0A97"/>
    <w:rsid w:val="005C2545"/>
    <w:rsid w:val="005C3F44"/>
    <w:rsid w:val="005C41F7"/>
    <w:rsid w:val="005C5090"/>
    <w:rsid w:val="005C52DD"/>
    <w:rsid w:val="005C55CF"/>
    <w:rsid w:val="005C63F9"/>
    <w:rsid w:val="005C77BD"/>
    <w:rsid w:val="005D02C7"/>
    <w:rsid w:val="005D02F0"/>
    <w:rsid w:val="005D4C35"/>
    <w:rsid w:val="005D54AA"/>
    <w:rsid w:val="005D692B"/>
    <w:rsid w:val="005E15B7"/>
    <w:rsid w:val="005E2177"/>
    <w:rsid w:val="005E4845"/>
    <w:rsid w:val="005E6F92"/>
    <w:rsid w:val="005E7FD9"/>
    <w:rsid w:val="005F0B65"/>
    <w:rsid w:val="005F12EC"/>
    <w:rsid w:val="005F145A"/>
    <w:rsid w:val="005F1BD9"/>
    <w:rsid w:val="005F4110"/>
    <w:rsid w:val="005F52C5"/>
    <w:rsid w:val="005F550A"/>
    <w:rsid w:val="005F56AA"/>
    <w:rsid w:val="005F5BA3"/>
    <w:rsid w:val="005F7056"/>
    <w:rsid w:val="005F777C"/>
    <w:rsid w:val="005F7D92"/>
    <w:rsid w:val="00602BE6"/>
    <w:rsid w:val="00603A0F"/>
    <w:rsid w:val="00603CE6"/>
    <w:rsid w:val="00604FC2"/>
    <w:rsid w:val="0060558C"/>
    <w:rsid w:val="00605770"/>
    <w:rsid w:val="00605C0C"/>
    <w:rsid w:val="006064DE"/>
    <w:rsid w:val="00607773"/>
    <w:rsid w:val="00610FBF"/>
    <w:rsid w:val="0061196F"/>
    <w:rsid w:val="00615478"/>
    <w:rsid w:val="00616510"/>
    <w:rsid w:val="006169D4"/>
    <w:rsid w:val="006220F3"/>
    <w:rsid w:val="00622157"/>
    <w:rsid w:val="00622B48"/>
    <w:rsid w:val="00623789"/>
    <w:rsid w:val="00623E7A"/>
    <w:rsid w:val="00624B77"/>
    <w:rsid w:val="006270A4"/>
    <w:rsid w:val="006374D6"/>
    <w:rsid w:val="006379E3"/>
    <w:rsid w:val="006430E5"/>
    <w:rsid w:val="00643900"/>
    <w:rsid w:val="00644DBC"/>
    <w:rsid w:val="0064507F"/>
    <w:rsid w:val="0064596E"/>
    <w:rsid w:val="006463E8"/>
    <w:rsid w:val="006468D5"/>
    <w:rsid w:val="00652086"/>
    <w:rsid w:val="006543B3"/>
    <w:rsid w:val="006555EC"/>
    <w:rsid w:val="00656787"/>
    <w:rsid w:val="00656DD5"/>
    <w:rsid w:val="00657975"/>
    <w:rsid w:val="00660CF3"/>
    <w:rsid w:val="00660D91"/>
    <w:rsid w:val="00663195"/>
    <w:rsid w:val="006645FB"/>
    <w:rsid w:val="00667A96"/>
    <w:rsid w:val="0067053C"/>
    <w:rsid w:val="00672819"/>
    <w:rsid w:val="00674357"/>
    <w:rsid w:val="0067541F"/>
    <w:rsid w:val="00677A7E"/>
    <w:rsid w:val="0068216B"/>
    <w:rsid w:val="006844DB"/>
    <w:rsid w:val="006878FC"/>
    <w:rsid w:val="006905D3"/>
    <w:rsid w:val="0069277D"/>
    <w:rsid w:val="00694782"/>
    <w:rsid w:val="00694A95"/>
    <w:rsid w:val="0069521F"/>
    <w:rsid w:val="00696DE2"/>
    <w:rsid w:val="006A0AF4"/>
    <w:rsid w:val="006A5A34"/>
    <w:rsid w:val="006A5E10"/>
    <w:rsid w:val="006B136D"/>
    <w:rsid w:val="006B6277"/>
    <w:rsid w:val="006B7FEE"/>
    <w:rsid w:val="006D0087"/>
    <w:rsid w:val="006D0660"/>
    <w:rsid w:val="006D129F"/>
    <w:rsid w:val="006D2AF6"/>
    <w:rsid w:val="006D72F1"/>
    <w:rsid w:val="006E14CF"/>
    <w:rsid w:val="006E31E4"/>
    <w:rsid w:val="006E459F"/>
    <w:rsid w:val="006E4B25"/>
    <w:rsid w:val="006F0F26"/>
    <w:rsid w:val="006F3F73"/>
    <w:rsid w:val="006F5B52"/>
    <w:rsid w:val="00701794"/>
    <w:rsid w:val="00703E69"/>
    <w:rsid w:val="00706CB6"/>
    <w:rsid w:val="00707087"/>
    <w:rsid w:val="00707343"/>
    <w:rsid w:val="00707A3E"/>
    <w:rsid w:val="00714740"/>
    <w:rsid w:val="00714FED"/>
    <w:rsid w:val="007164A1"/>
    <w:rsid w:val="00725504"/>
    <w:rsid w:val="00727A2A"/>
    <w:rsid w:val="00733806"/>
    <w:rsid w:val="007348DB"/>
    <w:rsid w:val="00737797"/>
    <w:rsid w:val="00742BDE"/>
    <w:rsid w:val="0074464A"/>
    <w:rsid w:val="00747049"/>
    <w:rsid w:val="00750E76"/>
    <w:rsid w:val="0075180F"/>
    <w:rsid w:val="0076009D"/>
    <w:rsid w:val="00762BC5"/>
    <w:rsid w:val="00762EE8"/>
    <w:rsid w:val="007658D3"/>
    <w:rsid w:val="0077059D"/>
    <w:rsid w:val="00770765"/>
    <w:rsid w:val="00774296"/>
    <w:rsid w:val="00775688"/>
    <w:rsid w:val="007766D4"/>
    <w:rsid w:val="007768F4"/>
    <w:rsid w:val="00780F79"/>
    <w:rsid w:val="00783CD0"/>
    <w:rsid w:val="0078418F"/>
    <w:rsid w:val="00784604"/>
    <w:rsid w:val="007869ED"/>
    <w:rsid w:val="0079142C"/>
    <w:rsid w:val="007A2412"/>
    <w:rsid w:val="007A4AA4"/>
    <w:rsid w:val="007A5C26"/>
    <w:rsid w:val="007A60C7"/>
    <w:rsid w:val="007A7895"/>
    <w:rsid w:val="007B0D74"/>
    <w:rsid w:val="007B1FC3"/>
    <w:rsid w:val="007B23D1"/>
    <w:rsid w:val="007B2FF9"/>
    <w:rsid w:val="007B41B2"/>
    <w:rsid w:val="007B4C51"/>
    <w:rsid w:val="007B548F"/>
    <w:rsid w:val="007B5956"/>
    <w:rsid w:val="007B720C"/>
    <w:rsid w:val="007B75F3"/>
    <w:rsid w:val="007C05DF"/>
    <w:rsid w:val="007C0858"/>
    <w:rsid w:val="007C24F5"/>
    <w:rsid w:val="007C5B9C"/>
    <w:rsid w:val="007C6766"/>
    <w:rsid w:val="007D1DF8"/>
    <w:rsid w:val="007D3C10"/>
    <w:rsid w:val="007D4756"/>
    <w:rsid w:val="007D5ECC"/>
    <w:rsid w:val="007E48BF"/>
    <w:rsid w:val="007F0D5F"/>
    <w:rsid w:val="007F2ECC"/>
    <w:rsid w:val="007F5906"/>
    <w:rsid w:val="007F5D8E"/>
    <w:rsid w:val="007F6B74"/>
    <w:rsid w:val="007F7F02"/>
    <w:rsid w:val="0080168D"/>
    <w:rsid w:val="00804620"/>
    <w:rsid w:val="008103A7"/>
    <w:rsid w:val="00813B58"/>
    <w:rsid w:val="00814484"/>
    <w:rsid w:val="00814B4E"/>
    <w:rsid w:val="008167FE"/>
    <w:rsid w:val="00821603"/>
    <w:rsid w:val="00823055"/>
    <w:rsid w:val="008232A3"/>
    <w:rsid w:val="00826A15"/>
    <w:rsid w:val="0083020C"/>
    <w:rsid w:val="0083205D"/>
    <w:rsid w:val="00832085"/>
    <w:rsid w:val="00832793"/>
    <w:rsid w:val="00832E9B"/>
    <w:rsid w:val="00833353"/>
    <w:rsid w:val="00837721"/>
    <w:rsid w:val="00837FE8"/>
    <w:rsid w:val="0084141F"/>
    <w:rsid w:val="00842040"/>
    <w:rsid w:val="00842915"/>
    <w:rsid w:val="00842FBD"/>
    <w:rsid w:val="00845FEB"/>
    <w:rsid w:val="00850FD6"/>
    <w:rsid w:val="0086025F"/>
    <w:rsid w:val="00863CAB"/>
    <w:rsid w:val="00863F17"/>
    <w:rsid w:val="00865DCE"/>
    <w:rsid w:val="008720D9"/>
    <w:rsid w:val="00874252"/>
    <w:rsid w:val="0087428A"/>
    <w:rsid w:val="008810AC"/>
    <w:rsid w:val="00885BD4"/>
    <w:rsid w:val="00886E9C"/>
    <w:rsid w:val="00887F02"/>
    <w:rsid w:val="0089151A"/>
    <w:rsid w:val="00892946"/>
    <w:rsid w:val="0089535F"/>
    <w:rsid w:val="008A490C"/>
    <w:rsid w:val="008A671F"/>
    <w:rsid w:val="008A6B7E"/>
    <w:rsid w:val="008A7250"/>
    <w:rsid w:val="008B0FF6"/>
    <w:rsid w:val="008B40A6"/>
    <w:rsid w:val="008B5FC2"/>
    <w:rsid w:val="008C663C"/>
    <w:rsid w:val="008D4187"/>
    <w:rsid w:val="008D6BA6"/>
    <w:rsid w:val="008D7DE2"/>
    <w:rsid w:val="008E12CF"/>
    <w:rsid w:val="008E2862"/>
    <w:rsid w:val="008E3265"/>
    <w:rsid w:val="008E507B"/>
    <w:rsid w:val="008E6748"/>
    <w:rsid w:val="008E6FC0"/>
    <w:rsid w:val="008F17AD"/>
    <w:rsid w:val="008F340E"/>
    <w:rsid w:val="008F52D7"/>
    <w:rsid w:val="008F70B0"/>
    <w:rsid w:val="008F755A"/>
    <w:rsid w:val="008F7A49"/>
    <w:rsid w:val="00906483"/>
    <w:rsid w:val="00915972"/>
    <w:rsid w:val="00917A3F"/>
    <w:rsid w:val="00917F43"/>
    <w:rsid w:val="009200CA"/>
    <w:rsid w:val="0092101F"/>
    <w:rsid w:val="00923D7A"/>
    <w:rsid w:val="00924882"/>
    <w:rsid w:val="00926231"/>
    <w:rsid w:val="009277D6"/>
    <w:rsid w:val="009302F2"/>
    <w:rsid w:val="009308BB"/>
    <w:rsid w:val="009325F0"/>
    <w:rsid w:val="00934514"/>
    <w:rsid w:val="00935197"/>
    <w:rsid w:val="00935B43"/>
    <w:rsid w:val="00935EE8"/>
    <w:rsid w:val="0093738A"/>
    <w:rsid w:val="00942296"/>
    <w:rsid w:val="00943952"/>
    <w:rsid w:val="0094496C"/>
    <w:rsid w:val="00947C73"/>
    <w:rsid w:val="00950655"/>
    <w:rsid w:val="0095374B"/>
    <w:rsid w:val="00960294"/>
    <w:rsid w:val="0096352D"/>
    <w:rsid w:val="00964BBC"/>
    <w:rsid w:val="009656C9"/>
    <w:rsid w:val="0096710A"/>
    <w:rsid w:val="00970C35"/>
    <w:rsid w:val="00973B93"/>
    <w:rsid w:val="0097516A"/>
    <w:rsid w:val="00976146"/>
    <w:rsid w:val="00980346"/>
    <w:rsid w:val="00980AB9"/>
    <w:rsid w:val="00986ECE"/>
    <w:rsid w:val="00992EE1"/>
    <w:rsid w:val="00993253"/>
    <w:rsid w:val="00993D77"/>
    <w:rsid w:val="00993E0D"/>
    <w:rsid w:val="00994534"/>
    <w:rsid w:val="0099707E"/>
    <w:rsid w:val="00997889"/>
    <w:rsid w:val="009A0D0C"/>
    <w:rsid w:val="009A0DCF"/>
    <w:rsid w:val="009A187F"/>
    <w:rsid w:val="009A2061"/>
    <w:rsid w:val="009A3244"/>
    <w:rsid w:val="009A403A"/>
    <w:rsid w:val="009B168F"/>
    <w:rsid w:val="009B477D"/>
    <w:rsid w:val="009B51FC"/>
    <w:rsid w:val="009B7A3E"/>
    <w:rsid w:val="009C2F5B"/>
    <w:rsid w:val="009C4B97"/>
    <w:rsid w:val="009C51A6"/>
    <w:rsid w:val="009C6A8D"/>
    <w:rsid w:val="009C7BC5"/>
    <w:rsid w:val="009D0781"/>
    <w:rsid w:val="009D0963"/>
    <w:rsid w:val="009D0AA4"/>
    <w:rsid w:val="009D1509"/>
    <w:rsid w:val="009D62BB"/>
    <w:rsid w:val="009D6580"/>
    <w:rsid w:val="009D6B99"/>
    <w:rsid w:val="009E0ECB"/>
    <w:rsid w:val="009E214C"/>
    <w:rsid w:val="009E2FD8"/>
    <w:rsid w:val="009E332C"/>
    <w:rsid w:val="009E3878"/>
    <w:rsid w:val="009E40E3"/>
    <w:rsid w:val="009E5126"/>
    <w:rsid w:val="009F0EF1"/>
    <w:rsid w:val="009F261F"/>
    <w:rsid w:val="009F28E6"/>
    <w:rsid w:val="009F4FDD"/>
    <w:rsid w:val="00A0052D"/>
    <w:rsid w:val="00A01183"/>
    <w:rsid w:val="00A0160E"/>
    <w:rsid w:val="00A01B06"/>
    <w:rsid w:val="00A01CC8"/>
    <w:rsid w:val="00A0442B"/>
    <w:rsid w:val="00A07014"/>
    <w:rsid w:val="00A0789A"/>
    <w:rsid w:val="00A1352B"/>
    <w:rsid w:val="00A13FB7"/>
    <w:rsid w:val="00A144F1"/>
    <w:rsid w:val="00A1485D"/>
    <w:rsid w:val="00A16BC7"/>
    <w:rsid w:val="00A1707B"/>
    <w:rsid w:val="00A17A01"/>
    <w:rsid w:val="00A21182"/>
    <w:rsid w:val="00A2199E"/>
    <w:rsid w:val="00A22334"/>
    <w:rsid w:val="00A23F44"/>
    <w:rsid w:val="00A25ECB"/>
    <w:rsid w:val="00A26B14"/>
    <w:rsid w:val="00A27318"/>
    <w:rsid w:val="00A27859"/>
    <w:rsid w:val="00A305F4"/>
    <w:rsid w:val="00A31DE1"/>
    <w:rsid w:val="00A32218"/>
    <w:rsid w:val="00A32395"/>
    <w:rsid w:val="00A339AA"/>
    <w:rsid w:val="00A35C29"/>
    <w:rsid w:val="00A372A0"/>
    <w:rsid w:val="00A37D92"/>
    <w:rsid w:val="00A40BFE"/>
    <w:rsid w:val="00A417FF"/>
    <w:rsid w:val="00A427B7"/>
    <w:rsid w:val="00A42FDC"/>
    <w:rsid w:val="00A43ACA"/>
    <w:rsid w:val="00A45506"/>
    <w:rsid w:val="00A52973"/>
    <w:rsid w:val="00A530A6"/>
    <w:rsid w:val="00A553D6"/>
    <w:rsid w:val="00A571AF"/>
    <w:rsid w:val="00A619DE"/>
    <w:rsid w:val="00A62762"/>
    <w:rsid w:val="00A6654B"/>
    <w:rsid w:val="00A67D9F"/>
    <w:rsid w:val="00A67EA3"/>
    <w:rsid w:val="00A700CB"/>
    <w:rsid w:val="00A719AB"/>
    <w:rsid w:val="00A73926"/>
    <w:rsid w:val="00A741DD"/>
    <w:rsid w:val="00A80C59"/>
    <w:rsid w:val="00A81DF6"/>
    <w:rsid w:val="00A834C7"/>
    <w:rsid w:val="00A849E0"/>
    <w:rsid w:val="00A851B7"/>
    <w:rsid w:val="00A8659B"/>
    <w:rsid w:val="00A92A28"/>
    <w:rsid w:val="00A93386"/>
    <w:rsid w:val="00A94572"/>
    <w:rsid w:val="00A94F6B"/>
    <w:rsid w:val="00A955B2"/>
    <w:rsid w:val="00A95758"/>
    <w:rsid w:val="00A957FB"/>
    <w:rsid w:val="00A96258"/>
    <w:rsid w:val="00A97137"/>
    <w:rsid w:val="00AA00FD"/>
    <w:rsid w:val="00AA012E"/>
    <w:rsid w:val="00AA4D23"/>
    <w:rsid w:val="00AA6164"/>
    <w:rsid w:val="00AB26AF"/>
    <w:rsid w:val="00AB3EDA"/>
    <w:rsid w:val="00AB5581"/>
    <w:rsid w:val="00AB6CE7"/>
    <w:rsid w:val="00AB6FF2"/>
    <w:rsid w:val="00AC0A48"/>
    <w:rsid w:val="00AC11E5"/>
    <w:rsid w:val="00AC12DF"/>
    <w:rsid w:val="00AC2433"/>
    <w:rsid w:val="00AC4171"/>
    <w:rsid w:val="00AC4203"/>
    <w:rsid w:val="00AC7C32"/>
    <w:rsid w:val="00AD229D"/>
    <w:rsid w:val="00AD274C"/>
    <w:rsid w:val="00AD2DE3"/>
    <w:rsid w:val="00AD3F41"/>
    <w:rsid w:val="00AE0A72"/>
    <w:rsid w:val="00AE0BD2"/>
    <w:rsid w:val="00AE27C3"/>
    <w:rsid w:val="00AF1391"/>
    <w:rsid w:val="00AF1A4B"/>
    <w:rsid w:val="00AF46A7"/>
    <w:rsid w:val="00AF545F"/>
    <w:rsid w:val="00AF6E8D"/>
    <w:rsid w:val="00B05139"/>
    <w:rsid w:val="00B0562F"/>
    <w:rsid w:val="00B066B6"/>
    <w:rsid w:val="00B07FDE"/>
    <w:rsid w:val="00B11C4D"/>
    <w:rsid w:val="00B1501A"/>
    <w:rsid w:val="00B15C20"/>
    <w:rsid w:val="00B16367"/>
    <w:rsid w:val="00B17111"/>
    <w:rsid w:val="00B17278"/>
    <w:rsid w:val="00B20ED3"/>
    <w:rsid w:val="00B2253B"/>
    <w:rsid w:val="00B226C9"/>
    <w:rsid w:val="00B25B96"/>
    <w:rsid w:val="00B30B05"/>
    <w:rsid w:val="00B31026"/>
    <w:rsid w:val="00B337E0"/>
    <w:rsid w:val="00B33A52"/>
    <w:rsid w:val="00B36651"/>
    <w:rsid w:val="00B41CF3"/>
    <w:rsid w:val="00B42A77"/>
    <w:rsid w:val="00B431F8"/>
    <w:rsid w:val="00B43C63"/>
    <w:rsid w:val="00B446D6"/>
    <w:rsid w:val="00B44957"/>
    <w:rsid w:val="00B45352"/>
    <w:rsid w:val="00B456BD"/>
    <w:rsid w:val="00B46712"/>
    <w:rsid w:val="00B46853"/>
    <w:rsid w:val="00B46DD0"/>
    <w:rsid w:val="00B5238A"/>
    <w:rsid w:val="00B52B4F"/>
    <w:rsid w:val="00B532B4"/>
    <w:rsid w:val="00B53B0E"/>
    <w:rsid w:val="00B57E5D"/>
    <w:rsid w:val="00B60FC8"/>
    <w:rsid w:val="00B66F74"/>
    <w:rsid w:val="00B67CD4"/>
    <w:rsid w:val="00B744FF"/>
    <w:rsid w:val="00B754A2"/>
    <w:rsid w:val="00B76153"/>
    <w:rsid w:val="00B80722"/>
    <w:rsid w:val="00B8258B"/>
    <w:rsid w:val="00B912F7"/>
    <w:rsid w:val="00B9271B"/>
    <w:rsid w:val="00B946F8"/>
    <w:rsid w:val="00B96E78"/>
    <w:rsid w:val="00BA089C"/>
    <w:rsid w:val="00BA5419"/>
    <w:rsid w:val="00BA6F2D"/>
    <w:rsid w:val="00BB0307"/>
    <w:rsid w:val="00BB12B2"/>
    <w:rsid w:val="00BB3A59"/>
    <w:rsid w:val="00BB7CA5"/>
    <w:rsid w:val="00BC2CFC"/>
    <w:rsid w:val="00BC4522"/>
    <w:rsid w:val="00BC5E8C"/>
    <w:rsid w:val="00BD00A7"/>
    <w:rsid w:val="00BD2D07"/>
    <w:rsid w:val="00BD3CC5"/>
    <w:rsid w:val="00BD5D92"/>
    <w:rsid w:val="00BD7910"/>
    <w:rsid w:val="00BE04E9"/>
    <w:rsid w:val="00BE4CFB"/>
    <w:rsid w:val="00BE6DAB"/>
    <w:rsid w:val="00BF02C8"/>
    <w:rsid w:val="00BF0669"/>
    <w:rsid w:val="00BF0DB3"/>
    <w:rsid w:val="00BF17DD"/>
    <w:rsid w:val="00BF3CD7"/>
    <w:rsid w:val="00BF49C6"/>
    <w:rsid w:val="00BF4B8B"/>
    <w:rsid w:val="00BF59BB"/>
    <w:rsid w:val="00BF61EE"/>
    <w:rsid w:val="00BF7603"/>
    <w:rsid w:val="00C054C0"/>
    <w:rsid w:val="00C06BC2"/>
    <w:rsid w:val="00C07BC0"/>
    <w:rsid w:val="00C07F6C"/>
    <w:rsid w:val="00C07F99"/>
    <w:rsid w:val="00C10704"/>
    <w:rsid w:val="00C11DB8"/>
    <w:rsid w:val="00C1233B"/>
    <w:rsid w:val="00C13788"/>
    <w:rsid w:val="00C20198"/>
    <w:rsid w:val="00C23E46"/>
    <w:rsid w:val="00C24BF5"/>
    <w:rsid w:val="00C24F15"/>
    <w:rsid w:val="00C254B0"/>
    <w:rsid w:val="00C3118B"/>
    <w:rsid w:val="00C32491"/>
    <w:rsid w:val="00C32F1A"/>
    <w:rsid w:val="00C34052"/>
    <w:rsid w:val="00C357E2"/>
    <w:rsid w:val="00C35831"/>
    <w:rsid w:val="00C37157"/>
    <w:rsid w:val="00C40F03"/>
    <w:rsid w:val="00C43869"/>
    <w:rsid w:val="00C44C38"/>
    <w:rsid w:val="00C4545F"/>
    <w:rsid w:val="00C45EFA"/>
    <w:rsid w:val="00C5068C"/>
    <w:rsid w:val="00C50864"/>
    <w:rsid w:val="00C53F6F"/>
    <w:rsid w:val="00C54190"/>
    <w:rsid w:val="00C55AA4"/>
    <w:rsid w:val="00C55BAB"/>
    <w:rsid w:val="00C55F10"/>
    <w:rsid w:val="00C60655"/>
    <w:rsid w:val="00C61BB1"/>
    <w:rsid w:val="00C62AD8"/>
    <w:rsid w:val="00C6581E"/>
    <w:rsid w:val="00C66060"/>
    <w:rsid w:val="00C66ADC"/>
    <w:rsid w:val="00C71714"/>
    <w:rsid w:val="00C72DF2"/>
    <w:rsid w:val="00C73881"/>
    <w:rsid w:val="00C75160"/>
    <w:rsid w:val="00C752A5"/>
    <w:rsid w:val="00C7585A"/>
    <w:rsid w:val="00C76809"/>
    <w:rsid w:val="00C82455"/>
    <w:rsid w:val="00C8453B"/>
    <w:rsid w:val="00C87733"/>
    <w:rsid w:val="00C90A31"/>
    <w:rsid w:val="00C91A90"/>
    <w:rsid w:val="00C92DD5"/>
    <w:rsid w:val="00C92FC4"/>
    <w:rsid w:val="00C945CC"/>
    <w:rsid w:val="00CA26B1"/>
    <w:rsid w:val="00CA4489"/>
    <w:rsid w:val="00CA6ADB"/>
    <w:rsid w:val="00CB2A8A"/>
    <w:rsid w:val="00CB2B05"/>
    <w:rsid w:val="00CB3C30"/>
    <w:rsid w:val="00CB59D4"/>
    <w:rsid w:val="00CB7129"/>
    <w:rsid w:val="00CC1253"/>
    <w:rsid w:val="00CC373A"/>
    <w:rsid w:val="00CC506F"/>
    <w:rsid w:val="00CD1F99"/>
    <w:rsid w:val="00CD2057"/>
    <w:rsid w:val="00CD2882"/>
    <w:rsid w:val="00CD2D75"/>
    <w:rsid w:val="00CD3FBF"/>
    <w:rsid w:val="00CD620C"/>
    <w:rsid w:val="00CE43AB"/>
    <w:rsid w:val="00CE4876"/>
    <w:rsid w:val="00CF4C57"/>
    <w:rsid w:val="00CF4FB9"/>
    <w:rsid w:val="00CF6918"/>
    <w:rsid w:val="00CF77A0"/>
    <w:rsid w:val="00CF7B21"/>
    <w:rsid w:val="00CF7E46"/>
    <w:rsid w:val="00D04980"/>
    <w:rsid w:val="00D073BA"/>
    <w:rsid w:val="00D100ED"/>
    <w:rsid w:val="00D202E8"/>
    <w:rsid w:val="00D21CE4"/>
    <w:rsid w:val="00D220CE"/>
    <w:rsid w:val="00D255BF"/>
    <w:rsid w:val="00D26C0B"/>
    <w:rsid w:val="00D31196"/>
    <w:rsid w:val="00D334A1"/>
    <w:rsid w:val="00D34108"/>
    <w:rsid w:val="00D34F64"/>
    <w:rsid w:val="00D35124"/>
    <w:rsid w:val="00D36A6E"/>
    <w:rsid w:val="00D406C6"/>
    <w:rsid w:val="00D417F7"/>
    <w:rsid w:val="00D42290"/>
    <w:rsid w:val="00D44302"/>
    <w:rsid w:val="00D46404"/>
    <w:rsid w:val="00D504C4"/>
    <w:rsid w:val="00D50EA8"/>
    <w:rsid w:val="00D51AF7"/>
    <w:rsid w:val="00D5220A"/>
    <w:rsid w:val="00D54148"/>
    <w:rsid w:val="00D609C1"/>
    <w:rsid w:val="00D63F36"/>
    <w:rsid w:val="00D65A80"/>
    <w:rsid w:val="00D6634A"/>
    <w:rsid w:val="00D70781"/>
    <w:rsid w:val="00D70ADE"/>
    <w:rsid w:val="00D725D2"/>
    <w:rsid w:val="00D72948"/>
    <w:rsid w:val="00D738DD"/>
    <w:rsid w:val="00D76034"/>
    <w:rsid w:val="00D80EC6"/>
    <w:rsid w:val="00D8266F"/>
    <w:rsid w:val="00D84070"/>
    <w:rsid w:val="00D91D81"/>
    <w:rsid w:val="00D964D2"/>
    <w:rsid w:val="00D965C4"/>
    <w:rsid w:val="00D968CE"/>
    <w:rsid w:val="00D96B11"/>
    <w:rsid w:val="00D97AF9"/>
    <w:rsid w:val="00D97C8C"/>
    <w:rsid w:val="00DA0E92"/>
    <w:rsid w:val="00DA4723"/>
    <w:rsid w:val="00DB3222"/>
    <w:rsid w:val="00DB38C9"/>
    <w:rsid w:val="00DB56A2"/>
    <w:rsid w:val="00DB5BDF"/>
    <w:rsid w:val="00DB6A34"/>
    <w:rsid w:val="00DB741B"/>
    <w:rsid w:val="00DC2639"/>
    <w:rsid w:val="00DC270B"/>
    <w:rsid w:val="00DC47C5"/>
    <w:rsid w:val="00DC56D6"/>
    <w:rsid w:val="00DD2359"/>
    <w:rsid w:val="00DD28A1"/>
    <w:rsid w:val="00DD71B5"/>
    <w:rsid w:val="00DD7BF8"/>
    <w:rsid w:val="00DE0919"/>
    <w:rsid w:val="00DE10C7"/>
    <w:rsid w:val="00DE1F61"/>
    <w:rsid w:val="00DE387B"/>
    <w:rsid w:val="00DE43A6"/>
    <w:rsid w:val="00DE60A2"/>
    <w:rsid w:val="00DE71ED"/>
    <w:rsid w:val="00DE78EE"/>
    <w:rsid w:val="00DE7D94"/>
    <w:rsid w:val="00DF09D2"/>
    <w:rsid w:val="00DF0A8E"/>
    <w:rsid w:val="00DF182E"/>
    <w:rsid w:val="00DF295C"/>
    <w:rsid w:val="00DF4AC0"/>
    <w:rsid w:val="00DF7905"/>
    <w:rsid w:val="00DF7BD9"/>
    <w:rsid w:val="00E0194D"/>
    <w:rsid w:val="00E03361"/>
    <w:rsid w:val="00E11DB2"/>
    <w:rsid w:val="00E138B4"/>
    <w:rsid w:val="00E14859"/>
    <w:rsid w:val="00E20C81"/>
    <w:rsid w:val="00E235C1"/>
    <w:rsid w:val="00E23A98"/>
    <w:rsid w:val="00E24067"/>
    <w:rsid w:val="00E253FB"/>
    <w:rsid w:val="00E3205F"/>
    <w:rsid w:val="00E332E6"/>
    <w:rsid w:val="00E348D7"/>
    <w:rsid w:val="00E36D25"/>
    <w:rsid w:val="00E4025E"/>
    <w:rsid w:val="00E41143"/>
    <w:rsid w:val="00E43BC1"/>
    <w:rsid w:val="00E4562D"/>
    <w:rsid w:val="00E47716"/>
    <w:rsid w:val="00E47FA7"/>
    <w:rsid w:val="00E5123B"/>
    <w:rsid w:val="00E563F2"/>
    <w:rsid w:val="00E56C85"/>
    <w:rsid w:val="00E60345"/>
    <w:rsid w:val="00E60F61"/>
    <w:rsid w:val="00E62364"/>
    <w:rsid w:val="00E6250F"/>
    <w:rsid w:val="00E62B64"/>
    <w:rsid w:val="00E63197"/>
    <w:rsid w:val="00E63436"/>
    <w:rsid w:val="00E63F08"/>
    <w:rsid w:val="00E63F97"/>
    <w:rsid w:val="00E65600"/>
    <w:rsid w:val="00E70212"/>
    <w:rsid w:val="00E70DA9"/>
    <w:rsid w:val="00E7187E"/>
    <w:rsid w:val="00E7328A"/>
    <w:rsid w:val="00E7526B"/>
    <w:rsid w:val="00E77E40"/>
    <w:rsid w:val="00E8033C"/>
    <w:rsid w:val="00E80804"/>
    <w:rsid w:val="00E81C19"/>
    <w:rsid w:val="00E8240D"/>
    <w:rsid w:val="00E86528"/>
    <w:rsid w:val="00E87537"/>
    <w:rsid w:val="00E87C62"/>
    <w:rsid w:val="00E92188"/>
    <w:rsid w:val="00E97AD3"/>
    <w:rsid w:val="00EA0EF8"/>
    <w:rsid w:val="00EA1B47"/>
    <w:rsid w:val="00EA54C8"/>
    <w:rsid w:val="00EB2338"/>
    <w:rsid w:val="00EB3104"/>
    <w:rsid w:val="00EB3944"/>
    <w:rsid w:val="00EB4C82"/>
    <w:rsid w:val="00EB67F1"/>
    <w:rsid w:val="00EB77C6"/>
    <w:rsid w:val="00EC084B"/>
    <w:rsid w:val="00EC2C48"/>
    <w:rsid w:val="00EC65EA"/>
    <w:rsid w:val="00ED1DCF"/>
    <w:rsid w:val="00ED55A2"/>
    <w:rsid w:val="00ED5F8F"/>
    <w:rsid w:val="00EE0640"/>
    <w:rsid w:val="00EE0D17"/>
    <w:rsid w:val="00EE25F4"/>
    <w:rsid w:val="00EE2C69"/>
    <w:rsid w:val="00EE3794"/>
    <w:rsid w:val="00EE52E7"/>
    <w:rsid w:val="00EE5F70"/>
    <w:rsid w:val="00EE7EEE"/>
    <w:rsid w:val="00EF438D"/>
    <w:rsid w:val="00EF5869"/>
    <w:rsid w:val="00EF662D"/>
    <w:rsid w:val="00F006D8"/>
    <w:rsid w:val="00F01B34"/>
    <w:rsid w:val="00F04ACE"/>
    <w:rsid w:val="00F070C1"/>
    <w:rsid w:val="00F103A5"/>
    <w:rsid w:val="00F11D4B"/>
    <w:rsid w:val="00F13B62"/>
    <w:rsid w:val="00F1415A"/>
    <w:rsid w:val="00F15D1D"/>
    <w:rsid w:val="00F17BCC"/>
    <w:rsid w:val="00F17E3B"/>
    <w:rsid w:val="00F22764"/>
    <w:rsid w:val="00F24432"/>
    <w:rsid w:val="00F25B01"/>
    <w:rsid w:val="00F25EB4"/>
    <w:rsid w:val="00F32FA4"/>
    <w:rsid w:val="00F35BE2"/>
    <w:rsid w:val="00F4010C"/>
    <w:rsid w:val="00F40C77"/>
    <w:rsid w:val="00F40F2B"/>
    <w:rsid w:val="00F441B7"/>
    <w:rsid w:val="00F4444D"/>
    <w:rsid w:val="00F5418B"/>
    <w:rsid w:val="00F55339"/>
    <w:rsid w:val="00F55344"/>
    <w:rsid w:val="00F568EA"/>
    <w:rsid w:val="00F57406"/>
    <w:rsid w:val="00F60B1B"/>
    <w:rsid w:val="00F60D3E"/>
    <w:rsid w:val="00F62B9B"/>
    <w:rsid w:val="00F6355C"/>
    <w:rsid w:val="00F638D1"/>
    <w:rsid w:val="00F63B2F"/>
    <w:rsid w:val="00F6583B"/>
    <w:rsid w:val="00F705A5"/>
    <w:rsid w:val="00F747F4"/>
    <w:rsid w:val="00F771C0"/>
    <w:rsid w:val="00F778BA"/>
    <w:rsid w:val="00F80062"/>
    <w:rsid w:val="00F804CD"/>
    <w:rsid w:val="00F809EA"/>
    <w:rsid w:val="00F80D9D"/>
    <w:rsid w:val="00F81470"/>
    <w:rsid w:val="00F837E6"/>
    <w:rsid w:val="00F84D5D"/>
    <w:rsid w:val="00F85EFC"/>
    <w:rsid w:val="00F86037"/>
    <w:rsid w:val="00F86C7B"/>
    <w:rsid w:val="00F87808"/>
    <w:rsid w:val="00F9050F"/>
    <w:rsid w:val="00F93FF0"/>
    <w:rsid w:val="00F95658"/>
    <w:rsid w:val="00F957BA"/>
    <w:rsid w:val="00F96111"/>
    <w:rsid w:val="00F96E7B"/>
    <w:rsid w:val="00FA0FF0"/>
    <w:rsid w:val="00FA3C28"/>
    <w:rsid w:val="00FB0933"/>
    <w:rsid w:val="00FB2438"/>
    <w:rsid w:val="00FB2EA5"/>
    <w:rsid w:val="00FB338A"/>
    <w:rsid w:val="00FB3FE1"/>
    <w:rsid w:val="00FB485C"/>
    <w:rsid w:val="00FB4CDA"/>
    <w:rsid w:val="00FB6230"/>
    <w:rsid w:val="00FB6965"/>
    <w:rsid w:val="00FB7D62"/>
    <w:rsid w:val="00FC17A5"/>
    <w:rsid w:val="00FC2743"/>
    <w:rsid w:val="00FC3D6E"/>
    <w:rsid w:val="00FC4B19"/>
    <w:rsid w:val="00FC4CDE"/>
    <w:rsid w:val="00FC4D72"/>
    <w:rsid w:val="00FD0119"/>
    <w:rsid w:val="00FD2776"/>
    <w:rsid w:val="00FD2DA9"/>
    <w:rsid w:val="00FD4A9C"/>
    <w:rsid w:val="00FD74C9"/>
    <w:rsid w:val="00FD79DD"/>
    <w:rsid w:val="00FD7AE3"/>
    <w:rsid w:val="00FE723B"/>
    <w:rsid w:val="00FF1FF8"/>
    <w:rsid w:val="00FF327B"/>
    <w:rsid w:val="00FF547F"/>
    <w:rsid w:val="00FF60EC"/>
    <w:rsid w:val="00FF6AA1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A44C5"/>
  <w15:chartTrackingRefBased/>
  <w15:docId w15:val="{7425AF31-B7CE-4208-89E0-20EE7CF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417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1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417F7"/>
    <w:rPr>
      <w:sz w:val="18"/>
      <w:szCs w:val="18"/>
    </w:rPr>
  </w:style>
  <w:style w:type="character" w:customStyle="1" w:styleId="transsent">
    <w:name w:val="transsent"/>
    <w:basedOn w:val="DefaultParagraphFont"/>
    <w:rsid w:val="00917F43"/>
  </w:style>
  <w:style w:type="paragraph" w:styleId="ListParagraph">
    <w:name w:val="List Paragraph"/>
    <w:basedOn w:val="Normal"/>
    <w:uiPriority w:val="34"/>
    <w:qFormat/>
    <w:rsid w:val="00DF182E"/>
    <w:pPr>
      <w:ind w:firstLineChars="200" w:firstLine="420"/>
    </w:pPr>
  </w:style>
  <w:style w:type="character" w:customStyle="1" w:styleId="skip">
    <w:name w:val="skip"/>
    <w:basedOn w:val="DefaultParagraphFont"/>
    <w:rsid w:val="0015751F"/>
  </w:style>
  <w:style w:type="character" w:styleId="Hyperlink">
    <w:name w:val="Hyperlink"/>
    <w:basedOn w:val="DefaultParagraphFont"/>
    <w:uiPriority w:val="99"/>
    <w:unhideWhenUsed/>
    <w:rsid w:val="0015751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5751F"/>
  </w:style>
  <w:style w:type="paragraph" w:customStyle="1" w:styleId="Default">
    <w:name w:val="Default"/>
    <w:rsid w:val="001F4AE5"/>
    <w:pPr>
      <w:autoSpaceDE w:val="0"/>
      <w:autoSpaceDN w:val="0"/>
      <w:adjustRightInd w:val="0"/>
    </w:pPr>
    <w:rPr>
      <w:rFonts w:ascii="Symbol" w:hAnsi="Symbol" w:cs="Symbo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AF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4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64DE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2599-5E9B-453D-9516-94C8454D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4193</TotalTime>
  <Pages>3</Pages>
  <Words>801</Words>
  <Characters>6438</Characters>
  <Application>Microsoft Office Word</Application>
  <DocSecurity>0</DocSecurity>
  <Lines>119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Huang, Yiming (Claire)</cp:lastModifiedBy>
  <cp:revision>674</cp:revision>
  <cp:lastPrinted>2024-04-21T16:01:00Z</cp:lastPrinted>
  <dcterms:created xsi:type="dcterms:W3CDTF">2022-01-30T15:46:00Z</dcterms:created>
  <dcterms:modified xsi:type="dcterms:W3CDTF">2026-01-25T21:23:00Z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6e2d990699312d0d7c8085cc29094a6a902e53784a07d7856fbaafb486be8ff5</vt:lpwstr>
  </property>
</Properties>
</file>