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sz w:val="30"/>
          <w:szCs w:val="30"/>
          <w:u w:val="single"/>
        </w:rPr>
      </w:pPr>
      <w:r>
        <w:rPr>
          <w:b/>
          <w:bCs/>
          <w:sz w:val="30"/>
          <w:szCs w:val="30"/>
          <w:u w:val="single"/>
        </w:rPr>
        <w:t>Errata, Clarifications and Rules changes for Saipan – Started 04-05-17</w:t>
      </w:r>
    </w:p>
    <w:p>
      <w:pPr>
        <w:pStyle w:val="Normal"/>
        <w:rPr/>
      </w:pPr>
      <w:r>
        <w:rPr/>
      </w:r>
    </w:p>
    <w:p>
      <w:pPr>
        <w:pStyle w:val="TableContents"/>
        <w:rPr/>
      </w:pPr>
      <w:r>
        <w:rPr/>
        <w:t>1.</w:t>
        <w:tab/>
        <w:t xml:space="preserve">Option 2 Setup hex 36.62 for the Japanese (2/II/136+Cpt Nambu+ Knee Mtr) should be 36.32 </w:t>
      </w:r>
    </w:p>
    <w:p>
      <w:pPr>
        <w:pStyle w:val="TableContents"/>
        <w:rPr/>
      </w:pPr>
      <w:r>
        <w:rPr>
          <w:b/>
          <w:bCs/>
          <w:color w:val="FF3333"/>
        </w:rPr>
        <w:tab/>
        <w:t>Scenario Book – Page 10</w:t>
      </w:r>
      <w:r>
        <w:rPr/>
        <w:t xml:space="preserve"> </w:t>
      </w:r>
    </w:p>
    <w:p>
      <w:pPr>
        <w:pStyle w:val="Normal"/>
        <w:rPr/>
      </w:pPr>
      <w:r>
        <w:rPr/>
      </w:r>
    </w:p>
    <w:p>
      <w:pPr>
        <w:pStyle w:val="Normal"/>
        <w:rPr>
          <w:i/>
          <w:iCs/>
        </w:rPr>
      </w:pPr>
      <w:r>
        <w:rPr/>
        <w:t>2.</w:t>
        <w:tab/>
      </w:r>
      <w:r>
        <w:rPr>
          <w:i/>
          <w:iCs/>
        </w:rPr>
        <w:t>The campaign scenario says "Start with Step 2 of the Sequence of Play".</w:t>
      </w:r>
    </w:p>
    <w:p>
      <w:pPr>
        <w:pStyle w:val="Normal"/>
        <w:rPr>
          <w:i/>
          <w:iCs/>
        </w:rPr>
      </w:pPr>
      <w:r>
        <w:rPr>
          <w:i/>
          <w:iCs/>
        </w:rPr>
        <w:t xml:space="preserve">Fine - but the Sequence printed on the map includes buying Formation Activations etc. in Step 2, while the Sequence in the rulebook puts those things in Step 1. A newbie might be confused. </w:t>
        <w:br/>
        <w:t>I believe it means the Sequence in the rulebook (4.0) is to be used in this case; or not? To wit - may the USA player buy formations activations before landings commence?</w:t>
      </w:r>
    </w:p>
    <w:p>
      <w:pPr>
        <w:pStyle w:val="Normal"/>
        <w:rPr/>
      </w:pPr>
      <w:r>
        <w:rPr/>
      </w:r>
    </w:p>
    <w:p>
      <w:pPr>
        <w:pStyle w:val="TableContents"/>
        <w:rPr>
          <w:b/>
          <w:bCs/>
          <w:color w:val="FF3333"/>
        </w:rPr>
      </w:pPr>
      <w:r>
        <w:rPr>
          <w:b/>
          <w:bCs/>
          <w:color w:val="FF3333"/>
        </w:rPr>
        <w:t>Scenario Book – Page 19</w:t>
      </w:r>
    </w:p>
    <w:p>
      <w:pPr>
        <w:pStyle w:val="TableContents"/>
        <w:rPr>
          <w:b/>
          <w:bCs/>
          <w:color w:val="FF3333"/>
        </w:rPr>
      </w:pPr>
      <w:r>
        <w:rPr>
          <w:b/>
          <w:bCs/>
          <w:color w:val="FF3333"/>
        </w:rPr>
        <w:t>Clarification:  Use the Sequence of Play from the rulebook not the map. So no, the Americans can't buy any chits on turn 1.</w:t>
      </w:r>
    </w:p>
    <w:p>
      <w:pPr>
        <w:pStyle w:val="Normal"/>
        <w:rPr/>
      </w:pPr>
      <w:r>
        <w:rPr/>
      </w:r>
    </w:p>
    <w:p>
      <w:pPr>
        <w:pStyle w:val="Normal"/>
        <w:rPr>
          <w:b/>
          <w:bCs/>
          <w:sz w:val="24"/>
          <w:szCs w:val="24"/>
        </w:rPr>
      </w:pPr>
      <w:r>
        <w:rPr/>
        <w:t>3.</w:t>
        <w:tab/>
      </w:r>
      <w:r>
        <w:rPr>
          <w:sz w:val="24"/>
          <w:szCs w:val="24"/>
        </w:rPr>
        <w:t>Scenario 1, special rule 2:</w:t>
        <w:tab/>
      </w:r>
      <w:r>
        <w:rPr>
          <w:b/>
          <w:bCs/>
          <w:sz w:val="24"/>
          <w:szCs w:val="24"/>
        </w:rPr>
        <w:t>Began should be begin</w:t>
      </w:r>
    </w:p>
    <w:p>
      <w:pPr>
        <w:pStyle w:val="TableContents"/>
        <w:rPr>
          <w:b/>
          <w:bCs/>
          <w:color w:val="FF3333"/>
          <w:sz w:val="24"/>
          <w:szCs w:val="24"/>
        </w:rPr>
      </w:pPr>
      <w:r>
        <w:rPr>
          <w:b/>
          <w:bCs/>
          <w:color w:val="FF3333"/>
          <w:sz w:val="24"/>
          <w:szCs w:val="24"/>
        </w:rPr>
        <w:t>Scenario Book – Page 4</w:t>
      </w:r>
    </w:p>
    <w:p>
      <w:pPr>
        <w:pStyle w:val="Normal"/>
        <w:rPr>
          <w:sz w:val="24"/>
          <w:szCs w:val="24"/>
        </w:rPr>
      </w:pPr>
      <w:r>
        <w:rPr>
          <w:sz w:val="24"/>
          <w:szCs w:val="24"/>
        </w:rPr>
      </w:r>
    </w:p>
    <w:p>
      <w:pPr>
        <w:pStyle w:val="Normal"/>
        <w:rPr>
          <w:b/>
          <w:bCs/>
          <w:sz w:val="24"/>
          <w:szCs w:val="24"/>
        </w:rPr>
      </w:pPr>
      <w:r>
        <w:rPr>
          <w:sz w:val="24"/>
          <w:szCs w:val="24"/>
        </w:rPr>
        <w:t>4.</w:t>
        <w:tab/>
      </w:r>
      <w:r>
        <w:rPr>
          <w:b/>
          <w:bCs/>
          <w:sz w:val="24"/>
          <w:szCs w:val="24"/>
        </w:rPr>
        <w:t>July not June</w:t>
      </w:r>
    </w:p>
    <w:p>
      <w:pPr>
        <w:pStyle w:val="Normal"/>
        <w:rPr>
          <w:b/>
          <w:bCs/>
          <w:sz w:val="24"/>
          <w:szCs w:val="24"/>
        </w:rPr>
      </w:pPr>
      <w:r>
        <w:rPr>
          <w:b/>
          <w:bCs/>
          <w:color w:val="FF3333"/>
          <w:sz w:val="24"/>
          <w:szCs w:val="24"/>
        </w:rPr>
        <w:t>Rule book - Page 45 – section 23.0</w:t>
      </w:r>
      <w:r>
        <w:rPr>
          <w:b/>
          <w:bCs/>
          <w:sz w:val="24"/>
          <w:szCs w:val="24"/>
        </w:rPr>
        <w:t xml:space="preserve"> </w:t>
        <w:tab/>
      </w:r>
    </w:p>
    <w:p>
      <w:pPr>
        <w:pStyle w:val="Normal"/>
        <w:rPr>
          <w:sz w:val="24"/>
          <w:szCs w:val="24"/>
        </w:rPr>
      </w:pPr>
      <w:r>
        <w:rPr>
          <w:sz w:val="24"/>
          <w:szCs w:val="24"/>
        </w:rPr>
      </w:r>
    </w:p>
    <w:p>
      <w:pPr>
        <w:pStyle w:val="Normal"/>
        <w:rPr>
          <w:sz w:val="24"/>
          <w:szCs w:val="24"/>
        </w:rPr>
      </w:pPr>
      <w:r>
        <w:rPr>
          <w:sz w:val="24"/>
          <w:szCs w:val="24"/>
        </w:rPr>
        <w:t>5.</w:t>
        <w:tab/>
        <w:t>This rule is somewhat buried but needs to be remembered - Japanese artillery firing on first</w:t>
      </w:r>
    </w:p>
    <w:p>
      <w:pPr>
        <w:pStyle w:val="Normal"/>
        <w:rPr>
          <w:sz w:val="24"/>
          <w:szCs w:val="24"/>
        </w:rPr>
      </w:pPr>
      <w:r>
        <w:rPr>
          <w:sz w:val="24"/>
          <w:szCs w:val="24"/>
        </w:rPr>
        <w:tab/>
        <w:t xml:space="preserve">action only. </w:t>
      </w:r>
    </w:p>
    <w:p>
      <w:pPr>
        <w:pStyle w:val="Normal"/>
        <w:rPr>
          <w:b/>
          <w:bCs/>
          <w:sz w:val="24"/>
          <w:szCs w:val="24"/>
        </w:rPr>
      </w:pPr>
      <w:r>
        <w:rPr>
          <w:b/>
          <w:bCs/>
          <w:color w:val="FF3333"/>
          <w:sz w:val="24"/>
          <w:szCs w:val="24"/>
        </w:rPr>
        <w:t>Currently only mentioned in the Rule book - Page 25 – section 8.7.1</w:t>
      </w:r>
      <w:r>
        <w:rPr>
          <w:b/>
          <w:bCs/>
          <w:sz w:val="24"/>
          <w:szCs w:val="24"/>
        </w:rPr>
        <w:t xml:space="preserve"> </w:t>
        <w:tab/>
      </w:r>
    </w:p>
    <w:p>
      <w:pPr>
        <w:pStyle w:val="Normal"/>
        <w:rPr>
          <w:sz w:val="24"/>
          <w:szCs w:val="24"/>
        </w:rPr>
      </w:pPr>
      <w:r>
        <w:rPr>
          <w:sz w:val="24"/>
          <w:szCs w:val="24"/>
        </w:rPr>
      </w:r>
    </w:p>
    <w:p>
      <w:pPr>
        <w:pStyle w:val="Normal"/>
        <w:rPr>
          <w:i/>
          <w:iCs/>
          <w:sz w:val="24"/>
          <w:szCs w:val="24"/>
        </w:rPr>
      </w:pPr>
      <w:r>
        <w:rPr>
          <w:sz w:val="24"/>
          <w:szCs w:val="24"/>
        </w:rPr>
        <w:t>6.</w:t>
        <w:tab/>
        <w:t xml:space="preserve">Clarification - </w:t>
      </w:r>
      <w:bookmarkStart w:id="0" w:name="mainId"/>
      <w:bookmarkEnd w:id="0"/>
      <w:r>
        <w:rPr>
          <w:i/>
          <w:iCs/>
          <w:sz w:val="24"/>
          <w:szCs w:val="24"/>
        </w:rPr>
        <w:t>When a unit routs on the beach and there's no HQ landed yet, does it die</w:t>
      </w:r>
    </w:p>
    <w:p>
      <w:pPr>
        <w:pStyle w:val="Normal"/>
        <w:rPr>
          <w:b/>
          <w:bCs/>
          <w:sz w:val="24"/>
          <w:szCs w:val="24"/>
        </w:rPr>
      </w:pPr>
      <w:r>
        <w:rPr>
          <w:i/>
          <w:iCs/>
          <w:sz w:val="24"/>
          <w:szCs w:val="24"/>
        </w:rPr>
        <w:tab/>
        <w:t>automatically?</w:t>
      </w:r>
      <w:r>
        <w:rPr>
          <w:sz w:val="24"/>
          <w:szCs w:val="24"/>
        </w:rPr>
        <w:t xml:space="preserve"> - </w:t>
      </w:r>
      <w:r>
        <w:rPr>
          <w:b/>
          <w:bCs/>
          <w:sz w:val="24"/>
          <w:szCs w:val="24"/>
        </w:rPr>
        <w:t>Yes – See Rule 8.5.1</w:t>
      </w:r>
    </w:p>
    <w:p>
      <w:pPr>
        <w:pStyle w:val="Normal"/>
        <w:rPr>
          <w:b/>
          <w:bCs/>
          <w:sz w:val="24"/>
          <w:szCs w:val="24"/>
        </w:rPr>
      </w:pPr>
      <w:r>
        <w:rPr>
          <w:b/>
          <w:bCs/>
          <w:color w:val="FF3333"/>
          <w:sz w:val="24"/>
          <w:szCs w:val="24"/>
        </w:rPr>
        <w:t>Rule book - Page 21 – section 8.5.1</w:t>
      </w:r>
      <w:r>
        <w:rPr>
          <w:b/>
          <w:bCs/>
          <w:sz w:val="24"/>
          <w:szCs w:val="24"/>
        </w:rPr>
        <w:t xml:space="preserve"> </w:t>
        <w:tab/>
      </w:r>
    </w:p>
    <w:p>
      <w:pPr>
        <w:pStyle w:val="Normal"/>
        <w:rPr>
          <w:sz w:val="24"/>
          <w:szCs w:val="24"/>
        </w:rPr>
      </w:pPr>
      <w:r>
        <w:rPr>
          <w:sz w:val="24"/>
          <w:szCs w:val="24"/>
        </w:rPr>
      </w:r>
    </w:p>
    <w:p>
      <w:pPr>
        <w:pStyle w:val="Normal"/>
        <w:rPr>
          <w:b w:val="false"/>
          <w:bCs w:val="false"/>
          <w:i/>
          <w:iCs/>
          <w:sz w:val="24"/>
          <w:szCs w:val="24"/>
        </w:rPr>
      </w:pPr>
      <w:r>
        <w:rPr>
          <w:b w:val="false"/>
          <w:bCs w:val="false"/>
          <w:sz w:val="24"/>
          <w:szCs w:val="24"/>
        </w:rPr>
        <w:t>7.</w:t>
        <w:tab/>
        <w:t xml:space="preserve">Clarification - </w:t>
      </w:r>
      <w:bookmarkStart w:id="1" w:name="mainId1"/>
      <w:bookmarkEnd w:id="1"/>
      <w:r>
        <w:rPr>
          <w:b w:val="false"/>
          <w:bCs w:val="false"/>
          <w:i/>
          <w:iCs/>
          <w:sz w:val="24"/>
          <w:szCs w:val="24"/>
        </w:rPr>
        <w:t>When a unit routs does it retain it's disorganized status? If so when it makes it's</w:t>
      </w:r>
    </w:p>
    <w:p>
      <w:pPr>
        <w:pStyle w:val="Normal"/>
        <w:rPr>
          <w:b w:val="false"/>
          <w:bCs w:val="false"/>
          <w:i/>
          <w:iCs/>
          <w:sz w:val="24"/>
          <w:szCs w:val="24"/>
        </w:rPr>
      </w:pPr>
      <w:r>
        <w:rPr>
          <w:b w:val="false"/>
          <w:bCs w:val="false"/>
          <w:i/>
          <w:iCs/>
          <w:sz w:val="24"/>
          <w:szCs w:val="24"/>
        </w:rPr>
        <w:tab/>
        <w:t xml:space="preserve">rout move and passes thru friendly occupied hexes do those units also increase their disordered </w:t>
      </w:r>
    </w:p>
    <w:p>
      <w:pPr>
        <w:pStyle w:val="Normal"/>
        <w:rPr>
          <w:b/>
          <w:bCs/>
          <w:sz w:val="24"/>
          <w:szCs w:val="24"/>
        </w:rPr>
      </w:pPr>
      <w:r>
        <w:rPr>
          <w:b w:val="false"/>
          <w:bCs w:val="false"/>
          <w:i/>
          <w:iCs/>
          <w:sz w:val="24"/>
          <w:szCs w:val="24"/>
        </w:rPr>
        <w:tab/>
        <w:t>status if applicable</w:t>
      </w:r>
      <w:r>
        <w:rPr>
          <w:b/>
          <w:bCs/>
          <w:sz w:val="24"/>
          <w:szCs w:val="24"/>
        </w:rPr>
        <w:t xml:space="preserve">? </w:t>
      </w:r>
      <w:r>
        <w:rPr>
          <w:b w:val="false"/>
          <w:bCs w:val="false"/>
          <w:sz w:val="24"/>
          <w:szCs w:val="24"/>
        </w:rPr>
        <w:t xml:space="preserve">- </w:t>
      </w:r>
      <w:bookmarkStart w:id="2" w:name="mainId2"/>
      <w:bookmarkEnd w:id="2"/>
      <w:r>
        <w:rPr>
          <w:b/>
          <w:bCs/>
          <w:sz w:val="24"/>
          <w:szCs w:val="24"/>
        </w:rPr>
        <w:t xml:space="preserve">nope, routed units lose any status markers they may have on them </w:t>
      </w:r>
    </w:p>
    <w:p>
      <w:pPr>
        <w:pStyle w:val="Normal"/>
        <w:rPr>
          <w:b/>
          <w:bCs/>
          <w:sz w:val="24"/>
          <w:szCs w:val="24"/>
        </w:rPr>
      </w:pPr>
      <w:r>
        <w:rPr>
          <w:b/>
          <w:bCs/>
          <w:sz w:val="24"/>
          <w:szCs w:val="24"/>
        </w:rPr>
        <w:tab/>
        <w:t>when they rout and are placed in the Routed Units box. And when you rout, you simply</w:t>
      </w:r>
    </w:p>
    <w:p>
      <w:pPr>
        <w:pStyle w:val="Normal"/>
        <w:rPr>
          <w:b/>
          <w:bCs/>
          <w:sz w:val="24"/>
          <w:szCs w:val="24"/>
        </w:rPr>
      </w:pPr>
      <w:r>
        <w:rPr>
          <w:b/>
          <w:bCs/>
          <w:sz w:val="24"/>
          <w:szCs w:val="24"/>
        </w:rPr>
        <w:t xml:space="preserve"> </w:t>
      </w:r>
      <w:r>
        <w:rPr>
          <w:b/>
          <w:bCs/>
          <w:sz w:val="24"/>
          <w:szCs w:val="24"/>
        </w:rPr>
        <w:tab/>
        <w:t>are checking a trace to see if you can rout, you don't actually move anything...so no</w:t>
      </w:r>
    </w:p>
    <w:p>
      <w:pPr>
        <w:pStyle w:val="Normal"/>
        <w:rPr>
          <w:b/>
          <w:bCs/>
          <w:sz w:val="24"/>
          <w:szCs w:val="24"/>
        </w:rPr>
      </w:pPr>
      <w:r>
        <w:rPr>
          <w:b/>
          <w:bCs/>
          <w:sz w:val="24"/>
          <w:szCs w:val="24"/>
        </w:rPr>
        <w:t xml:space="preserve"> </w:t>
      </w:r>
      <w:r>
        <w:rPr>
          <w:b/>
          <w:bCs/>
          <w:sz w:val="24"/>
          <w:szCs w:val="24"/>
        </w:rPr>
        <w:tab/>
        <w:t>changes to hex DG status would apply along the trace.</w:t>
      </w:r>
    </w:p>
    <w:p>
      <w:pPr>
        <w:pStyle w:val="Normal"/>
        <w:rPr>
          <w:b/>
          <w:bCs/>
          <w:sz w:val="24"/>
          <w:szCs w:val="24"/>
        </w:rPr>
      </w:pPr>
      <w:r>
        <w:rPr>
          <w:b/>
          <w:bCs/>
          <w:color w:val="FF3333"/>
          <w:sz w:val="24"/>
          <w:szCs w:val="24"/>
        </w:rPr>
        <w:t>Rule book - Page 20-21 – section 8.5.1</w:t>
      </w:r>
      <w:r>
        <w:rPr>
          <w:b/>
          <w:bCs/>
          <w:sz w:val="24"/>
          <w:szCs w:val="24"/>
        </w:rPr>
        <w:t xml:space="preserve"> </w:t>
        <w:tab/>
      </w:r>
    </w:p>
    <w:p>
      <w:pPr>
        <w:pStyle w:val="Normal"/>
        <w:rPr/>
      </w:pPr>
      <w:r>
        <w:rPr/>
      </w:r>
    </w:p>
    <w:p>
      <w:pPr>
        <w:pStyle w:val="Normal"/>
        <w:rPr/>
      </w:pPr>
      <w:r>
        <w:rPr/>
        <w:t>8.</w:t>
        <w:tab/>
      </w:r>
      <w:bookmarkStart w:id="3" w:name="mainId3"/>
      <w:bookmarkEnd w:id="3"/>
      <w:r>
        <w:rPr/>
        <w:t xml:space="preserve">Rule 8.6 reference to opportunity fire exception is listed as rule 21.2. This should instead be </w:t>
        <w:tab/>
        <w:t>rule 22.1</w:t>
      </w:r>
    </w:p>
    <w:p>
      <w:pPr>
        <w:pStyle w:val="Normal"/>
        <w:rPr>
          <w:b/>
          <w:bCs/>
          <w:sz w:val="24"/>
          <w:szCs w:val="24"/>
        </w:rPr>
      </w:pPr>
      <w:r>
        <w:rPr>
          <w:b/>
          <w:bCs/>
          <w:color w:val="FF3333"/>
          <w:sz w:val="24"/>
          <w:szCs w:val="24"/>
        </w:rPr>
        <w:t>Rule book - Page 23 – section 8.6</w:t>
      </w:r>
      <w:r>
        <w:rPr>
          <w:b/>
          <w:bCs/>
          <w:sz w:val="24"/>
          <w:szCs w:val="24"/>
        </w:rPr>
        <w:tab/>
      </w:r>
    </w:p>
    <w:p>
      <w:pPr>
        <w:pStyle w:val="Normal"/>
        <w:rPr/>
      </w:pPr>
      <w:r>
        <w:rPr/>
      </w:r>
    </w:p>
    <w:p>
      <w:pPr>
        <w:pStyle w:val="Normal"/>
        <w:rPr>
          <w:rStyle w:val="A0"/>
          <w:color w:val="000000"/>
          <w:sz w:val="24"/>
          <w:szCs w:val="24"/>
        </w:rPr>
      </w:pPr>
      <w:r>
        <w:rPr/>
        <w:t>9.</w:t>
        <w:tab/>
      </w:r>
      <w:r>
        <w:rPr>
          <w:rStyle w:val="A0"/>
          <w:color w:val="000000"/>
          <w:sz w:val="24"/>
          <w:szCs w:val="24"/>
        </w:rPr>
        <w:t>Mass Banzai charge:</w:t>
      </w:r>
    </w:p>
    <w:p>
      <w:pPr>
        <w:pStyle w:val="Pa34"/>
        <w:spacing w:lineRule="exact" w:line="201" w:before="0" w:after="80"/>
        <w:ind w:left="560" w:right="0" w:hanging="0"/>
        <w:jc w:val="both"/>
        <w:rPr>
          <w:rStyle w:val="A0"/>
          <w:rFonts w:ascii="Liberation Serif" w:hAnsi="Liberation Serif"/>
          <w:i/>
          <w:strike w:val="false"/>
          <w:dstrike w:val="false"/>
          <w:color w:val="000000"/>
          <w:sz w:val="24"/>
          <w:szCs w:val="24"/>
          <w:u w:val="none"/>
        </w:rPr>
      </w:pPr>
      <w:r>
        <w:rPr>
          <w:rStyle w:val="A0"/>
          <w:rFonts w:ascii="Liberation Serif" w:hAnsi="Liberation Serif"/>
          <w:strike w:val="false"/>
          <w:dstrike w:val="false"/>
          <w:color w:val="000000"/>
          <w:sz w:val="24"/>
          <w:szCs w:val="24"/>
          <w:u w:val="none"/>
        </w:rPr>
        <w:tab/>
        <w:t>Night I July 15</w:t>
      </w:r>
      <w:r>
        <w:rPr>
          <w:rStyle w:val="A5"/>
          <w:rFonts w:ascii="Liberation Serif" w:hAnsi="Liberation Serif"/>
          <w:strike w:val="false"/>
          <w:dstrike w:val="false"/>
          <w:color w:val="000000"/>
          <w:sz w:val="24"/>
          <w:szCs w:val="24"/>
          <w:u w:val="none"/>
        </w:rPr>
        <w:t xml:space="preserve">th </w:t>
      </w:r>
      <w:r>
        <w:rPr>
          <w:rStyle w:val="A0"/>
          <w:rFonts w:ascii="Liberation Serif" w:hAnsi="Liberation Serif"/>
          <w:i/>
          <w:strike w:val="false"/>
          <w:dstrike w:val="false"/>
          <w:color w:val="000000"/>
          <w:sz w:val="24"/>
          <w:szCs w:val="24"/>
          <w:u w:val="none"/>
        </w:rPr>
        <w:t xml:space="preserve">OR </w:t>
      </w:r>
    </w:p>
    <w:p>
      <w:pPr>
        <w:pStyle w:val="Pa34"/>
        <w:spacing w:lineRule="exact" w:line="201" w:before="0" w:after="80"/>
        <w:ind w:left="560" w:right="0" w:hanging="0"/>
        <w:jc w:val="both"/>
        <w:rPr>
          <w:rStyle w:val="A0"/>
          <w:rFonts w:ascii="Liberation Serif" w:hAnsi="Liberation Serif"/>
          <w:i/>
          <w:strike w:val="false"/>
          <w:dstrike w:val="false"/>
          <w:color w:val="000000"/>
          <w:sz w:val="24"/>
          <w:szCs w:val="24"/>
          <w:u w:val="none"/>
        </w:rPr>
      </w:pPr>
      <w:r>
        <w:rPr>
          <w:rStyle w:val="A0"/>
          <w:rFonts w:ascii="Liberation Serif" w:hAnsi="Liberation Serif"/>
          <w:i w:val="false"/>
          <w:strike w:val="false"/>
          <w:dstrike w:val="false"/>
          <w:color w:val="000000"/>
          <w:sz w:val="24"/>
          <w:szCs w:val="24"/>
          <w:u w:val="none"/>
        </w:rPr>
        <w:tab/>
        <w:t>Night II July 15</w:t>
      </w:r>
      <w:r>
        <w:rPr>
          <w:rStyle w:val="A5"/>
          <w:rFonts w:ascii="Liberation Serif" w:hAnsi="Liberation Serif"/>
          <w:i w:val="false"/>
          <w:strike w:val="false"/>
          <w:dstrike w:val="false"/>
          <w:color w:val="000000"/>
          <w:sz w:val="24"/>
          <w:szCs w:val="24"/>
          <w:u w:val="none"/>
        </w:rPr>
        <w:t xml:space="preserve">th </w:t>
      </w:r>
      <w:r>
        <w:rPr>
          <w:rStyle w:val="A0"/>
          <w:rFonts w:ascii="Liberation Serif" w:hAnsi="Liberation Serif"/>
          <w:i/>
          <w:strike w:val="false"/>
          <w:dstrike w:val="false"/>
          <w:color w:val="000000"/>
          <w:sz w:val="24"/>
          <w:szCs w:val="24"/>
          <w:u w:val="none"/>
        </w:rPr>
        <w:t xml:space="preserve">OR </w:t>
      </w:r>
    </w:p>
    <w:p>
      <w:pPr>
        <w:pStyle w:val="Pa34"/>
        <w:spacing w:lineRule="exact" w:line="201" w:before="0" w:after="80"/>
        <w:ind w:left="560" w:right="0" w:hanging="0"/>
        <w:jc w:val="both"/>
        <w:rPr>
          <w:rStyle w:val="A0"/>
          <w:rFonts w:ascii="Liberation Serif" w:hAnsi="Liberation Serif"/>
          <w:i/>
          <w:strike w:val="false"/>
          <w:dstrike w:val="false"/>
          <w:color w:val="000000"/>
          <w:sz w:val="24"/>
          <w:szCs w:val="24"/>
          <w:u w:val="none"/>
        </w:rPr>
      </w:pPr>
      <w:r>
        <w:rPr>
          <w:rStyle w:val="A0"/>
          <w:rFonts w:ascii="Liberation Serif" w:hAnsi="Liberation Serif"/>
          <w:i w:val="false"/>
          <w:strike w:val="false"/>
          <w:dstrike w:val="false"/>
          <w:color w:val="000000"/>
          <w:sz w:val="24"/>
          <w:szCs w:val="24"/>
          <w:u w:val="none"/>
        </w:rPr>
        <w:tab/>
        <w:t>Night I July 16</w:t>
      </w:r>
      <w:r>
        <w:rPr>
          <w:rStyle w:val="A5"/>
          <w:rFonts w:ascii="Liberation Serif" w:hAnsi="Liberation Serif"/>
          <w:i w:val="false"/>
          <w:strike w:val="false"/>
          <w:dstrike w:val="false"/>
          <w:color w:val="000000"/>
          <w:sz w:val="24"/>
          <w:szCs w:val="24"/>
          <w:u w:val="none"/>
        </w:rPr>
        <w:t xml:space="preserve">th </w:t>
      </w:r>
      <w:r>
        <w:rPr>
          <w:rStyle w:val="A0"/>
          <w:rFonts w:ascii="Liberation Serif" w:hAnsi="Liberation Serif"/>
          <w:i/>
          <w:strike w:val="false"/>
          <w:dstrike w:val="false"/>
          <w:color w:val="000000"/>
          <w:sz w:val="24"/>
          <w:szCs w:val="24"/>
          <w:u w:val="none"/>
        </w:rPr>
        <w:t xml:space="preserve">OR </w:t>
      </w:r>
    </w:p>
    <w:p>
      <w:pPr>
        <w:pStyle w:val="Pa34"/>
        <w:spacing w:lineRule="exact" w:line="201" w:before="0" w:after="80"/>
        <w:ind w:left="0" w:right="0" w:hanging="0"/>
        <w:jc w:val="both"/>
        <w:rPr>
          <w:rStyle w:val="A5"/>
          <w:rFonts w:ascii="Liberation Serif" w:hAnsi="Liberation Serif"/>
          <w:i w:val="false"/>
          <w:strike w:val="false"/>
          <w:dstrike w:val="false"/>
          <w:color w:val="000000"/>
          <w:sz w:val="24"/>
          <w:szCs w:val="24"/>
          <w:u w:val="none"/>
        </w:rPr>
      </w:pPr>
      <w:r>
        <w:rPr>
          <w:rStyle w:val="A0"/>
          <w:rFonts w:ascii="Liberation Serif" w:hAnsi="Liberation Serif"/>
          <w:i w:val="false"/>
          <w:strike w:val="false"/>
          <w:dstrike w:val="false"/>
          <w:color w:val="000000"/>
          <w:sz w:val="24"/>
          <w:szCs w:val="24"/>
          <w:u w:val="none"/>
        </w:rPr>
        <w:tab/>
        <w:t>Night II July 16</w:t>
      </w:r>
      <w:r>
        <w:rPr>
          <w:rStyle w:val="A5"/>
          <w:rFonts w:ascii="Liberation Serif" w:hAnsi="Liberation Serif"/>
          <w:i w:val="false"/>
          <w:strike w:val="false"/>
          <w:dstrike w:val="false"/>
          <w:color w:val="000000"/>
          <w:sz w:val="24"/>
          <w:szCs w:val="24"/>
          <w:u w:val="none"/>
        </w:rPr>
        <w:t xml:space="preserve">th </w:t>
      </w:r>
    </w:p>
    <w:p>
      <w:pPr>
        <w:pStyle w:val="Normal"/>
        <w:spacing w:lineRule="exact" w:line="201" w:before="0" w:after="80"/>
        <w:ind w:left="0" w:right="0" w:hanging="0"/>
        <w:jc w:val="both"/>
        <w:rPr>
          <w:rStyle w:val="A5"/>
          <w:b/>
          <w:bCs/>
          <w:i w:val="false"/>
          <w:strike w:val="false"/>
          <w:dstrike w:val="false"/>
          <w:color w:val="000000"/>
          <w:sz w:val="24"/>
          <w:szCs w:val="24"/>
          <w:u w:val="none"/>
        </w:rPr>
      </w:pPr>
      <w:r>
        <w:rPr>
          <w:rStyle w:val="A5"/>
          <w:b/>
          <w:bCs/>
          <w:i w:val="false"/>
          <w:strike w:val="false"/>
          <w:dstrike w:val="false"/>
          <w:color w:val="000000"/>
          <w:sz w:val="24"/>
          <w:szCs w:val="24"/>
          <w:u w:val="none"/>
        </w:rPr>
        <w:tab/>
        <w:t>All dates should be June</w:t>
      </w:r>
    </w:p>
    <w:p>
      <w:pPr>
        <w:pStyle w:val="Normal"/>
        <w:rPr>
          <w:rStyle w:val="A0"/>
          <w:b/>
          <w:bCs/>
          <w:color w:val="FF3333"/>
          <w:sz w:val="24"/>
          <w:szCs w:val="24"/>
        </w:rPr>
      </w:pPr>
      <w:r>
        <w:rPr>
          <w:b/>
          <w:bCs/>
          <w:color w:val="FF3333"/>
        </w:rPr>
        <w:t>Scenario Book –</w:t>
      </w:r>
      <w:r>
        <w:rPr>
          <w:b/>
          <w:bCs/>
          <w:color w:val="FF3333"/>
          <w:sz w:val="24"/>
          <w:szCs w:val="24"/>
        </w:rPr>
        <w:t xml:space="preserve"> Page 19 - </w:t>
      </w:r>
      <w:r>
        <w:rPr>
          <w:rStyle w:val="A0"/>
          <w:b/>
          <w:bCs/>
          <w:color w:val="FF3333"/>
          <w:sz w:val="24"/>
          <w:szCs w:val="24"/>
        </w:rPr>
        <w:t>6.</w:t>
      </w:r>
    </w:p>
    <w:p>
      <w:pPr>
        <w:pStyle w:val="Normal"/>
        <w:rPr>
          <w:i/>
          <w:iCs/>
        </w:rPr>
      </w:pPr>
      <w:r>
        <w:rPr/>
        <w:t>10.</w:t>
        <w:tab/>
      </w:r>
      <w:bookmarkStart w:id="4" w:name="mainId4"/>
      <w:bookmarkEnd w:id="4"/>
      <w:r>
        <w:rPr>
          <w:i/>
          <w:iCs/>
        </w:rPr>
        <w:t>In the scenario book on pages 9 and 10 for scenario 3 what is the significance of the 39.33 (+2)</w:t>
      </w:r>
    </w:p>
    <w:p>
      <w:pPr>
        <w:pStyle w:val="Normal"/>
        <w:rPr>
          <w:i/>
          <w:iCs/>
        </w:rPr>
      </w:pPr>
      <w:r>
        <w:rPr>
          <w:i/>
          <w:iCs/>
        </w:rPr>
        <w:tab/>
        <w:t xml:space="preserve">and 39.33 (+1) for the off board artillery units, specifically the +2 and +1. There is nothing in </w:t>
      </w:r>
    </w:p>
    <w:p>
      <w:pPr>
        <w:pStyle w:val="Normal"/>
        <w:rPr>
          <w:i/>
          <w:iCs/>
        </w:rPr>
      </w:pPr>
      <w:r>
        <w:rPr>
          <w:i/>
          <w:iCs/>
        </w:rPr>
        <w:tab/>
        <w:t>the scenario special rules that elaborates on this.</w:t>
      </w:r>
    </w:p>
    <w:p>
      <w:pPr>
        <w:pStyle w:val="Normal"/>
        <w:rPr>
          <w:b/>
          <w:bCs/>
        </w:rPr>
      </w:pPr>
      <w:r>
        <w:rPr>
          <w:b/>
          <w:bCs/>
        </w:rPr>
        <w:tab/>
        <w:t xml:space="preserve">The +1 and +2 are added to the range when counting from the Fire Point hex for off-board </w:t>
      </w:r>
    </w:p>
    <w:p>
      <w:pPr>
        <w:pStyle w:val="Normal"/>
        <w:rPr>
          <w:b/>
          <w:bCs/>
          <w:i/>
          <w:iCs/>
        </w:rPr>
      </w:pPr>
      <w:r>
        <w:rPr>
          <w:b/>
          <w:bCs/>
          <w:i/>
          <w:iCs/>
        </w:rPr>
        <w:tab/>
        <w:t>artillery.</w:t>
      </w:r>
    </w:p>
    <w:p>
      <w:pPr>
        <w:pStyle w:val="Normal"/>
        <w:rPr>
          <w:b/>
          <w:bCs/>
          <w:i w:val="false"/>
          <w:iCs w:val="false"/>
          <w:color w:val="FF3333"/>
        </w:rPr>
      </w:pPr>
      <w:r>
        <w:rPr>
          <w:b/>
          <w:bCs/>
          <w:i w:val="false"/>
          <w:iCs w:val="false"/>
          <w:color w:val="FF3333"/>
        </w:rPr>
        <w:tab/>
        <w:t xml:space="preserve">Currently missing from the rules – </w:t>
      </w:r>
    </w:p>
    <w:p>
      <w:pPr>
        <w:pStyle w:val="Normal"/>
        <w:rPr>
          <w:b/>
          <w:bCs/>
          <w:i w:val="false"/>
          <w:iCs w:val="false"/>
          <w:color w:val="FF3333"/>
        </w:rPr>
      </w:pPr>
      <w:r>
        <w:rPr>
          <w:b/>
          <w:bCs/>
          <w:i w:val="false"/>
          <w:iCs w:val="false"/>
          <w:color w:val="FF3333"/>
        </w:rPr>
        <w:tab/>
        <w:t>add to Scenario Book – Page 6 – Rule 6</w:t>
      </w:r>
    </w:p>
    <w:p>
      <w:pPr>
        <w:pStyle w:val="Normal"/>
        <w:rPr>
          <w:b/>
          <w:bCs/>
          <w:i w:val="false"/>
          <w:iCs w:val="false"/>
          <w:color w:val="FF3333"/>
        </w:rPr>
      </w:pPr>
      <w:r>
        <w:rPr/>
        <w:tab/>
      </w:r>
      <w:r>
        <w:rPr>
          <w:b/>
          <w:bCs/>
          <w:i w:val="false"/>
          <w:iCs w:val="false"/>
          <w:color w:val="FF3333"/>
        </w:rPr>
        <w:t>add to Scenario Book – Page 8 – Rule 9</w:t>
      </w:r>
    </w:p>
    <w:p>
      <w:pPr>
        <w:pStyle w:val="Normal"/>
        <w:rPr/>
      </w:pPr>
      <w:r>
        <w:rPr/>
        <w:tab/>
      </w:r>
    </w:p>
    <w:p>
      <w:pPr>
        <w:pStyle w:val="Normal"/>
        <w:rPr/>
      </w:pPr>
      <w:r>
        <w:rPr/>
      </w:r>
    </w:p>
    <w:p>
      <w:pPr>
        <w:pStyle w:val="Normal"/>
        <w:rPr>
          <w:i/>
          <w:iCs/>
        </w:rPr>
      </w:pPr>
      <w:r>
        <w:rPr/>
        <w:t>11.</w:t>
        <w:tab/>
      </w:r>
      <w:r>
        <w:rPr>
          <w:i/>
          <w:iCs/>
        </w:rPr>
        <w:t xml:space="preserve">9.6.2 provides that all "DGs that are caused by means other than Indirect Fire must always be converted to losses as above." Does this apply only to DGs during the Assault process and not, for example, DGs calls by Allied Fire on units under a Gyokusai marker in other cases (e.g., Allies firing during their chit)? </w:t>
        <w:br/>
        <w:br/>
        <w:t>In short, when Allied units Fire on Gyokusai-marked units during an Allied chit (or when such units are moving and Allies hit with opportunity fire), and the Allies achieve a DG, are those DG results implemented normally?</w:t>
      </w:r>
    </w:p>
    <w:p>
      <w:pPr>
        <w:pStyle w:val="TableContents"/>
        <w:rPr>
          <w:b/>
          <w:bCs/>
        </w:rPr>
      </w:pPr>
      <w:r>
        <w:rPr>
          <w:b/>
          <w:bCs/>
        </w:rPr>
        <w:t xml:space="preserve">Any DGs caused by any means must be converted to losses. Overstacking, enemy fire, etc... </w:t>
      </w:r>
    </w:p>
    <w:p>
      <w:pPr>
        <w:pStyle w:val="TableContents"/>
        <w:rPr>
          <w:i/>
          <w:iCs/>
        </w:rPr>
      </w:pPr>
      <w:r>
        <w:rPr>
          <w:b/>
          <w:bCs/>
          <w:i w:val="false"/>
          <w:iCs w:val="false"/>
          <w:color w:val="FF3333"/>
        </w:rPr>
        <w:t>Clarification – Rule book – Pages 29-31 – section  9.6</w:t>
      </w:r>
      <w:r>
        <w:rPr>
          <w:b/>
          <w:bCs/>
          <w:i/>
          <w:iCs/>
        </w:rPr>
        <w:br/>
      </w:r>
      <w:r>
        <w:rPr>
          <w:i/>
          <w:iCs/>
        </w:rPr>
        <w:br/>
        <w:t xml:space="preserve">Same question for Rout/Pin/Suppression results when not during an Assault/Charge. But I assume the answer here is that such results are ignore once a Gyokusai marker is added to the units until they are eliminated (that would be a better way to express this). </w:t>
      </w:r>
    </w:p>
    <w:p>
      <w:pPr>
        <w:pStyle w:val="TableContents"/>
        <w:rPr>
          <w:b/>
          <w:bCs/>
        </w:rPr>
      </w:pPr>
      <w:bookmarkStart w:id="5" w:name="mainId8"/>
      <w:bookmarkEnd w:id="5"/>
      <w:r>
        <w:rPr>
          <w:b/>
          <w:bCs/>
        </w:rPr>
        <w:t>Gyokusai Units ignore all pins, suppressions or routs.</w:t>
      </w:r>
    </w:p>
    <w:p>
      <w:pPr>
        <w:pStyle w:val="TableContents"/>
        <w:rPr>
          <w:b/>
          <w:bCs/>
          <w:i w:val="false"/>
          <w:iCs w:val="false"/>
          <w:color w:val="FF3333"/>
        </w:rPr>
      </w:pPr>
      <w:r>
        <w:rPr>
          <w:b/>
          <w:bCs/>
          <w:i w:val="false"/>
          <w:iCs w:val="false"/>
          <w:color w:val="FF3333"/>
        </w:rPr>
        <w:t>Clarification – Rule book – Pages 29-31 – section  9.6</w:t>
      </w:r>
    </w:p>
    <w:p>
      <w:pPr>
        <w:pStyle w:val="TableContents"/>
        <w:rPr>
          <w:b w:val="false"/>
          <w:bCs w:val="false"/>
        </w:rPr>
      </w:pPr>
      <w:r>
        <w:rPr>
          <w:b w:val="false"/>
          <w:bCs w:val="false"/>
        </w:rPr>
      </w:r>
    </w:p>
    <w:p>
      <w:pPr>
        <w:pStyle w:val="TableContents"/>
        <w:rPr>
          <w:i/>
          <w:iCs/>
        </w:rPr>
      </w:pPr>
      <w:r>
        <w:rPr/>
        <w:t>12.</w:t>
        <w:tab/>
      </w:r>
      <w:r>
        <w:rPr>
          <w:i/>
          <w:iCs/>
        </w:rPr>
        <w:t xml:space="preserve">How do you operationalize the "half" effect on movement of a Medium Barrage marker? </w:t>
        <w:br/>
        <w:t xml:space="preserve">Half of staring movement allowance to enter a hex or half of remaining MPs when get to the hex? </w:t>
      </w:r>
    </w:p>
    <w:p>
      <w:pPr>
        <w:pStyle w:val="TableContents"/>
        <w:rPr>
          <w:b/>
          <w:bCs/>
        </w:rPr>
      </w:pPr>
      <w:r>
        <w:rPr>
          <w:b/>
          <w:bCs/>
        </w:rPr>
      </w:r>
    </w:p>
    <w:p>
      <w:pPr>
        <w:pStyle w:val="TableContents"/>
        <w:rPr>
          <w:b/>
          <w:bCs/>
        </w:rPr>
      </w:pPr>
      <w:r>
        <w:rPr>
          <w:b/>
          <w:bCs/>
        </w:rPr>
        <w:t>Half is half the value printed on the Unit. So if you have a movement allowance of 10, move 9 MPs worth and enter a Med barrage (your movement allowance is now 5 - and you spend all of it), you wouldn't be able to move any farther.</w:t>
      </w:r>
    </w:p>
    <w:p>
      <w:pPr>
        <w:pStyle w:val="TableContents"/>
        <w:rPr>
          <w:b/>
          <w:bCs/>
          <w:i w:val="false"/>
          <w:iCs w:val="false"/>
          <w:color w:val="FF3333"/>
        </w:rPr>
      </w:pPr>
      <w:r>
        <w:rPr>
          <w:b/>
          <w:bCs/>
          <w:i w:val="false"/>
          <w:iCs w:val="false"/>
          <w:color w:val="FF3333"/>
        </w:rPr>
        <w:t xml:space="preserve">Clarification – </w:t>
      </w:r>
      <w:bookmarkStart w:id="6" w:name="__DdeLink__350_1933184000"/>
      <w:bookmarkEnd w:id="6"/>
      <w:r>
        <w:rPr>
          <w:b/>
          <w:bCs/>
          <w:i w:val="false"/>
          <w:iCs w:val="false"/>
          <w:color w:val="FF3333"/>
        </w:rPr>
        <w:t>Rule book – Pages 25 – section  8.7.2</w:t>
      </w:r>
    </w:p>
    <w:p>
      <w:pPr>
        <w:pStyle w:val="Normal"/>
        <w:rPr/>
      </w:pPr>
      <w:r>
        <w:rPr/>
      </w:r>
    </w:p>
    <w:p>
      <w:pPr>
        <w:pStyle w:val="Normal"/>
        <w:rPr/>
      </w:pPr>
      <w:r>
        <w:rPr/>
        <w:t>13.</w:t>
        <w:tab/>
        <w:t>Errata: Rule 18: Reinforcements are Step F not Step E (typo).</w:t>
      </w:r>
    </w:p>
    <w:p>
      <w:pPr>
        <w:pStyle w:val="TableContents"/>
        <w:rPr>
          <w:b/>
          <w:bCs/>
          <w:i w:val="false"/>
          <w:iCs w:val="false"/>
          <w:color w:val="FF3333"/>
        </w:rPr>
      </w:pPr>
      <w:bookmarkStart w:id="7" w:name="__DdeLink__199_875306060"/>
      <w:bookmarkEnd w:id="7"/>
      <w:r>
        <w:rPr>
          <w:b/>
          <w:bCs/>
          <w:i w:val="false"/>
          <w:iCs w:val="false"/>
          <w:color w:val="FF3333"/>
        </w:rPr>
        <w:t>Rule book – Page 41 – section 18</w:t>
      </w:r>
    </w:p>
    <w:p>
      <w:pPr>
        <w:pStyle w:val="Normal"/>
        <w:rPr/>
      </w:pPr>
      <w:r>
        <w:rPr/>
      </w:r>
    </w:p>
    <w:p>
      <w:pPr>
        <w:pStyle w:val="Normal"/>
        <w:rPr/>
      </w:pPr>
      <w:r>
        <w:rPr/>
        <w:t>14.</w:t>
        <w:tab/>
        <w:t>The Battalion Gun belonging to the 1 battalion/ YSLF: the back calls it a Knee Mortar and should say 'Batt Gun' – replacement counter to be provided in Guam: Return to Glory</w:t>
      </w:r>
    </w:p>
    <w:p>
      <w:pPr>
        <w:pStyle w:val="Normal"/>
        <w:rPr/>
      </w:pPr>
      <w:r>
        <w:rPr/>
      </w:r>
    </w:p>
    <w:p>
      <w:pPr>
        <w:pStyle w:val="Normal"/>
        <w:rPr>
          <w:rStyle w:val="A3"/>
          <w:i/>
          <w:iCs/>
          <w:color w:val="000000"/>
          <w:sz w:val="24"/>
          <w:szCs w:val="24"/>
        </w:rPr>
      </w:pPr>
      <w:r>
        <w:rPr/>
        <w:t xml:space="preserve">15. </w:t>
        <w:tab/>
      </w:r>
      <w:r>
        <w:rPr>
          <w:i/>
          <w:iCs/>
        </w:rPr>
        <w:t>'</w:t>
      </w:r>
      <w:r>
        <w:rPr>
          <w:rStyle w:val="A3"/>
          <w:i/>
          <w:iCs/>
          <w:color w:val="000000"/>
          <w:sz w:val="24"/>
          <w:szCs w:val="24"/>
        </w:rPr>
        <w:t>Concentrated Fire, No Opportunity Fire and Sustained Fire Markers are removed when a Unit</w:t>
      </w:r>
    </w:p>
    <w:p>
      <w:pPr>
        <w:pStyle w:val="Normal"/>
        <w:rPr>
          <w:rStyle w:val="A3"/>
          <w:color w:val="000000"/>
          <w:sz w:val="24"/>
          <w:szCs w:val="24"/>
        </w:rPr>
      </w:pPr>
      <w:r>
        <w:rPr>
          <w:rStyle w:val="A3"/>
          <w:i/>
          <w:iCs/>
          <w:color w:val="000000"/>
          <w:sz w:val="24"/>
          <w:szCs w:val="24"/>
        </w:rPr>
        <w:tab/>
        <w:t>becomes Active'</w:t>
      </w:r>
      <w:r>
        <w:rPr>
          <w:rStyle w:val="A3"/>
          <w:color w:val="000000"/>
          <w:sz w:val="24"/>
          <w:szCs w:val="24"/>
        </w:rPr>
        <w:t xml:space="preserve"> – No Opportunity Fire Markers are removed after the current chit is finished</w:t>
      </w:r>
    </w:p>
    <w:p>
      <w:pPr>
        <w:pStyle w:val="TableContents"/>
        <w:rPr>
          <w:b/>
          <w:bCs/>
          <w:i w:val="false"/>
          <w:iCs w:val="false"/>
          <w:color w:val="FF3333"/>
        </w:rPr>
      </w:pPr>
      <w:bookmarkStart w:id="8" w:name="__DdeLink__213_1094298004"/>
      <w:bookmarkEnd w:id="8"/>
      <w:r>
        <w:rPr>
          <w:b/>
          <w:bCs/>
          <w:i w:val="false"/>
          <w:iCs w:val="false"/>
          <w:color w:val="FF3333"/>
        </w:rPr>
        <w:t>Rule book – Page 31 – section 10</w:t>
      </w:r>
    </w:p>
    <w:p>
      <w:pPr>
        <w:pStyle w:val="TableContents"/>
        <w:rPr/>
      </w:pPr>
      <w:r>
        <w:rPr/>
      </w:r>
    </w:p>
    <w:p>
      <w:pPr>
        <w:pStyle w:val="Normal"/>
        <w:rPr>
          <w:b w:val="false"/>
          <w:bCs w:val="false"/>
          <w:i/>
          <w:iCs/>
          <w:color w:val="000000"/>
        </w:rPr>
      </w:pPr>
      <w:r>
        <w:rPr>
          <w:b w:val="false"/>
          <w:bCs w:val="false"/>
          <w:i w:val="false"/>
          <w:iCs w:val="false"/>
          <w:color w:val="000000"/>
        </w:rPr>
        <w:t xml:space="preserve">16. </w:t>
        <w:tab/>
        <w:t xml:space="preserve">Clarification - </w:t>
      </w:r>
      <w:r>
        <w:rPr>
          <w:b w:val="false"/>
          <w:bCs w:val="false"/>
          <w:i/>
          <w:iCs/>
          <w:color w:val="000000"/>
        </w:rPr>
        <w:t>It is the Direct Command Chit. The hex has a suppression and two units. One unit has a Command Point spent on it to rally the hex (suppression removed). The second unit, free of suppression, now has a Command Point spent on it to perform a move action.</w:t>
      </w:r>
    </w:p>
    <w:p>
      <w:pPr>
        <w:pStyle w:val="Normal"/>
        <w:rPr>
          <w:b/>
          <w:bCs/>
          <w:i w:val="false"/>
          <w:iCs w:val="false"/>
          <w:color w:val="000000"/>
        </w:rPr>
      </w:pPr>
      <w:r>
        <w:rPr>
          <w:b w:val="false"/>
          <w:bCs w:val="false"/>
          <w:i w:val="false"/>
          <w:iCs w:val="false"/>
          <w:color w:val="000000"/>
        </w:rPr>
        <w:t xml:space="preserve">- </w:t>
      </w:r>
      <w:r>
        <w:rPr>
          <w:b/>
          <w:bCs/>
          <w:i w:val="false"/>
          <w:iCs w:val="false"/>
          <w:color w:val="000000"/>
        </w:rPr>
        <w:t>completely fine and even encouraged.</w:t>
      </w:r>
    </w:p>
    <w:p>
      <w:pPr>
        <w:pStyle w:val="Normal"/>
        <w:rPr>
          <w:b/>
          <w:bCs/>
          <w:i w:val="false"/>
          <w:iCs w:val="false"/>
          <w:color w:val="000000"/>
        </w:rPr>
      </w:pPr>
      <w:r>
        <w:rPr>
          <w:b w:val="false"/>
          <w:bCs w:val="false"/>
          <w:i w:val="false"/>
          <w:iCs w:val="false"/>
          <w:color w:val="000000"/>
        </w:rPr>
        <w:t>17.</w:t>
        <w:tab/>
      </w:r>
      <w:r>
        <w:rPr>
          <w:b w:val="false"/>
          <w:bCs w:val="false"/>
          <w:i/>
          <w:iCs/>
          <w:color w:val="000000"/>
        </w:rPr>
        <w:t xml:space="preserve">One of the bullet points in 17.0 Night Turns says "The Japanese Player may perform Infiltration (see 8.6)". But 8.6 is Opportunity Fire - I believe this should say "see 6.1.3", which does cover Infiltration. - </w:t>
      </w:r>
      <w:r>
        <w:rPr>
          <w:b/>
          <w:bCs/>
          <w:i w:val="false"/>
          <w:iCs w:val="false"/>
          <w:color w:val="000000"/>
        </w:rPr>
        <w:t>correct</w:t>
      </w:r>
    </w:p>
    <w:p>
      <w:pPr>
        <w:pStyle w:val="TableContents"/>
        <w:rPr>
          <w:b/>
          <w:bCs/>
          <w:i w:val="false"/>
          <w:iCs w:val="false"/>
          <w:color w:val="FF3333"/>
        </w:rPr>
      </w:pPr>
      <w:r>
        <w:rPr>
          <w:b/>
          <w:bCs/>
          <w:i w:val="false"/>
          <w:iCs w:val="false"/>
          <w:color w:val="FF3333"/>
        </w:rPr>
        <w:t>Rule book – Page 40 – section 17</w:t>
      </w:r>
    </w:p>
    <w:p>
      <w:pPr>
        <w:pStyle w:val="Normal"/>
        <w:rPr/>
      </w:pPr>
      <w:r>
        <w:rPr/>
      </w:r>
    </w:p>
    <w:p>
      <w:pPr>
        <w:pStyle w:val="Normal"/>
        <w:rPr/>
      </w:pPr>
      <w:r>
        <w:rPr/>
        <w:t>18. Scenario 6 - Japanese Battalion 317</w:t>
      </w:r>
      <w:r>
        <w:rPr>
          <w:vertAlign w:val="superscript"/>
        </w:rPr>
        <w:t>th</w:t>
      </w:r>
      <w:r>
        <w:rPr/>
        <w:t xml:space="preserve">  should have 2 HMGs not 1</w:t>
      </w:r>
    </w:p>
    <w:p>
      <w:pPr>
        <w:pStyle w:val="Normal"/>
        <w:rPr>
          <w:b/>
          <w:bCs/>
          <w:color w:val="FF3333"/>
          <w:sz w:val="24"/>
          <w:szCs w:val="24"/>
        </w:rPr>
      </w:pPr>
      <w:bookmarkStart w:id="9" w:name="__DdeLink__298_966285106"/>
      <w:r>
        <w:rPr>
          <w:b/>
          <w:bCs/>
          <w:color w:val="FF3333"/>
        </w:rPr>
        <w:t>Scenario Book –</w:t>
      </w:r>
      <w:bookmarkEnd w:id="9"/>
      <w:r>
        <w:rPr>
          <w:b/>
          <w:bCs/>
          <w:color w:val="FF3333"/>
          <w:sz w:val="24"/>
          <w:szCs w:val="24"/>
        </w:rPr>
        <w:t xml:space="preserve"> Page 28. </w:t>
      </w:r>
    </w:p>
    <w:p>
      <w:pPr>
        <w:pStyle w:val="Normal"/>
        <w:rPr/>
      </w:pPr>
      <w:r>
        <w:rPr/>
      </w:r>
    </w:p>
    <w:p>
      <w:pPr>
        <w:pStyle w:val="Normal"/>
        <w:rPr>
          <w:b w:val="false"/>
          <w:bCs w:val="false"/>
          <w:color w:val="000000"/>
          <w:sz w:val="24"/>
          <w:szCs w:val="24"/>
        </w:rPr>
      </w:pPr>
      <w:r>
        <w:rPr>
          <w:b w:val="false"/>
          <w:bCs w:val="false"/>
          <w:color w:val="000000"/>
          <w:sz w:val="24"/>
          <w:szCs w:val="24"/>
        </w:rPr>
        <w:t>19. Scenario 6 – American forces missing tanks</w:t>
      </w:r>
    </w:p>
    <w:p>
      <w:pPr>
        <w:pStyle w:val="Normal"/>
        <w:rPr>
          <w:b/>
          <w:bCs/>
          <w:color w:val="FF3333"/>
          <w:sz w:val="24"/>
          <w:szCs w:val="24"/>
        </w:rPr>
      </w:pPr>
      <w:r>
        <w:rPr>
          <w:b/>
          <w:bCs/>
          <w:color w:val="FF3333"/>
          <w:sz w:val="24"/>
          <w:szCs w:val="24"/>
        </w:rPr>
        <w:t xml:space="preserve">Scenario Book – Pages 29 &amp; 30. </w:t>
      </w:r>
    </w:p>
    <w:p>
      <w:pPr>
        <w:pStyle w:val="Normal"/>
        <w:rPr>
          <w:b w:val="false"/>
          <w:bCs w:val="false"/>
          <w:color w:val="000000"/>
        </w:rPr>
      </w:pPr>
      <w:r>
        <w:rPr>
          <w:b w:val="false"/>
          <w:bCs w:val="false"/>
          <w:color w:val="000000"/>
        </w:rPr>
      </w:r>
    </w:p>
    <w:p>
      <w:pPr>
        <w:pStyle w:val="Normal"/>
        <w:rPr>
          <w:b/>
          <w:bCs/>
          <w:color w:val="000000"/>
          <w:sz w:val="24"/>
          <w:szCs w:val="24"/>
        </w:rPr>
      </w:pPr>
      <w:r>
        <w:rPr>
          <w:b w:val="false"/>
          <w:bCs w:val="false"/>
          <w:i/>
          <w:iCs/>
          <w:color w:val="000000"/>
          <w:sz w:val="24"/>
          <w:szCs w:val="24"/>
        </w:rPr>
        <w:t xml:space="preserve">20.  </w:t>
      </w:r>
      <w:r>
        <w:rPr>
          <w:b w:val="false"/>
          <w:bCs w:val="false"/>
          <w:i/>
          <w:color w:val="000000"/>
          <w:sz w:val="24"/>
          <w:szCs w:val="24"/>
        </w:rPr>
        <w:t>If an HQ is in a Naval Zone, but not yet on land, can a line be traced to it for the purpose of Rule 8.5.1 (Rout trace)? Answer to this question has a huge impact on US casualties.</w:t>
      </w:r>
      <w:r>
        <w:rPr>
          <w:b w:val="false"/>
          <w:bCs w:val="false"/>
          <w:color w:val="000000"/>
          <w:sz w:val="24"/>
          <w:szCs w:val="24"/>
        </w:rPr>
        <w:t xml:space="preserve"> </w:t>
        <w:br/>
        <w:br/>
      </w:r>
      <w:r>
        <w:rPr>
          <w:b/>
          <w:bCs/>
          <w:color w:val="000000"/>
          <w:sz w:val="24"/>
          <w:szCs w:val="24"/>
        </w:rPr>
        <w:t xml:space="preserve">Nope. You can't trace through naval zones. No HQ on the map and the US unit dies if routed. </w:t>
      </w:r>
      <w:r>
        <w:rPr>
          <w:b w:val="false"/>
          <w:bCs w:val="false"/>
          <w:color w:val="000000"/>
          <w:sz w:val="24"/>
          <w:szCs w:val="24"/>
        </w:rPr>
        <w:br/>
        <w:br/>
      </w:r>
      <w:r>
        <w:rPr>
          <w:b w:val="false"/>
          <w:bCs w:val="false"/>
          <w:i w:val="false"/>
          <w:iCs w:val="false"/>
          <w:color w:val="000000"/>
          <w:sz w:val="24"/>
          <w:szCs w:val="24"/>
        </w:rPr>
        <w:t>21.</w:t>
      </w:r>
      <w:r>
        <w:rPr>
          <w:b w:val="false"/>
          <w:bCs w:val="false"/>
          <w:i/>
          <w:color w:val="000000"/>
          <w:sz w:val="24"/>
          <w:szCs w:val="24"/>
        </w:rPr>
        <w:t xml:space="preserve"> If an HQ is not yet in play, and units rout in a naval zone (not yet landed), is the HQ trace irrelevant? Rule 22.2 so implies (rout back to transport back).</w:t>
      </w:r>
      <w:r>
        <w:rPr>
          <w:b w:val="false"/>
          <w:bCs w:val="false"/>
          <w:color w:val="000000"/>
          <w:sz w:val="24"/>
          <w:szCs w:val="24"/>
        </w:rPr>
        <w:t xml:space="preserve"> </w:t>
        <w:br/>
        <w:br/>
      </w:r>
      <w:r>
        <w:rPr>
          <w:b/>
          <w:bCs/>
          <w:color w:val="000000"/>
          <w:sz w:val="24"/>
          <w:szCs w:val="24"/>
        </w:rPr>
        <w:t xml:space="preserve">Correct. Back to the Transport zone. </w:t>
      </w:r>
      <w:r>
        <w:rPr>
          <w:b w:val="false"/>
          <w:bCs w:val="false"/>
          <w:color w:val="000000"/>
          <w:sz w:val="24"/>
          <w:szCs w:val="24"/>
        </w:rPr>
        <w:br/>
        <w:br/>
      </w:r>
      <w:r>
        <w:rPr>
          <w:b w:val="false"/>
          <w:bCs w:val="false"/>
          <w:i/>
          <w:color w:val="000000"/>
          <w:sz w:val="24"/>
          <w:szCs w:val="24"/>
        </w:rPr>
        <w:t>Note: combined effect of the above is that US is better off having units rout in naval zones than once they land, until the HQs are in play.</w:t>
      </w:r>
      <w:r>
        <w:rPr>
          <w:b w:val="false"/>
          <w:bCs w:val="false"/>
          <w:color w:val="000000"/>
          <w:sz w:val="24"/>
          <w:szCs w:val="24"/>
        </w:rPr>
        <w:t xml:space="preserve"> </w:t>
        <w:br/>
        <w:br/>
      </w:r>
      <w:r>
        <w:rPr>
          <w:b/>
          <w:bCs/>
          <w:color w:val="000000"/>
          <w:sz w:val="24"/>
          <w:szCs w:val="24"/>
        </w:rPr>
        <w:t xml:space="preserve">That's correct and intended. </w:t>
      </w:r>
      <w:r>
        <w:rPr>
          <w:b w:val="false"/>
          <w:bCs w:val="false"/>
          <w:color w:val="000000"/>
          <w:sz w:val="24"/>
          <w:szCs w:val="24"/>
        </w:rPr>
        <w:br/>
        <w:br/>
        <w:t>22</w:t>
      </w:r>
      <w:r>
        <w:rPr>
          <w:b w:val="false"/>
          <w:bCs w:val="false"/>
          <w:i/>
          <w:color w:val="000000"/>
          <w:sz w:val="24"/>
          <w:szCs w:val="24"/>
        </w:rPr>
        <w:t>. Steep Slope: is there a -2 for defense on fire? Rule says only impact on assault (fire not mentioned); TEC says -2 for fire.</w:t>
      </w:r>
      <w:r>
        <w:rPr>
          <w:b w:val="false"/>
          <w:bCs w:val="false"/>
          <w:color w:val="000000"/>
          <w:sz w:val="24"/>
          <w:szCs w:val="24"/>
        </w:rPr>
        <w:t xml:space="preserve"> </w:t>
        <w:br/>
        <w:br/>
      </w:r>
      <w:r>
        <w:rPr>
          <w:b/>
          <w:bCs/>
          <w:color w:val="000000"/>
          <w:sz w:val="24"/>
          <w:szCs w:val="24"/>
        </w:rPr>
        <w:t>-2 for both fire and assault.</w:t>
      </w:r>
    </w:p>
    <w:p>
      <w:pPr>
        <w:pStyle w:val="Normal"/>
        <w:rPr>
          <w:b w:val="false"/>
          <w:bCs w:val="false"/>
          <w:color w:val="000000"/>
        </w:rPr>
      </w:pPr>
      <w:r>
        <w:rPr>
          <w:b w:val="false"/>
          <w:bCs w:val="false"/>
          <w:color w:val="000000"/>
        </w:rPr>
      </w:r>
    </w:p>
    <w:p>
      <w:pPr>
        <w:pStyle w:val="Normal"/>
        <w:rPr>
          <w:b w:val="false"/>
          <w:bCs w:val="false"/>
          <w:i/>
          <w:iCs/>
          <w:color w:val="000000"/>
          <w:sz w:val="24"/>
          <w:szCs w:val="24"/>
        </w:rPr>
      </w:pPr>
      <w:r>
        <w:rPr>
          <w:b w:val="false"/>
          <w:bCs w:val="false"/>
          <w:color w:val="000000"/>
          <w:sz w:val="24"/>
          <w:szCs w:val="24"/>
        </w:rPr>
        <w:t xml:space="preserve">23.  </w:t>
      </w:r>
      <w:r>
        <w:rPr>
          <w:b w:val="false"/>
          <w:bCs w:val="false"/>
          <w:i/>
          <w:iCs/>
          <w:color w:val="000000"/>
          <w:sz w:val="24"/>
          <w:szCs w:val="24"/>
        </w:rPr>
        <w:t>The Expanded Sequence allows units to switch between Column and Deployed status when their chit is pulled, at the outset of the group activation. (assuming it's also true where there's no chit and the formation is activated by Dispatch Points instead) Do units [those controlled by that chit or group] do this all at once, or does each unit wait until it's Activated individually, i.e. just as it begins its first Action?</w:t>
      </w:r>
    </w:p>
    <w:p>
      <w:pPr>
        <w:pStyle w:val="Normal"/>
        <w:rPr>
          <w:b w:val="false"/>
          <w:bCs w:val="false"/>
        </w:rPr>
      </w:pPr>
      <w:r>
        <w:rPr>
          <w:b w:val="false"/>
          <w:bCs w:val="false"/>
        </w:rPr>
      </w:r>
    </w:p>
    <w:p>
      <w:pPr>
        <w:pStyle w:val="TableContents"/>
        <w:rPr>
          <w:b/>
          <w:bCs/>
        </w:rPr>
      </w:pPr>
      <w:r>
        <w:rPr>
          <w:b/>
          <w:bCs/>
        </w:rPr>
        <w:t xml:space="preserve">you must make a "mode change" before a Unit does its action for that activation in which the Unit became active. So you don't have to rifle through all of your units and make the choice before any Unit does its action. </w:t>
        <w:br/>
        <w:br/>
        <w:t xml:space="preserve">For example, it is perfectly legal to change a stack from column to deployed, perform a movement action with another unit that didn't just deploy (perhaps preventing Op Fire by moving through the just deployed guys)...and then the guys you deployed can now perform their action (perhaps firing on the enemy). </w:t>
        <w:br/>
        <w:br/>
        <w:t>BTW "group activation" is whenever a group of units activate. So that term applies to any Division activation, formation activation or when you purchase a formation activation for that turn.</w:t>
      </w:r>
    </w:p>
    <w:p>
      <w:pPr>
        <w:pStyle w:val="TableContents"/>
        <w:rPr>
          <w:b w:val="false"/>
          <w:bCs w:val="false"/>
        </w:rPr>
      </w:pPr>
      <w:r>
        <w:rPr>
          <w:b w:val="false"/>
          <w:bCs w:val="false"/>
        </w:rPr>
        <w:t>24. Missing – Scenario 6 – The American player receives 3 air strikes on the 0900 turn. These do not cost Direct Commands to use.</w:t>
      </w:r>
    </w:p>
    <w:p>
      <w:pPr>
        <w:pStyle w:val="Normal"/>
        <w:rPr>
          <w:b/>
          <w:bCs/>
          <w:color w:val="FF3333"/>
          <w:sz w:val="24"/>
          <w:szCs w:val="24"/>
        </w:rPr>
      </w:pPr>
      <w:r>
        <w:rPr>
          <w:b/>
          <w:bCs/>
          <w:color w:val="FF3333"/>
        </w:rPr>
        <w:t>Scenario Book –</w:t>
      </w:r>
      <w:r>
        <w:rPr>
          <w:b/>
          <w:bCs/>
          <w:color w:val="FF3333"/>
          <w:sz w:val="24"/>
          <w:szCs w:val="24"/>
        </w:rPr>
        <w:t xml:space="preserve"> Page 19. </w:t>
      </w:r>
    </w:p>
    <w:p>
      <w:pPr>
        <w:pStyle w:val="TableContents"/>
        <w:rPr>
          <w:b w:val="false"/>
          <w:bCs w:val="false"/>
        </w:rPr>
      </w:pPr>
      <w:r>
        <w:rPr>
          <w:b w:val="false"/>
          <w:bCs w:val="false"/>
        </w:rPr>
      </w:r>
    </w:p>
    <w:p>
      <w:pPr>
        <w:pStyle w:val="TableContents"/>
        <w:rPr>
          <w:b w:val="false"/>
          <w:bCs w:val="false"/>
        </w:rPr>
      </w:pPr>
      <w:r>
        <w:rPr>
          <w:b w:val="false"/>
          <w:bCs w:val="false"/>
        </w:rPr>
        <w:t>25. Missing counter – Japanese Imperial Navy – Yellow Stripe Activation Chit</w:t>
      </w:r>
    </w:p>
    <w:p>
      <w:pPr>
        <w:pStyle w:val="TableContents"/>
        <w:rPr/>
      </w:pPr>
      <w:r>
        <w:rPr/>
      </w:r>
    </w:p>
    <w:p>
      <w:pPr>
        <w:pStyle w:val="TableContents"/>
        <w:rPr>
          <w:b/>
          <w:bCs/>
        </w:rPr>
      </w:pPr>
      <w:r>
        <w:rPr>
          <w:b w:val="false"/>
          <w:bCs w:val="false"/>
        </w:rPr>
        <w:t xml:space="preserve">26.  </w:t>
      </w:r>
      <w:r>
        <w:rPr>
          <w:b w:val="false"/>
          <w:bCs w:val="false"/>
          <w:i/>
          <w:iCs/>
          <w:color w:val="000000"/>
        </w:rPr>
        <w:t xml:space="preserve">Rout (8.5.1). Is the Defense value of a unit *not* a modifier to the TQ roll? Seems not. Terrain counts, but would a marker such as foxhole or trench? Seems yes as they are 'status markers' [example of play on p.22 doesn't seem to take these into account) </w:t>
      </w:r>
      <w:r>
        <w:rPr>
          <w:b w:val="false"/>
          <w:bCs w:val="false"/>
        </w:rPr>
        <w:br/>
      </w:r>
      <w:r>
        <w:rPr>
          <w:b/>
          <w:bCs/>
        </w:rPr>
        <w:t xml:space="preserve">You are correct the defense value of the unit is not a modifier. Markers, such as a trench, provide a TQ modifier - so a Trench would be +1TQ and a foxhole would add nothing. The example on page 22 should add 1 for the leader and 2 for the terrain. So 7 or less to pass. </w:t>
      </w:r>
    </w:p>
    <w:p>
      <w:pPr>
        <w:pStyle w:val="TableContents"/>
        <w:rPr>
          <w:b/>
          <w:bCs/>
          <w:i w:val="false"/>
          <w:iCs w:val="false"/>
          <w:color w:val="FF3333"/>
        </w:rPr>
      </w:pPr>
      <w:r>
        <w:rPr>
          <w:b/>
          <w:bCs/>
          <w:i w:val="false"/>
          <w:iCs w:val="false"/>
          <w:color w:val="FF3333"/>
        </w:rPr>
        <w:t>Rule book – Page 22 – Example of Play</w:t>
      </w:r>
    </w:p>
    <w:p>
      <w:pPr>
        <w:pStyle w:val="TableContents"/>
        <w:rPr/>
      </w:pPr>
      <w:r>
        <w:rPr/>
      </w:r>
    </w:p>
    <w:p>
      <w:pPr>
        <w:pStyle w:val="TableContents"/>
        <w:rPr/>
      </w:pPr>
      <w:r>
        <w:rPr/>
      </w:r>
    </w:p>
    <w:p>
      <w:pPr>
        <w:pStyle w:val="TableContents"/>
        <w:rPr>
          <w:b/>
          <w:bCs/>
        </w:rPr>
      </w:pPr>
      <w:r>
        <w:rPr/>
        <w:t xml:space="preserve">27.  </w:t>
      </w:r>
      <w:bookmarkStart w:id="10" w:name="mainId6"/>
      <w:bookmarkEnd w:id="10"/>
      <w:r>
        <w:rPr>
          <w:i/>
          <w:iCs/>
          <w:color w:val="000000"/>
        </w:rPr>
        <w:t xml:space="preserve">LOS (7.1). Third bullet here says a 2d surgarcane hex would block an LOS, but 6.2.1 more explicitly says an LOS can be traced into a 3d sugarcane hex. I assume the latter is correct. </w:t>
        <w:br/>
        <w:t>7</w:t>
      </w:r>
      <w:r>
        <w:rPr>
          <w:b/>
          <w:bCs/>
        </w:rPr>
        <w:t xml:space="preserve">.1 is correct. You may see through 1 Sugar Cane/Brush hex but not a second. </w:t>
      </w:r>
    </w:p>
    <w:p>
      <w:pPr>
        <w:pStyle w:val="TableContents"/>
        <w:rPr>
          <w:b/>
          <w:bCs/>
          <w:i w:val="false"/>
          <w:iCs w:val="false"/>
          <w:color w:val="FF3333"/>
        </w:rPr>
      </w:pPr>
      <w:r>
        <w:rPr>
          <w:b/>
          <w:bCs/>
          <w:i w:val="false"/>
          <w:iCs w:val="false"/>
          <w:color w:val="FF3333"/>
        </w:rPr>
        <w:t xml:space="preserve">Rule book – Page 13 – 6.2.1 </w:t>
      </w:r>
    </w:p>
    <w:p>
      <w:pPr>
        <w:pStyle w:val="TableContents"/>
        <w:rPr/>
      </w:pPr>
      <w:r>
        <w:rPr/>
      </w:r>
    </w:p>
    <w:p>
      <w:pPr>
        <w:pStyle w:val="TableContents"/>
        <w:rPr/>
      </w:pPr>
      <w:r>
        <w:rPr/>
      </w:r>
    </w:p>
    <w:p>
      <w:pPr>
        <w:pStyle w:val="TableContents"/>
        <w:rPr>
          <w:b/>
          <w:bCs/>
          <w:i w:val="false"/>
          <w:iCs w:val="false"/>
          <w:color w:val="000000"/>
        </w:rPr>
      </w:pPr>
      <w:r>
        <w:rPr>
          <w:b w:val="false"/>
          <w:bCs w:val="false"/>
          <w:i w:val="false"/>
          <w:iCs w:val="false"/>
          <w:color w:val="000000"/>
        </w:rPr>
        <w:t xml:space="preserve">28. </w:t>
      </w:r>
      <w:r>
        <w:rPr>
          <w:b w:val="false"/>
          <w:bCs w:val="false"/>
          <w:i/>
          <w:iCs/>
          <w:color w:val="000000"/>
        </w:rPr>
        <w:t xml:space="preserve">Cave Infiltration (7.0). Does the Japanese unit need to be deployed to perform cave infiltration? [I also assume that, when entering a cave, there is no 'free' change to deployed status; must wait until next appropriate chit]. </w:t>
      </w:r>
      <w:r>
        <w:rPr>
          <w:b w:val="false"/>
          <w:bCs w:val="false"/>
          <w:i w:val="false"/>
          <w:iCs w:val="false"/>
          <w:color w:val="000000"/>
        </w:rPr>
        <w:br/>
      </w:r>
      <w:r>
        <w:rPr>
          <w:b/>
          <w:bCs/>
          <w:i w:val="false"/>
          <w:iCs w:val="false"/>
          <w:color w:val="000000"/>
        </w:rPr>
        <w:t xml:space="preserve">A Japanese unit must be in column to use Cave Infiltration. There is no free change when entering a cave. </w:t>
      </w:r>
    </w:p>
    <w:p>
      <w:pPr>
        <w:pStyle w:val="TableContents"/>
        <w:rPr>
          <w:b/>
          <w:bCs/>
          <w:i w:val="false"/>
          <w:iCs w:val="false"/>
          <w:color w:val="FF3333"/>
        </w:rPr>
      </w:pPr>
      <w:r>
        <w:rPr>
          <w:b/>
          <w:bCs/>
          <w:i w:val="false"/>
          <w:iCs w:val="false"/>
          <w:color w:val="FF3333"/>
        </w:rPr>
        <w:t>Rule book – Page 16 – 7.0 Cave Infiltration</w:t>
      </w:r>
    </w:p>
    <w:p>
      <w:pPr>
        <w:pStyle w:val="Normal"/>
        <w:rPr/>
      </w:pPr>
      <w:r>
        <w:rPr/>
      </w:r>
    </w:p>
    <w:p>
      <w:pPr>
        <w:pStyle w:val="Normal"/>
        <w:rPr/>
      </w:pPr>
      <w:r>
        <w:rPr/>
        <w:t>29. Correction – The sentence:</w:t>
      </w:r>
    </w:p>
    <w:p>
      <w:pPr>
        <w:pStyle w:val="Normal"/>
        <w:spacing w:lineRule="atLeast" w:line="201" w:before="0" w:after="0"/>
        <w:ind w:left="0" w:right="0" w:hanging="0"/>
        <w:rPr>
          <w:rStyle w:val="A3"/>
          <w:i/>
          <w:iCs/>
          <w:color w:val="000000"/>
          <w:sz w:val="24"/>
          <w:szCs w:val="24"/>
        </w:rPr>
      </w:pPr>
      <w:r>
        <w:rPr>
          <w:rStyle w:val="A3"/>
          <w:i/>
          <w:iCs/>
          <w:color w:val="000000"/>
          <w:sz w:val="24"/>
          <w:szCs w:val="24"/>
        </w:rPr>
        <w:t xml:space="preserve">'If any hexside Blocking Terrain (Slope, Steep Slope, Ridge or Cliff) is along the Line of Sight, the Line of Sight is blocked unless either or both of the spotter’s hex or the hex to be spotted is in the hex adjacent to that blocking hexside feature. </w:t>
      </w:r>
    </w:p>
    <w:p>
      <w:pPr>
        <w:pStyle w:val="Normal"/>
        <w:spacing w:lineRule="atLeast" w:line="201" w:before="0" w:after="0"/>
        <w:ind w:left="0" w:right="0" w:hanging="0"/>
        <w:rPr>
          <w:rStyle w:val="A3"/>
          <w:i w:val="false"/>
          <w:iCs w:val="false"/>
          <w:color w:val="000000"/>
          <w:sz w:val="24"/>
          <w:szCs w:val="24"/>
        </w:rPr>
      </w:pPr>
      <w:r>
        <w:rPr>
          <w:rStyle w:val="A3"/>
          <w:i w:val="false"/>
          <w:iCs w:val="false"/>
          <w:color w:val="000000"/>
          <w:sz w:val="24"/>
          <w:szCs w:val="24"/>
        </w:rPr>
        <w:t>Should read:</w:t>
      </w:r>
    </w:p>
    <w:p>
      <w:pPr>
        <w:pStyle w:val="Normal"/>
        <w:spacing w:lineRule="atLeast" w:line="201" w:before="0" w:after="0"/>
        <w:ind w:left="0" w:right="0" w:hanging="0"/>
        <w:rPr>
          <w:rStyle w:val="A3"/>
          <w:b/>
          <w:bCs/>
          <w:color w:val="000000"/>
          <w:sz w:val="24"/>
          <w:szCs w:val="24"/>
        </w:rPr>
      </w:pPr>
      <w:r>
        <w:rPr>
          <w:rStyle w:val="A3"/>
          <w:b/>
          <w:bCs/>
          <w:color w:val="000000"/>
          <w:sz w:val="24"/>
          <w:szCs w:val="24"/>
        </w:rPr>
        <w:t xml:space="preserve">If any hexside Blocking Terrain (Steep Slope, Ridge or Cliff) is along the Line of Sight, the Line of Sight is blocked unless either or both of the spotter’s hex or the hex to be spotted is in the hex adjacent to that blocking hexside feature. </w:t>
      </w:r>
    </w:p>
    <w:p>
      <w:pPr>
        <w:pStyle w:val="Normal"/>
        <w:spacing w:lineRule="atLeast" w:line="201" w:before="0" w:after="0"/>
        <w:ind w:left="0" w:right="0" w:hanging="0"/>
        <w:rPr>
          <w:rStyle w:val="A3"/>
          <w:b w:val="false"/>
          <w:bCs w:val="false"/>
          <w:i w:val="false"/>
          <w:iCs w:val="false"/>
          <w:color w:val="000000"/>
          <w:sz w:val="24"/>
          <w:szCs w:val="24"/>
        </w:rPr>
      </w:pPr>
      <w:r>
        <w:rPr>
          <w:rStyle w:val="A3"/>
          <w:b w:val="false"/>
          <w:bCs w:val="false"/>
          <w:i w:val="false"/>
          <w:iCs w:val="false"/>
          <w:color w:val="000000"/>
          <w:sz w:val="24"/>
          <w:szCs w:val="24"/>
        </w:rPr>
        <w:t>In other words remove the word Slope</w:t>
      </w:r>
    </w:p>
    <w:p>
      <w:pPr>
        <w:pStyle w:val="TableContents"/>
        <w:spacing w:lineRule="atLeast" w:line="201" w:before="0" w:after="0"/>
        <w:ind w:left="0" w:right="0" w:hanging="0"/>
        <w:rPr>
          <w:rStyle w:val="A3"/>
          <w:b/>
          <w:bCs/>
          <w:i w:val="false"/>
          <w:iCs w:val="false"/>
          <w:color w:val="FF3333"/>
          <w:sz w:val="24"/>
          <w:szCs w:val="24"/>
        </w:rPr>
      </w:pPr>
      <w:r>
        <w:rPr>
          <w:rStyle w:val="A3"/>
          <w:b/>
          <w:bCs/>
          <w:i w:val="false"/>
          <w:iCs w:val="false"/>
          <w:color w:val="FF3333"/>
          <w:sz w:val="24"/>
          <w:szCs w:val="24"/>
        </w:rPr>
        <w:t>Rule book – Page 16 – 7.1 Tracing a Line Of Sight</w:t>
      </w:r>
    </w:p>
    <w:p>
      <w:pPr>
        <w:pStyle w:val="Normal"/>
        <w:rPr/>
      </w:pPr>
      <w:r>
        <w:rPr/>
      </w:r>
    </w:p>
    <w:p>
      <w:pPr>
        <w:pStyle w:val="Normal"/>
        <w:rPr>
          <w:i/>
          <w:iCs/>
        </w:rPr>
      </w:pPr>
      <w:r>
        <w:rPr/>
        <w:t xml:space="preserve">30. </w:t>
      </w:r>
      <w:r>
        <w:rPr>
          <w:i/>
          <w:iCs/>
        </w:rPr>
        <w:t xml:space="preserve">Rule 6.2.2 states that the defence rating of the defender is modified when assaulting across a slope. </w:t>
        <w:br/>
        <w:t xml:space="preserve">Footnote 4 on the terrain effects chart states that the TQ of the assaulting unit is modified when assaulting across a slope. </w:t>
        <w:br/>
        <w:t>Which is correct?</w:t>
      </w:r>
    </w:p>
    <w:p>
      <w:pPr>
        <w:pStyle w:val="TableContents"/>
        <w:rPr>
          <w:b/>
          <w:bCs/>
        </w:rPr>
      </w:pPr>
      <w:r>
        <w:rPr>
          <w:b/>
          <w:bCs/>
        </w:rPr>
        <w:t>The rules are correct - all of the assaulting units must be attacking across a Steep Slope for it to apply and it effects the Defenders Defense Value.</w:t>
      </w:r>
    </w:p>
    <w:p>
      <w:pPr>
        <w:pStyle w:val="TableContents"/>
        <w:rPr>
          <w:b/>
          <w:bCs/>
        </w:rPr>
      </w:pPr>
      <w:r>
        <w:rPr>
          <w:b/>
          <w:bCs/>
        </w:rPr>
      </w:r>
    </w:p>
    <w:p>
      <w:pPr>
        <w:pStyle w:val="TableContents"/>
        <w:rPr>
          <w:b/>
          <w:bCs/>
        </w:rPr>
      </w:pPr>
      <w:r>
        <w:rPr>
          <w:b/>
          <w:bCs/>
        </w:rPr>
      </w:r>
    </w:p>
    <w:p>
      <w:pPr>
        <w:pStyle w:val="TableContents"/>
        <w:rPr>
          <w:b/>
          <w:bCs/>
        </w:rPr>
      </w:pPr>
      <w:r>
        <w:rPr>
          <w:b/>
          <w:bCs/>
        </w:rPr>
      </w:r>
    </w:p>
    <w:p>
      <w:pPr>
        <w:pStyle w:val="TableContents"/>
        <w:rPr>
          <w:b/>
          <w:bCs/>
        </w:rPr>
      </w:pPr>
      <w:r>
        <w:rPr>
          <w:b/>
          <w:bCs/>
        </w:rPr>
      </w:r>
    </w:p>
    <w:p>
      <w:pPr>
        <w:pStyle w:val="TableContents"/>
        <w:rPr>
          <w:b w:val="false"/>
          <w:bCs w:val="false"/>
          <w:i/>
          <w:iCs/>
        </w:rPr>
      </w:pPr>
      <w:r>
        <w:rPr>
          <w:b w:val="false"/>
          <w:bCs w:val="false"/>
        </w:rPr>
        <w:t xml:space="preserve">31. </w:t>
      </w:r>
      <w:r>
        <w:rPr>
          <w:b w:val="false"/>
          <w:bCs w:val="false"/>
          <w:i/>
          <w:iCs/>
        </w:rPr>
        <w:br/>
        <w:t>One is about "buying" an activation chit during the action phase (2C in the Extended Sequence of Play). What exactly is considered an "available" chit at this point? Is it just any chit that is available in the scenario but is not in the Cup (because it wasn't purchased earlier)? Or is a chit in the Cup that hasn't come out yet also "available" (so even though you already bought it you could spend again to use it immediately rather than wait for it to be drawn)?</w:t>
        <w:br/>
        <w:br/>
      </w:r>
    </w:p>
    <w:p>
      <w:pPr>
        <w:pStyle w:val="ListContents"/>
        <w:spacing w:before="0" w:after="283"/>
        <w:rPr>
          <w:b w:val="false"/>
          <w:bCs w:val="false"/>
          <w:i/>
          <w:iCs/>
        </w:rPr>
      </w:pPr>
      <w:r>
        <w:rPr>
          <w:b/>
          <w:bCs/>
          <w:i w:val="false"/>
          <w:iCs w:val="false"/>
        </w:rPr>
        <w:t>"available" means not in the cup so yes you could purchase it again immediately.</w:t>
        <w:br/>
        <w:br/>
      </w:r>
      <w:r>
        <w:rPr>
          <w:b w:val="false"/>
          <w:bCs w:val="false"/>
          <w:i w:val="false"/>
          <w:iCs w:val="false"/>
        </w:rPr>
        <w:t>32. Clarification -</w:t>
      </w:r>
      <w:r>
        <w:rPr>
          <w:b w:val="false"/>
          <w:bCs w:val="false"/>
          <w:i/>
          <w:iCs/>
        </w:rPr>
        <w:t xml:space="preserve"> The US Tanks are portrayed as Support Weapons instead of Units. Does that make it impossible for the Japanese to fire- attack them as Hard Targets separate from their stacks? [the fire rules seem to require a "Unit" as the Hard Target]</w:t>
      </w:r>
    </w:p>
    <w:p>
      <w:pPr>
        <w:pStyle w:val="Normal"/>
        <w:rPr>
          <w:b/>
          <w:bCs/>
          <w:i w:val="false"/>
          <w:iCs w:val="false"/>
        </w:rPr>
      </w:pPr>
      <w:r>
        <w:rPr>
          <w:b/>
          <w:bCs/>
          <w:i w:val="false"/>
          <w:iCs w:val="false"/>
        </w:rPr>
      </w:r>
    </w:p>
    <w:p>
      <w:pPr>
        <w:pStyle w:val="TableContents"/>
        <w:rPr>
          <w:b/>
          <w:bCs/>
          <w:i w:val="false"/>
          <w:iCs w:val="false"/>
        </w:rPr>
      </w:pPr>
      <w:r>
        <w:rPr>
          <w:b/>
          <w:bCs/>
          <w:i w:val="false"/>
          <w:iCs w:val="false"/>
        </w:rPr>
        <w:t xml:space="preserve">That is correct. </w:t>
        <w:br/>
        <w:t xml:space="preserve">You need to take out the unit with the tanks or the unit with the tanks may roll a 9 and lose their tank support. </w:t>
        <w:br/>
        <w:t>In both cases the tank SW is removed to the Reallocated Support Weapon box.</w:t>
      </w:r>
    </w:p>
    <w:p>
      <w:pPr>
        <w:pStyle w:val="Normal"/>
        <w:rPr>
          <w:b/>
          <w:bCs/>
          <w:i w:val="false"/>
          <w:iCs w:val="false"/>
        </w:rPr>
      </w:pPr>
      <w:r>
        <w:rPr>
          <w:b/>
          <w:bCs/>
          <w:i w:val="false"/>
          <w:iCs w:val="false"/>
        </w:rPr>
      </w:r>
    </w:p>
    <w:p>
      <w:pPr>
        <w:pStyle w:val="Normal"/>
        <w:rPr>
          <w:b w:val="false"/>
          <w:bCs w:val="false"/>
          <w:i/>
          <w:iCs/>
        </w:rPr>
      </w:pPr>
      <w:r>
        <w:rPr>
          <w:b w:val="false"/>
          <w:bCs w:val="false"/>
          <w:i w:val="false"/>
          <w:iCs w:val="false"/>
        </w:rPr>
        <w:t xml:space="preserve">33. </w:t>
      </w:r>
      <w:r>
        <w:rPr>
          <w:b w:val="false"/>
          <w:bCs w:val="false"/>
          <w:i/>
          <w:iCs/>
        </w:rPr>
        <w:t>suppose I have three Formation chits available to me, for Regiments 1, 2, and 3. In phase 1-C I buy the chits for 1 and 2 and put them in the Cup. I don't buy chit 3, so it does not go in the Cup.</w:t>
        <w:br/>
        <w:br/>
        <w:t>Suppose the first chit draw is for my Regiment 1 - I do my activation and put the chit aside. Then at some later point in the turn I decide for whatever reason that I want to spend 2 Dispatch points to buy a chit and use it immediately (phase 2-C). At this point chit 1 is not in the Cup (because it was already drawn and used), chit 2 is still in the Cup, and chit 3 is not in the Cup because it wasn't bought this turn. What are my options for which Formation chit to buy at this point?</w:t>
      </w:r>
    </w:p>
    <w:p>
      <w:pPr>
        <w:pStyle w:val="ListContents"/>
        <w:spacing w:before="0" w:after="283"/>
        <w:rPr>
          <w:b/>
          <w:bCs/>
          <w:i w:val="false"/>
          <w:iCs w:val="false"/>
        </w:rPr>
      </w:pPr>
      <w:r>
        <w:rPr>
          <w:b/>
          <w:bCs/>
          <w:i w:val="false"/>
          <w:iCs w:val="false"/>
        </w:rPr>
        <w:t xml:space="preserve">your options are to purchase chits 1 or 3. </w:t>
        <w:br/>
        <w:t>2 can't be purchased because it is in the cup.</w:t>
      </w:r>
    </w:p>
    <w:p>
      <w:pPr>
        <w:pStyle w:val="Normal"/>
        <w:rPr>
          <w:b w:val="false"/>
          <w:bCs w:val="false"/>
          <w:i w:val="false"/>
          <w:iCs w:val="false"/>
        </w:rPr>
      </w:pPr>
      <w:r>
        <w:rPr>
          <w:b w:val="false"/>
          <w:bCs w:val="false"/>
          <w:i w:val="false"/>
          <w:iCs w:val="false"/>
        </w:rPr>
      </w:r>
    </w:p>
    <w:p>
      <w:pPr>
        <w:pStyle w:val="Normal"/>
        <w:rPr>
          <w:b w:val="false"/>
          <w:bCs w:val="false"/>
          <w:i w:val="false"/>
          <w:iCs w:val="false"/>
        </w:rPr>
      </w:pPr>
      <w:r>
        <w:rPr>
          <w:b w:val="false"/>
          <w:bCs w:val="false"/>
          <w:i w:val="false"/>
          <w:iCs w:val="false"/>
        </w:rPr>
      </w:r>
    </w:p>
    <w:p>
      <w:pPr>
        <w:pStyle w:val="Normal"/>
        <w:rPr>
          <w:b w:val="false"/>
          <w:bCs w:val="false"/>
          <w:i w:val="false"/>
          <w:iCs w:val="false"/>
        </w:rPr>
      </w:pPr>
      <w:r>
        <w:rPr>
          <w:b w:val="false"/>
          <w:bCs w:val="false"/>
          <w:i w:val="false"/>
          <w:iCs w:val="false"/>
        </w:rPr>
      </w:r>
    </w:p>
    <w:p>
      <w:pPr>
        <w:pStyle w:val="Normal"/>
        <w:rPr>
          <w:b w:val="false"/>
          <w:bCs w:val="false"/>
          <w:i/>
          <w:iCs/>
        </w:rPr>
      </w:pPr>
      <w:r>
        <w:rPr>
          <w:b w:val="false"/>
          <w:bCs w:val="false"/>
          <w:i w:val="false"/>
          <w:iCs w:val="false"/>
        </w:rPr>
        <w:t xml:space="preserve">34. </w:t>
      </w:r>
      <w:r>
        <w:rPr>
          <w:b w:val="false"/>
          <w:bCs w:val="false"/>
          <w:i/>
          <w:iCs/>
        </w:rPr>
        <w:t>One other related question - if the current TQ of a Division is such that you can't purchase any Formation chits for it in 1-C, can you also not buy any Formation chits for it during the Action Phase? The restriction isn't explicitly repeated in section 2-C of the Sequence, but I it seemed like it was probably implied by the "may not be purchased this turn" language in 1-C. Just wanted to double-check...</w:t>
      </w:r>
    </w:p>
    <w:p>
      <w:pPr>
        <w:pStyle w:val="ListContents"/>
        <w:spacing w:before="0" w:after="283"/>
        <w:rPr>
          <w:b/>
          <w:bCs/>
        </w:rPr>
      </w:pPr>
      <w:r>
        <w:rPr>
          <w:b/>
          <w:bCs/>
        </w:rPr>
        <w:t>you are correct</w:t>
      </w:r>
    </w:p>
    <w:p>
      <w:pPr>
        <w:pStyle w:val="Normal"/>
        <w:rPr>
          <w:b/>
          <w:bCs/>
        </w:rPr>
      </w:pPr>
      <w:r>
        <w:rPr>
          <w:b/>
          <w:bCs/>
        </w:rPr>
      </w:r>
    </w:p>
    <w:p>
      <w:pPr>
        <w:pStyle w:val="Normal"/>
        <w:rPr>
          <w:b/>
          <w:bCs/>
          <w:sz w:val="24"/>
          <w:szCs w:val="24"/>
        </w:rPr>
      </w:pPr>
      <w:r>
        <w:rPr/>
        <w:t xml:space="preserve">35. </w:t>
      </w:r>
      <w:r>
        <w:rPr>
          <w:sz w:val="24"/>
          <w:szCs w:val="24"/>
        </w:rPr>
        <w:t>Scenario 4, special rule 9:</w:t>
        <w:tab/>
      </w:r>
      <w:r>
        <w:rPr>
          <w:b/>
          <w:bCs/>
          <w:sz w:val="24"/>
          <w:szCs w:val="24"/>
        </w:rPr>
        <w:t>July not June</w:t>
      </w:r>
    </w:p>
    <w:p>
      <w:pPr>
        <w:pStyle w:val="Normal"/>
        <w:rPr>
          <w:b/>
          <w:bCs/>
          <w:color w:val="FF3333"/>
          <w:sz w:val="24"/>
          <w:szCs w:val="24"/>
        </w:rPr>
      </w:pPr>
      <w:bookmarkStart w:id="11" w:name="__DdeLink__539_1927997156"/>
      <w:bookmarkEnd w:id="11"/>
      <w:r>
        <w:rPr>
          <w:b/>
          <w:bCs/>
          <w:color w:val="FF3333"/>
          <w:sz w:val="24"/>
          <w:szCs w:val="24"/>
        </w:rPr>
        <w:t>Scenario Book – Page 12</w:t>
      </w:r>
    </w:p>
    <w:p>
      <w:pPr>
        <w:pStyle w:val="Normal"/>
        <w:rPr/>
      </w:pPr>
      <w:r>
        <w:rPr/>
      </w:r>
    </w:p>
    <w:p>
      <w:pPr>
        <w:pStyle w:val="Normal"/>
        <w:rPr>
          <w:b/>
          <w:bCs/>
          <w:sz w:val="24"/>
          <w:szCs w:val="24"/>
        </w:rPr>
      </w:pPr>
      <w:r>
        <w:rPr/>
        <w:t xml:space="preserve">36. </w:t>
      </w:r>
      <w:r>
        <w:rPr>
          <w:sz w:val="24"/>
          <w:szCs w:val="24"/>
        </w:rPr>
        <w:t>Scenarios 3 &amp; 4:</w:t>
        <w:tab/>
      </w:r>
      <w:r>
        <w:rPr>
          <w:b/>
          <w:bCs/>
          <w:sz w:val="24"/>
          <w:szCs w:val="24"/>
        </w:rPr>
        <w:t>15 Trenches are not mentioned</w:t>
      </w:r>
    </w:p>
    <w:p>
      <w:pPr>
        <w:pStyle w:val="Normal"/>
        <w:rPr>
          <w:b/>
          <w:bCs/>
          <w:color w:val="FF3333"/>
          <w:sz w:val="24"/>
          <w:szCs w:val="24"/>
        </w:rPr>
      </w:pPr>
      <w:r>
        <w:rPr>
          <w:b/>
          <w:bCs/>
          <w:color w:val="FF3333"/>
          <w:sz w:val="24"/>
          <w:szCs w:val="24"/>
        </w:rPr>
        <w:t>Scenario Book – Pages 9, 10 and 13</w:t>
      </w:r>
    </w:p>
    <w:p>
      <w:pPr>
        <w:pStyle w:val="Normal"/>
        <w:rPr/>
      </w:pPr>
      <w:r>
        <w:rPr/>
      </w:r>
    </w:p>
    <w:p>
      <w:pPr>
        <w:pStyle w:val="Normal"/>
        <w:rPr>
          <w:i/>
          <w:iCs/>
        </w:rPr>
      </w:pPr>
      <w:r>
        <w:rPr/>
        <w:t xml:space="preserve">37.  </w:t>
      </w:r>
      <w:r>
        <w:rPr>
          <w:i/>
          <w:iCs/>
        </w:rPr>
        <w:t xml:space="preserve">The Rules state that only one Rally is permitted per hex per Activation (10.1). I've understood that to mean that you can't Rally on a second action after a Rally, because an Activation is a chit-pull. But the Designer notes (p.38) refer to a "double Rally" on a Divisional Activation second action. </w:t>
        <w:br/>
        <w:t xml:space="preserve">So, what is it? One Rally per hex on a Division (or Formation) Activation, or 2 if a unit can pull off a second action? </w:t>
      </w:r>
    </w:p>
    <w:p>
      <w:pPr>
        <w:pStyle w:val="TableContents"/>
        <w:rPr>
          <w:b/>
          <w:bCs/>
        </w:rPr>
      </w:pPr>
      <w:r>
        <w:rPr>
          <w:b/>
          <w:bCs/>
        </w:rPr>
        <w:t>Double Rallies are not allowed.  But For example: if you have 3 units in a hex with a leader you can use one action to activate one unit and perform a Rally. The other 2 units then move out of the hex and because they are adjacent to a Leader (and thus in command) you can spend a DC to perform another Rally with this stack.</w:t>
      </w:r>
    </w:p>
    <w:p>
      <w:pPr>
        <w:pStyle w:val="Normal"/>
        <w:rPr/>
      </w:pPr>
      <w:r>
        <w:rPr/>
      </w:r>
    </w:p>
    <w:p>
      <w:pPr>
        <w:pStyle w:val="Normal"/>
        <w:rPr>
          <w:b w:val="false"/>
          <w:bCs w:val="false"/>
          <w:u w:val="none"/>
        </w:rPr>
      </w:pPr>
      <w:r>
        <w:rPr/>
        <w:t xml:space="preserve">38. </w:t>
      </w:r>
      <w:r>
        <w:rPr>
          <w:b w:val="false"/>
          <w:bCs w:val="false"/>
          <w:u w:val="none"/>
        </w:rPr>
        <w:t>Scenario 6 is missing the 43 IRB (a 47 IMB unit) from the setup</w:t>
      </w:r>
    </w:p>
    <w:p>
      <w:pPr>
        <w:pStyle w:val="Normal"/>
        <w:rPr>
          <w:b/>
          <w:bCs/>
          <w:color w:val="FF3333"/>
          <w:sz w:val="24"/>
          <w:szCs w:val="24"/>
          <w:u w:val="none"/>
        </w:rPr>
      </w:pPr>
      <w:r>
        <w:rPr>
          <w:b/>
          <w:bCs/>
          <w:color w:val="FF3333"/>
          <w:sz w:val="24"/>
          <w:szCs w:val="24"/>
          <w:u w:val="none"/>
        </w:rPr>
        <w:t>Scenario Book – Page 28</w:t>
      </w:r>
    </w:p>
    <w:p>
      <w:pPr>
        <w:pStyle w:val="Normal"/>
        <w:rPr>
          <w:color w:val="000000"/>
        </w:rPr>
      </w:pPr>
      <w:r>
        <w:rPr>
          <w:color w:val="000000"/>
        </w:rPr>
      </w:r>
    </w:p>
    <w:p>
      <w:pPr>
        <w:pStyle w:val="Normal"/>
        <w:rPr>
          <w:b w:val="false"/>
          <w:bCs w:val="false"/>
          <w:color w:val="000000"/>
          <w:sz w:val="24"/>
          <w:szCs w:val="24"/>
          <w:u w:val="none"/>
        </w:rPr>
      </w:pPr>
      <w:r>
        <w:rPr>
          <w:b w:val="false"/>
          <w:bCs w:val="false"/>
          <w:color w:val="000000"/>
          <w:sz w:val="24"/>
          <w:szCs w:val="24"/>
          <w:u w:val="none"/>
        </w:rPr>
        <w:t>3</w:t>
      </w:r>
      <w:r>
        <w:rPr>
          <w:b w:val="false"/>
          <w:bCs w:val="false"/>
          <w:color w:val="000000"/>
          <w:sz w:val="24"/>
          <w:szCs w:val="24"/>
          <w:u w:val="none"/>
        </w:rPr>
        <w:t>9</w:t>
      </w:r>
      <w:r>
        <w:rPr>
          <w:b w:val="false"/>
          <w:bCs w:val="false"/>
          <w:color w:val="000000"/>
          <w:sz w:val="24"/>
          <w:szCs w:val="24"/>
          <w:u w:val="none"/>
        </w:rPr>
        <w:t>. Isn't the CPA HQ meant to be the Navy Division HQ instead? (i.e. should it be a no- stripe or white- stripe unit instead?)</w:t>
      </w:r>
    </w:p>
    <w:p>
      <w:pPr>
        <w:pStyle w:val="TableContents"/>
        <w:rPr>
          <w:b/>
          <w:bCs/>
          <w:color w:val="000000"/>
          <w:sz w:val="24"/>
          <w:szCs w:val="24"/>
          <w:u w:val="none"/>
        </w:rPr>
      </w:pPr>
      <w:r>
        <w:rPr>
          <w:b/>
          <w:bCs/>
          <w:color w:val="000000"/>
          <w:sz w:val="24"/>
          <w:szCs w:val="24"/>
          <w:u w:val="none"/>
        </w:rPr>
        <w:t>correct, the CPA - HQ should be white-striped.</w:t>
      </w:r>
    </w:p>
    <w:p>
      <w:pPr>
        <w:pStyle w:val="Normal"/>
        <w:rPr>
          <w:b w:val="false"/>
          <w:bCs w:val="false"/>
          <w:color w:val="000000"/>
        </w:rPr>
      </w:pPr>
      <w:r>
        <w:rPr>
          <w:b w:val="false"/>
          <w:bCs w:val="false"/>
          <w:color w:val="000000"/>
        </w:rPr>
      </w:r>
    </w:p>
    <w:p>
      <w:pPr>
        <w:pStyle w:val="Normal"/>
        <w:rPr>
          <w:b w:val="false"/>
          <w:bCs w:val="false"/>
          <w:color w:val="000000"/>
        </w:rPr>
      </w:pPr>
      <w:r>
        <w:rPr>
          <w:b w:val="false"/>
          <w:bCs w:val="false"/>
          <w:color w:val="000000"/>
        </w:rPr>
        <w:t>40</w:t>
      </w:r>
      <w:r>
        <w:rPr>
          <w:b w:val="false"/>
          <w:bCs w:val="false"/>
          <w:color w:val="000000"/>
        </w:rPr>
        <w:t>. (Clarifications)</w:t>
      </w:r>
    </w:p>
    <w:p>
      <w:pPr>
        <w:pStyle w:val="Normal"/>
        <w:rPr>
          <w:b w:val="false"/>
          <w:bCs w:val="false"/>
          <w:color w:val="000000"/>
        </w:rPr>
      </w:pPr>
      <w:r>
        <w:rPr>
          <w:b w:val="false"/>
          <w:bCs w:val="false"/>
          <w:color w:val="000000"/>
        </w:rPr>
      </w:r>
    </w:p>
    <w:p>
      <w:pPr>
        <w:pStyle w:val="TableContents"/>
        <w:rPr>
          <w:b/>
          <w:bCs/>
          <w:color w:val="000000"/>
        </w:rPr>
      </w:pPr>
      <w:r>
        <w:rPr>
          <w:b w:val="false"/>
          <w:bCs w:val="false"/>
          <w:i/>
          <w:color w:val="000000"/>
        </w:rPr>
        <w:t>1) Surely that doesn't allow any given unit to make more than 2 Actions in a single Activation. (?) Or does each Active unit or stack keep on Charging (perhaps also moving) during that Activation until it is destroyed? (perhaps i'm conflating with other systems)</w:t>
      </w:r>
      <w:r>
        <w:rPr>
          <w:b w:val="false"/>
          <w:bCs w:val="false"/>
          <w:color w:val="000000"/>
        </w:rPr>
        <w:t xml:space="preserve"> </w:t>
        <w:br/>
      </w:r>
      <w:r>
        <w:rPr>
          <w:b/>
          <w:bCs/>
          <w:color w:val="000000"/>
        </w:rPr>
        <w:t xml:space="preserve">Not at all - you continue to follow the Gyokusai rules. Units under Gyokusai either move and assault, or just assault - and that's it for their activation. You do have to keep doing that until there are no more Japanese Units in play. They melt away quickly - but it is over time (turns). </w:t>
      </w:r>
      <w:r>
        <w:rPr>
          <w:b w:val="false"/>
          <w:bCs w:val="false"/>
          <w:color w:val="000000"/>
        </w:rPr>
        <w:br/>
        <w:br/>
      </w:r>
      <w:r>
        <w:rPr>
          <w:b w:val="false"/>
          <w:bCs w:val="false"/>
          <w:i/>
          <w:color w:val="000000"/>
        </w:rPr>
        <w:t>2) Does the Gyukosai condition persist past the end of the turn in which it is first declared, so as to affect all future Japanese Activations? (if "yes," I assume the markers would remain on the units)</w:t>
      </w:r>
      <w:r>
        <w:rPr>
          <w:b w:val="false"/>
          <w:bCs w:val="false"/>
          <w:color w:val="000000"/>
        </w:rPr>
        <w:t xml:space="preserve"> </w:t>
        <w:br/>
      </w:r>
      <w:r>
        <w:rPr>
          <w:b/>
          <w:bCs/>
          <w:color w:val="000000"/>
        </w:rPr>
        <w:t>Sure - that's where the "Japanese Units keep attacking until there are none left" comes in. Once you go Gyokusai, you never go back.</w:t>
      </w:r>
    </w:p>
    <w:p>
      <w:pPr>
        <w:pStyle w:val="TableContents"/>
        <w:rPr/>
      </w:pPr>
      <w:r>
        <w:rPr/>
      </w:r>
    </w:p>
    <w:p>
      <w:pPr>
        <w:pStyle w:val="Normal"/>
        <w:rPr>
          <w:b w:val="false"/>
          <w:bCs w:val="false"/>
          <w:color w:val="000000"/>
          <w:u w:val="none"/>
        </w:rPr>
      </w:pPr>
      <w:r>
        <w:rPr>
          <w:b w:val="false"/>
          <w:bCs w:val="false"/>
          <w:color w:val="000000"/>
        </w:rPr>
        <w:t>41</w:t>
      </w:r>
      <w:r>
        <w:rPr>
          <w:b/>
          <w:bCs/>
          <w:color w:val="000000"/>
        </w:rPr>
        <w:t xml:space="preserve">. </w:t>
      </w:r>
      <w:r>
        <w:rPr>
          <w:b w:val="false"/>
          <w:bCs w:val="false"/>
          <w:color w:val="000000"/>
          <w:u w:val="none"/>
        </w:rPr>
        <w:t xml:space="preserve">Scenario </w:t>
      </w:r>
      <w:r>
        <w:rPr>
          <w:b w:val="false"/>
          <w:bCs w:val="false"/>
          <w:color w:val="000000"/>
          <w:u w:val="none"/>
        </w:rPr>
        <w:t>5 – Reinforcements – 1500hrs  - A/1/20, B/1/20, C/1/20 should arrive at Blue 1 or Blue 2</w:t>
      </w:r>
    </w:p>
    <w:p>
      <w:pPr>
        <w:pStyle w:val="Normal"/>
        <w:rPr>
          <w:b/>
          <w:bCs/>
          <w:color w:val="FF3333"/>
          <w:sz w:val="24"/>
          <w:szCs w:val="24"/>
          <w:u w:val="none"/>
        </w:rPr>
      </w:pPr>
      <w:r>
        <w:rPr>
          <w:b/>
          <w:bCs/>
          <w:color w:val="FF3333"/>
          <w:sz w:val="24"/>
          <w:szCs w:val="24"/>
          <w:u w:val="none"/>
        </w:rPr>
        <w:t>Scenario Book – Page 2</w:t>
      </w:r>
      <w:r>
        <w:rPr>
          <w:b/>
          <w:bCs/>
          <w:color w:val="FF3333"/>
          <w:sz w:val="24"/>
          <w:szCs w:val="24"/>
          <w:u w:val="none"/>
        </w:rPr>
        <w:t>3</w:t>
      </w:r>
    </w:p>
    <w:p>
      <w:pPr>
        <w:pStyle w:val="Normal"/>
        <w:rPr/>
      </w:pPr>
      <w:r>
        <w:rPr/>
      </w:r>
    </w:p>
    <w:p>
      <w:pPr>
        <w:pStyle w:val="Normal"/>
        <w:rPr>
          <w:b/>
          <w:bCs/>
        </w:rPr>
      </w:pPr>
      <w:r>
        <w:rPr/>
        <w:t xml:space="preserve">42. </w:t>
      </w:r>
      <w:r>
        <w:rPr>
          <w:i/>
        </w:rPr>
        <w:t>Second, can you Rally while in a Naval Zone? I don't see anything that says you can't so I assume you can, but thought it was worth checking.</w:t>
      </w:r>
      <w:r>
        <w:rPr/>
        <w:t xml:space="preserve"> </w:t>
        <w:br/>
        <w:br/>
      </w:r>
      <w:r>
        <w:rPr>
          <w:b/>
          <w:bCs/>
        </w:rPr>
        <w:t>Nope - you can only move if the Amph chit is in play. The rules cover R results and E results are sort of obvious what you do there. What would you need to rally away? R and E are the only CRT results possible.</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dobe Caslon Pr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SimSun" w:cs="Arial"/>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US" w:eastAsia="zh-CN" w:bidi="hi-IN"/>
    </w:rPr>
  </w:style>
  <w:style w:type="paragraph" w:styleId="Heading1">
    <w:name w:val="Heading 1"/>
    <w:basedOn w:val="Heading"/>
    <w:pPr/>
    <w:rPr/>
  </w:style>
  <w:style w:type="character" w:styleId="A0">
    <w:name w:val="A0"/>
    <w:rPr>
      <w:rFonts w:ascii="Adobe Caslon Pro" w:hAnsi="Adobe Caslon Pro"/>
      <w:color w:val="000000"/>
      <w:sz w:val="20"/>
    </w:rPr>
  </w:style>
  <w:style w:type="character" w:styleId="A5">
    <w:name w:val="A5"/>
    <w:rPr>
      <w:rFonts w:ascii="Adobe Caslon Pro" w:hAnsi="Adobe Caslon Pro"/>
      <w:color w:val="000000"/>
      <w:sz w:val="11"/>
    </w:rPr>
  </w:style>
  <w:style w:type="character" w:styleId="A3">
    <w:name w:val="A3"/>
    <w:rPr>
      <w:rFonts w:ascii="Adobe Caslon Pro" w:hAnsi="Adobe Caslon Pro"/>
      <w:color w:val="000000"/>
      <w:sz w:val="20"/>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paragraph" w:styleId="Default">
    <w:name w:val="Default"/>
    <w:pPr>
      <w:widowControl w:val="false"/>
      <w:suppressAutoHyphens w:val="true"/>
      <w:bidi w:val="0"/>
      <w:jc w:val="left"/>
    </w:pPr>
    <w:rPr>
      <w:rFonts w:ascii="Adobe Caslon Pro" w:hAnsi="Adobe Caslon Pro" w:eastAsia="SimSun" w:cs="Arial"/>
      <w:color w:val="000000"/>
      <w:sz w:val="24"/>
      <w:szCs w:val="24"/>
      <w:lang w:val="en-US" w:eastAsia="zh-CN" w:bidi="hi-IN"/>
    </w:rPr>
  </w:style>
  <w:style w:type="paragraph" w:styleId="Pa13">
    <w:name w:val="Pa13"/>
    <w:basedOn w:val="Default"/>
    <w:pPr/>
    <w:rPr/>
  </w:style>
  <w:style w:type="paragraph" w:styleId="Pa34">
    <w:name w:val="Pa34"/>
    <w:basedOn w:val="Default"/>
    <w:pPr/>
    <w:rPr/>
  </w:style>
  <w:style w:type="paragraph" w:styleId="Pa39">
    <w:name w:val="Pa39"/>
    <w:basedOn w:val="Default"/>
    <w:pPr/>
    <w:rPr/>
  </w:style>
  <w:style w:type="paragraph" w:styleId="ListContents">
    <w:name w:val="List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LibreOffice/4.2.5.2$Windows_x86 LibreOffice_project/6ff819b65674ae6c83f3cbab9e4a4c2b292a7a94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2017-04-05T10:21:00Z</dcterms:created>
  <dc:language>en-US</dc:language>
  <dcterms:modified xsi:type="dcterms:W3CDTF">2017-04-05T10:24:00Z</dcterms:modified>
  <cp:revision>0</cp:revision>
</cp:coreProperties>
</file>