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3D929C3C">
            <wp:extent cx="6773333" cy="2116667"/>
            <wp:effectExtent l="0" t="0" r="0" b="4445"/>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2076" cy="2128774"/>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36FD4D17" w14:textId="5F645145" w:rsidR="004117D8" w:rsidRPr="00A73522" w:rsidRDefault="005E67BB"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GROWING UP</w:t>
      </w:r>
      <w:r>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221F2E">
        <w:rPr>
          <w:rStyle w:val="scxw45561135"/>
          <w:rFonts w:ascii="Museo Sans 300" w:hAnsi="Museo Sans 300" w:cs="Calibri"/>
        </w:rPr>
        <w:t xml:space="preserve"> As our faith matures, we are </w:t>
      </w:r>
      <w:r w:rsidR="008E098A">
        <w:rPr>
          <w:rStyle w:val="scxw45561135"/>
          <w:rFonts w:ascii="Museo Sans 300" w:hAnsi="Museo Sans 300" w:cs="Calibri"/>
        </w:rPr>
        <w:t xml:space="preserve">called to </w:t>
      </w:r>
      <w:r w:rsidR="00CF3FBB">
        <w:rPr>
          <w:rStyle w:val="scxw45561135"/>
          <w:rFonts w:ascii="Museo Sans 300" w:hAnsi="Museo Sans 300" w:cs="Calibri"/>
        </w:rPr>
        <w:t xml:space="preserve">patiently nurture </w:t>
      </w:r>
      <w:r w:rsidR="00D2790C">
        <w:rPr>
          <w:rStyle w:val="scxw45561135"/>
          <w:rFonts w:ascii="Museo Sans 300" w:hAnsi="Museo Sans 300" w:cs="Calibri"/>
        </w:rPr>
        <w:t>new believers</w:t>
      </w:r>
      <w:r w:rsidR="005A0A02">
        <w:rPr>
          <w:rStyle w:val="scxw45561135"/>
          <w:rFonts w:ascii="Museo Sans 300" w:hAnsi="Museo Sans 300" w:cs="Calibri"/>
        </w:rPr>
        <w:t>.</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Sunday, October 11 and Wednesday, October 14,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F214B1">
        <w:rPr>
          <w:rStyle w:val="scxw45561135"/>
          <w:rFonts w:ascii="Museo Sans 300" w:hAnsi="Museo Sans 300" w:cs="Calibri"/>
        </w:rPr>
        <w:t xml:space="preserve">1 </w:t>
      </w:r>
      <w:r>
        <w:rPr>
          <w:rStyle w:val="scxw45561135"/>
          <w:rFonts w:ascii="Museo Sans 300" w:hAnsi="Museo Sans 300" w:cs="Calibri"/>
        </w:rPr>
        <w:t>Thessalonians 2:</w:t>
      </w:r>
      <w:r w:rsidR="00AD2DF6">
        <w:rPr>
          <w:rStyle w:val="scxw45561135"/>
          <w:rFonts w:ascii="Museo Sans 300" w:hAnsi="Museo Sans 300" w:cs="Calibri"/>
        </w:rPr>
        <w:t>1-1</w:t>
      </w:r>
      <w:r w:rsidR="00BA24A9">
        <w:rPr>
          <w:rStyle w:val="scxw45561135"/>
          <w:rFonts w:ascii="Museo Sans 300" w:hAnsi="Museo Sans 300" w:cs="Calibri"/>
        </w:rPr>
        <w:t>2</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014C4B">
        <w:tc>
          <w:tcPr>
            <w:tcW w:w="10790" w:type="dxa"/>
            <w:shd w:val="clear" w:color="auto" w:fill="D5962A"/>
          </w:tcPr>
          <w:p w14:paraId="5233E74C" w14:textId="0DDABC6D" w:rsidR="00541A49" w:rsidRPr="00014C4B" w:rsidRDefault="00541A49" w:rsidP="00541A49">
            <w:pPr>
              <w:pStyle w:val="paragraph"/>
              <w:spacing w:before="120" w:beforeAutospacing="0" w:after="120" w:afterAutospacing="0"/>
              <w:textAlignment w:val="baseline"/>
              <w:rPr>
                <w:rFonts w:ascii="Museo Sans 700" w:hAnsi="Museo Sans 700" w:cs="Calibri"/>
                <w:b/>
                <w:bCs/>
                <w:color w:val="182E3D"/>
              </w:rPr>
            </w:pPr>
            <w:r w:rsidRPr="00014C4B">
              <w:rPr>
                <w:rFonts w:ascii="Museo Sans 700" w:hAnsi="Museo Sans 700" w:cs="Calibri"/>
                <w:b/>
                <w:bCs/>
                <w:color w:val="182E3D"/>
              </w:rPr>
              <w:t>OPENING QUESTION</w:t>
            </w:r>
            <w:r w:rsidR="0020735B" w:rsidRPr="00014C4B">
              <w:rPr>
                <w:rFonts w:ascii="Museo Sans 700" w:hAnsi="Museo Sans 700" w:cs="Calibri"/>
                <w:b/>
                <w:bCs/>
                <w:color w:val="182E3D"/>
              </w:rPr>
              <w:softHyphen/>
            </w:r>
            <w:r w:rsidR="0020735B" w:rsidRPr="00014C4B">
              <w:rPr>
                <w:rFonts w:ascii="Museo Sans 700" w:hAnsi="Museo Sans 700" w:cs="Calibri"/>
                <w:b/>
                <w:bCs/>
                <w:color w:val="182E3D"/>
              </w:rPr>
              <w:softHyphen/>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54B1E329" w14:textId="278E5ACD" w:rsidR="001E4CA7" w:rsidRDefault="001E4CA7" w:rsidP="00D55FE7">
      <w:pPr>
        <w:pStyle w:val="paragraph"/>
        <w:spacing w:before="0" w:beforeAutospacing="0" w:after="0" w:afterAutospacing="0"/>
        <w:textAlignment w:val="baseline"/>
        <w:rPr>
          <w:rStyle w:val="normaltextrun"/>
          <w:rFonts w:ascii="Museo Sans 300" w:hAnsi="Museo Sans 300" w:cs="Segoe UI"/>
          <w:color w:val="000000" w:themeColor="text1"/>
        </w:rPr>
      </w:pPr>
      <w:r>
        <w:rPr>
          <w:rStyle w:val="normaltextrun"/>
          <w:rFonts w:ascii="Museo Sans 300" w:hAnsi="Museo Sans 300" w:cs="Segoe UI"/>
          <w:color w:val="000000" w:themeColor="text1"/>
        </w:rPr>
        <w:t>Have you ever had your motives questioned? How did it feel?</w:t>
      </w:r>
      <w:r w:rsidR="00E655AF">
        <w:rPr>
          <w:rStyle w:val="normaltextrun"/>
          <w:rFonts w:ascii="Museo Sans 300" w:hAnsi="Museo Sans 300" w:cs="Segoe UI"/>
          <w:color w:val="000000" w:themeColor="text1"/>
        </w:rPr>
        <w:t xml:space="preserve"> Why do people suspect our motives as Christians sometimes? </w:t>
      </w:r>
    </w:p>
    <w:p w14:paraId="3C4B9FB4" w14:textId="77777777" w:rsidR="00E655AF" w:rsidRDefault="00E655AF" w:rsidP="00D55FE7">
      <w:pPr>
        <w:pStyle w:val="paragraph"/>
        <w:spacing w:before="0" w:beforeAutospacing="0" w:after="0" w:afterAutospacing="0"/>
        <w:textAlignment w:val="baseline"/>
        <w:rPr>
          <w:rStyle w:val="normaltextrun"/>
          <w:rFonts w:ascii="Museo Sans 300" w:hAnsi="Museo Sans 300" w:cs="Segoe UI"/>
          <w:color w:val="000000" w:themeColor="text1"/>
        </w:rPr>
      </w:pPr>
    </w:p>
    <w:p w14:paraId="2EECE3BF" w14:textId="06A26F38" w:rsidR="00E655AF" w:rsidRPr="006741F8" w:rsidRDefault="00E655AF" w:rsidP="00D55FE7">
      <w:pPr>
        <w:pStyle w:val="paragraph"/>
        <w:spacing w:before="0" w:beforeAutospacing="0" w:after="0" w:afterAutospacing="0"/>
        <w:textAlignment w:val="baseline"/>
        <w:rPr>
          <w:rStyle w:val="normaltextrun"/>
          <w:rFonts w:ascii="Museo Sans 300" w:hAnsi="Museo Sans 300" w:cs="Segoe UI"/>
          <w:color w:val="C00000"/>
        </w:rPr>
      </w:pPr>
      <w:r w:rsidRPr="006741F8">
        <w:rPr>
          <w:rStyle w:val="normaltextrun"/>
          <w:rFonts w:ascii="Museo Sans 300" w:hAnsi="Museo Sans 300" w:cs="Segoe UI"/>
          <w:color w:val="C00000"/>
        </w:rPr>
        <w:t>This is what Paul was dealing with in today’s passage.</w:t>
      </w:r>
    </w:p>
    <w:p w14:paraId="436F46A4" w14:textId="77777777" w:rsidR="001E4CA7" w:rsidRDefault="001E4CA7"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014C4B">
        <w:tc>
          <w:tcPr>
            <w:tcW w:w="10790" w:type="dxa"/>
            <w:shd w:val="clear" w:color="auto" w:fill="36492C"/>
          </w:tcPr>
          <w:p w14:paraId="1A5159A0" w14:textId="3C119A4B" w:rsidR="00E57DE4" w:rsidRPr="00014C4B" w:rsidRDefault="00646A87"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FFFFFF" w:themeColor="background1"/>
              </w:rPr>
              <w:t>SETTING THE STAGE</w:t>
            </w:r>
          </w:p>
        </w:tc>
      </w:tr>
    </w:tbl>
    <w:p w14:paraId="181BDE2D" w14:textId="50EC7FFA" w:rsidR="004117D8" w:rsidRPr="00E57DE4" w:rsidRDefault="001E77E5" w:rsidP="00D55FE7">
      <w:pPr>
        <w:pStyle w:val="paragraph"/>
        <w:spacing w:before="0" w:beforeAutospacing="0" w:after="0" w:afterAutospacing="0"/>
        <w:textAlignment w:val="baseline"/>
        <w:rPr>
          <w:rFonts w:ascii="Museo Sans 300" w:hAnsi="Museo Sans 300" w:cs="Segoe UI"/>
          <w:sz w:val="18"/>
          <w:szCs w:val="18"/>
        </w:rPr>
      </w:pPr>
      <w:r>
        <w:rPr>
          <w:rStyle w:val="normaltextrun"/>
          <w:rFonts w:ascii="Museo Sans 300" w:hAnsi="Museo Sans 300" w:cs="Calibri"/>
        </w:rPr>
        <w:br/>
      </w:r>
      <w:r w:rsidR="00FC2465">
        <w:rPr>
          <w:rStyle w:val="normaltextrun"/>
          <w:rFonts w:ascii="Museo Sans 300" w:hAnsi="Museo Sans 300" w:cs="Calibri"/>
        </w:rPr>
        <w:t>Chapter 1 of 1 Thessalonians introduced us to Paul the evangelist. This chapter introduces us to Paul, the pastor, for it explains how the great apostle cared for the new believers in the churches he founded.  Paul considered the care of all the churches a greater burden than all the sufferings and difficulties he experienced in his ministry.</w:t>
      </w:r>
      <w:r w:rsidR="00E14597">
        <w:rPr>
          <w:rStyle w:val="normaltextrun"/>
          <w:rFonts w:ascii="Museo Sans 300" w:hAnsi="Museo Sans 300" w:cs="Calibri"/>
        </w:rPr>
        <w:t xml:space="preserve"> Just as God uses people to bring the gospel to the lost, so He uses people to nurture the babes in Christ and lead them to maturity. The church at Thessalonica was born through the faithful preaching of the apostle and his helpers, and the church was nurtured through the faithful pastoring that Paul and his friends gave to the infant church. This helped them stand strong in the midst of persecution. </w:t>
      </w: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014C4B">
        <w:tc>
          <w:tcPr>
            <w:tcW w:w="10790" w:type="dxa"/>
            <w:shd w:val="clear" w:color="auto" w:fill="582B39"/>
          </w:tcPr>
          <w:p w14:paraId="27D0E677" w14:textId="52B6A18B" w:rsidR="000F3ED6" w:rsidRPr="00014C4B"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014C4B">
              <w:rPr>
                <w:rStyle w:val="normaltextrun"/>
                <w:rFonts w:ascii="Museo Sans 700" w:hAnsi="Museo Sans 700" w:cs="Calibri"/>
                <w:b/>
                <w:bCs/>
                <w:color w:val="FFFFFF" w:themeColor="background1"/>
              </w:rPr>
              <w:t>SCRIPTURE READING</w:t>
            </w:r>
          </w:p>
        </w:tc>
      </w:tr>
      <w:tr w:rsidR="00EB320F" w14:paraId="56E79FEF" w14:textId="77777777" w:rsidTr="00014C4B">
        <w:tc>
          <w:tcPr>
            <w:tcW w:w="10790" w:type="dxa"/>
            <w:shd w:val="clear" w:color="auto" w:fill="FFF6F5"/>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120EA549" w14:textId="48644CD1" w:rsidR="00B45909" w:rsidRPr="00524929" w:rsidRDefault="00676AD1" w:rsidP="00B45909">
            <w:pPr>
              <w:pStyle w:val="paragraph"/>
              <w:spacing w:before="0" w:beforeAutospacing="0" w:after="0" w:afterAutospacing="0"/>
              <w:textAlignment w:val="baseline"/>
              <w:rPr>
                <w:rStyle w:val="normaltextrun"/>
                <w:rFonts w:ascii="Museo Sans 300" w:hAnsi="Museo Sans 300" w:cs="Calibri"/>
                <w:color w:val="000000"/>
              </w:rPr>
            </w:pPr>
            <w:r>
              <w:rPr>
                <w:rStyle w:val="normaltextrun"/>
                <w:rFonts w:ascii="Museo Sans 700" w:hAnsi="Museo Sans 700" w:cs="Calibri"/>
                <w:b/>
                <w:bCs/>
              </w:rPr>
              <w:t>1 Thessalonians 2:</w:t>
            </w:r>
            <w:r w:rsidR="00524929">
              <w:rPr>
                <w:rStyle w:val="normaltextrun"/>
                <w:rFonts w:ascii="Museo Sans 700" w:hAnsi="Museo Sans 700" w:cs="Calibri"/>
                <w:b/>
                <w:bCs/>
              </w:rPr>
              <w:t>1-1</w:t>
            </w:r>
            <w:r w:rsidR="006A5D31">
              <w:rPr>
                <w:rStyle w:val="normaltextrun"/>
                <w:rFonts w:ascii="Museo Sans 700" w:hAnsi="Museo Sans 700" w:cs="Calibri"/>
                <w:b/>
                <w:bCs/>
              </w:rPr>
              <w:t>2</w:t>
            </w:r>
            <w:r w:rsidR="00EB320F" w:rsidRPr="000F3ED6">
              <w:rPr>
                <w:rStyle w:val="normaltextrun"/>
                <w:rFonts w:ascii="Museo Sans 700" w:hAnsi="Museo Sans 700" w:cs="Calibri"/>
                <w:b/>
                <w:bCs/>
              </w:rPr>
              <w:t xml:space="preserve"> (</w:t>
            </w:r>
            <w:r>
              <w:rPr>
                <w:rStyle w:val="normaltextrun"/>
                <w:rFonts w:ascii="Museo Sans 700" w:hAnsi="Museo Sans 700" w:cs="Calibri"/>
                <w:b/>
                <w:bCs/>
              </w:rPr>
              <w:t>CSB</w:t>
            </w:r>
            <w:r w:rsidR="00EB320F" w:rsidRPr="000F3ED6">
              <w:rPr>
                <w:rStyle w:val="normaltextrun"/>
                <w:rFonts w:ascii="Museo Sans 700" w:hAnsi="Museo Sans 700" w:cs="Calibri"/>
                <w:b/>
                <w:bCs/>
              </w:rPr>
              <w:t>)</w:t>
            </w:r>
            <w:r w:rsidR="00EB320F" w:rsidRPr="00E57DE4">
              <w:rPr>
                <w:rStyle w:val="eop"/>
                <w:rFonts w:ascii="Museo Sans 300" w:hAnsi="Museo Sans 300" w:cs="Calibri"/>
              </w:rPr>
              <w:t> </w:t>
            </w:r>
            <w:r w:rsidR="00EB320F">
              <w:rPr>
                <w:rStyle w:val="eop"/>
                <w:rFonts w:ascii="Museo Sans 300" w:hAnsi="Museo Sans 300" w:cs="Calibri"/>
              </w:rPr>
              <w:br/>
            </w:r>
            <w:r w:rsidR="00524929" w:rsidRPr="00524929">
              <w:rPr>
                <w:rFonts w:ascii="Museo Sans 300" w:eastAsiaTheme="minorHAnsi" w:hAnsi="Museo Sans 300" w:cs="Segoe UI"/>
                <w:color w:val="000000"/>
                <w:kern w:val="2"/>
                <w14:ligatures w14:val="standardContextual"/>
              </w:rPr>
              <w:t>For you yourselves know, brothers and sisters, that our visit with you was not without result. </w:t>
            </w:r>
            <w:r w:rsidR="00524929" w:rsidRPr="00524929">
              <w:rPr>
                <w:rFonts w:ascii="Museo Sans 300" w:eastAsiaTheme="minorHAnsi" w:hAnsi="Museo Sans 300" w:cs="Segoe UI"/>
                <w:b/>
                <w:bCs/>
                <w:color w:val="000000"/>
                <w:kern w:val="2"/>
                <w:vertAlign w:val="superscript"/>
                <w14:ligatures w14:val="standardContextual"/>
              </w:rPr>
              <w:t>2 </w:t>
            </w:r>
            <w:r w:rsidR="00524929" w:rsidRPr="00524929">
              <w:rPr>
                <w:rFonts w:ascii="Museo Sans 300" w:eastAsiaTheme="minorHAnsi" w:hAnsi="Museo Sans 300" w:cs="Segoe UI"/>
                <w:color w:val="000000"/>
                <w:kern w:val="2"/>
                <w14:ligatures w14:val="standardContextual"/>
              </w:rPr>
              <w:t>On the contrary, after we had previously suffered and were treated outrageously in Philippi, as you know, we were emboldened by our God to speak the gospel of God to you in spite of great opposition. </w:t>
            </w:r>
            <w:r w:rsidR="00524929" w:rsidRPr="00524929">
              <w:rPr>
                <w:rFonts w:ascii="Museo Sans 300" w:eastAsiaTheme="minorHAnsi" w:hAnsi="Museo Sans 300" w:cs="Segoe UI"/>
                <w:b/>
                <w:bCs/>
                <w:color w:val="000000"/>
                <w:kern w:val="2"/>
                <w:vertAlign w:val="superscript"/>
                <w14:ligatures w14:val="standardContextual"/>
              </w:rPr>
              <w:t>3 </w:t>
            </w:r>
            <w:r w:rsidR="00524929" w:rsidRPr="00524929">
              <w:rPr>
                <w:rFonts w:ascii="Museo Sans 300" w:eastAsiaTheme="minorHAnsi" w:hAnsi="Museo Sans 300" w:cs="Segoe UI"/>
                <w:color w:val="000000"/>
                <w:kern w:val="2"/>
                <w14:ligatures w14:val="standardContextual"/>
              </w:rPr>
              <w:t>For our exhortation didn’t come from error or impurity or an intent to deceive. </w:t>
            </w:r>
            <w:r w:rsidR="00524929" w:rsidRPr="00524929">
              <w:rPr>
                <w:rFonts w:ascii="Museo Sans 300" w:eastAsiaTheme="minorHAnsi" w:hAnsi="Museo Sans 300" w:cs="Segoe UI"/>
                <w:b/>
                <w:bCs/>
                <w:color w:val="000000"/>
                <w:kern w:val="2"/>
                <w:vertAlign w:val="superscript"/>
                <w14:ligatures w14:val="standardContextual"/>
              </w:rPr>
              <w:t>4 </w:t>
            </w:r>
            <w:r w:rsidR="00524929" w:rsidRPr="00524929">
              <w:rPr>
                <w:rFonts w:ascii="Museo Sans 300" w:eastAsiaTheme="minorHAnsi" w:hAnsi="Museo Sans 300" w:cs="Segoe UI"/>
                <w:color w:val="000000"/>
                <w:kern w:val="2"/>
                <w14:ligatures w14:val="standardContextual"/>
              </w:rPr>
              <w:t>Instead, just as we have been approved by God to be entrusted with the gospel, so we speak, not to please people, but rather God, who examines our hearts. </w:t>
            </w:r>
            <w:r w:rsidR="00524929" w:rsidRPr="00524929">
              <w:rPr>
                <w:rFonts w:ascii="Museo Sans 300" w:eastAsiaTheme="minorHAnsi" w:hAnsi="Museo Sans 300" w:cs="Segoe UI"/>
                <w:b/>
                <w:bCs/>
                <w:color w:val="000000"/>
                <w:kern w:val="2"/>
                <w:vertAlign w:val="superscript"/>
                <w14:ligatures w14:val="standardContextual"/>
              </w:rPr>
              <w:t>5 </w:t>
            </w:r>
            <w:r w:rsidR="00524929" w:rsidRPr="00524929">
              <w:rPr>
                <w:rFonts w:ascii="Museo Sans 300" w:eastAsiaTheme="minorHAnsi" w:hAnsi="Museo Sans 300" w:cs="Segoe UI"/>
                <w:color w:val="000000"/>
                <w:kern w:val="2"/>
                <w14:ligatures w14:val="standardContextual"/>
              </w:rPr>
              <w:t>For we never used flattering speech, as you know, or had greedy motives—God is our witness— </w:t>
            </w:r>
            <w:r w:rsidR="00524929" w:rsidRPr="00524929">
              <w:rPr>
                <w:rFonts w:ascii="Museo Sans 300" w:eastAsiaTheme="minorHAnsi" w:hAnsi="Museo Sans 300" w:cs="Segoe UI"/>
                <w:b/>
                <w:bCs/>
                <w:color w:val="000000"/>
                <w:kern w:val="2"/>
                <w:vertAlign w:val="superscript"/>
                <w14:ligatures w14:val="standardContextual"/>
              </w:rPr>
              <w:t>6 </w:t>
            </w:r>
            <w:r w:rsidR="00524929" w:rsidRPr="00524929">
              <w:rPr>
                <w:rFonts w:ascii="Museo Sans 300" w:eastAsiaTheme="minorHAnsi" w:hAnsi="Museo Sans 300" w:cs="Segoe UI"/>
                <w:color w:val="000000"/>
                <w:kern w:val="2"/>
                <w14:ligatures w14:val="standardContextual"/>
              </w:rPr>
              <w:t>and we didn’t seek glory from people, either from you or from others. </w:t>
            </w:r>
            <w:r w:rsidR="00524929" w:rsidRPr="00524929">
              <w:rPr>
                <w:rFonts w:ascii="Museo Sans 300" w:eastAsiaTheme="minorHAnsi" w:hAnsi="Museo Sans 300" w:cs="Segoe UI"/>
                <w:b/>
                <w:bCs/>
                <w:color w:val="000000"/>
                <w:kern w:val="2"/>
                <w:vertAlign w:val="superscript"/>
                <w14:ligatures w14:val="standardContextual"/>
              </w:rPr>
              <w:t>7 </w:t>
            </w:r>
            <w:r w:rsidR="00524929" w:rsidRPr="00524929">
              <w:rPr>
                <w:rFonts w:ascii="Museo Sans 300" w:eastAsiaTheme="minorHAnsi" w:hAnsi="Museo Sans 300" w:cs="Segoe UI"/>
                <w:color w:val="000000"/>
                <w:kern w:val="2"/>
                <w14:ligatures w14:val="standardContextual"/>
              </w:rPr>
              <w:t>Although we could have been a burden as Christ’s apostles, instead we were gentle</w:t>
            </w:r>
            <w:r w:rsidR="001A1636">
              <w:rPr>
                <w:rFonts w:ascii="Museo Sans 300" w:eastAsiaTheme="minorHAnsi" w:hAnsi="Museo Sans 300" w:cs="Segoe UI"/>
                <w:color w:val="000000"/>
                <w:kern w:val="2"/>
                <w14:ligatures w14:val="standardContextual"/>
              </w:rPr>
              <w:t xml:space="preserve"> </w:t>
            </w:r>
            <w:r w:rsidR="00524929" w:rsidRPr="00524929">
              <w:rPr>
                <w:rFonts w:ascii="Museo Sans 300" w:eastAsiaTheme="minorHAnsi" w:hAnsi="Museo Sans 300" w:cs="Segoe UI"/>
                <w:color w:val="000000"/>
                <w:kern w:val="2"/>
                <w14:ligatures w14:val="standardContextual"/>
              </w:rPr>
              <w:t xml:space="preserve">among you, as a nurse nurtures her own </w:t>
            </w:r>
            <w:r w:rsidR="00524929" w:rsidRPr="00524929">
              <w:rPr>
                <w:rFonts w:ascii="Museo Sans 300" w:eastAsiaTheme="minorHAnsi" w:hAnsi="Museo Sans 300" w:cs="Segoe UI"/>
                <w:color w:val="000000"/>
                <w:kern w:val="2"/>
                <w14:ligatures w14:val="standardContextual"/>
              </w:rPr>
              <w:lastRenderedPageBreak/>
              <w:t>children. </w:t>
            </w:r>
            <w:r w:rsidR="00524929" w:rsidRPr="00524929">
              <w:rPr>
                <w:rFonts w:ascii="Museo Sans 300" w:eastAsiaTheme="minorHAnsi" w:hAnsi="Museo Sans 300" w:cs="Segoe UI"/>
                <w:b/>
                <w:bCs/>
                <w:color w:val="000000"/>
                <w:kern w:val="2"/>
                <w:vertAlign w:val="superscript"/>
                <w14:ligatures w14:val="standardContextual"/>
              </w:rPr>
              <w:t>8 </w:t>
            </w:r>
            <w:r w:rsidR="00524929" w:rsidRPr="00524929">
              <w:rPr>
                <w:rFonts w:ascii="Museo Sans 300" w:eastAsiaTheme="minorHAnsi" w:hAnsi="Museo Sans 300" w:cs="Segoe UI"/>
                <w:color w:val="000000"/>
                <w:kern w:val="2"/>
                <w14:ligatures w14:val="standardContextual"/>
              </w:rPr>
              <w:t>We cared so much for you that we were pleased to share with you not only the gospel of God but also our own lives, because you had become dear to us. </w:t>
            </w:r>
            <w:r w:rsidR="00524929" w:rsidRPr="00524929">
              <w:rPr>
                <w:rFonts w:ascii="Museo Sans 300" w:eastAsiaTheme="minorHAnsi" w:hAnsi="Museo Sans 300" w:cs="Segoe UI"/>
                <w:b/>
                <w:bCs/>
                <w:color w:val="000000"/>
                <w:kern w:val="2"/>
                <w:vertAlign w:val="superscript"/>
                <w14:ligatures w14:val="standardContextual"/>
              </w:rPr>
              <w:t>9 </w:t>
            </w:r>
            <w:r w:rsidR="00524929" w:rsidRPr="00524929">
              <w:rPr>
                <w:rFonts w:ascii="Museo Sans 300" w:eastAsiaTheme="minorHAnsi" w:hAnsi="Museo Sans 300" w:cs="Segoe UI"/>
                <w:color w:val="000000"/>
                <w:kern w:val="2"/>
                <w14:ligatures w14:val="standardContextual"/>
              </w:rPr>
              <w:t>For you remember our labor and hardship, brothers and sisters. Working night and day so that we would not burden any of you, we preached God’s gospel to you. </w:t>
            </w:r>
            <w:r w:rsidR="00524929" w:rsidRPr="00524929">
              <w:rPr>
                <w:rFonts w:ascii="Museo Sans 300" w:eastAsiaTheme="minorHAnsi" w:hAnsi="Museo Sans 300" w:cs="Segoe UI"/>
                <w:b/>
                <w:bCs/>
                <w:color w:val="000000"/>
                <w:kern w:val="2"/>
                <w:vertAlign w:val="superscript"/>
                <w14:ligatures w14:val="standardContextual"/>
              </w:rPr>
              <w:t>10 </w:t>
            </w:r>
            <w:r w:rsidR="00524929" w:rsidRPr="00524929">
              <w:rPr>
                <w:rFonts w:ascii="Museo Sans 300" w:eastAsiaTheme="minorHAnsi" w:hAnsi="Museo Sans 300" w:cs="Segoe UI"/>
                <w:color w:val="000000"/>
                <w:kern w:val="2"/>
                <w14:ligatures w14:val="standardContextual"/>
              </w:rPr>
              <w:t>You are witnesses, and so is God, of how devoutly, righteously, and blamelessly we conducted ourselves with you believers. </w:t>
            </w:r>
            <w:r w:rsidR="00524929" w:rsidRPr="00524929">
              <w:rPr>
                <w:rFonts w:ascii="Museo Sans 300" w:eastAsiaTheme="minorHAnsi" w:hAnsi="Museo Sans 300" w:cs="Segoe UI"/>
                <w:b/>
                <w:bCs/>
                <w:color w:val="000000"/>
                <w:kern w:val="2"/>
                <w:vertAlign w:val="superscript"/>
                <w14:ligatures w14:val="standardContextual"/>
              </w:rPr>
              <w:t>11 </w:t>
            </w:r>
            <w:r w:rsidR="00524929" w:rsidRPr="00524929">
              <w:rPr>
                <w:rFonts w:ascii="Museo Sans 300" w:eastAsiaTheme="minorHAnsi" w:hAnsi="Museo Sans 300" w:cs="Segoe UI"/>
                <w:color w:val="000000"/>
                <w:kern w:val="2"/>
                <w14:ligatures w14:val="standardContextual"/>
              </w:rPr>
              <w:t>As you know, like a father with his own children, </w:t>
            </w:r>
            <w:r w:rsidR="00524929" w:rsidRPr="00524929">
              <w:rPr>
                <w:rFonts w:ascii="Museo Sans 300" w:eastAsiaTheme="minorHAnsi" w:hAnsi="Museo Sans 300" w:cs="Segoe UI"/>
                <w:b/>
                <w:bCs/>
                <w:color w:val="000000"/>
                <w:kern w:val="2"/>
                <w:vertAlign w:val="superscript"/>
                <w14:ligatures w14:val="standardContextual"/>
              </w:rPr>
              <w:t>12 </w:t>
            </w:r>
            <w:r w:rsidR="00524929" w:rsidRPr="00524929">
              <w:rPr>
                <w:rFonts w:ascii="Museo Sans 300" w:eastAsiaTheme="minorHAnsi" w:hAnsi="Museo Sans 300" w:cs="Segoe UI"/>
                <w:color w:val="000000"/>
                <w:kern w:val="2"/>
                <w14:ligatures w14:val="standardContextual"/>
              </w:rPr>
              <w:t>we encouraged, comforted, and implored each one of you to walk worthy of God, who calls you into his own kingdom and glory.</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014C4B">
        <w:tc>
          <w:tcPr>
            <w:tcW w:w="10790" w:type="dxa"/>
            <w:shd w:val="clear" w:color="auto" w:fill="36492C"/>
          </w:tcPr>
          <w:p w14:paraId="39AB2050" w14:textId="65369557" w:rsidR="00C142BE" w:rsidRPr="00014C4B" w:rsidRDefault="00646A87" w:rsidP="00C142BE">
            <w:pPr>
              <w:pStyle w:val="paragraph"/>
              <w:spacing w:before="120" w:beforeAutospacing="0" w:after="120" w:afterAutospacing="0"/>
              <w:textAlignment w:val="baseline"/>
              <w:rPr>
                <w:rFonts w:ascii="Museo Sans 700" w:hAnsi="Museo Sans 700" w:cs="Segoe UI"/>
                <w:b/>
                <w:bCs/>
                <w:color w:val="DEEAF6" w:themeColor="accent5" w:themeTint="33"/>
              </w:rPr>
            </w:pPr>
            <w:r>
              <w:rPr>
                <w:rFonts w:ascii="Museo Sans 700" w:hAnsi="Museo Sans 700" w:cs="Segoe UI"/>
                <w:b/>
                <w:bCs/>
                <w:color w:val="DEEAF6" w:themeColor="accent5" w:themeTint="33"/>
              </w:rPr>
              <w:t>DISCUSSION</w:t>
            </w:r>
          </w:p>
        </w:tc>
      </w:tr>
    </w:tbl>
    <w:p w14:paraId="2BD7B5D5" w14:textId="3BAD74C0" w:rsidR="00EB320F" w:rsidRDefault="00EB320F" w:rsidP="00EB320F">
      <w:pPr>
        <w:pStyle w:val="paragraph"/>
        <w:spacing w:before="0" w:beforeAutospacing="0" w:after="0" w:afterAutospacing="0"/>
        <w:textAlignment w:val="baseline"/>
        <w:rPr>
          <w:rFonts w:ascii="Museo Sans 300" w:hAnsi="Museo Sans 300" w:cs="Segoe UI"/>
          <w:sz w:val="18"/>
          <w:szCs w:val="18"/>
        </w:rPr>
      </w:pPr>
    </w:p>
    <w:p w14:paraId="102BE019" w14:textId="77777777" w:rsidR="007C2EF4" w:rsidRPr="00BA24A9" w:rsidRDefault="00A0752A" w:rsidP="00EB320F">
      <w:pPr>
        <w:pStyle w:val="paragraph"/>
        <w:spacing w:before="0" w:beforeAutospacing="0" w:after="0" w:afterAutospacing="0"/>
        <w:textAlignment w:val="baseline"/>
        <w:rPr>
          <w:rFonts w:ascii="Museo Sans 500" w:hAnsi="Museo Sans 500" w:cs="Segoe UI"/>
          <w:b/>
          <w:bCs/>
        </w:rPr>
      </w:pPr>
      <w:r w:rsidRPr="00BA24A9">
        <w:rPr>
          <w:rFonts w:ascii="Museo Sans 500" w:hAnsi="Museo Sans 500" w:cs="Segoe UI"/>
          <w:b/>
          <w:bCs/>
        </w:rPr>
        <w:t>READ: 1 Thessalonians 2:1-</w:t>
      </w:r>
      <w:r w:rsidR="001E77E5" w:rsidRPr="00BA24A9">
        <w:rPr>
          <w:rFonts w:ascii="Museo Sans 500" w:hAnsi="Museo Sans 500" w:cs="Segoe UI"/>
          <w:b/>
          <w:bCs/>
        </w:rPr>
        <w:t>6</w:t>
      </w:r>
    </w:p>
    <w:p w14:paraId="17451059" w14:textId="77777777" w:rsidR="007C2EF4" w:rsidRDefault="007C2EF4" w:rsidP="00EB320F">
      <w:pPr>
        <w:pStyle w:val="paragraph"/>
        <w:spacing w:before="0" w:beforeAutospacing="0" w:after="0" w:afterAutospacing="0"/>
        <w:textAlignment w:val="baseline"/>
        <w:rPr>
          <w:rFonts w:ascii="Museo Sans 300" w:hAnsi="Museo Sans 300" w:cs="Segoe UI"/>
          <w:b/>
          <w:bCs/>
        </w:rPr>
      </w:pPr>
    </w:p>
    <w:p w14:paraId="1CB04988" w14:textId="6B93E5CE" w:rsidR="00A0752A" w:rsidRPr="007C2EF4" w:rsidRDefault="007C2EF4" w:rsidP="00EB320F">
      <w:pPr>
        <w:pStyle w:val="paragraph"/>
        <w:spacing w:before="0" w:beforeAutospacing="0" w:after="0" w:afterAutospacing="0"/>
        <w:textAlignment w:val="baseline"/>
        <w:rPr>
          <w:rFonts w:ascii="Museo Sans 300" w:hAnsi="Museo Sans 300" w:cs="Segoe UI"/>
        </w:rPr>
      </w:pPr>
      <w:r w:rsidRPr="007C2EF4">
        <w:rPr>
          <w:rFonts w:ascii="Museo Sans 300" w:hAnsi="Museo Sans 300" w:cs="Segoe UI"/>
        </w:rPr>
        <w:t>Where have you seen people try to do God’s work for the wrong reasons or motives?</w:t>
      </w:r>
      <w:r w:rsidR="00274227" w:rsidRPr="007C2EF4">
        <w:rPr>
          <w:rFonts w:ascii="Museo Sans 300" w:hAnsi="Museo Sans 300" w:cs="Segoe UI"/>
        </w:rPr>
        <w:br/>
      </w:r>
    </w:p>
    <w:p w14:paraId="07DA426A" w14:textId="268E9D4F" w:rsidR="001C66B6" w:rsidRDefault="00617F5D" w:rsidP="00274227">
      <w:pPr>
        <w:pStyle w:val="paragraph"/>
        <w:spacing w:before="0" w:beforeAutospacing="0" w:after="0" w:afterAutospacing="0"/>
        <w:textAlignment w:val="baseline"/>
        <w:rPr>
          <w:rFonts w:ascii="Museo Sans 300" w:hAnsi="Museo Sans 300" w:cs="Segoe UI"/>
          <w:color w:val="C00000"/>
        </w:rPr>
      </w:pPr>
      <w:r w:rsidRPr="001C66B6">
        <w:rPr>
          <w:rFonts w:ascii="Museo Sans 300" w:hAnsi="Museo Sans 300" w:cs="Segoe UI"/>
          <w:color w:val="C00000"/>
        </w:rPr>
        <w:t>Why is it important</w:t>
      </w:r>
      <w:r w:rsidR="00274227" w:rsidRPr="001C66B6">
        <w:rPr>
          <w:rFonts w:ascii="Museo Sans 300" w:hAnsi="Museo Sans 300" w:cs="Segoe UI"/>
          <w:color w:val="C00000"/>
        </w:rPr>
        <w:t xml:space="preserve"> for Paul to remind the church of how he’s ministering to the young churches? What does this suggest about the church in Thessalonica? </w:t>
      </w:r>
      <w:r w:rsidR="00BA24A9">
        <w:rPr>
          <w:rFonts w:ascii="Museo Sans 300" w:hAnsi="Museo Sans 300" w:cs="Segoe UI"/>
          <w:color w:val="C00000"/>
        </w:rPr>
        <w:br/>
      </w:r>
    </w:p>
    <w:p w14:paraId="018A7C6A" w14:textId="64CC2CA9" w:rsidR="00EA28F2" w:rsidRDefault="00274227" w:rsidP="00274227">
      <w:pPr>
        <w:pStyle w:val="paragraph"/>
        <w:spacing w:before="0" w:beforeAutospacing="0" w:after="0" w:afterAutospacing="0"/>
        <w:textAlignment w:val="baseline"/>
        <w:rPr>
          <w:rFonts w:ascii="Museo Sans 300" w:hAnsi="Museo Sans 300" w:cs="Segoe UI"/>
        </w:rPr>
      </w:pPr>
      <w:r w:rsidRPr="001C66B6">
        <w:rPr>
          <w:rFonts w:ascii="Museo Sans 300" w:hAnsi="Museo Sans 300" w:cs="Segoe UI"/>
        </w:rPr>
        <w:t xml:space="preserve">What is a “young” church today? How are a young church’s needs different from the needs of a more established church? </w:t>
      </w:r>
    </w:p>
    <w:p w14:paraId="13262A2E" w14:textId="77777777" w:rsidR="00BE22E6" w:rsidRDefault="00BE22E6" w:rsidP="00274227">
      <w:pPr>
        <w:pStyle w:val="paragraph"/>
        <w:spacing w:before="0" w:beforeAutospacing="0" w:after="0" w:afterAutospacing="0"/>
        <w:textAlignment w:val="baseline"/>
        <w:rPr>
          <w:rFonts w:ascii="Museo Sans 300" w:hAnsi="Museo Sans 300" w:cs="Segoe UI"/>
        </w:rPr>
      </w:pPr>
    </w:p>
    <w:p w14:paraId="019736BA" w14:textId="05E4339F" w:rsidR="00BE22E6" w:rsidRPr="0082334D" w:rsidRDefault="00BE22E6" w:rsidP="00274227">
      <w:pPr>
        <w:pStyle w:val="paragraph"/>
        <w:spacing w:before="0" w:beforeAutospacing="0" w:after="0" w:afterAutospacing="0"/>
        <w:textAlignment w:val="baseline"/>
        <w:rPr>
          <w:rFonts w:ascii="Museo Sans 300" w:hAnsi="Museo Sans 300" w:cs="Segoe UI"/>
          <w:color w:val="C00000"/>
        </w:rPr>
      </w:pPr>
      <w:r w:rsidRPr="0082334D">
        <w:rPr>
          <w:rFonts w:ascii="Museo Sans 300" w:hAnsi="Museo Sans 300" w:cs="Segoe UI"/>
          <w:b/>
          <w:bCs/>
          <w:i/>
          <w:iCs/>
          <w:color w:val="C00000"/>
        </w:rPr>
        <w:t>From the Commentary:</w:t>
      </w:r>
      <w:r w:rsidRPr="0082334D">
        <w:rPr>
          <w:rFonts w:ascii="Museo Sans 300" w:hAnsi="Museo Sans 300" w:cs="Segoe UI"/>
          <w:color w:val="C00000"/>
        </w:rPr>
        <w:br/>
        <w:t xml:space="preserve">Paul did not use guile or trickery to win converts. </w:t>
      </w:r>
      <w:r w:rsidR="00A87F9A">
        <w:rPr>
          <w:rFonts w:ascii="Museo Sans 300" w:hAnsi="Museo Sans 300" w:cs="Segoe UI"/>
          <w:color w:val="C00000"/>
        </w:rPr>
        <w:t xml:space="preserve">It </w:t>
      </w:r>
      <w:r w:rsidRPr="0082334D">
        <w:rPr>
          <w:rFonts w:ascii="Museo Sans 300" w:hAnsi="Museo Sans 300" w:cs="Segoe UI"/>
          <w:color w:val="C00000"/>
        </w:rPr>
        <w:t xml:space="preserve">carries the idea of “baiting a hook.” In other words, Paul did not trap people into being saved the way a clever salesman traps people into buying his product. Spiritual witnessing and “Christian salesmanship” are different. Salvation does not lie at the end of a clever argument or subtle presentation. It is the result of God’s Word and the power of the Holy Spirit. </w:t>
      </w:r>
      <w:r w:rsidR="0082334D">
        <w:rPr>
          <w:rFonts w:ascii="Museo Sans 300" w:hAnsi="Museo Sans 300" w:cs="Segoe UI"/>
          <w:color w:val="C00000"/>
        </w:rPr>
        <w:br/>
      </w:r>
    </w:p>
    <w:p w14:paraId="276A7394" w14:textId="23E3F105" w:rsidR="00DC21E9" w:rsidRPr="0082334D" w:rsidRDefault="00BE22E6" w:rsidP="00274227">
      <w:pPr>
        <w:pStyle w:val="paragraph"/>
        <w:spacing w:before="0" w:beforeAutospacing="0" w:after="0" w:afterAutospacing="0"/>
        <w:textAlignment w:val="baseline"/>
        <w:rPr>
          <w:rFonts w:ascii="Museo Sans 300" w:hAnsi="Museo Sans 300" w:cs="Segoe UI"/>
          <w:color w:val="C00000"/>
        </w:rPr>
      </w:pPr>
      <w:r w:rsidRPr="0082334D">
        <w:rPr>
          <w:rFonts w:ascii="Museo Sans 300" w:hAnsi="Museo Sans 300" w:cs="Segoe UI"/>
          <w:color w:val="C00000"/>
        </w:rPr>
        <w:t>Often we hear, “I don’t care what your method is, just so long as your message is right.” But some methods are unworthy of the gospel. They are cheap, whereas the gospel is a costly message th</w:t>
      </w:r>
      <w:r w:rsidR="007C2EF4">
        <w:rPr>
          <w:rFonts w:ascii="Museo Sans 300" w:hAnsi="Museo Sans 300" w:cs="Segoe UI"/>
          <w:color w:val="C00000"/>
        </w:rPr>
        <w:t>a</w:t>
      </w:r>
      <w:r w:rsidRPr="0082334D">
        <w:rPr>
          <w:rFonts w:ascii="Museo Sans 300" w:hAnsi="Museo Sans 300" w:cs="Segoe UI"/>
          <w:color w:val="C00000"/>
        </w:rPr>
        <w:t xml:space="preserve">t required death of God’s </w:t>
      </w:r>
      <w:r w:rsidR="00DC21E9" w:rsidRPr="0082334D">
        <w:rPr>
          <w:rFonts w:ascii="Museo Sans 300" w:hAnsi="Museo Sans 300" w:cs="Segoe UI"/>
          <w:color w:val="C00000"/>
        </w:rPr>
        <w:t>only Son. They are worldly and man centered, whereas the gospel is a divine message centered in God’s glory.</w:t>
      </w:r>
      <w:r w:rsidR="0082334D">
        <w:rPr>
          <w:rFonts w:ascii="Museo Sans 300" w:hAnsi="Museo Sans 300" w:cs="Segoe UI"/>
          <w:color w:val="C00000"/>
        </w:rPr>
        <w:br/>
      </w:r>
    </w:p>
    <w:p w14:paraId="33480BB3" w14:textId="189A5DB8" w:rsidR="00274227" w:rsidRDefault="00DC21E9" w:rsidP="00274227">
      <w:pPr>
        <w:pStyle w:val="paragraph"/>
        <w:spacing w:before="0" w:beforeAutospacing="0" w:after="0" w:afterAutospacing="0"/>
        <w:textAlignment w:val="baseline"/>
        <w:rPr>
          <w:rFonts w:ascii="Museo Sans 300" w:hAnsi="Museo Sans 300" w:cs="Segoe UI"/>
          <w:color w:val="C00000"/>
        </w:rPr>
      </w:pPr>
      <w:r w:rsidRPr="0082334D">
        <w:rPr>
          <w:rFonts w:ascii="Museo Sans 300" w:hAnsi="Museo Sans 300" w:cs="Segoe UI"/>
          <w:color w:val="C00000"/>
        </w:rPr>
        <w:t>Pa</w:t>
      </w:r>
      <w:r w:rsidR="00FB0772" w:rsidRPr="0082334D">
        <w:rPr>
          <w:rFonts w:ascii="Museo Sans 300" w:hAnsi="Museo Sans 300" w:cs="Segoe UI"/>
          <w:color w:val="C00000"/>
        </w:rPr>
        <w:t xml:space="preserve">ul’s enemies in Thessalonica accused him of being a cheap peddler of this new message. They said that his only motive was to make money. </w:t>
      </w:r>
      <w:r w:rsidR="009F08DF" w:rsidRPr="0082334D">
        <w:rPr>
          <w:rFonts w:ascii="Museo Sans 300" w:hAnsi="Museo Sans 300" w:cs="Segoe UI"/>
          <w:color w:val="C00000"/>
        </w:rPr>
        <w:t xml:space="preserve">In describing himself as a faithful steward, Paul answered these critics, </w:t>
      </w:r>
      <w:r w:rsidR="0082334D" w:rsidRPr="0082334D">
        <w:rPr>
          <w:rFonts w:ascii="Museo Sans 300" w:hAnsi="Museo Sans 300" w:cs="Segoe UI"/>
          <w:color w:val="C00000"/>
        </w:rPr>
        <w:t>a</w:t>
      </w:r>
      <w:r w:rsidR="009F08DF" w:rsidRPr="0082334D">
        <w:rPr>
          <w:rFonts w:ascii="Museo Sans 300" w:hAnsi="Museo Sans 300" w:cs="Segoe UI"/>
          <w:color w:val="C00000"/>
        </w:rPr>
        <w:t>nd P</w:t>
      </w:r>
      <w:r w:rsidR="0082334D" w:rsidRPr="0082334D">
        <w:rPr>
          <w:rFonts w:ascii="Museo Sans 300" w:hAnsi="Museo Sans 300" w:cs="Segoe UI"/>
          <w:color w:val="C00000"/>
        </w:rPr>
        <w:t>a</w:t>
      </w:r>
      <w:r w:rsidR="009F08DF" w:rsidRPr="0082334D">
        <w:rPr>
          <w:rFonts w:ascii="Museo Sans 300" w:hAnsi="Museo Sans 300" w:cs="Segoe UI"/>
          <w:color w:val="C00000"/>
        </w:rPr>
        <w:t>ul</w:t>
      </w:r>
      <w:r w:rsidR="0082334D" w:rsidRPr="0082334D">
        <w:rPr>
          <w:rFonts w:ascii="Museo Sans 300" w:hAnsi="Museo Sans 300" w:cs="Segoe UI"/>
          <w:color w:val="C00000"/>
        </w:rPr>
        <w:t>’</w:t>
      </w:r>
      <w:r w:rsidR="009F08DF" w:rsidRPr="0082334D">
        <w:rPr>
          <w:rFonts w:ascii="Museo Sans 300" w:hAnsi="Museo Sans 300" w:cs="Segoe UI"/>
          <w:color w:val="C00000"/>
        </w:rPr>
        <w:t xml:space="preserve">s readers knew that he told the ruth. </w:t>
      </w:r>
      <w:r w:rsidR="0082334D" w:rsidRPr="0082334D">
        <w:rPr>
          <w:rFonts w:ascii="Museo Sans 300" w:hAnsi="Museo Sans 300" w:cs="Segoe UI"/>
          <w:color w:val="C00000"/>
        </w:rPr>
        <w:t xml:space="preserve">Paul appealed to the witness of God and to his own witness. </w:t>
      </w:r>
      <w:r w:rsidR="00274227" w:rsidRPr="0082334D">
        <w:rPr>
          <w:rFonts w:ascii="Museo Sans 300" w:hAnsi="Museo Sans 300" w:cs="Segoe UI"/>
          <w:color w:val="C00000"/>
        </w:rPr>
        <w:br/>
      </w:r>
    </w:p>
    <w:p w14:paraId="3A2B5B6A" w14:textId="6E765382" w:rsidR="00C14BAB" w:rsidRPr="007178FC" w:rsidRDefault="00C14BAB" w:rsidP="00274227">
      <w:pPr>
        <w:pStyle w:val="paragraph"/>
        <w:spacing w:before="0" w:beforeAutospacing="0" w:after="0" w:afterAutospacing="0"/>
        <w:textAlignment w:val="baseline"/>
        <w:rPr>
          <w:rFonts w:ascii="Museo Sans 300" w:hAnsi="Museo Sans 300" w:cs="Segoe UI"/>
          <w:color w:val="000000" w:themeColor="text1"/>
        </w:rPr>
      </w:pPr>
      <w:r w:rsidRPr="007178FC">
        <w:rPr>
          <w:rFonts w:ascii="Museo Sans 300" w:hAnsi="Museo Sans 300" w:cs="Segoe UI"/>
          <w:color w:val="000000" w:themeColor="text1"/>
        </w:rPr>
        <w:t>In verse 5 we see that Paul was against flattering speech</w:t>
      </w:r>
      <w:r w:rsidR="007178FC" w:rsidRPr="007178FC">
        <w:rPr>
          <w:rFonts w:ascii="Museo Sans 300" w:hAnsi="Museo Sans 300" w:cs="Segoe UI"/>
          <w:color w:val="000000" w:themeColor="text1"/>
        </w:rPr>
        <w:t>. What’s wrong with flattery? In what ways is a flatterer someone who manipulates rather than communicates?</w:t>
      </w:r>
    </w:p>
    <w:p w14:paraId="718AA203" w14:textId="77777777" w:rsidR="007178FC" w:rsidRPr="0082334D" w:rsidRDefault="007178FC" w:rsidP="00274227">
      <w:pPr>
        <w:pStyle w:val="paragraph"/>
        <w:spacing w:before="0" w:beforeAutospacing="0" w:after="0" w:afterAutospacing="0"/>
        <w:textAlignment w:val="baseline"/>
        <w:rPr>
          <w:rFonts w:ascii="Museo Sans 300" w:hAnsi="Museo Sans 300" w:cs="Segoe UI"/>
          <w:color w:val="C00000"/>
        </w:rPr>
      </w:pPr>
    </w:p>
    <w:p w14:paraId="30B7FBDF" w14:textId="52A0419C" w:rsidR="00914537" w:rsidRPr="00CA4AC8" w:rsidRDefault="00A0752A" w:rsidP="00CA4AC8">
      <w:pPr>
        <w:pStyle w:val="paragraph"/>
        <w:spacing w:before="0" w:beforeAutospacing="0" w:after="0" w:afterAutospacing="0"/>
        <w:textAlignment w:val="baseline"/>
        <w:rPr>
          <w:rFonts w:ascii="Museo Sans 300" w:hAnsi="Museo Sans 300" w:cs="Calibri"/>
          <w:b/>
          <w:bCs/>
          <w:color w:val="081C2A"/>
          <w:shd w:val="clear" w:color="auto" w:fill="FFFFFF"/>
        </w:rPr>
      </w:pPr>
      <w:r w:rsidRPr="00CA4AC8">
        <w:rPr>
          <w:rStyle w:val="normaltextrun"/>
          <w:rFonts w:ascii="Museo Sans 500" w:hAnsi="Museo Sans 500" w:cs="Calibri"/>
          <w:b/>
          <w:bCs/>
          <w:color w:val="081C2A"/>
          <w:shd w:val="clear" w:color="auto" w:fill="FFFFFF"/>
        </w:rPr>
        <w:t>RE</w:t>
      </w:r>
      <w:r w:rsidR="00415F55">
        <w:rPr>
          <w:rStyle w:val="normaltextrun"/>
          <w:rFonts w:ascii="Museo Sans 500" w:hAnsi="Museo Sans 500" w:cs="Calibri"/>
          <w:b/>
          <w:bCs/>
          <w:color w:val="081C2A"/>
          <w:shd w:val="clear" w:color="auto" w:fill="FFFFFF"/>
        </w:rPr>
        <w:t>AD</w:t>
      </w:r>
      <w:r w:rsidR="003405D6" w:rsidRPr="00CA4AC8">
        <w:rPr>
          <w:rStyle w:val="normaltextrun"/>
          <w:rFonts w:ascii="Museo Sans 500" w:hAnsi="Museo Sans 500" w:cs="Calibri"/>
          <w:b/>
          <w:bCs/>
          <w:color w:val="081C2A"/>
          <w:shd w:val="clear" w:color="auto" w:fill="FFFFFF"/>
        </w:rPr>
        <w:t>:</w:t>
      </w:r>
      <w:r w:rsidRPr="00CA4AC8">
        <w:rPr>
          <w:rStyle w:val="normaltextrun"/>
          <w:rFonts w:ascii="Museo Sans 500" w:hAnsi="Museo Sans 500" w:cs="Calibri"/>
          <w:b/>
          <w:bCs/>
          <w:color w:val="081C2A"/>
          <w:shd w:val="clear" w:color="auto" w:fill="FFFFFF"/>
        </w:rPr>
        <w:t xml:space="preserve"> </w:t>
      </w:r>
      <w:r w:rsidR="00B677D5" w:rsidRPr="00CA4AC8">
        <w:rPr>
          <w:rStyle w:val="normaltextrun"/>
          <w:rFonts w:ascii="Museo Sans 500" w:hAnsi="Museo Sans 500" w:cs="Calibri"/>
          <w:b/>
          <w:bCs/>
          <w:color w:val="081C2A"/>
          <w:shd w:val="clear" w:color="auto" w:fill="FFFFFF"/>
        </w:rPr>
        <w:t>1 Thessalonians 2:7-8</w:t>
      </w:r>
      <w:r w:rsidR="00CA4AC8">
        <w:rPr>
          <w:rStyle w:val="normaltextrun"/>
          <w:rFonts w:ascii="Museo Sans 300" w:hAnsi="Museo Sans 300" w:cs="Calibri"/>
          <w:b/>
          <w:bCs/>
          <w:color w:val="081C2A"/>
          <w:shd w:val="clear" w:color="auto" w:fill="FFFFFF"/>
        </w:rPr>
        <w:br/>
      </w:r>
      <w:r w:rsidR="00914537">
        <w:rPr>
          <w:rFonts w:ascii="Museo Sans 300" w:hAnsi="Museo Sans 300" w:cs="Segoe UI"/>
        </w:rPr>
        <w:t>Why is patience such an important character trait for Christians, especially leaders? What happens when we’re impatient with other believers? What are the long-term benefits of being patient</w:t>
      </w:r>
      <w:r w:rsidR="00F61E2D">
        <w:rPr>
          <w:rFonts w:ascii="Museo Sans 300" w:hAnsi="Museo Sans 300" w:cs="Segoe UI"/>
        </w:rPr>
        <w:t xml:space="preserve">? </w:t>
      </w:r>
      <w:r w:rsidR="00F61E2D" w:rsidRPr="00EA28F2">
        <w:rPr>
          <w:rFonts w:ascii="Museo Sans 300" w:hAnsi="Museo Sans 300" w:cs="Segoe UI"/>
          <w:color w:val="C00000"/>
        </w:rPr>
        <w:t>(See, for example, 1 Cor. 13:4).</w:t>
      </w:r>
    </w:p>
    <w:p w14:paraId="1A908ED5" w14:textId="5813EEB2" w:rsidR="00F61E2D" w:rsidRPr="003405D6" w:rsidRDefault="00F61E2D" w:rsidP="007C6EBA">
      <w:pPr>
        <w:pStyle w:val="paragraph"/>
        <w:shd w:val="clear" w:color="auto" w:fill="FFFFFF"/>
        <w:spacing w:before="0" w:after="0"/>
        <w:textAlignment w:val="baseline"/>
        <w:rPr>
          <w:rFonts w:ascii="Museo Sans 300" w:hAnsi="Museo Sans 300" w:cs="Segoe UI"/>
          <w:b/>
          <w:bCs/>
          <w:i/>
          <w:iCs/>
          <w:color w:val="C00000"/>
        </w:rPr>
      </w:pPr>
      <w:r w:rsidRPr="00D93F23">
        <w:rPr>
          <w:rFonts w:ascii="Museo Sans 300" w:hAnsi="Museo Sans 300" w:cs="Segoe UI"/>
          <w:b/>
          <w:bCs/>
          <w:i/>
          <w:iCs/>
          <w:color w:val="C00000"/>
        </w:rPr>
        <w:t xml:space="preserve">From the Commentary: </w:t>
      </w:r>
      <w:r w:rsidR="003405D6">
        <w:rPr>
          <w:rFonts w:ascii="Museo Sans 300" w:hAnsi="Museo Sans 300" w:cs="Segoe UI"/>
          <w:b/>
          <w:bCs/>
          <w:i/>
          <w:iCs/>
          <w:color w:val="C00000"/>
        </w:rPr>
        <w:br/>
      </w:r>
      <w:r w:rsidRPr="00D93F23">
        <w:rPr>
          <w:rFonts w:ascii="Museo Sans 300" w:hAnsi="Museo Sans 300" w:cs="Segoe UI"/>
          <w:color w:val="C00000"/>
        </w:rPr>
        <w:t xml:space="preserve">First Thessalonians 2:7 </w:t>
      </w:r>
      <w:r w:rsidR="0005223A">
        <w:rPr>
          <w:rFonts w:ascii="Museo Sans 300" w:hAnsi="Museo Sans 300" w:cs="Segoe UI"/>
          <w:color w:val="C00000"/>
        </w:rPr>
        <w:t>c</w:t>
      </w:r>
      <w:r w:rsidRPr="00D93F23">
        <w:rPr>
          <w:rFonts w:ascii="Museo Sans 300" w:hAnsi="Museo Sans 300" w:cs="Segoe UI"/>
          <w:color w:val="C00000"/>
        </w:rPr>
        <w:t xml:space="preserve">an read “even as a nursing mother cherishes her own children.” What is the lesson </w:t>
      </w:r>
      <w:r w:rsidR="00EA5080" w:rsidRPr="00D93F23">
        <w:rPr>
          <w:rFonts w:ascii="Museo Sans 300" w:hAnsi="Museo Sans 300" w:cs="Segoe UI"/>
          <w:color w:val="C00000"/>
        </w:rPr>
        <w:t xml:space="preserve">here? A nursing mother imparts her own life to the child. This is exactly what Paul wrote </w:t>
      </w:r>
      <w:r w:rsidR="00EA5080" w:rsidRPr="00D93F23">
        <w:rPr>
          <w:rFonts w:ascii="Museo Sans 300" w:hAnsi="Museo Sans 300" w:cs="Segoe UI"/>
          <w:color w:val="C00000"/>
        </w:rPr>
        <w:lastRenderedPageBreak/>
        <w:t xml:space="preserve">in 1 Thessalonians 2:8. You cannot be </w:t>
      </w:r>
      <w:r w:rsidR="0005223A" w:rsidRPr="00D93F23">
        <w:rPr>
          <w:rFonts w:ascii="Museo Sans 300" w:hAnsi="Museo Sans 300" w:cs="Segoe UI"/>
          <w:color w:val="C00000"/>
        </w:rPr>
        <w:t>a nursing</w:t>
      </w:r>
      <w:r w:rsidR="00EA5080" w:rsidRPr="00D93F23">
        <w:rPr>
          <w:rFonts w:ascii="Museo Sans 300" w:hAnsi="Museo Sans 300" w:cs="Segoe UI"/>
          <w:color w:val="C00000"/>
        </w:rPr>
        <w:t xml:space="preserve"> mother and turn your baby over to someone else. That baby must be in your arms, next to your heart.</w:t>
      </w:r>
    </w:p>
    <w:p w14:paraId="05E918D6" w14:textId="73EB351D" w:rsidR="00EA5080" w:rsidRDefault="00EA5080" w:rsidP="007C6EBA">
      <w:pPr>
        <w:pStyle w:val="paragraph"/>
        <w:shd w:val="clear" w:color="auto" w:fill="FFFFFF"/>
        <w:spacing w:before="0" w:after="0"/>
        <w:textAlignment w:val="baseline"/>
        <w:rPr>
          <w:rFonts w:ascii="Museo Sans 300" w:hAnsi="Museo Sans 300" w:cs="Segoe UI"/>
          <w:color w:val="C00000"/>
        </w:rPr>
      </w:pPr>
      <w:r w:rsidRPr="00D93F23">
        <w:rPr>
          <w:rFonts w:ascii="Museo Sans 300" w:hAnsi="Museo Sans 300" w:cs="Segoe UI"/>
          <w:color w:val="C00000"/>
        </w:rPr>
        <w:t xml:space="preserve">The </w:t>
      </w:r>
      <w:r w:rsidR="0005223A">
        <w:rPr>
          <w:rFonts w:ascii="Museo Sans 300" w:hAnsi="Museo Sans 300" w:cs="Segoe UI"/>
          <w:color w:val="C00000"/>
        </w:rPr>
        <w:t>n</w:t>
      </w:r>
      <w:r w:rsidRPr="00D93F23">
        <w:rPr>
          <w:rFonts w:ascii="Museo Sans 300" w:hAnsi="Museo Sans 300" w:cs="Segoe UI"/>
          <w:color w:val="C00000"/>
        </w:rPr>
        <w:t xml:space="preserve">ursing mother eats the food and transforms it into milk for the baby. The mature Christian feeds on the Word of God and then shares its nourishment with the younger believers so they can grow. A nursing child can become ill through reaction </w:t>
      </w:r>
      <w:r w:rsidR="00D93F23" w:rsidRPr="00D93F23">
        <w:rPr>
          <w:rFonts w:ascii="Museo Sans 300" w:hAnsi="Museo Sans 300" w:cs="Segoe UI"/>
          <w:color w:val="C00000"/>
        </w:rPr>
        <w:t>to something</w:t>
      </w:r>
      <w:r w:rsidRPr="00D93F23">
        <w:rPr>
          <w:rFonts w:ascii="Museo Sans 300" w:hAnsi="Museo Sans 300" w:cs="Segoe UI"/>
          <w:color w:val="C00000"/>
        </w:rPr>
        <w:t xml:space="preserve"> the mother has eaten. </w:t>
      </w:r>
    </w:p>
    <w:p w14:paraId="38DAD368" w14:textId="1DCF4612" w:rsidR="0005223A" w:rsidRDefault="0005223A" w:rsidP="007C6EBA">
      <w:pPr>
        <w:pStyle w:val="paragraph"/>
        <w:shd w:val="clear" w:color="auto" w:fill="FFFFFF"/>
        <w:spacing w:before="0" w:after="0"/>
        <w:textAlignment w:val="baseline"/>
        <w:rPr>
          <w:rFonts w:ascii="Museo Sans 300" w:hAnsi="Museo Sans 300" w:cs="Segoe UI"/>
        </w:rPr>
      </w:pPr>
      <w:r>
        <w:rPr>
          <w:rFonts w:ascii="Museo Sans 300" w:hAnsi="Museo Sans 300" w:cs="Segoe UI"/>
        </w:rPr>
        <w:t>What does a nourishing faith look like in practical terms? What was the “mother’s milk” that Paul fed to others? What are the kinds of “food” that can taint someone’s spiritual nourishment of another?</w:t>
      </w:r>
    </w:p>
    <w:p w14:paraId="64434BF2" w14:textId="20E92B45" w:rsidR="0005223A" w:rsidRPr="00112FFB" w:rsidRDefault="0005223A" w:rsidP="00112FFB">
      <w:pPr>
        <w:pStyle w:val="paragraph"/>
        <w:shd w:val="clear" w:color="auto" w:fill="FFFFFF"/>
        <w:spacing w:before="0" w:after="0"/>
        <w:textAlignment w:val="baseline"/>
        <w:rPr>
          <w:rFonts w:ascii="Museo Sans 300" w:hAnsi="Museo Sans 300" w:cs="Segoe UI"/>
          <w:color w:val="C00000"/>
        </w:rPr>
      </w:pPr>
      <w:r w:rsidRPr="00F902F4">
        <w:rPr>
          <w:rFonts w:ascii="Museo Sans 300" w:hAnsi="Museo Sans 300" w:cs="Segoe UI"/>
          <w:b/>
          <w:bCs/>
          <w:i/>
          <w:iCs/>
          <w:color w:val="C00000"/>
        </w:rPr>
        <w:t>From the Commentary:</w:t>
      </w:r>
      <w:r w:rsidRPr="00F902F4">
        <w:rPr>
          <w:rFonts w:ascii="Museo Sans 300" w:hAnsi="Museo Sans 300" w:cs="Segoe UI"/>
          <w:color w:val="C00000"/>
        </w:rPr>
        <w:br/>
      </w:r>
      <w:r w:rsidRPr="00112FFB">
        <w:rPr>
          <w:rFonts w:ascii="Museo Sans 300" w:hAnsi="Museo Sans 300" w:cs="Segoe UI"/>
          <w:color w:val="C00000"/>
        </w:rPr>
        <w:t xml:space="preserve">Paul considered himself a “spiritual father” to the believers at Thessalonica, just as he did toward the saints at Corinth. </w:t>
      </w:r>
      <w:r w:rsidR="00BB78EE" w:rsidRPr="00112FFB">
        <w:rPr>
          <w:rFonts w:ascii="Segoe UI" w:hAnsi="Segoe UI" w:cs="Segoe UI"/>
          <w:b/>
          <w:bCs/>
          <w:color w:val="000000"/>
          <w:shd w:val="clear" w:color="auto" w:fill="FFFFFF"/>
          <w:vertAlign w:val="superscript"/>
        </w:rPr>
        <w:t> </w:t>
      </w:r>
      <w:r w:rsidR="00BB78EE" w:rsidRPr="00112FFB">
        <w:rPr>
          <w:rFonts w:ascii="Museo Sans 300" w:hAnsi="Museo Sans 300" w:cs="Segoe UI"/>
          <w:b/>
          <w:bCs/>
          <w:i/>
          <w:iCs/>
          <w:color w:val="C00000"/>
          <w:shd w:val="clear" w:color="auto" w:fill="FFFFFF"/>
        </w:rPr>
        <w:t>“</w:t>
      </w:r>
      <w:r w:rsidR="00BB78EE" w:rsidRPr="00112FFB">
        <w:rPr>
          <w:rFonts w:ascii="Museo Sans 300" w:hAnsi="Museo Sans 300" w:cs="Segoe UI"/>
          <w:i/>
          <w:iCs/>
          <w:color w:val="C00000"/>
          <w:shd w:val="clear" w:color="auto" w:fill="FFFFFF"/>
        </w:rPr>
        <w:t>For you may have countless instructors in Christ, but you don’t have many fathers. For I became your father in Christ Jesus through the gospel.”</w:t>
      </w:r>
      <w:r w:rsidR="00BB78EE" w:rsidRPr="00112FFB">
        <w:rPr>
          <w:rFonts w:ascii="Segoe UI" w:hAnsi="Segoe UI" w:cs="Segoe UI"/>
          <w:color w:val="C00000"/>
          <w:shd w:val="clear" w:color="auto" w:fill="FFFFFF"/>
        </w:rPr>
        <w:t xml:space="preserve"> </w:t>
      </w:r>
      <w:r w:rsidRPr="00112FFB">
        <w:rPr>
          <w:rFonts w:ascii="Museo Sans 300" w:hAnsi="Museo Sans 300" w:cs="Segoe UI"/>
          <w:color w:val="C00000"/>
        </w:rPr>
        <w:t xml:space="preserve"> (I Cor. 4:15 </w:t>
      </w:r>
      <w:r w:rsidR="00BB78EE" w:rsidRPr="00112FFB">
        <w:rPr>
          <w:rFonts w:ascii="Museo Sans 300" w:hAnsi="Museo Sans 300" w:cs="Segoe UI"/>
          <w:color w:val="C00000"/>
        </w:rPr>
        <w:t>CSB</w:t>
      </w:r>
      <w:r w:rsidRPr="00112FFB">
        <w:rPr>
          <w:rFonts w:ascii="Museo Sans 300" w:hAnsi="Museo Sans 300" w:cs="Segoe UI"/>
          <w:color w:val="C00000"/>
        </w:rPr>
        <w:t xml:space="preserve">). The Spirit of God used the Word of God in Paul’s ministry, and many people in Thessalonica were born again into the family of God. </w:t>
      </w:r>
    </w:p>
    <w:p w14:paraId="79A68DCD" w14:textId="26BDDF9C" w:rsidR="0005223A" w:rsidRPr="00112FFB" w:rsidRDefault="0005223A" w:rsidP="00112FFB">
      <w:pPr>
        <w:pStyle w:val="paragraph"/>
        <w:shd w:val="clear" w:color="auto" w:fill="FFFFFF"/>
        <w:spacing w:before="0" w:after="0"/>
        <w:textAlignment w:val="baseline"/>
        <w:rPr>
          <w:rFonts w:ascii="Museo Sans 300" w:hAnsi="Museo Sans 300" w:cs="Segoe UI"/>
          <w:color w:val="C00000"/>
        </w:rPr>
      </w:pPr>
      <w:r w:rsidRPr="00112FFB">
        <w:rPr>
          <w:rFonts w:ascii="Museo Sans 300" w:hAnsi="Museo Sans 300" w:cs="Segoe UI"/>
          <w:color w:val="C00000"/>
        </w:rPr>
        <w:t xml:space="preserve">But the father not only begets the children, </w:t>
      </w:r>
      <w:proofErr w:type="gramStart"/>
      <w:r w:rsidRPr="00112FFB">
        <w:rPr>
          <w:rFonts w:ascii="Museo Sans 300" w:hAnsi="Museo Sans 300" w:cs="Segoe UI"/>
          <w:color w:val="C00000"/>
        </w:rPr>
        <w:t>he</w:t>
      </w:r>
      <w:proofErr w:type="gramEnd"/>
      <w:r w:rsidRPr="00112FFB">
        <w:rPr>
          <w:rFonts w:ascii="Museo Sans 300" w:hAnsi="Museo Sans 300" w:cs="Segoe UI"/>
          <w:color w:val="C00000"/>
        </w:rPr>
        <w:t xml:space="preserve"> also cares for them. As he defended his own work against false accusations, Paul pointed out three of his duties as the spiritual father to the Thessalonians. </w:t>
      </w:r>
    </w:p>
    <w:p w14:paraId="0D524695" w14:textId="046D2AA3" w:rsidR="00F902F4" w:rsidRDefault="00CA4AC8" w:rsidP="007C6EBA">
      <w:pPr>
        <w:pStyle w:val="paragraph"/>
        <w:shd w:val="clear" w:color="auto" w:fill="FFFFFF"/>
        <w:spacing w:before="0" w:after="0"/>
        <w:textAlignment w:val="baseline"/>
        <w:rPr>
          <w:rFonts w:ascii="Museo Sans 300" w:hAnsi="Museo Sans 300" w:cs="Segoe UI"/>
          <w:color w:val="000000" w:themeColor="text1"/>
        </w:rPr>
      </w:pPr>
      <w:r w:rsidRPr="00CA4AC8">
        <w:rPr>
          <w:rFonts w:ascii="Museo Sans 500" w:hAnsi="Museo Sans 500" w:cs="Segoe UI"/>
          <w:b/>
          <w:bCs/>
          <w:color w:val="000000" w:themeColor="text1"/>
        </w:rPr>
        <w:t>RE</w:t>
      </w:r>
      <w:r w:rsidR="00BA24A9">
        <w:rPr>
          <w:rFonts w:ascii="Museo Sans 500" w:hAnsi="Museo Sans 500" w:cs="Segoe UI"/>
          <w:b/>
          <w:bCs/>
          <w:color w:val="000000" w:themeColor="text1"/>
        </w:rPr>
        <w:t>AD</w:t>
      </w:r>
      <w:r w:rsidRPr="00CA4AC8">
        <w:rPr>
          <w:rFonts w:ascii="Museo Sans 500" w:hAnsi="Museo Sans 500" w:cs="Segoe UI"/>
          <w:b/>
          <w:bCs/>
          <w:color w:val="000000" w:themeColor="text1"/>
        </w:rPr>
        <w:t>: 1 Thessalonians 2:9-12</w:t>
      </w:r>
      <w:r>
        <w:rPr>
          <w:rFonts w:ascii="Museo Sans 300" w:hAnsi="Museo Sans 300" w:cs="Segoe UI"/>
          <w:color w:val="000000" w:themeColor="text1"/>
        </w:rPr>
        <w:br/>
      </w:r>
      <w:r w:rsidR="00F902F4">
        <w:rPr>
          <w:rFonts w:ascii="Museo Sans 300" w:hAnsi="Museo Sans 300" w:cs="Segoe UI"/>
          <w:color w:val="000000" w:themeColor="text1"/>
        </w:rPr>
        <w:t>Paul talked about three duties: his work (v. 9); his walk (v. 10); his words (vv.</w:t>
      </w:r>
      <w:r w:rsidR="008D0014">
        <w:rPr>
          <w:rFonts w:ascii="Museo Sans 300" w:hAnsi="Museo Sans 300" w:cs="Segoe UI"/>
          <w:color w:val="000000" w:themeColor="text1"/>
        </w:rPr>
        <w:t xml:space="preserve"> </w:t>
      </w:r>
      <w:r w:rsidR="00F902F4">
        <w:rPr>
          <w:rFonts w:ascii="Museo Sans 300" w:hAnsi="Museo Sans 300" w:cs="Segoe UI"/>
          <w:color w:val="000000" w:themeColor="text1"/>
        </w:rPr>
        <w:t>11-12). Describe what each duty was</w:t>
      </w:r>
      <w:r w:rsidR="000B3161">
        <w:rPr>
          <w:rFonts w:ascii="Museo Sans 300" w:hAnsi="Museo Sans 300" w:cs="Segoe UI"/>
          <w:color w:val="000000" w:themeColor="text1"/>
        </w:rPr>
        <w:t xml:space="preserve"> and</w:t>
      </w:r>
      <w:r w:rsidR="00F902F4">
        <w:rPr>
          <w:rFonts w:ascii="Museo Sans 300" w:hAnsi="Museo Sans 300" w:cs="Segoe UI"/>
          <w:color w:val="000000" w:themeColor="text1"/>
        </w:rPr>
        <w:t xml:space="preserve"> what its purpose was. W</w:t>
      </w:r>
      <w:r w:rsidR="00A13975">
        <w:rPr>
          <w:rFonts w:ascii="Museo Sans 300" w:hAnsi="Museo Sans 300" w:cs="Segoe UI"/>
          <w:color w:val="000000" w:themeColor="text1"/>
        </w:rPr>
        <w:t>hy is work important? Why is walk important? Why are words important?</w:t>
      </w:r>
      <w:r w:rsidR="00E962A6">
        <w:rPr>
          <w:rFonts w:ascii="Museo Sans 300" w:hAnsi="Museo Sans 300" w:cs="Segoe UI"/>
          <w:color w:val="000000" w:themeColor="text1"/>
        </w:rPr>
        <w:t xml:space="preserve"> How do they together make up our witness?</w:t>
      </w:r>
    </w:p>
    <w:p w14:paraId="7C2876B9" w14:textId="693B7E2A" w:rsidR="00A13975" w:rsidRPr="00071563" w:rsidRDefault="00A13975" w:rsidP="007C6EBA">
      <w:pPr>
        <w:pStyle w:val="paragraph"/>
        <w:shd w:val="clear" w:color="auto" w:fill="FFFFFF"/>
        <w:spacing w:before="0" w:after="0"/>
        <w:textAlignment w:val="baseline"/>
        <w:rPr>
          <w:rFonts w:ascii="Museo Sans 300" w:hAnsi="Museo Sans 300" w:cs="Segoe UI"/>
          <w:b/>
          <w:bCs/>
          <w:i/>
          <w:iCs/>
          <w:color w:val="C00000"/>
        </w:rPr>
      </w:pPr>
      <w:r w:rsidRPr="00071563">
        <w:rPr>
          <w:rFonts w:ascii="Museo Sans 300" w:hAnsi="Museo Sans 300" w:cs="Segoe UI"/>
          <w:b/>
          <w:bCs/>
          <w:i/>
          <w:iCs/>
          <w:color w:val="C00000"/>
        </w:rPr>
        <w:t>From the Commentary:</w:t>
      </w:r>
      <w:r w:rsidR="00071563">
        <w:rPr>
          <w:rFonts w:ascii="Museo Sans 300" w:hAnsi="Museo Sans 300" w:cs="Segoe UI"/>
          <w:b/>
          <w:bCs/>
          <w:i/>
          <w:iCs/>
          <w:color w:val="C00000"/>
        </w:rPr>
        <w:br/>
      </w:r>
      <w:r w:rsidRPr="00071563">
        <w:rPr>
          <w:rFonts w:ascii="Museo Sans 300" w:hAnsi="Museo Sans 300" w:cs="Segoe UI"/>
          <w:color w:val="C00000"/>
        </w:rPr>
        <w:t xml:space="preserve">The verb in 1 Thessalonians 2:12 is the present tense: “who is continually calling you.” God </w:t>
      </w:r>
      <w:r w:rsidR="00071563" w:rsidRPr="00071563">
        <w:rPr>
          <w:rFonts w:ascii="Museo Sans 300" w:hAnsi="Museo Sans 300" w:cs="Segoe UI"/>
          <w:color w:val="C00000"/>
        </w:rPr>
        <w:t>called</w:t>
      </w:r>
      <w:r w:rsidRPr="00071563">
        <w:rPr>
          <w:rFonts w:ascii="Museo Sans 300" w:hAnsi="Museo Sans 300" w:cs="Segoe UI"/>
          <w:color w:val="C00000"/>
        </w:rPr>
        <w:t xml:space="preserve"> us to salvation, and He is constantly </w:t>
      </w:r>
      <w:r w:rsidR="00071563" w:rsidRPr="00071563">
        <w:rPr>
          <w:rFonts w:ascii="Museo Sans 300" w:hAnsi="Museo Sans 300" w:cs="Segoe UI"/>
          <w:color w:val="C00000"/>
        </w:rPr>
        <w:t>c</w:t>
      </w:r>
      <w:r w:rsidRPr="00071563">
        <w:rPr>
          <w:rFonts w:ascii="Museo Sans 300" w:hAnsi="Museo Sans 300" w:cs="Segoe UI"/>
          <w:color w:val="C00000"/>
        </w:rPr>
        <w:t xml:space="preserve">alling us to a life of holiness and obedience. </w:t>
      </w:r>
    </w:p>
    <w:p w14:paraId="67A91BB4" w14:textId="4CFD75CB" w:rsidR="00A13975" w:rsidRDefault="00A13975" w:rsidP="007C6EBA">
      <w:pPr>
        <w:pStyle w:val="paragraph"/>
        <w:shd w:val="clear" w:color="auto" w:fill="FFFFFF"/>
        <w:spacing w:before="0" w:after="0"/>
        <w:textAlignment w:val="baseline"/>
        <w:rPr>
          <w:rFonts w:ascii="Museo Sans 300" w:hAnsi="Museo Sans 300" w:cs="Segoe UI"/>
          <w:color w:val="C00000"/>
        </w:rPr>
      </w:pPr>
      <w:r w:rsidRPr="00071563">
        <w:rPr>
          <w:rFonts w:ascii="Museo Sans 300" w:hAnsi="Museo Sans 300" w:cs="Segoe UI"/>
          <w:color w:val="C00000"/>
        </w:rPr>
        <w:t xml:space="preserve">This passage gives us </w:t>
      </w:r>
      <w:r w:rsidR="00071563" w:rsidRPr="00071563">
        <w:rPr>
          <w:rFonts w:ascii="Museo Sans 300" w:hAnsi="Museo Sans 300" w:cs="Segoe UI"/>
          <w:color w:val="C00000"/>
        </w:rPr>
        <w:t>a beautiful</w:t>
      </w:r>
      <w:r w:rsidRPr="00071563">
        <w:rPr>
          <w:rFonts w:ascii="Museo Sans 300" w:hAnsi="Museo Sans 300" w:cs="Segoe UI"/>
          <w:color w:val="C00000"/>
        </w:rPr>
        <w:t xml:space="preserve"> example of a New Testament follow-up. Paul has shown us how to raise the babies. We must be faithful stewards, loving mothers, and concerned fathers. If we are not faithful to God, we may find ourselves </w:t>
      </w:r>
      <w:r w:rsidR="00071563" w:rsidRPr="00071563">
        <w:rPr>
          <w:rFonts w:ascii="Museo Sans 300" w:hAnsi="Museo Sans 300" w:cs="Segoe UI"/>
          <w:color w:val="C00000"/>
        </w:rPr>
        <w:t>becoming</w:t>
      </w:r>
      <w:r w:rsidRPr="00071563">
        <w:rPr>
          <w:rFonts w:ascii="Museo Sans 300" w:hAnsi="Museo Sans 300" w:cs="Segoe UI"/>
          <w:color w:val="C00000"/>
        </w:rPr>
        <w:t xml:space="preserve"> </w:t>
      </w:r>
      <w:r w:rsidRPr="009D4344">
        <w:rPr>
          <w:rFonts w:ascii="Museo Sans 300" w:hAnsi="Museo Sans 300" w:cs="Segoe UI"/>
          <w:i/>
          <w:iCs/>
          <w:color w:val="C00000"/>
        </w:rPr>
        <w:t>doting</w:t>
      </w:r>
      <w:r w:rsidRPr="00071563">
        <w:rPr>
          <w:rFonts w:ascii="Museo Sans 300" w:hAnsi="Museo Sans 300" w:cs="Segoe UI"/>
          <w:color w:val="C00000"/>
        </w:rPr>
        <w:t xml:space="preserve"> mothers and </w:t>
      </w:r>
      <w:r w:rsidRPr="009D4344">
        <w:rPr>
          <w:rFonts w:ascii="Museo Sans 300" w:hAnsi="Museo Sans 300" w:cs="Segoe UI"/>
          <w:i/>
          <w:iCs/>
          <w:color w:val="C00000"/>
        </w:rPr>
        <w:t xml:space="preserve">pampering </w:t>
      </w:r>
      <w:r w:rsidRPr="00071563">
        <w:rPr>
          <w:rFonts w:ascii="Museo Sans 300" w:hAnsi="Museo Sans 300" w:cs="Segoe UI"/>
          <w:color w:val="C00000"/>
        </w:rPr>
        <w:t>fathers. Children need discipline as well as love. I</w:t>
      </w:r>
      <w:r w:rsidR="00071563" w:rsidRPr="00071563">
        <w:rPr>
          <w:rFonts w:ascii="Museo Sans 300" w:hAnsi="Museo Sans 300" w:cs="Segoe UI"/>
          <w:color w:val="C00000"/>
        </w:rPr>
        <w:t>n</w:t>
      </w:r>
      <w:r w:rsidRPr="00071563">
        <w:rPr>
          <w:rFonts w:ascii="Museo Sans 300" w:hAnsi="Museo Sans 300" w:cs="Segoe UI"/>
          <w:color w:val="C00000"/>
        </w:rPr>
        <w:t xml:space="preserve"> </w:t>
      </w:r>
      <w:r w:rsidR="00071563" w:rsidRPr="00071563">
        <w:rPr>
          <w:rFonts w:ascii="Museo Sans 300" w:hAnsi="Museo Sans 300" w:cs="Segoe UI"/>
          <w:color w:val="C00000"/>
        </w:rPr>
        <w:t>fact,</w:t>
      </w:r>
      <w:r w:rsidRPr="00071563">
        <w:rPr>
          <w:rFonts w:ascii="Museo Sans 300" w:hAnsi="Museo Sans 300" w:cs="Segoe UI"/>
          <w:color w:val="C00000"/>
        </w:rPr>
        <w:t xml:space="preserve"> discipline is one evidence of love. </w:t>
      </w:r>
    </w:p>
    <w:p w14:paraId="1C9AEF41" w14:textId="24AA90BC" w:rsidR="005750DE" w:rsidRDefault="00F44050" w:rsidP="007C6EBA">
      <w:pPr>
        <w:pStyle w:val="paragraph"/>
        <w:shd w:val="clear" w:color="auto" w:fill="FFFFFF"/>
        <w:spacing w:before="0" w:after="0"/>
        <w:textAlignment w:val="baseline"/>
        <w:rPr>
          <w:rFonts w:ascii="Museo Sans 300" w:hAnsi="Museo Sans 300" w:cs="Segoe UI"/>
          <w:color w:val="C00000"/>
        </w:rPr>
      </w:pPr>
      <w:r w:rsidRPr="00F44050">
        <w:rPr>
          <w:rFonts w:ascii="Museo Sans 300" w:hAnsi="Museo Sans 300" w:cs="Segoe UI"/>
          <w:b/>
          <w:bCs/>
          <w:color w:val="C00000"/>
        </w:rPr>
        <w:t>2:7</w:t>
      </w:r>
      <w:r>
        <w:rPr>
          <w:rFonts w:ascii="Museo Sans 300" w:hAnsi="Museo Sans 300" w:cs="Segoe UI"/>
          <w:color w:val="C00000"/>
        </w:rPr>
        <w:t xml:space="preserve"> </w:t>
      </w:r>
      <w:r w:rsidR="00171B66">
        <w:rPr>
          <w:rFonts w:ascii="Museo Sans 300" w:hAnsi="Museo Sans 300" w:cs="Segoe UI"/>
          <w:color w:val="C00000"/>
        </w:rPr>
        <w:t xml:space="preserve">Paul fed these baby believers with the gospel and </w:t>
      </w:r>
      <w:r w:rsidR="00952FB9">
        <w:rPr>
          <w:rFonts w:ascii="Museo Sans 300" w:hAnsi="Museo Sans 300" w:cs="Segoe UI"/>
          <w:color w:val="C00000"/>
        </w:rPr>
        <w:t xml:space="preserve">the </w:t>
      </w:r>
      <w:r w:rsidR="00171B66">
        <w:rPr>
          <w:rFonts w:ascii="Museo Sans 300" w:hAnsi="Museo Sans 300" w:cs="Segoe UI"/>
          <w:color w:val="C00000"/>
        </w:rPr>
        <w:t>truth.</w:t>
      </w:r>
      <w:r w:rsidR="00952FB9">
        <w:rPr>
          <w:rFonts w:ascii="Museo Sans 300" w:hAnsi="Museo Sans 300" w:cs="Segoe UI"/>
          <w:color w:val="C00000"/>
        </w:rPr>
        <w:t xml:space="preserve"> He taught them how to survive just as a mother imparts food and wisdom to her children</w:t>
      </w:r>
      <w:r w:rsidR="00321AE0">
        <w:rPr>
          <w:rFonts w:ascii="Museo Sans 300" w:hAnsi="Museo Sans 300" w:cs="Segoe UI"/>
          <w:color w:val="C00000"/>
        </w:rPr>
        <w:t>. Paul wanted the Thessalonians to realize his love and sacrificial contribution so that his in</w:t>
      </w:r>
      <w:r w:rsidR="00D6417D">
        <w:rPr>
          <w:rFonts w:ascii="Museo Sans 300" w:hAnsi="Museo Sans 300" w:cs="Segoe UI"/>
          <w:color w:val="C00000"/>
        </w:rPr>
        <w:t xml:space="preserve">fluence on them could be even greater. Paul chose the words “cares for” carefully because they </w:t>
      </w:r>
      <w:r>
        <w:rPr>
          <w:rFonts w:ascii="Museo Sans 300" w:hAnsi="Museo Sans 300" w:cs="Segoe UI"/>
          <w:color w:val="C00000"/>
        </w:rPr>
        <w:t>demonstrate</w:t>
      </w:r>
      <w:r w:rsidR="00D6417D">
        <w:rPr>
          <w:rFonts w:ascii="Museo Sans 300" w:hAnsi="Museo Sans 300" w:cs="Segoe UI"/>
          <w:color w:val="C00000"/>
        </w:rPr>
        <w:t xml:space="preserve"> an attitude </w:t>
      </w:r>
      <w:r>
        <w:rPr>
          <w:rFonts w:ascii="Museo Sans 300" w:hAnsi="Museo Sans 300" w:cs="Segoe UI"/>
          <w:color w:val="C00000"/>
        </w:rPr>
        <w:t>as well as an activity.</w:t>
      </w:r>
    </w:p>
    <w:p w14:paraId="02387AC9" w14:textId="3F38C030" w:rsidR="004B377F" w:rsidRDefault="004B377F" w:rsidP="007C6EBA">
      <w:pPr>
        <w:pStyle w:val="paragraph"/>
        <w:shd w:val="clear" w:color="auto" w:fill="FFFFFF"/>
        <w:spacing w:before="0" w:after="0"/>
        <w:textAlignment w:val="baseline"/>
        <w:rPr>
          <w:rFonts w:ascii="Museo Sans 300" w:hAnsi="Museo Sans 300" w:cs="Segoe UI"/>
          <w:color w:val="C00000"/>
        </w:rPr>
      </w:pPr>
      <w:r w:rsidRPr="003013F2">
        <w:rPr>
          <w:rFonts w:ascii="Museo Sans 300" w:hAnsi="Museo Sans 300" w:cs="Segoe UI"/>
          <w:b/>
          <w:bCs/>
          <w:color w:val="C00000"/>
        </w:rPr>
        <w:t>2:11-12</w:t>
      </w:r>
      <w:r>
        <w:rPr>
          <w:rFonts w:ascii="Museo Sans 300" w:hAnsi="Museo Sans 300" w:cs="Segoe UI"/>
          <w:color w:val="C00000"/>
        </w:rPr>
        <w:t xml:space="preserve"> </w:t>
      </w:r>
      <w:r w:rsidRPr="00082884">
        <w:rPr>
          <w:rFonts w:ascii="Museo Sans 300" w:hAnsi="Museo Sans 300" w:cs="Segoe UI"/>
          <w:b/>
          <w:bCs/>
          <w:color w:val="C00000"/>
        </w:rPr>
        <w:t xml:space="preserve">Paul presented a plan for discipling new </w:t>
      </w:r>
      <w:r w:rsidR="003013F2" w:rsidRPr="00082884">
        <w:rPr>
          <w:rFonts w:ascii="Museo Sans 300" w:hAnsi="Museo Sans 300" w:cs="Segoe UI"/>
          <w:b/>
          <w:bCs/>
          <w:color w:val="C00000"/>
        </w:rPr>
        <w:t>believers.</w:t>
      </w:r>
      <w:r w:rsidR="009978B8" w:rsidRPr="00082884">
        <w:rPr>
          <w:rFonts w:ascii="Museo Sans 300" w:hAnsi="Museo Sans 300" w:cs="Segoe UI"/>
          <w:b/>
          <w:bCs/>
          <w:color w:val="C00000"/>
        </w:rPr>
        <w:t xml:space="preserve"> He</w:t>
      </w:r>
      <w:r w:rsidR="009978B8">
        <w:rPr>
          <w:rFonts w:ascii="Museo Sans 300" w:hAnsi="Museo Sans 300" w:cs="Segoe UI"/>
          <w:color w:val="C00000"/>
        </w:rPr>
        <w:t xml:space="preserve"> compared this behavior to a father’s treatment of his children. </w:t>
      </w:r>
      <w:r w:rsidR="009978B8" w:rsidRPr="00E962A6">
        <w:rPr>
          <w:rFonts w:ascii="Museo Sans 300" w:hAnsi="Museo Sans 300" w:cs="Segoe UI"/>
          <w:b/>
          <w:bCs/>
          <w:color w:val="C00000"/>
        </w:rPr>
        <w:t>First</w:t>
      </w:r>
      <w:r w:rsidR="009978B8">
        <w:rPr>
          <w:rFonts w:ascii="Museo Sans 300" w:hAnsi="Museo Sans 300" w:cs="Segoe UI"/>
          <w:color w:val="C00000"/>
        </w:rPr>
        <w:t>, a believer must be given advice and counsel</w:t>
      </w:r>
      <w:r w:rsidR="00613A96">
        <w:rPr>
          <w:rFonts w:ascii="Museo Sans 300" w:hAnsi="Museo Sans 300" w:cs="Segoe UI"/>
          <w:color w:val="C00000"/>
        </w:rPr>
        <w:t xml:space="preserve"> combined with encouragement. These two principles work together to bring a </w:t>
      </w:r>
      <w:r w:rsidR="000E5DE3">
        <w:rPr>
          <w:rFonts w:ascii="Museo Sans 300" w:hAnsi="Museo Sans 300" w:cs="Segoe UI"/>
          <w:color w:val="C00000"/>
        </w:rPr>
        <w:t>believer</w:t>
      </w:r>
      <w:r w:rsidR="00613A96">
        <w:rPr>
          <w:rFonts w:ascii="Museo Sans 300" w:hAnsi="Museo Sans 300" w:cs="Segoe UI"/>
          <w:color w:val="C00000"/>
        </w:rPr>
        <w:t xml:space="preserve"> to </w:t>
      </w:r>
      <w:r w:rsidR="000E5DE3">
        <w:rPr>
          <w:rFonts w:ascii="Museo Sans 300" w:hAnsi="Museo Sans 300" w:cs="Segoe UI"/>
          <w:color w:val="C00000"/>
        </w:rPr>
        <w:t xml:space="preserve">maturity. </w:t>
      </w:r>
      <w:r w:rsidR="000E5DE3" w:rsidRPr="00E962A6">
        <w:rPr>
          <w:rFonts w:ascii="Museo Sans 300" w:hAnsi="Museo Sans 300" w:cs="Segoe UI"/>
          <w:b/>
          <w:bCs/>
          <w:color w:val="C00000"/>
        </w:rPr>
        <w:t>Second</w:t>
      </w:r>
      <w:r w:rsidR="00613A96">
        <w:rPr>
          <w:rFonts w:ascii="Museo Sans 300" w:hAnsi="Museo Sans 300" w:cs="Segoe UI"/>
          <w:color w:val="C00000"/>
        </w:rPr>
        <w:t xml:space="preserve">, a believer needs </w:t>
      </w:r>
      <w:r w:rsidR="00360472">
        <w:rPr>
          <w:rFonts w:ascii="Museo Sans 300" w:hAnsi="Museo Sans 300" w:cs="Segoe UI"/>
          <w:color w:val="C00000"/>
        </w:rPr>
        <w:t xml:space="preserve">to be comforted during those difficult trials and temptations of life. </w:t>
      </w:r>
      <w:r w:rsidR="00360472" w:rsidRPr="00E962A6">
        <w:rPr>
          <w:rFonts w:ascii="Museo Sans 300" w:hAnsi="Museo Sans 300" w:cs="Segoe UI"/>
          <w:b/>
          <w:bCs/>
          <w:color w:val="C00000"/>
        </w:rPr>
        <w:t>Third</w:t>
      </w:r>
      <w:r w:rsidR="00360472">
        <w:rPr>
          <w:rFonts w:ascii="Museo Sans 300" w:hAnsi="Museo Sans 300" w:cs="Segoe UI"/>
          <w:color w:val="C00000"/>
        </w:rPr>
        <w:t xml:space="preserve">, a believer </w:t>
      </w:r>
      <w:r w:rsidR="003013F2">
        <w:rPr>
          <w:rFonts w:ascii="Museo Sans 300" w:hAnsi="Museo Sans 300" w:cs="Segoe UI"/>
          <w:color w:val="C00000"/>
        </w:rPr>
        <w:t xml:space="preserve">must be urged or challenged to follow the Lord’s teachings. </w:t>
      </w:r>
    </w:p>
    <w:p w14:paraId="5B385676" w14:textId="3C88E5AB" w:rsidR="00071563" w:rsidRDefault="002A0ECE" w:rsidP="007C6EBA">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color w:val="C00000"/>
        </w:rPr>
        <w:t xml:space="preserve">They appreciated the Word. They did not receive it as the word of men; they received it as the Word of God. We must never treat the Bible as any other book, for </w:t>
      </w:r>
      <w:r w:rsidR="00DA170A">
        <w:rPr>
          <w:rFonts w:ascii="Museo Sans 300" w:hAnsi="Museo Sans 300" w:cs="Segoe UI"/>
          <w:color w:val="C00000"/>
        </w:rPr>
        <w:t>the Bible</w:t>
      </w:r>
      <w:r>
        <w:rPr>
          <w:rFonts w:ascii="Museo Sans 300" w:hAnsi="Museo Sans 300" w:cs="Segoe UI"/>
          <w:color w:val="C00000"/>
        </w:rPr>
        <w:t xml:space="preserve"> is different in origin, character, content, and cost. The Bible is the Word of God. It was inspired by the Spirit of God and </w:t>
      </w:r>
      <w:r>
        <w:rPr>
          <w:rFonts w:ascii="Museo Sans 300" w:hAnsi="Museo Sans 300" w:cs="Segoe UI"/>
          <w:color w:val="C00000"/>
        </w:rPr>
        <w:lastRenderedPageBreak/>
        <w:t>written by men of God who were used by the Spirit. God’s Word is holy, pure, and perfect.</w:t>
      </w:r>
      <w:r w:rsidR="00051709">
        <w:rPr>
          <w:rFonts w:ascii="Museo Sans 300" w:hAnsi="Museo Sans 300" w:cs="Segoe UI"/>
          <w:color w:val="C00000"/>
        </w:rPr>
        <w:t xml:space="preserve"> The Bible was written at great cost, not only to the writers, but to Jesus Christ</w:t>
      </w:r>
      <w:r w:rsidR="007211E5">
        <w:rPr>
          <w:rFonts w:ascii="Museo Sans 300" w:hAnsi="Museo Sans 300" w:cs="Segoe UI"/>
          <w:color w:val="C00000"/>
        </w:rPr>
        <w:t>, who became Man that the Word of God might be given to us.</w:t>
      </w:r>
    </w:p>
    <w:p w14:paraId="1FF6A4D4" w14:textId="6AF22BBA" w:rsidR="007211E5" w:rsidRDefault="007211E5" w:rsidP="007C6EBA">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color w:val="C00000"/>
        </w:rPr>
        <w:t xml:space="preserve">The way a Christian treats his Bible shows how he regards Jesus Christ. He is the living </w:t>
      </w:r>
      <w:r w:rsidR="004E46F5">
        <w:rPr>
          <w:rFonts w:ascii="Museo Sans 300" w:hAnsi="Museo Sans 300" w:cs="Segoe UI"/>
          <w:color w:val="C00000"/>
        </w:rPr>
        <w:t>Word, and</w:t>
      </w:r>
      <w:r>
        <w:rPr>
          <w:rFonts w:ascii="Museo Sans 300" w:hAnsi="Museo Sans 300" w:cs="Segoe UI"/>
          <w:color w:val="C00000"/>
        </w:rPr>
        <w:t xml:space="preserve"> the Bible is the written Word, but </w:t>
      </w:r>
      <w:r w:rsidR="00FE7617">
        <w:rPr>
          <w:rFonts w:ascii="Museo Sans 300" w:hAnsi="Museo Sans 300" w:cs="Segoe UI"/>
          <w:color w:val="C00000"/>
        </w:rPr>
        <w:t>in essence they are the same. Both are bread, light, and truth. The Holy Spirit have birth to Jesus Christ through a holy woman, and He gave birth to the Bible through holy men of God. Jesus is the eternal Son of God forever</w:t>
      </w:r>
      <w:r w:rsidR="00D803CE">
        <w:rPr>
          <w:rFonts w:ascii="Museo Sans 300" w:hAnsi="Museo Sans 300" w:cs="Segoe UI"/>
          <w:color w:val="C00000"/>
        </w:rPr>
        <w:t>, and the Word of God will live forever.</w:t>
      </w:r>
    </w:p>
    <w:p w14:paraId="3DF1F683" w14:textId="77777777" w:rsidR="008349B9" w:rsidRPr="000B6113" w:rsidRDefault="008349B9" w:rsidP="008349B9">
      <w:pPr>
        <w:pStyle w:val="paragraph"/>
        <w:spacing w:before="0" w:beforeAutospacing="0" w:after="0" w:afterAutospacing="0"/>
        <w:textAlignment w:val="baseline"/>
        <w:rPr>
          <w:rFonts w:ascii="Museo Sans 300" w:hAnsi="Museo Sans 300"/>
          <w:color w:val="C00000"/>
        </w:rPr>
      </w:pPr>
      <w:r w:rsidRPr="00D011A3">
        <w:rPr>
          <w:rFonts w:ascii="Museo Sans 300" w:hAnsi="Museo Sans 300"/>
          <w:b/>
          <w:bCs/>
          <w:color w:val="000000" w:themeColor="text1"/>
        </w:rPr>
        <w:t xml:space="preserve">SMALL GROUP DISCUSSION TIME </w:t>
      </w:r>
      <w:r>
        <w:rPr>
          <w:rFonts w:ascii="Museo Sans 300" w:hAnsi="Museo Sans 300"/>
          <w:b/>
          <w:bCs/>
          <w:color w:val="C00000"/>
        </w:rPr>
        <w:t>(15 MINUTES)</w:t>
      </w:r>
      <w:r w:rsidRPr="000B6113">
        <w:rPr>
          <w:rFonts w:ascii="Museo Sans 300" w:hAnsi="Museo Sans 300"/>
          <w:b/>
          <w:bCs/>
          <w:color w:val="C00000"/>
        </w:rPr>
        <w:t>:</w:t>
      </w:r>
      <w:r>
        <w:rPr>
          <w:rFonts w:ascii="Museo Sans 300" w:hAnsi="Museo Sans 300"/>
          <w:color w:val="C00000"/>
        </w:rPr>
        <w:t xml:space="preserve"> </w:t>
      </w:r>
      <w:r w:rsidRPr="000B6113">
        <w:rPr>
          <w:rFonts w:ascii="Museo Sans 300" w:hAnsi="Museo Sans 300"/>
          <w:color w:val="C00000"/>
        </w:rPr>
        <w:t xml:space="preserve">Have your group discuss these questions around their table or have them group up with 4-5 people: </w:t>
      </w:r>
    </w:p>
    <w:p w14:paraId="0FF04C2D" w14:textId="1EE9EB56" w:rsidR="00A87F9A" w:rsidRDefault="00A87F9A" w:rsidP="00C17C1C">
      <w:pPr>
        <w:pStyle w:val="paragraph"/>
        <w:numPr>
          <w:ilvl w:val="0"/>
          <w:numId w:val="2"/>
        </w:numPr>
        <w:shd w:val="clear" w:color="auto" w:fill="FFFFFF"/>
        <w:spacing w:before="0" w:after="0"/>
        <w:textAlignment w:val="baseline"/>
        <w:rPr>
          <w:rFonts w:ascii="Museo Sans 300" w:hAnsi="Museo Sans 300" w:cs="Segoe UI"/>
        </w:rPr>
      </w:pPr>
      <w:r>
        <w:rPr>
          <w:rFonts w:ascii="Museo Sans 300" w:hAnsi="Museo Sans 300" w:cs="Segoe UI"/>
        </w:rPr>
        <w:t xml:space="preserve">Do you fall prey to flattering speech? </w:t>
      </w:r>
      <w:r w:rsidR="009E4C86">
        <w:rPr>
          <w:rFonts w:ascii="Museo Sans 300" w:hAnsi="Museo Sans 300" w:cs="Segoe UI"/>
        </w:rPr>
        <w:t xml:space="preserve">Do you ever find yourself serving God or the church for the wrong reasons? </w:t>
      </w:r>
      <w:r w:rsidR="009D50E9">
        <w:rPr>
          <w:rFonts w:ascii="Museo Sans 300" w:hAnsi="Museo Sans 300" w:cs="Segoe UI"/>
        </w:rPr>
        <w:t>Are you seeking to build up your name or His Name?</w:t>
      </w:r>
    </w:p>
    <w:p w14:paraId="29576CA9" w14:textId="5836DCDE" w:rsidR="00806D3F" w:rsidRDefault="008349B9" w:rsidP="00C17C1C">
      <w:pPr>
        <w:pStyle w:val="paragraph"/>
        <w:numPr>
          <w:ilvl w:val="0"/>
          <w:numId w:val="2"/>
        </w:numPr>
        <w:shd w:val="clear" w:color="auto" w:fill="FFFFFF"/>
        <w:spacing w:before="0" w:after="0"/>
        <w:textAlignment w:val="baseline"/>
        <w:rPr>
          <w:rFonts w:ascii="Museo Sans 300" w:hAnsi="Museo Sans 300" w:cs="Segoe UI"/>
        </w:rPr>
      </w:pPr>
      <w:r>
        <w:rPr>
          <w:rFonts w:ascii="Museo Sans 300" w:hAnsi="Museo Sans 300" w:cs="Segoe UI"/>
        </w:rPr>
        <w:t xml:space="preserve">What are some ways you have practiced patience when </w:t>
      </w:r>
      <w:r w:rsidR="00B25DC1">
        <w:rPr>
          <w:rFonts w:ascii="Museo Sans 300" w:hAnsi="Museo Sans 300" w:cs="Segoe UI"/>
        </w:rPr>
        <w:t xml:space="preserve">discipling </w:t>
      </w:r>
      <w:r>
        <w:rPr>
          <w:rFonts w:ascii="Museo Sans 300" w:hAnsi="Museo Sans 300" w:cs="Segoe UI"/>
        </w:rPr>
        <w:t xml:space="preserve">another believer? What frustrations did you experience? What joys? </w:t>
      </w:r>
    </w:p>
    <w:p w14:paraId="30E63B7F" w14:textId="4986ECCA" w:rsidR="007738ED" w:rsidRDefault="007738ED" w:rsidP="00C17C1C">
      <w:pPr>
        <w:pStyle w:val="paragraph"/>
        <w:numPr>
          <w:ilvl w:val="0"/>
          <w:numId w:val="2"/>
        </w:numPr>
        <w:shd w:val="clear" w:color="auto" w:fill="FFFFFF"/>
        <w:spacing w:before="0" w:after="0"/>
        <w:textAlignment w:val="baseline"/>
        <w:rPr>
          <w:rFonts w:ascii="Museo Sans 300" w:hAnsi="Museo Sans 300" w:cs="Segoe UI"/>
        </w:rPr>
      </w:pPr>
      <w:r>
        <w:rPr>
          <w:rFonts w:ascii="Museo Sans 300" w:hAnsi="Museo Sans 300" w:cs="Segoe UI"/>
        </w:rPr>
        <w:t>Describe one of the ways other believers have nourished your faith. What can y</w:t>
      </w:r>
      <w:r w:rsidR="009E0076">
        <w:rPr>
          <w:rFonts w:ascii="Museo Sans 300" w:hAnsi="Museo Sans 300" w:cs="Segoe UI"/>
        </w:rPr>
        <w:t>o</w:t>
      </w:r>
      <w:r>
        <w:rPr>
          <w:rFonts w:ascii="Museo Sans 300" w:hAnsi="Museo Sans 300" w:cs="Segoe UI"/>
        </w:rPr>
        <w:t>u take from this experience to better prepare you to nourish others’ faith?</w:t>
      </w:r>
    </w:p>
    <w:p w14:paraId="778B1931" w14:textId="5D7F91FF" w:rsidR="009E0076" w:rsidRPr="00005F1B" w:rsidRDefault="003A5BDF" w:rsidP="00C17C1C">
      <w:pPr>
        <w:pStyle w:val="paragraph"/>
        <w:numPr>
          <w:ilvl w:val="0"/>
          <w:numId w:val="2"/>
        </w:numPr>
        <w:shd w:val="clear" w:color="auto" w:fill="FFFFFF"/>
        <w:spacing w:before="0" w:after="0"/>
        <w:textAlignment w:val="baseline"/>
        <w:rPr>
          <w:rFonts w:ascii="Museo Sans 300" w:hAnsi="Museo Sans 300" w:cs="Segoe UI"/>
        </w:rPr>
      </w:pPr>
      <w:r>
        <w:rPr>
          <w:rFonts w:ascii="Museo Sans 300" w:hAnsi="Museo Sans 300" w:cs="Segoe UI"/>
        </w:rPr>
        <w:t>Who in your life needs discipling?</w:t>
      </w:r>
      <w:r w:rsidR="00962FF6">
        <w:rPr>
          <w:rFonts w:ascii="Museo Sans 300" w:hAnsi="Museo Sans 300" w:cs="Segoe UI"/>
        </w:rPr>
        <w:t xml:space="preserve"> Encouragement? Comfort?</w:t>
      </w:r>
      <w:r w:rsidR="00ED5D16">
        <w:rPr>
          <w:rFonts w:ascii="Museo Sans 300" w:hAnsi="Museo Sans 300" w:cs="Segoe UI"/>
        </w:rPr>
        <w:t xml:space="preserve"> Who needs to be urged to follow God and obey Him? </w:t>
      </w:r>
      <w:r>
        <w:rPr>
          <w:rFonts w:ascii="Museo Sans 300" w:hAnsi="Museo Sans 300" w:cs="Segoe UI"/>
        </w:rPr>
        <w:t>How can you come alongside them to help them mature in their faith?</w:t>
      </w:r>
    </w:p>
    <w:tbl>
      <w:tblPr>
        <w:tblStyle w:val="TableGrid"/>
        <w:tblW w:w="0" w:type="auto"/>
        <w:tblLook w:val="04A0" w:firstRow="1" w:lastRow="0" w:firstColumn="1" w:lastColumn="0" w:noHBand="0" w:noVBand="1"/>
      </w:tblPr>
      <w:tblGrid>
        <w:gridCol w:w="10790"/>
      </w:tblGrid>
      <w:tr w:rsidR="000372AD" w14:paraId="7B092C9B" w14:textId="77777777" w:rsidTr="00014C4B">
        <w:tc>
          <w:tcPr>
            <w:tcW w:w="10790" w:type="dxa"/>
            <w:shd w:val="clear" w:color="auto" w:fill="D5962A"/>
          </w:tcPr>
          <w:p w14:paraId="347EAEEB" w14:textId="47AFC1CF" w:rsidR="000372AD" w:rsidRPr="00014C4B" w:rsidRDefault="00646A87" w:rsidP="000372AD">
            <w:pPr>
              <w:pStyle w:val="paragraph"/>
              <w:spacing w:before="120" w:beforeAutospacing="0" w:after="120" w:afterAutospacing="0"/>
              <w:textAlignment w:val="baseline"/>
              <w:rPr>
                <w:rFonts w:ascii="Museo Sans 700" w:hAnsi="Museo Sans 700" w:cs="Segoe UI"/>
                <w:b/>
                <w:bCs/>
                <w:color w:val="182E3D"/>
              </w:rPr>
            </w:pPr>
            <w:r>
              <w:rPr>
                <w:rFonts w:ascii="Museo Sans 700" w:hAnsi="Museo Sans 700" w:cs="Segoe UI"/>
                <w:b/>
                <w:bCs/>
                <w:color w:val="182E3D"/>
              </w:rPr>
              <w:t>GOING FORWARD</w:t>
            </w:r>
          </w:p>
        </w:tc>
      </w:tr>
    </w:tbl>
    <w:p w14:paraId="6C124A47" w14:textId="77777777" w:rsidR="000372AD" w:rsidRDefault="000372AD" w:rsidP="00D55FE7">
      <w:pPr>
        <w:pStyle w:val="paragraph"/>
        <w:spacing w:before="0" w:beforeAutospacing="0" w:after="0" w:afterAutospacing="0"/>
        <w:textAlignment w:val="baseline"/>
        <w:rPr>
          <w:rStyle w:val="normaltextrun"/>
          <w:rFonts w:ascii="Museo Sans 300" w:hAnsi="Museo Sans 300" w:cs="Calibri"/>
        </w:rPr>
      </w:pPr>
    </w:p>
    <w:p w14:paraId="761D0A77" w14:textId="76F29208" w:rsidR="002F49D3" w:rsidRPr="002366ED" w:rsidRDefault="008D0014" w:rsidP="002F49D3">
      <w:pPr>
        <w:spacing w:line="240" w:lineRule="auto"/>
        <w:rPr>
          <w:rStyle w:val="text"/>
          <w:rFonts w:ascii="Museo Sans 300" w:hAnsi="Museo Sans 300" w:cs="Segoe UI"/>
          <w:b/>
          <w:bCs/>
          <w:color w:val="404040" w:themeColor="text1" w:themeTint="BF"/>
          <w:sz w:val="24"/>
          <w:szCs w:val="24"/>
          <w:shd w:val="clear" w:color="auto" w:fill="FFFFFF"/>
        </w:rPr>
      </w:pPr>
      <w:r w:rsidRPr="002366ED">
        <w:rPr>
          <w:rStyle w:val="text"/>
          <w:rFonts w:ascii="Museo Sans 300" w:hAnsi="Museo Sans 300" w:cs="Segoe UI"/>
          <w:b/>
          <w:bCs/>
          <w:color w:val="404040" w:themeColor="text1" w:themeTint="BF"/>
          <w:sz w:val="24"/>
          <w:szCs w:val="24"/>
          <w:shd w:val="clear" w:color="auto" w:fill="FFFFFF"/>
        </w:rPr>
        <w:t>Think about your work, your walk and your words. All those together create</w:t>
      </w:r>
      <w:r w:rsidR="00D70056" w:rsidRPr="002366ED">
        <w:rPr>
          <w:rStyle w:val="text"/>
          <w:rFonts w:ascii="Museo Sans 300" w:hAnsi="Museo Sans 300" w:cs="Segoe UI"/>
          <w:b/>
          <w:bCs/>
          <w:color w:val="404040" w:themeColor="text1" w:themeTint="BF"/>
          <w:sz w:val="24"/>
          <w:szCs w:val="24"/>
          <w:shd w:val="clear" w:color="auto" w:fill="FFFFFF"/>
        </w:rPr>
        <w:t xml:space="preserve"> </w:t>
      </w:r>
      <w:r w:rsidRPr="002366ED">
        <w:rPr>
          <w:rStyle w:val="text"/>
          <w:rFonts w:ascii="Museo Sans 300" w:hAnsi="Museo Sans 300" w:cs="Segoe UI"/>
          <w:b/>
          <w:bCs/>
          <w:color w:val="404040" w:themeColor="text1" w:themeTint="BF"/>
          <w:sz w:val="24"/>
          <w:szCs w:val="24"/>
          <w:shd w:val="clear" w:color="auto" w:fill="FFFFFF"/>
        </w:rPr>
        <w:t xml:space="preserve">your witness. Would others call you a mature, patient, nourishing Christian? </w:t>
      </w:r>
      <w:r w:rsidR="00385497" w:rsidRPr="002366ED">
        <w:rPr>
          <w:rStyle w:val="text"/>
          <w:rFonts w:ascii="Museo Sans 300" w:hAnsi="Museo Sans 300" w:cs="Segoe UI"/>
          <w:b/>
          <w:bCs/>
          <w:color w:val="404040" w:themeColor="text1" w:themeTint="BF"/>
          <w:sz w:val="24"/>
          <w:szCs w:val="24"/>
          <w:shd w:val="clear" w:color="auto" w:fill="FFFFFF"/>
        </w:rPr>
        <w:t>Why or why not?</w:t>
      </w:r>
      <w:r w:rsidR="003B4774" w:rsidRPr="002366ED">
        <w:rPr>
          <w:rStyle w:val="text"/>
          <w:rFonts w:ascii="Museo Sans 300" w:hAnsi="Museo Sans 300" w:cs="Segoe UI"/>
          <w:b/>
          <w:bCs/>
          <w:color w:val="404040" w:themeColor="text1" w:themeTint="BF"/>
          <w:sz w:val="24"/>
          <w:szCs w:val="24"/>
          <w:shd w:val="clear" w:color="auto" w:fill="FFFFFF"/>
        </w:rPr>
        <w:t xml:space="preserve"> In which area do you need to grow up?</w:t>
      </w:r>
    </w:p>
    <w:p w14:paraId="2B48F8A5" w14:textId="77777777" w:rsidR="002F49D3" w:rsidRDefault="002F49D3" w:rsidP="002F49D3">
      <w:pPr>
        <w:spacing w:line="240" w:lineRule="auto"/>
        <w:rPr>
          <w:rStyle w:val="text"/>
          <w:rFonts w:ascii="Museo Sans 300" w:hAnsi="Museo Sans 300" w:cs="Segoe UI"/>
          <w:color w:val="404040" w:themeColor="text1" w:themeTint="BF"/>
          <w:sz w:val="20"/>
          <w:szCs w:val="20"/>
          <w:shd w:val="clear" w:color="auto" w:fill="FFFFFF"/>
        </w:rPr>
      </w:pPr>
    </w:p>
    <w:p w14:paraId="4A7EE37C" w14:textId="7C07B4C6" w:rsidR="002F49D3" w:rsidRPr="000253C3" w:rsidRDefault="002F49D3" w:rsidP="002366ED">
      <w:pPr>
        <w:spacing w:line="240" w:lineRule="auto"/>
        <w:rPr>
          <w:rFonts w:ascii="Museo Sans 300" w:hAnsi="Museo Sans 300" w:cs="Segoe UI"/>
          <w:color w:val="404040" w:themeColor="text1" w:themeTint="BF"/>
          <w:sz w:val="20"/>
          <w:szCs w:val="20"/>
          <w:shd w:val="clear" w:color="auto" w:fill="FFFFFF"/>
        </w:rPr>
      </w:pPr>
      <w:proofErr w:type="spellStart"/>
      <w:r w:rsidRPr="00543E58">
        <w:rPr>
          <w:rStyle w:val="text"/>
          <w:rFonts w:ascii="Museo Sans 300" w:hAnsi="Museo Sans 300" w:cs="Segoe UI"/>
          <w:color w:val="404040" w:themeColor="text1" w:themeTint="BF"/>
          <w:sz w:val="20"/>
          <w:szCs w:val="20"/>
          <w:shd w:val="clear" w:color="auto" w:fill="FFFFFF"/>
        </w:rPr>
        <w:t>Wiersbe</w:t>
      </w:r>
      <w:proofErr w:type="spellEnd"/>
      <w:r w:rsidRPr="00543E58">
        <w:rPr>
          <w:rStyle w:val="text"/>
          <w:rFonts w:ascii="Museo Sans 300" w:hAnsi="Museo Sans 300" w:cs="Segoe UI"/>
          <w:color w:val="404040" w:themeColor="text1" w:themeTint="BF"/>
          <w:sz w:val="20"/>
          <w:szCs w:val="20"/>
          <w:shd w:val="clear" w:color="auto" w:fill="FFFFFF"/>
        </w:rPr>
        <w:t xml:space="preserve">, Warren. </w:t>
      </w:r>
      <w:r w:rsidRPr="00543E58">
        <w:rPr>
          <w:rStyle w:val="text"/>
          <w:rFonts w:ascii="Museo Sans 300" w:hAnsi="Museo Sans 300" w:cs="Segoe UI"/>
          <w:i/>
          <w:iCs/>
          <w:color w:val="404040" w:themeColor="text1" w:themeTint="BF"/>
          <w:sz w:val="20"/>
          <w:szCs w:val="20"/>
          <w:shd w:val="clear" w:color="auto" w:fill="FFFFFF"/>
        </w:rPr>
        <w:t>Be Ready: Living in Light of Christ’s Return.</w:t>
      </w:r>
      <w:r w:rsidRPr="00543E58">
        <w:rPr>
          <w:rStyle w:val="text"/>
          <w:rFonts w:ascii="Museo Sans 300" w:hAnsi="Museo Sans 300" w:cs="Segoe UI"/>
          <w:color w:val="404040" w:themeColor="text1" w:themeTint="BF"/>
          <w:sz w:val="20"/>
          <w:szCs w:val="20"/>
          <w:shd w:val="clear" w:color="auto" w:fill="FFFFFF"/>
        </w:rPr>
        <w:t xml:space="preserve"> David C. Cook</w:t>
      </w:r>
      <w:r>
        <w:rPr>
          <w:rStyle w:val="text"/>
          <w:rFonts w:ascii="Museo Sans 300" w:hAnsi="Museo Sans 300" w:cs="Segoe UI"/>
          <w:color w:val="404040" w:themeColor="text1" w:themeTint="BF"/>
          <w:sz w:val="20"/>
          <w:szCs w:val="20"/>
          <w:shd w:val="clear" w:color="auto" w:fill="FFFFFF"/>
        </w:rPr>
        <w:t xml:space="preserve">, </w:t>
      </w:r>
      <w:r w:rsidRPr="00543E58">
        <w:rPr>
          <w:rStyle w:val="text"/>
          <w:rFonts w:ascii="Museo Sans 300" w:hAnsi="Museo Sans 300" w:cs="Segoe UI"/>
          <w:color w:val="404040" w:themeColor="text1" w:themeTint="BF"/>
          <w:sz w:val="20"/>
          <w:szCs w:val="20"/>
          <w:shd w:val="clear" w:color="auto" w:fill="FFFFFF"/>
        </w:rPr>
        <w:t>©1979</w:t>
      </w:r>
      <w:r w:rsidR="002366ED">
        <w:rPr>
          <w:rStyle w:val="text"/>
          <w:rFonts w:ascii="Museo Sans 300" w:hAnsi="Museo Sans 300" w:cs="Segoe UI"/>
          <w:color w:val="404040" w:themeColor="text1" w:themeTint="BF"/>
          <w:sz w:val="20"/>
          <w:szCs w:val="20"/>
          <w:shd w:val="clear" w:color="auto" w:fill="FFFFFF"/>
        </w:rPr>
        <w:br/>
      </w:r>
      <w:proofErr w:type="spellStart"/>
      <w:r w:rsidRPr="00543E58">
        <w:rPr>
          <w:rStyle w:val="text"/>
          <w:rFonts w:ascii="Museo Sans 300" w:hAnsi="Museo Sans 300" w:cs="Segoe UI"/>
          <w:color w:val="404040" w:themeColor="text1" w:themeTint="BF"/>
          <w:sz w:val="20"/>
          <w:szCs w:val="20"/>
          <w:shd w:val="clear" w:color="auto" w:fill="FFFFFF"/>
        </w:rPr>
        <w:t>Wiersbe</w:t>
      </w:r>
      <w:proofErr w:type="spellEnd"/>
      <w:r w:rsidRPr="00543E58">
        <w:rPr>
          <w:rStyle w:val="text"/>
          <w:rFonts w:ascii="Museo Sans 300" w:hAnsi="Museo Sans 300" w:cs="Segoe UI"/>
          <w:color w:val="404040" w:themeColor="text1" w:themeTint="BF"/>
          <w:sz w:val="20"/>
          <w:szCs w:val="20"/>
          <w:shd w:val="clear" w:color="auto" w:fill="FFFFFF"/>
        </w:rPr>
        <w:t xml:space="preserve">, Warren. </w:t>
      </w:r>
      <w:r w:rsidRPr="00543E58">
        <w:rPr>
          <w:rStyle w:val="text"/>
          <w:rFonts w:ascii="Museo Sans 300" w:hAnsi="Museo Sans 300" w:cs="Segoe UI"/>
          <w:i/>
          <w:iCs/>
          <w:color w:val="404040" w:themeColor="text1" w:themeTint="BF"/>
          <w:sz w:val="20"/>
          <w:szCs w:val="20"/>
          <w:shd w:val="clear" w:color="auto" w:fill="FFFFFF"/>
        </w:rPr>
        <w:t xml:space="preserve">The </w:t>
      </w:r>
      <w:proofErr w:type="spellStart"/>
      <w:r w:rsidRPr="00543E58">
        <w:rPr>
          <w:rStyle w:val="text"/>
          <w:rFonts w:ascii="Museo Sans 300" w:hAnsi="Museo Sans 300" w:cs="Segoe UI"/>
          <w:i/>
          <w:iCs/>
          <w:color w:val="404040" w:themeColor="text1" w:themeTint="BF"/>
          <w:sz w:val="20"/>
          <w:szCs w:val="20"/>
          <w:shd w:val="clear" w:color="auto" w:fill="FFFFFF"/>
        </w:rPr>
        <w:t>Wiersbe</w:t>
      </w:r>
      <w:proofErr w:type="spellEnd"/>
      <w:r w:rsidRPr="00543E58">
        <w:rPr>
          <w:rStyle w:val="text"/>
          <w:rFonts w:ascii="Museo Sans 300" w:hAnsi="Museo Sans 300" w:cs="Segoe UI"/>
          <w:i/>
          <w:iCs/>
          <w:color w:val="404040" w:themeColor="text1" w:themeTint="BF"/>
          <w:sz w:val="20"/>
          <w:szCs w:val="20"/>
          <w:shd w:val="clear" w:color="auto" w:fill="FFFFFF"/>
        </w:rPr>
        <w:t xml:space="preserve"> Bible Study Series: Living in Light of Christ’s Return.</w:t>
      </w:r>
      <w:r w:rsidRPr="00543E58">
        <w:rPr>
          <w:rStyle w:val="text"/>
          <w:rFonts w:ascii="Museo Sans 300" w:hAnsi="Museo Sans 300" w:cs="Segoe UI"/>
          <w:color w:val="404040" w:themeColor="text1" w:themeTint="BF"/>
          <w:sz w:val="20"/>
          <w:szCs w:val="20"/>
          <w:shd w:val="clear" w:color="auto" w:fill="FFFFFF"/>
        </w:rPr>
        <w:t xml:space="preserve"> David C. Cook</w:t>
      </w:r>
      <w:r>
        <w:rPr>
          <w:rStyle w:val="text"/>
          <w:rFonts w:ascii="Museo Sans 300" w:hAnsi="Museo Sans 300" w:cs="Segoe UI"/>
          <w:color w:val="404040" w:themeColor="text1" w:themeTint="BF"/>
          <w:sz w:val="20"/>
          <w:szCs w:val="20"/>
          <w:shd w:val="clear" w:color="auto" w:fill="FFFFFF"/>
        </w:rPr>
        <w:t xml:space="preserve">, </w:t>
      </w:r>
      <w:r w:rsidRPr="00543E58">
        <w:rPr>
          <w:rStyle w:val="text"/>
          <w:rFonts w:ascii="Museo Sans 300" w:hAnsi="Museo Sans 300" w:cs="Segoe UI"/>
          <w:color w:val="404040" w:themeColor="text1" w:themeTint="BF"/>
          <w:sz w:val="20"/>
          <w:szCs w:val="20"/>
          <w:shd w:val="clear" w:color="auto" w:fill="FFFFFF"/>
        </w:rPr>
        <w:t>©2014</w:t>
      </w: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color w:val="081C2A"/>
          <w:shd w:val="clear" w:color="auto" w:fill="FFFFFF"/>
        </w:rPr>
      </w:pPr>
    </w:p>
    <w:p w14:paraId="3140813F" w14:textId="77777777" w:rsidR="002F49D3" w:rsidRDefault="002F49D3" w:rsidP="00D55FE7">
      <w:pPr>
        <w:pStyle w:val="paragraph"/>
        <w:spacing w:before="0" w:beforeAutospacing="0" w:after="0" w:afterAutospacing="0"/>
        <w:textAlignment w:val="baseline"/>
        <w:rPr>
          <w:rStyle w:val="normaltextrun"/>
          <w:rFonts w:ascii="Museo Sans 300" w:hAnsi="Museo Sans 300" w:cs="Calibri"/>
        </w:rPr>
      </w:pPr>
    </w:p>
    <w:p w14:paraId="14E91912" w14:textId="5F14C844" w:rsidR="00A15A88" w:rsidRDefault="00A15A88" w:rsidP="00A73522">
      <w:pPr>
        <w:pStyle w:val="paragraph"/>
        <w:spacing w:before="0" w:beforeAutospacing="0" w:after="0" w:afterAutospacing="0"/>
        <w:jc w:val="center"/>
        <w:textAlignment w:val="baseline"/>
        <w:rPr>
          <w:rStyle w:val="normaltextrun"/>
          <w:rFonts w:ascii="Museo Sans 300" w:hAnsi="Museo Sans 300" w:cs="Calibri"/>
        </w:rPr>
      </w:pP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D371D"/>
    <w:multiLevelType w:val="hybridMultilevel"/>
    <w:tmpl w:val="45D45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008198">
    <w:abstractNumId w:val="0"/>
  </w:num>
  <w:num w:numId="2" w16cid:durableId="1108089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05F1B"/>
    <w:rsid w:val="00014C4B"/>
    <w:rsid w:val="000365CB"/>
    <w:rsid w:val="000372AD"/>
    <w:rsid w:val="00051709"/>
    <w:rsid w:val="0005223A"/>
    <w:rsid w:val="00071563"/>
    <w:rsid w:val="00082884"/>
    <w:rsid w:val="000B3161"/>
    <w:rsid w:val="000E5DE3"/>
    <w:rsid w:val="000F3ED6"/>
    <w:rsid w:val="0010268A"/>
    <w:rsid w:val="001031D0"/>
    <w:rsid w:val="00112FFB"/>
    <w:rsid w:val="001273B3"/>
    <w:rsid w:val="00171B66"/>
    <w:rsid w:val="0018409B"/>
    <w:rsid w:val="001A1636"/>
    <w:rsid w:val="001C66B6"/>
    <w:rsid w:val="001D15D3"/>
    <w:rsid w:val="001E4CA7"/>
    <w:rsid w:val="001E7002"/>
    <w:rsid w:val="001E77E5"/>
    <w:rsid w:val="002038B4"/>
    <w:rsid w:val="0020735B"/>
    <w:rsid w:val="00221F2E"/>
    <w:rsid w:val="0022400A"/>
    <w:rsid w:val="00224767"/>
    <w:rsid w:val="00225D94"/>
    <w:rsid w:val="002366ED"/>
    <w:rsid w:val="00263AB7"/>
    <w:rsid w:val="00274227"/>
    <w:rsid w:val="002A0ECE"/>
    <w:rsid w:val="002B35A2"/>
    <w:rsid w:val="002C4460"/>
    <w:rsid w:val="002F49D3"/>
    <w:rsid w:val="003013F2"/>
    <w:rsid w:val="00315C52"/>
    <w:rsid w:val="00321AE0"/>
    <w:rsid w:val="003405D6"/>
    <w:rsid w:val="00360472"/>
    <w:rsid w:val="00362297"/>
    <w:rsid w:val="00385497"/>
    <w:rsid w:val="003A5BDF"/>
    <w:rsid w:val="003B0383"/>
    <w:rsid w:val="003B4774"/>
    <w:rsid w:val="003B49CB"/>
    <w:rsid w:val="003D1E3F"/>
    <w:rsid w:val="003D327B"/>
    <w:rsid w:val="004117D8"/>
    <w:rsid w:val="00415F55"/>
    <w:rsid w:val="00423B5A"/>
    <w:rsid w:val="004249B2"/>
    <w:rsid w:val="0043405D"/>
    <w:rsid w:val="00440238"/>
    <w:rsid w:val="00481F40"/>
    <w:rsid w:val="00492C7E"/>
    <w:rsid w:val="004B377F"/>
    <w:rsid w:val="004B725A"/>
    <w:rsid w:val="004C3610"/>
    <w:rsid w:val="004E0F97"/>
    <w:rsid w:val="004E46F5"/>
    <w:rsid w:val="00503FF5"/>
    <w:rsid w:val="0050438E"/>
    <w:rsid w:val="00524929"/>
    <w:rsid w:val="00534C38"/>
    <w:rsid w:val="005353F3"/>
    <w:rsid w:val="00541A49"/>
    <w:rsid w:val="00562045"/>
    <w:rsid w:val="005750DE"/>
    <w:rsid w:val="00576BD6"/>
    <w:rsid w:val="005A0A02"/>
    <w:rsid w:val="005D56DF"/>
    <w:rsid w:val="005E67BB"/>
    <w:rsid w:val="00603602"/>
    <w:rsid w:val="00613A96"/>
    <w:rsid w:val="00617F5D"/>
    <w:rsid w:val="00625283"/>
    <w:rsid w:val="0063326A"/>
    <w:rsid w:val="00646A87"/>
    <w:rsid w:val="006663BF"/>
    <w:rsid w:val="006670B5"/>
    <w:rsid w:val="006741F8"/>
    <w:rsid w:val="00676AD1"/>
    <w:rsid w:val="00682AE7"/>
    <w:rsid w:val="006A5D31"/>
    <w:rsid w:val="006A6B19"/>
    <w:rsid w:val="006D55B3"/>
    <w:rsid w:val="007178FC"/>
    <w:rsid w:val="007211E5"/>
    <w:rsid w:val="00723487"/>
    <w:rsid w:val="007738ED"/>
    <w:rsid w:val="00785E20"/>
    <w:rsid w:val="007957E8"/>
    <w:rsid w:val="007C2EF4"/>
    <w:rsid w:val="007C6EBA"/>
    <w:rsid w:val="007D3B34"/>
    <w:rsid w:val="007F5781"/>
    <w:rsid w:val="00806D3F"/>
    <w:rsid w:val="0081486D"/>
    <w:rsid w:val="0082334D"/>
    <w:rsid w:val="008349B9"/>
    <w:rsid w:val="008D0014"/>
    <w:rsid w:val="008E098A"/>
    <w:rsid w:val="008F11A3"/>
    <w:rsid w:val="00914537"/>
    <w:rsid w:val="00914E7D"/>
    <w:rsid w:val="00920271"/>
    <w:rsid w:val="00952FB9"/>
    <w:rsid w:val="00961EB0"/>
    <w:rsid w:val="00962FF6"/>
    <w:rsid w:val="009978B8"/>
    <w:rsid w:val="009A12E9"/>
    <w:rsid w:val="009B207E"/>
    <w:rsid w:val="009D188B"/>
    <w:rsid w:val="009D4344"/>
    <w:rsid w:val="009D50E9"/>
    <w:rsid w:val="009E0076"/>
    <w:rsid w:val="009E4C86"/>
    <w:rsid w:val="009F08DF"/>
    <w:rsid w:val="00A0752A"/>
    <w:rsid w:val="00A13975"/>
    <w:rsid w:val="00A15A88"/>
    <w:rsid w:val="00A22417"/>
    <w:rsid w:val="00A56876"/>
    <w:rsid w:val="00A6690E"/>
    <w:rsid w:val="00A73522"/>
    <w:rsid w:val="00A77DD3"/>
    <w:rsid w:val="00A87F9A"/>
    <w:rsid w:val="00A943A8"/>
    <w:rsid w:val="00AC6CEB"/>
    <w:rsid w:val="00AD2DF6"/>
    <w:rsid w:val="00B05E15"/>
    <w:rsid w:val="00B25DC1"/>
    <w:rsid w:val="00B45909"/>
    <w:rsid w:val="00B652B2"/>
    <w:rsid w:val="00B677D5"/>
    <w:rsid w:val="00BA24A9"/>
    <w:rsid w:val="00BA37E6"/>
    <w:rsid w:val="00BB78EE"/>
    <w:rsid w:val="00BC2809"/>
    <w:rsid w:val="00BE22E6"/>
    <w:rsid w:val="00BE73D9"/>
    <w:rsid w:val="00BF6DD7"/>
    <w:rsid w:val="00C142BE"/>
    <w:rsid w:val="00C14BAB"/>
    <w:rsid w:val="00C17C1C"/>
    <w:rsid w:val="00C64B62"/>
    <w:rsid w:val="00C9517A"/>
    <w:rsid w:val="00CA4AC8"/>
    <w:rsid w:val="00CF3FBB"/>
    <w:rsid w:val="00D005CF"/>
    <w:rsid w:val="00D011A3"/>
    <w:rsid w:val="00D2790C"/>
    <w:rsid w:val="00D55FE7"/>
    <w:rsid w:val="00D57C49"/>
    <w:rsid w:val="00D6417D"/>
    <w:rsid w:val="00D70056"/>
    <w:rsid w:val="00D754FB"/>
    <w:rsid w:val="00D803CE"/>
    <w:rsid w:val="00D84408"/>
    <w:rsid w:val="00D93F23"/>
    <w:rsid w:val="00DA170A"/>
    <w:rsid w:val="00DC21E9"/>
    <w:rsid w:val="00DC541E"/>
    <w:rsid w:val="00DF4D52"/>
    <w:rsid w:val="00E115BF"/>
    <w:rsid w:val="00E14597"/>
    <w:rsid w:val="00E57DE4"/>
    <w:rsid w:val="00E655AF"/>
    <w:rsid w:val="00E962A6"/>
    <w:rsid w:val="00EA056F"/>
    <w:rsid w:val="00EA28F2"/>
    <w:rsid w:val="00EA5080"/>
    <w:rsid w:val="00EA6D11"/>
    <w:rsid w:val="00EB320F"/>
    <w:rsid w:val="00EB6B31"/>
    <w:rsid w:val="00ED5D16"/>
    <w:rsid w:val="00F214B1"/>
    <w:rsid w:val="00F24A78"/>
    <w:rsid w:val="00F44050"/>
    <w:rsid w:val="00F56104"/>
    <w:rsid w:val="00F60F09"/>
    <w:rsid w:val="00F61E2D"/>
    <w:rsid w:val="00F902F4"/>
    <w:rsid w:val="00FB0772"/>
    <w:rsid w:val="00FB440F"/>
    <w:rsid w:val="00FC2465"/>
    <w:rsid w:val="00FE6353"/>
    <w:rsid w:val="00FE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2F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customXml/itemProps2.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23476-985E-4D7E-BBCF-5552F7BC9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126</cp:revision>
  <dcterms:created xsi:type="dcterms:W3CDTF">2026-09-03T16:02:00Z</dcterms:created>
  <dcterms:modified xsi:type="dcterms:W3CDTF">2026-09-17T18:30:00Z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