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BE7B" w14:textId="209FF9B9" w:rsidR="00F86788" w:rsidRPr="00A26246" w:rsidRDefault="00A26246" w:rsidP="00A26246">
      <w:pPr>
        <w:pStyle w:val="Body1Block"/>
        <w:ind w:left="0"/>
        <w:rPr>
          <w:rStyle w:val="Bold"/>
          <w:rFonts w:ascii="Museo Sans 300" w:hAnsi="Museo Sans 300"/>
          <w:i/>
          <w:iCs/>
          <w:sz w:val="24"/>
          <w:szCs w:val="24"/>
        </w:rPr>
      </w:pPr>
      <w:r w:rsidRPr="00917393">
        <w:rPr>
          <w:noProof/>
        </w:rPr>
        <w:drawing>
          <wp:inline distT="0" distB="0" distL="0" distR="0" wp14:anchorId="689ECE58" wp14:editId="1B81F93A">
            <wp:extent cx="6515100" cy="1628775"/>
            <wp:effectExtent l="0" t="0" r="0" b="9525"/>
            <wp:docPr id="25989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15100" cy="1628775"/>
                    </a:xfrm>
                    <a:prstGeom prst="rect">
                      <a:avLst/>
                    </a:prstGeom>
                    <a:noFill/>
                    <a:ln>
                      <a:noFill/>
                    </a:ln>
                  </pic:spPr>
                </pic:pic>
              </a:graphicData>
            </a:graphic>
          </wp:inline>
        </w:drawing>
      </w:r>
      <w:r>
        <w:rPr>
          <w:rFonts w:ascii="Museo Sans 500" w:hAnsi="Museo Sans 500"/>
          <w:sz w:val="24"/>
          <w:szCs w:val="24"/>
        </w:rPr>
        <w:br/>
      </w:r>
      <w:r w:rsidR="00833D64">
        <w:rPr>
          <w:rFonts w:ascii="Museo Sans 500" w:hAnsi="Museo Sans 500"/>
          <w:sz w:val="24"/>
          <w:szCs w:val="24"/>
        </w:rPr>
        <w:t>STEPHEN</w:t>
      </w:r>
      <w:r w:rsidR="00213FE8">
        <w:rPr>
          <w:rFonts w:ascii="Museo Sans 500" w:hAnsi="Museo Sans 500"/>
          <w:sz w:val="24"/>
          <w:szCs w:val="24"/>
        </w:rPr>
        <w:t xml:space="preserve">: A FAITH THAT </w:t>
      </w:r>
      <w:r w:rsidR="00833D64">
        <w:rPr>
          <w:rFonts w:ascii="Museo Sans 500" w:hAnsi="Museo Sans 500"/>
          <w:sz w:val="24"/>
          <w:szCs w:val="24"/>
        </w:rPr>
        <w:t>ADVANCES GOD’S KINGDOM</w:t>
      </w:r>
      <w:r w:rsidR="00213FE8">
        <w:rPr>
          <w:rFonts w:ascii="Museo Sans 500" w:hAnsi="Museo Sans 500"/>
          <w:sz w:val="24"/>
          <w:szCs w:val="24"/>
        </w:rPr>
        <w:br/>
      </w:r>
      <w:r w:rsidR="005B43CD" w:rsidRPr="005F7987">
        <w:rPr>
          <w:rFonts w:ascii="Museo Sans 300" w:hAnsi="Museo Sans 300"/>
          <w:b/>
          <w:bCs/>
          <w:sz w:val="24"/>
          <w:szCs w:val="24"/>
        </w:rPr>
        <w:t>THE POINT:</w:t>
      </w:r>
      <w:r w:rsidR="005B43CD" w:rsidRPr="005F7987">
        <w:rPr>
          <w:rFonts w:ascii="Museo Sans 300" w:hAnsi="Museo Sans 300"/>
          <w:sz w:val="24"/>
          <w:szCs w:val="24"/>
        </w:rPr>
        <w:t xml:space="preserve"> </w:t>
      </w:r>
      <w:r w:rsidRPr="00833659">
        <w:rPr>
          <w:rStyle w:val="Bold"/>
          <w:rFonts w:ascii="Museo Sans 300" w:hAnsi="Museo Sans 300"/>
          <w:sz w:val="24"/>
          <w:szCs w:val="24"/>
        </w:rPr>
        <w:t>Bold faith helps advance the kingdom of God.</w:t>
      </w:r>
      <w:r>
        <w:rPr>
          <w:rStyle w:val="Bold"/>
          <w:rFonts w:ascii="Museo Sans 300" w:hAnsi="Museo Sans 300"/>
          <w:i/>
          <w:iCs/>
          <w:sz w:val="24"/>
          <w:szCs w:val="24"/>
        </w:rPr>
        <w:br/>
      </w:r>
      <w:r w:rsidR="00896CB6" w:rsidRPr="005F7987">
        <w:rPr>
          <w:rFonts w:ascii="Museo Sans 300" w:hAnsi="Museo Sans 300"/>
          <w:b/>
          <w:bCs/>
          <w:sz w:val="24"/>
          <w:szCs w:val="24"/>
        </w:rPr>
        <w:t>THE</w:t>
      </w:r>
      <w:r w:rsidR="00CF0CE2" w:rsidRPr="005F7987">
        <w:rPr>
          <w:rFonts w:ascii="Museo Sans 300" w:hAnsi="Museo Sans 300"/>
          <w:b/>
          <w:bCs/>
          <w:sz w:val="24"/>
          <w:szCs w:val="24"/>
        </w:rPr>
        <w:t xml:space="preserve"> </w:t>
      </w:r>
      <w:r w:rsidR="005B43CD" w:rsidRPr="005F7987">
        <w:rPr>
          <w:rFonts w:ascii="Museo Sans 300" w:hAnsi="Museo Sans 300"/>
          <w:b/>
          <w:bCs/>
          <w:sz w:val="24"/>
          <w:szCs w:val="24"/>
        </w:rPr>
        <w:t>PASSAGE:</w:t>
      </w:r>
      <w:r w:rsidR="005B43CD" w:rsidRPr="005F7987">
        <w:rPr>
          <w:rFonts w:ascii="Museo Sans 300" w:hAnsi="Museo Sans 300"/>
          <w:sz w:val="24"/>
          <w:szCs w:val="24"/>
        </w:rPr>
        <w:t xml:space="preserve"> </w:t>
      </w:r>
      <w:r w:rsidR="00E41081">
        <w:rPr>
          <w:rFonts w:ascii="Museo Sans 300" w:hAnsi="Museo Sans 300"/>
          <w:sz w:val="24"/>
          <w:szCs w:val="24"/>
        </w:rPr>
        <w:t xml:space="preserve">Acts </w:t>
      </w:r>
      <w:r w:rsidR="003E5BA4">
        <w:rPr>
          <w:rFonts w:ascii="Museo Sans 300" w:hAnsi="Museo Sans 300"/>
          <w:sz w:val="24"/>
          <w:szCs w:val="24"/>
        </w:rPr>
        <w:t>6</w:t>
      </w:r>
      <w:r w:rsidR="00E41081">
        <w:rPr>
          <w:rFonts w:ascii="Museo Sans 300" w:hAnsi="Museo Sans 300"/>
          <w:sz w:val="24"/>
          <w:szCs w:val="24"/>
        </w:rPr>
        <w:t>:</w:t>
      </w:r>
      <w:r w:rsidR="003E5BA4">
        <w:rPr>
          <w:rFonts w:ascii="Museo Sans 300" w:hAnsi="Museo Sans 300"/>
          <w:sz w:val="24"/>
          <w:szCs w:val="24"/>
        </w:rPr>
        <w:t>3-15 (CSB)</w:t>
      </w:r>
      <w:r w:rsidR="005B43CD" w:rsidRPr="005F7987">
        <w:rPr>
          <w:rFonts w:ascii="Museo Sans 300" w:hAnsi="Museo Sans 300"/>
          <w:sz w:val="24"/>
          <w:szCs w:val="24"/>
        </w:rPr>
        <w:br/>
      </w:r>
      <w:r w:rsidR="005B43CD" w:rsidRPr="005F7987">
        <w:rPr>
          <w:rFonts w:ascii="Museo Sans 300" w:hAnsi="Museo Sans 300"/>
          <w:b/>
          <w:bCs/>
          <w:sz w:val="24"/>
          <w:szCs w:val="24"/>
        </w:rPr>
        <w:t>DATE:</w:t>
      </w:r>
      <w:r w:rsidR="005B43CD" w:rsidRPr="005F7987">
        <w:rPr>
          <w:rFonts w:ascii="Museo Sans 300" w:hAnsi="Museo Sans 300"/>
          <w:sz w:val="24"/>
          <w:szCs w:val="24"/>
        </w:rPr>
        <w:t xml:space="preserve"> </w:t>
      </w:r>
      <w:r w:rsidR="003E5BA4">
        <w:rPr>
          <w:rFonts w:ascii="Museo Sans 300" w:hAnsi="Museo Sans 300"/>
          <w:sz w:val="24"/>
          <w:szCs w:val="24"/>
        </w:rPr>
        <w:t>September 27, 2026</w:t>
      </w:r>
      <w:r w:rsidR="00FF2BB8" w:rsidRPr="005F7987">
        <w:rPr>
          <w:rFonts w:ascii="Museo Sans 300" w:hAnsi="Museo Sans 300"/>
          <w:sz w:val="24"/>
          <w:szCs w:val="24"/>
        </w:rPr>
        <w:br/>
      </w:r>
      <w:r w:rsidR="00FF2BB8" w:rsidRPr="005F7987">
        <w:rPr>
          <w:rFonts w:ascii="Museo Sans 500" w:hAnsi="Museo Sans 500"/>
          <w:sz w:val="24"/>
          <w:szCs w:val="24"/>
        </w:rPr>
        <w:br/>
      </w:r>
      <w:r w:rsidR="00ED4397">
        <w:rPr>
          <w:rFonts w:ascii="Museo Sans 500" w:hAnsi="Museo Sans 500"/>
          <w:b/>
          <w:bCs/>
          <w:sz w:val="24"/>
          <w:szCs w:val="24"/>
        </w:rPr>
        <w:t>GETTING STARTED</w:t>
      </w:r>
      <w:r w:rsidR="000A2E82">
        <w:rPr>
          <w:rFonts w:ascii="Museo Sans 500" w:hAnsi="Museo Sans 500" w:cs="Proxima Nova Th"/>
          <w:caps/>
          <w:spacing w:val="32"/>
          <w:sz w:val="24"/>
          <w:szCs w:val="24"/>
        </w:rPr>
        <w:br/>
      </w:r>
      <w:r w:rsidR="000A2E82">
        <w:rPr>
          <w:rFonts w:ascii="Museo Sans 500" w:hAnsi="Museo Sans 500" w:cs="Proxima Nova Th"/>
          <w:caps/>
          <w:spacing w:val="32"/>
          <w:sz w:val="24"/>
          <w:szCs w:val="24"/>
        </w:rPr>
        <w:br/>
      </w:r>
      <w:r w:rsidR="00F86788" w:rsidRPr="00854532">
        <w:rPr>
          <w:rFonts w:ascii="Museo Sans 300" w:hAnsi="Museo Sans 300"/>
          <w:sz w:val="24"/>
          <w:szCs w:val="24"/>
        </w:rPr>
        <w:t xml:space="preserve">Discuss: </w:t>
      </w:r>
      <w:r w:rsidR="00F86788" w:rsidRPr="00854532">
        <w:rPr>
          <w:rStyle w:val="Bold"/>
          <w:rFonts w:ascii="Museo Sans 300" w:hAnsi="Museo Sans 300"/>
          <w:sz w:val="24"/>
          <w:szCs w:val="24"/>
        </w:rPr>
        <w:t>Who do you believe are true heroes in our world today?</w:t>
      </w:r>
      <w:r w:rsidR="001D17EC">
        <w:rPr>
          <w:rStyle w:val="Bold"/>
          <w:rFonts w:ascii="Museo Sans 300" w:hAnsi="Museo Sans 300"/>
          <w:sz w:val="24"/>
          <w:szCs w:val="24"/>
        </w:rPr>
        <w:t xml:space="preserve"> What makes them heroic</w:t>
      </w:r>
      <w:r w:rsidR="004E4472">
        <w:rPr>
          <w:rStyle w:val="Bold"/>
          <w:rFonts w:ascii="Museo Sans 300" w:hAnsi="Museo Sans 300"/>
          <w:sz w:val="24"/>
          <w:szCs w:val="24"/>
        </w:rPr>
        <w:t>?</w:t>
      </w:r>
    </w:p>
    <w:p w14:paraId="2C41DC3B" w14:textId="15C827D0" w:rsidR="00F86788" w:rsidRPr="00854532" w:rsidRDefault="00F86788" w:rsidP="00F86788">
      <w:pPr>
        <w:pStyle w:val="Body2Space"/>
        <w:rPr>
          <w:rFonts w:ascii="Museo Sans 300" w:hAnsi="Museo Sans 300"/>
          <w:sz w:val="24"/>
          <w:szCs w:val="24"/>
        </w:rPr>
      </w:pPr>
      <w:r w:rsidRPr="002B0287">
        <w:rPr>
          <w:rFonts w:ascii="Museo Sans 500" w:hAnsi="Museo Sans 500"/>
          <w:sz w:val="24"/>
          <w:szCs w:val="24"/>
        </w:rPr>
        <w:t>Life Connection</w:t>
      </w:r>
      <w:r w:rsidR="00612EEF">
        <w:rPr>
          <w:rFonts w:ascii="Museo Sans 500" w:hAnsi="Museo Sans 500"/>
          <w:sz w:val="24"/>
          <w:szCs w:val="24"/>
        </w:rPr>
        <w:br/>
        <w:t>I</w:t>
      </w:r>
      <w:r w:rsidRPr="00854532">
        <w:rPr>
          <w:rFonts w:ascii="Museo Sans 300" w:hAnsi="Museo Sans 300"/>
          <w:sz w:val="24"/>
          <w:szCs w:val="24"/>
        </w:rPr>
        <w:t xml:space="preserve">magine being a high school student in 1943 from a small East Tennessee town one minute and the next being transported to Army Basic Training in a distant state. Then being put on the fast track to fight in Italy, pause in England, and fight again in Europe until the end of the war. </w:t>
      </w:r>
    </w:p>
    <w:p w14:paraId="75AA7CFA" w14:textId="0EC2E94F" w:rsidR="00F86788" w:rsidRPr="00854532" w:rsidRDefault="00C30529" w:rsidP="00F86788">
      <w:pPr>
        <w:pStyle w:val="Body2Space"/>
        <w:rPr>
          <w:rFonts w:ascii="Museo Sans 300" w:hAnsi="Museo Sans 300"/>
          <w:sz w:val="24"/>
          <w:szCs w:val="24"/>
        </w:rPr>
      </w:pPr>
      <w:r>
        <w:rPr>
          <w:rFonts w:ascii="Museo Sans 300" w:hAnsi="Museo Sans 300"/>
          <w:sz w:val="24"/>
          <w:szCs w:val="24"/>
        </w:rPr>
        <w:t xml:space="preserve">This man’s </w:t>
      </w:r>
      <w:r w:rsidR="00F86788" w:rsidRPr="00854532">
        <w:rPr>
          <w:rFonts w:ascii="Museo Sans 300" w:hAnsi="Museo Sans 300"/>
          <w:sz w:val="24"/>
          <w:szCs w:val="24"/>
        </w:rPr>
        <w:t xml:space="preserve">training and natural abilities helped him stand out from his peers when he volunteered, earning him the nickname: “Combat.” Although he never considered himself a hero, his Bronze Star and multiple Purple Hearts speak for themselves. </w:t>
      </w:r>
    </w:p>
    <w:p w14:paraId="28896FD8" w14:textId="52B73FDD" w:rsidR="00F86788" w:rsidRPr="00854532" w:rsidRDefault="00F86788" w:rsidP="00F86788">
      <w:pPr>
        <w:pStyle w:val="Body2Space"/>
        <w:rPr>
          <w:rFonts w:ascii="Museo Sans 300" w:hAnsi="Museo Sans 300"/>
          <w:sz w:val="24"/>
          <w:szCs w:val="24"/>
        </w:rPr>
      </w:pPr>
      <w:r w:rsidRPr="00854532">
        <w:rPr>
          <w:rFonts w:ascii="Museo Sans 300" w:hAnsi="Museo Sans 300"/>
          <w:sz w:val="24"/>
          <w:szCs w:val="24"/>
        </w:rPr>
        <w:t xml:space="preserve">He rarely talked about his military adventures with his family. Like many of his generation, he volunteered to defend his country from enemies trying to rob the world of freedom. </w:t>
      </w:r>
      <w:r w:rsidR="00C30529">
        <w:rPr>
          <w:rFonts w:ascii="Museo Sans 300" w:hAnsi="Museo Sans 300"/>
          <w:sz w:val="24"/>
          <w:szCs w:val="24"/>
        </w:rPr>
        <w:t xml:space="preserve">He </w:t>
      </w:r>
      <w:r w:rsidRPr="00854532">
        <w:rPr>
          <w:rFonts w:ascii="Museo Sans 300" w:hAnsi="Museo Sans 300"/>
          <w:sz w:val="24"/>
          <w:szCs w:val="24"/>
        </w:rPr>
        <w:t xml:space="preserve">survived the war, but he took most of his story with him to his grave.  </w:t>
      </w:r>
    </w:p>
    <w:p w14:paraId="4C845F9B" w14:textId="5B19EFBA" w:rsidR="00F86788" w:rsidRPr="00854532" w:rsidRDefault="00F86788" w:rsidP="00F86788">
      <w:pPr>
        <w:pStyle w:val="Body1"/>
        <w:rPr>
          <w:rStyle w:val="Bold"/>
          <w:rFonts w:ascii="Museo Sans 300" w:hAnsi="Museo Sans 300"/>
          <w:sz w:val="24"/>
          <w:szCs w:val="24"/>
        </w:rPr>
      </w:pPr>
      <w:r w:rsidRPr="002B0287">
        <w:rPr>
          <w:rFonts w:ascii="Museo Sans 500" w:hAnsi="Museo Sans 500"/>
          <w:sz w:val="24"/>
          <w:szCs w:val="24"/>
        </w:rPr>
        <w:t>Background</w:t>
      </w:r>
      <w:r>
        <w:rPr>
          <w:rFonts w:ascii="Museo Sans 500" w:hAnsi="Museo Sans 500"/>
          <w:sz w:val="24"/>
          <w:szCs w:val="24"/>
        </w:rPr>
        <w:br/>
      </w:r>
      <w:r w:rsidRPr="00854532">
        <w:rPr>
          <w:rFonts w:ascii="Museo Sans 300" w:hAnsi="Museo Sans 300"/>
          <w:sz w:val="24"/>
          <w:szCs w:val="24"/>
        </w:rPr>
        <w:t>The book of Acts tells Stephen’s story, and the Bible recounts his story fully, displaying his heroic faith during the war against the early Christian church. Once you hear it, you’ll want to share his story, and I hope you’ll continue his heroic fight.</w:t>
      </w:r>
    </w:p>
    <w:p w14:paraId="60DF3B7A" w14:textId="5FD9F87C" w:rsidR="00F86788" w:rsidRPr="008C7AD1" w:rsidRDefault="00F86788" w:rsidP="00F86788">
      <w:pPr>
        <w:pStyle w:val="Body1"/>
        <w:rPr>
          <w:rFonts w:ascii="Museo Sans 300" w:hAnsi="Museo Sans 300"/>
          <w:b/>
          <w:bCs/>
          <w:sz w:val="24"/>
          <w:szCs w:val="24"/>
        </w:rPr>
      </w:pPr>
      <w:r w:rsidRPr="00E373D5">
        <w:rPr>
          <w:rFonts w:ascii="Museo Sans 300" w:hAnsi="Museo Sans 300"/>
          <w:b/>
          <w:bCs/>
          <w:sz w:val="24"/>
          <w:szCs w:val="24"/>
        </w:rPr>
        <w:t>GUIDE</w:t>
      </w:r>
      <w:r w:rsidRPr="00854532">
        <w:rPr>
          <w:rFonts w:ascii="Museo Sans 300" w:hAnsi="Museo Sans 300"/>
          <w:sz w:val="24"/>
          <w:szCs w:val="24"/>
        </w:rPr>
        <w:t xml:space="preserve">: Call attention to </w:t>
      </w:r>
      <w:r w:rsidRPr="00854532">
        <w:rPr>
          <w:rStyle w:val="Bold"/>
          <w:rFonts w:ascii="Museo Sans 300" w:hAnsi="Museo Sans 300"/>
          <w:sz w:val="24"/>
          <w:szCs w:val="24"/>
        </w:rPr>
        <w:t>The Point</w:t>
      </w:r>
      <w:r w:rsidR="008C7AD1">
        <w:rPr>
          <w:rFonts w:ascii="Museo Sans 300" w:hAnsi="Museo Sans 300"/>
          <w:sz w:val="24"/>
          <w:szCs w:val="24"/>
        </w:rPr>
        <w:t xml:space="preserve">: </w:t>
      </w:r>
      <w:r w:rsidRPr="00162286">
        <w:rPr>
          <w:rStyle w:val="Bold"/>
          <w:rFonts w:ascii="Museo Sans 300" w:hAnsi="Museo Sans 300"/>
          <w:i/>
          <w:iCs/>
          <w:sz w:val="24"/>
          <w:szCs w:val="24"/>
        </w:rPr>
        <w:t xml:space="preserve">Bold faith helps advance the kingdom of God. </w:t>
      </w:r>
    </w:p>
    <w:p w14:paraId="573FE2BE" w14:textId="481EA24F" w:rsidR="003D15AF" w:rsidRDefault="008C7AD1" w:rsidP="003D15AF">
      <w:pPr>
        <w:pStyle w:val="Scripture"/>
        <w:rPr>
          <w:rFonts w:ascii="Museo Sans 300" w:hAnsi="Museo Sans 300"/>
          <w:b w:val="0"/>
          <w:bCs w:val="0"/>
          <w:sz w:val="24"/>
          <w:szCs w:val="24"/>
        </w:rPr>
      </w:pPr>
      <w:r w:rsidRPr="008C7AD1">
        <w:rPr>
          <w:rFonts w:ascii="Museo Sans 500" w:hAnsi="Museo Sans 500"/>
          <w:sz w:val="24"/>
          <w:szCs w:val="24"/>
        </w:rPr>
        <w:t>STUDY THE BIBLE</w:t>
      </w:r>
      <w:r>
        <w:rPr>
          <w:rFonts w:ascii="Museo Sans 500" w:hAnsi="Museo Sans 500"/>
          <w:sz w:val="24"/>
          <w:szCs w:val="24"/>
        </w:rPr>
        <w:br/>
      </w:r>
      <w:r w:rsidR="000A2E82">
        <w:rPr>
          <w:rFonts w:ascii="Museo Sans 300" w:hAnsi="Museo Sans 300"/>
          <w:sz w:val="24"/>
          <w:szCs w:val="24"/>
        </w:rPr>
        <w:br/>
      </w:r>
      <w:r w:rsidR="00CF0CE2" w:rsidRPr="00ED4397">
        <w:rPr>
          <w:rFonts w:ascii="Museo Sans 500" w:hAnsi="Museo Sans 500"/>
          <w:sz w:val="24"/>
          <w:szCs w:val="24"/>
        </w:rPr>
        <w:t xml:space="preserve">READ: </w:t>
      </w:r>
      <w:r w:rsidR="003D15AF">
        <w:rPr>
          <w:rFonts w:ascii="Museo Sans 500" w:hAnsi="Museo Sans 500"/>
          <w:sz w:val="24"/>
          <w:szCs w:val="24"/>
        </w:rPr>
        <w:t>ACTS 6:</w:t>
      </w:r>
      <w:r w:rsidR="00CF0CE2" w:rsidRPr="00ED4397">
        <w:rPr>
          <w:rFonts w:ascii="Museo Sans 500" w:hAnsi="Museo Sans 500"/>
          <w:sz w:val="24"/>
          <w:szCs w:val="24"/>
        </w:rPr>
        <w:t xml:space="preserve"> </w:t>
      </w:r>
      <w:r w:rsidR="003D15AF">
        <w:rPr>
          <w:rFonts w:ascii="Museo Sans 500" w:hAnsi="Museo Sans 500"/>
          <w:sz w:val="24"/>
          <w:szCs w:val="24"/>
        </w:rPr>
        <w:t>3-7</w:t>
      </w:r>
      <w:r w:rsidR="000A2E82">
        <w:rPr>
          <w:rFonts w:ascii="Museo Sans 300" w:hAnsi="Museo Sans 300"/>
          <w:sz w:val="24"/>
          <w:szCs w:val="24"/>
        </w:rPr>
        <w:br/>
      </w:r>
      <w:r w:rsidR="003D15AF" w:rsidRPr="003D15AF">
        <w:rPr>
          <w:rFonts w:ascii="Museo Sans 300" w:hAnsi="Museo Sans 300"/>
          <w:b w:val="0"/>
          <w:bCs w:val="0"/>
          <w:sz w:val="24"/>
          <w:szCs w:val="24"/>
          <w:vertAlign w:val="superscript"/>
        </w:rPr>
        <w:t xml:space="preserve">3 </w:t>
      </w:r>
      <w:r w:rsidR="003D15AF" w:rsidRPr="003D15AF">
        <w:rPr>
          <w:rFonts w:ascii="Museo Sans 300" w:hAnsi="Museo Sans 300"/>
          <w:b w:val="0"/>
          <w:bCs w:val="0"/>
          <w:sz w:val="24"/>
          <w:szCs w:val="24"/>
        </w:rPr>
        <w:t xml:space="preserve">Brothers and sisters, select from among you seven men of good reputation, full of the Spirit and wisdom, whom we can appoint to this duty. </w:t>
      </w:r>
      <w:r w:rsidR="003D15AF" w:rsidRPr="003D15AF">
        <w:rPr>
          <w:rFonts w:ascii="Museo Sans 300" w:hAnsi="Museo Sans 300"/>
          <w:b w:val="0"/>
          <w:bCs w:val="0"/>
          <w:sz w:val="24"/>
          <w:szCs w:val="24"/>
          <w:vertAlign w:val="superscript"/>
        </w:rPr>
        <w:t>4</w:t>
      </w:r>
      <w:r w:rsidR="003D15AF" w:rsidRPr="003D15AF">
        <w:rPr>
          <w:rFonts w:ascii="Museo Sans 300" w:hAnsi="Museo Sans 300"/>
          <w:b w:val="0"/>
          <w:bCs w:val="0"/>
          <w:sz w:val="24"/>
          <w:szCs w:val="24"/>
        </w:rPr>
        <w:t xml:space="preserve"> But we will devote ourselves to prayer and to the ministry of the word.” </w:t>
      </w:r>
      <w:r w:rsidR="003D15AF" w:rsidRPr="003D15AF">
        <w:rPr>
          <w:rFonts w:ascii="Museo Sans 300" w:hAnsi="Museo Sans 300"/>
          <w:b w:val="0"/>
          <w:bCs w:val="0"/>
          <w:sz w:val="24"/>
          <w:szCs w:val="24"/>
          <w:vertAlign w:val="superscript"/>
        </w:rPr>
        <w:t>5</w:t>
      </w:r>
      <w:r w:rsidR="003D15AF" w:rsidRPr="003D15AF">
        <w:rPr>
          <w:rFonts w:ascii="Museo Sans 300" w:hAnsi="Museo Sans 300"/>
          <w:b w:val="0"/>
          <w:bCs w:val="0"/>
          <w:sz w:val="24"/>
          <w:szCs w:val="24"/>
        </w:rPr>
        <w:t xml:space="preserve"> This proposal pleased the whole company. </w:t>
      </w:r>
      <w:proofErr w:type="gramStart"/>
      <w:r w:rsidR="003D15AF" w:rsidRPr="003D15AF">
        <w:rPr>
          <w:rFonts w:ascii="Museo Sans 300" w:hAnsi="Museo Sans 300"/>
          <w:b w:val="0"/>
          <w:bCs w:val="0"/>
          <w:sz w:val="24"/>
          <w:szCs w:val="24"/>
        </w:rPr>
        <w:t>So</w:t>
      </w:r>
      <w:proofErr w:type="gramEnd"/>
      <w:r w:rsidR="003D15AF" w:rsidRPr="003D15AF">
        <w:rPr>
          <w:rFonts w:ascii="Museo Sans 300" w:hAnsi="Museo Sans 300"/>
          <w:b w:val="0"/>
          <w:bCs w:val="0"/>
          <w:sz w:val="24"/>
          <w:szCs w:val="24"/>
        </w:rPr>
        <w:t xml:space="preserve"> they chose Stephen, a man full of faith and the Holy Spirit, and Philip, Prochorus, Nicanor, Timon, Parmenas, and Nicolaus, a convert from Antioch. </w:t>
      </w:r>
      <w:r w:rsidR="003D15AF" w:rsidRPr="003D15AF">
        <w:rPr>
          <w:rFonts w:ascii="Museo Sans 300" w:hAnsi="Museo Sans 300"/>
          <w:b w:val="0"/>
          <w:bCs w:val="0"/>
          <w:sz w:val="24"/>
          <w:szCs w:val="24"/>
          <w:vertAlign w:val="superscript"/>
        </w:rPr>
        <w:t xml:space="preserve">6 </w:t>
      </w:r>
      <w:r w:rsidR="003D15AF" w:rsidRPr="003D15AF">
        <w:rPr>
          <w:rFonts w:ascii="Museo Sans 300" w:hAnsi="Museo Sans 300"/>
          <w:b w:val="0"/>
          <w:bCs w:val="0"/>
          <w:sz w:val="24"/>
          <w:szCs w:val="24"/>
        </w:rPr>
        <w:t xml:space="preserve">They had them stand before the apostles, who prayed and laid their hands on them. </w:t>
      </w:r>
      <w:r w:rsidR="003D15AF" w:rsidRPr="003D15AF">
        <w:rPr>
          <w:rFonts w:ascii="Museo Sans 300" w:hAnsi="Museo Sans 300"/>
          <w:b w:val="0"/>
          <w:bCs w:val="0"/>
          <w:sz w:val="24"/>
          <w:szCs w:val="24"/>
          <w:vertAlign w:val="superscript"/>
        </w:rPr>
        <w:t>7</w:t>
      </w:r>
      <w:r w:rsidR="003D15AF" w:rsidRPr="003D15AF">
        <w:rPr>
          <w:rFonts w:ascii="Museo Sans 300" w:hAnsi="Museo Sans 300"/>
          <w:b w:val="0"/>
          <w:bCs w:val="0"/>
          <w:sz w:val="24"/>
          <w:szCs w:val="24"/>
        </w:rPr>
        <w:t xml:space="preserve"> So the word of God spread, the disciples in Jerusalem increased greatly in number, and a large group of priests became obedient to the faith.</w:t>
      </w:r>
    </w:p>
    <w:p w14:paraId="58CB96AD" w14:textId="77777777" w:rsidR="007B6D14" w:rsidRPr="00854532" w:rsidRDefault="007B6D14" w:rsidP="007B6D14">
      <w:pPr>
        <w:pStyle w:val="Body1Block"/>
        <w:ind w:left="0"/>
        <w:rPr>
          <w:rFonts w:ascii="Museo Sans 300" w:hAnsi="Museo Sans 300"/>
          <w:sz w:val="24"/>
          <w:szCs w:val="24"/>
        </w:rPr>
      </w:pPr>
      <w:r w:rsidRPr="00854532">
        <w:rPr>
          <w:rStyle w:val="Bold"/>
          <w:rFonts w:ascii="Museo Sans 300" w:hAnsi="Museo Sans 300"/>
          <w:sz w:val="24"/>
          <w:szCs w:val="24"/>
        </w:rPr>
        <w:lastRenderedPageBreak/>
        <w:t xml:space="preserve">Recap: </w:t>
      </w:r>
      <w:r w:rsidRPr="00AE1B67">
        <w:rPr>
          <w:rFonts w:ascii="Museo Sans 300" w:hAnsi="Museo Sans 300"/>
          <w:i/>
          <w:iCs/>
          <w:sz w:val="24"/>
          <w:szCs w:val="24"/>
        </w:rPr>
        <w:t>Peter’s sermons, with the power of the Holy Spirit, impacted the fledgling church in a big way. The church began to grow large and suddenly. Typically, when an organization grows, its leadership is slow to expand and quick to overwork itself. The leaders of the early church were different. Jesus had given them a specific role. The disciples were to preach God’s Word and pray. Their work was critical for the fulfillment of the Great Commission.</w:t>
      </w:r>
      <w:r w:rsidRPr="00854532">
        <w:rPr>
          <w:rFonts w:ascii="Museo Sans 300" w:hAnsi="Museo Sans 300"/>
          <w:sz w:val="24"/>
          <w:szCs w:val="24"/>
        </w:rPr>
        <w:t xml:space="preserve">   </w:t>
      </w:r>
    </w:p>
    <w:p w14:paraId="15604969" w14:textId="3EB7613C" w:rsidR="007B6D14" w:rsidRPr="00854532" w:rsidRDefault="007B6D14" w:rsidP="007B6D14">
      <w:pPr>
        <w:pStyle w:val="Body1Block"/>
        <w:ind w:left="0"/>
        <w:rPr>
          <w:rFonts w:ascii="Museo Sans 300" w:hAnsi="Museo Sans 300"/>
          <w:sz w:val="24"/>
          <w:szCs w:val="24"/>
        </w:rPr>
      </w:pPr>
      <w:r w:rsidRPr="00AE1B67">
        <w:rPr>
          <w:rFonts w:ascii="Museo Sans 300" w:hAnsi="Museo Sans 300"/>
          <w:b/>
          <w:bCs/>
          <w:sz w:val="24"/>
          <w:szCs w:val="24"/>
        </w:rPr>
        <w:t>GUIDE:</w:t>
      </w:r>
      <w:r w:rsidRPr="00854532">
        <w:rPr>
          <w:rFonts w:ascii="Museo Sans 300" w:hAnsi="Museo Sans 300"/>
          <w:sz w:val="24"/>
          <w:szCs w:val="24"/>
        </w:rPr>
        <w:t xml:space="preserve"> Use the commentary for the verses to explain the setting for these godly men being chosen to serve.</w:t>
      </w:r>
    </w:p>
    <w:p w14:paraId="29ECFD77" w14:textId="77777777" w:rsidR="007B6D14" w:rsidRPr="00854532" w:rsidRDefault="007B6D14" w:rsidP="007B6D14">
      <w:pPr>
        <w:pStyle w:val="Body1Block"/>
        <w:ind w:left="0"/>
        <w:rPr>
          <w:rFonts w:ascii="Museo Sans 300" w:hAnsi="Museo Sans 300"/>
          <w:sz w:val="24"/>
          <w:szCs w:val="24"/>
        </w:rPr>
      </w:pPr>
      <w:r w:rsidRPr="00AE1B67">
        <w:rPr>
          <w:rFonts w:ascii="Museo Sans 300" w:hAnsi="Museo Sans 300"/>
          <w:b/>
          <w:bCs/>
          <w:sz w:val="24"/>
          <w:szCs w:val="24"/>
        </w:rPr>
        <w:t>Recap:</w:t>
      </w:r>
      <w:r w:rsidRPr="00854532">
        <w:rPr>
          <w:rFonts w:ascii="Museo Sans 300" w:hAnsi="Museo Sans 300"/>
          <w:sz w:val="24"/>
          <w:szCs w:val="24"/>
        </w:rPr>
        <w:t xml:space="preserve"> </w:t>
      </w:r>
      <w:r w:rsidRPr="00AE1B67">
        <w:rPr>
          <w:rFonts w:ascii="Museo Sans 300" w:hAnsi="Museo Sans 300"/>
          <w:i/>
          <w:iCs/>
          <w:sz w:val="24"/>
          <w:szCs w:val="24"/>
        </w:rPr>
        <w:t>Scripture teaches us that Stephen moved beyond feeding widows. The humility he developed as a servant leader was important for at least two reasons. First, as a servant leader, Stephen learned how to submit to God’s will, even during difficult times. Also, servant leadership taught Stephen how to be more like Jesus—the ultimate example of servant leadership. Jesus, the Son of God, came to earth, served, and died so the ones He served could have eternal life. Every Christ-follower should desire to be more like Jesus. Serving with a humble heart will bring you great joy.</w:t>
      </w:r>
      <w:r w:rsidRPr="00854532">
        <w:rPr>
          <w:rFonts w:ascii="Museo Sans 300" w:hAnsi="Museo Sans 300"/>
          <w:sz w:val="24"/>
          <w:szCs w:val="24"/>
        </w:rPr>
        <w:t xml:space="preserve">  </w:t>
      </w:r>
    </w:p>
    <w:p w14:paraId="03C47A2D" w14:textId="77777777" w:rsidR="007B6D14" w:rsidRPr="00854532" w:rsidRDefault="007B6D14" w:rsidP="007B6D14">
      <w:pPr>
        <w:pStyle w:val="Body1BlockRecap"/>
        <w:ind w:left="0"/>
        <w:rPr>
          <w:rFonts w:ascii="Museo Sans 300" w:hAnsi="Museo Sans 300"/>
          <w:sz w:val="24"/>
          <w:szCs w:val="24"/>
        </w:rPr>
      </w:pPr>
      <w:r w:rsidRPr="00854532">
        <w:rPr>
          <w:rFonts w:ascii="Museo Sans 300" w:hAnsi="Museo Sans 300"/>
          <w:sz w:val="24"/>
          <w:szCs w:val="24"/>
        </w:rPr>
        <w:t>The other six men must have been like Stephen because the impact was huge. The Bible says that great numbers of people became obedient to the faith (v. 7). When church leaders serve in the areas of their call and giftedness, God will do great things to His glory and honor. That’s really true of all of us.</w:t>
      </w:r>
    </w:p>
    <w:p w14:paraId="238FCFD0" w14:textId="77777777" w:rsidR="007B6D14" w:rsidRDefault="007B6D14" w:rsidP="007B6D14">
      <w:pPr>
        <w:pStyle w:val="Body1BlockRecap"/>
        <w:ind w:left="0"/>
        <w:rPr>
          <w:rStyle w:val="Bold"/>
          <w:rFonts w:ascii="Museo Sans 300" w:hAnsi="Museo Sans 300"/>
          <w:sz w:val="24"/>
          <w:szCs w:val="24"/>
        </w:rPr>
      </w:pPr>
      <w:r w:rsidRPr="00854532">
        <w:rPr>
          <w:rFonts w:ascii="Museo Sans 300" w:hAnsi="Museo Sans 300"/>
          <w:sz w:val="24"/>
          <w:szCs w:val="24"/>
        </w:rPr>
        <w:t xml:space="preserve">Discuss: </w:t>
      </w:r>
      <w:r w:rsidRPr="00854532">
        <w:rPr>
          <w:rStyle w:val="Bold"/>
          <w:rFonts w:ascii="Museo Sans 300" w:hAnsi="Museo Sans 300"/>
          <w:sz w:val="24"/>
          <w:szCs w:val="24"/>
        </w:rPr>
        <w:t>Who are some people in our church whose ministries impact the community?</w:t>
      </w:r>
    </w:p>
    <w:p w14:paraId="5F2432A1" w14:textId="77777777" w:rsidR="007B6D14" w:rsidRPr="007B6D14" w:rsidRDefault="007B6D14" w:rsidP="007B6D14">
      <w:pPr>
        <w:pStyle w:val="CalloutBody"/>
        <w:rPr>
          <w:rFonts w:ascii="Museo Sans 300" w:hAnsi="Museo Sans 300"/>
          <w:b/>
          <w:bCs/>
          <w:sz w:val="24"/>
          <w:szCs w:val="24"/>
        </w:rPr>
      </w:pPr>
      <w:r w:rsidRPr="007B6D14">
        <w:rPr>
          <w:rFonts w:ascii="Museo Sans 300" w:hAnsi="Museo Sans 300"/>
          <w:b/>
          <w:bCs/>
          <w:sz w:val="24"/>
          <w:szCs w:val="24"/>
        </w:rPr>
        <w:t>What are some ways your faith influences our church and community?</w:t>
      </w:r>
    </w:p>
    <w:p w14:paraId="0ABB4932" w14:textId="77777777" w:rsidR="007B6D14" w:rsidRPr="00AE1B67" w:rsidRDefault="007B6D14" w:rsidP="007B6D14">
      <w:pPr>
        <w:pStyle w:val="CalloutBody"/>
        <w:rPr>
          <w:rStyle w:val="Bold"/>
          <w:rFonts w:ascii="Museo Sans 300" w:hAnsi="Museo Sans 300"/>
          <w:sz w:val="24"/>
          <w:szCs w:val="24"/>
        </w:rPr>
      </w:pPr>
    </w:p>
    <w:p w14:paraId="25547D89" w14:textId="5BAA32A8" w:rsidR="00CF0CE2" w:rsidRPr="000A2E82" w:rsidRDefault="007B6D14" w:rsidP="007B6D14">
      <w:pPr>
        <w:pStyle w:val="Body1BlockRecap"/>
        <w:ind w:left="0"/>
        <w:rPr>
          <w:rFonts w:ascii="Museo Sans 300" w:hAnsi="Museo Sans 300"/>
          <w:sz w:val="24"/>
          <w:szCs w:val="24"/>
        </w:rPr>
      </w:pPr>
      <w:r w:rsidRPr="00854532">
        <w:rPr>
          <w:rStyle w:val="Bold"/>
          <w:rFonts w:ascii="Museo Sans 300" w:hAnsi="Museo Sans 300"/>
          <w:sz w:val="24"/>
          <w:szCs w:val="24"/>
        </w:rPr>
        <w:t xml:space="preserve">Transition: </w:t>
      </w:r>
      <w:r w:rsidRPr="00854532">
        <w:rPr>
          <w:rFonts w:ascii="Museo Sans 300" w:hAnsi="Museo Sans 300"/>
          <w:sz w:val="24"/>
          <w:szCs w:val="24"/>
        </w:rPr>
        <w:t>A life of faith impacts both the church and community. In the next verses, we see that a life of faith also invites God to work through us.</w:t>
      </w:r>
    </w:p>
    <w:p w14:paraId="6AA99846" w14:textId="77777777" w:rsidR="00852731" w:rsidRPr="00854532" w:rsidRDefault="000A2E82" w:rsidP="00852731">
      <w:pPr>
        <w:pStyle w:val="Scripture"/>
        <w:rPr>
          <w:rFonts w:ascii="Museo Sans 300" w:hAnsi="Museo Sans 300"/>
          <w:sz w:val="24"/>
          <w:szCs w:val="24"/>
        </w:rPr>
      </w:pPr>
      <w:r w:rsidRPr="00ED4397">
        <w:rPr>
          <w:rFonts w:ascii="Museo Sans 500" w:hAnsi="Museo Sans 500"/>
          <w:sz w:val="24"/>
          <w:szCs w:val="24"/>
        </w:rPr>
        <w:t xml:space="preserve">READ: </w:t>
      </w:r>
      <w:r w:rsidR="008C7AD1">
        <w:rPr>
          <w:rFonts w:ascii="Museo Sans 500" w:hAnsi="Museo Sans 500"/>
          <w:sz w:val="24"/>
          <w:szCs w:val="24"/>
        </w:rPr>
        <w:t>ACTS 6</w:t>
      </w:r>
      <w:r w:rsidR="00852731">
        <w:rPr>
          <w:rFonts w:ascii="Museo Sans 500" w:hAnsi="Museo Sans 500"/>
          <w:sz w:val="24"/>
          <w:szCs w:val="24"/>
        </w:rPr>
        <w:t>:8-10</w:t>
      </w:r>
      <w:r w:rsidR="00852731">
        <w:rPr>
          <w:rFonts w:ascii="Museo Sans 500" w:hAnsi="Museo Sans 500"/>
          <w:sz w:val="24"/>
          <w:szCs w:val="24"/>
        </w:rPr>
        <w:br/>
      </w:r>
      <w:r w:rsidR="00852731" w:rsidRPr="00852731">
        <w:rPr>
          <w:rFonts w:ascii="Museo Sans 300" w:hAnsi="Museo Sans 300"/>
          <w:b w:val="0"/>
          <w:bCs w:val="0"/>
          <w:sz w:val="24"/>
          <w:szCs w:val="24"/>
          <w:vertAlign w:val="superscript"/>
        </w:rPr>
        <w:t xml:space="preserve">8 </w:t>
      </w:r>
      <w:r w:rsidR="00852731" w:rsidRPr="00852731">
        <w:rPr>
          <w:rFonts w:ascii="Museo Sans 300" w:hAnsi="Museo Sans 300"/>
          <w:b w:val="0"/>
          <w:bCs w:val="0"/>
          <w:sz w:val="24"/>
          <w:szCs w:val="24"/>
        </w:rPr>
        <w:t xml:space="preserve">Now Stephen, full of grace and power, was performing great wonders and signs among the people. </w:t>
      </w:r>
      <w:r w:rsidR="00852731" w:rsidRPr="00852731">
        <w:rPr>
          <w:rFonts w:ascii="Museo Sans 300" w:hAnsi="Museo Sans 300"/>
          <w:b w:val="0"/>
          <w:bCs w:val="0"/>
          <w:sz w:val="24"/>
          <w:szCs w:val="24"/>
          <w:vertAlign w:val="superscript"/>
        </w:rPr>
        <w:t>9</w:t>
      </w:r>
      <w:r w:rsidR="00852731" w:rsidRPr="00852731">
        <w:rPr>
          <w:rFonts w:ascii="Museo Sans 300" w:hAnsi="Museo Sans 300"/>
          <w:b w:val="0"/>
          <w:bCs w:val="0"/>
          <w:sz w:val="24"/>
          <w:szCs w:val="24"/>
        </w:rPr>
        <w:t xml:space="preserve"> Opposition arose, however, from some members of the Freedmen’s Synagogue, composed of both </w:t>
      </w:r>
      <w:proofErr w:type="spellStart"/>
      <w:r w:rsidR="00852731" w:rsidRPr="00852731">
        <w:rPr>
          <w:rFonts w:ascii="Museo Sans 300" w:hAnsi="Museo Sans 300"/>
          <w:b w:val="0"/>
          <w:bCs w:val="0"/>
          <w:sz w:val="24"/>
          <w:szCs w:val="24"/>
        </w:rPr>
        <w:t>Cyrenians</w:t>
      </w:r>
      <w:proofErr w:type="spellEnd"/>
      <w:r w:rsidR="00852731" w:rsidRPr="00852731">
        <w:rPr>
          <w:rFonts w:ascii="Museo Sans 300" w:hAnsi="Museo Sans 300"/>
          <w:b w:val="0"/>
          <w:bCs w:val="0"/>
          <w:sz w:val="24"/>
          <w:szCs w:val="24"/>
        </w:rPr>
        <w:t xml:space="preserve"> and Alexandrians, and some from Cilicia and Asia, and they began to argue with Stephen. </w:t>
      </w:r>
      <w:r w:rsidR="00852731" w:rsidRPr="00852731">
        <w:rPr>
          <w:rFonts w:ascii="Museo Sans 300" w:hAnsi="Museo Sans 300"/>
          <w:b w:val="0"/>
          <w:bCs w:val="0"/>
          <w:sz w:val="24"/>
          <w:szCs w:val="24"/>
          <w:vertAlign w:val="superscript"/>
        </w:rPr>
        <w:t>10</w:t>
      </w:r>
      <w:r w:rsidR="00852731" w:rsidRPr="00852731">
        <w:rPr>
          <w:rFonts w:ascii="Museo Sans 300" w:hAnsi="Museo Sans 300"/>
          <w:b w:val="0"/>
          <w:bCs w:val="0"/>
          <w:sz w:val="24"/>
          <w:szCs w:val="24"/>
        </w:rPr>
        <w:t xml:space="preserve"> But they were unable to stand up against his wisdom and the Spirit by whom he was speaking.</w:t>
      </w:r>
    </w:p>
    <w:p w14:paraId="16A783B7" w14:textId="77777777" w:rsidR="00C2183E" w:rsidRPr="00854532" w:rsidRDefault="00C2183E" w:rsidP="00C2183E">
      <w:pPr>
        <w:pStyle w:val="Body1Block"/>
        <w:ind w:left="0"/>
        <w:rPr>
          <w:rFonts w:ascii="Museo Sans 300" w:hAnsi="Museo Sans 300"/>
          <w:sz w:val="24"/>
          <w:szCs w:val="24"/>
        </w:rPr>
      </w:pPr>
      <w:r w:rsidRPr="00854532">
        <w:rPr>
          <w:rFonts w:ascii="Museo Sans 300" w:hAnsi="Museo Sans 300"/>
          <w:sz w:val="24"/>
          <w:szCs w:val="24"/>
        </w:rPr>
        <w:t xml:space="preserve">Recap: Our passage doesn’t indicate how much time elapsed between Acts 6:7-8, but many things changed. Stephen didn’t just stand out among his fellow deacons; now, his faith seemed to really soar. His faith is described as full of grace and power.  </w:t>
      </w:r>
    </w:p>
    <w:p w14:paraId="3374D1C8" w14:textId="77777777" w:rsidR="00C2183E" w:rsidRPr="00854532" w:rsidRDefault="00C2183E" w:rsidP="00C2183E">
      <w:pPr>
        <w:pStyle w:val="Body1BlockRecap"/>
        <w:ind w:left="0"/>
        <w:rPr>
          <w:rFonts w:ascii="Museo Sans 300" w:hAnsi="Museo Sans 300"/>
          <w:sz w:val="24"/>
          <w:szCs w:val="24"/>
        </w:rPr>
      </w:pPr>
      <w:r w:rsidRPr="00854532">
        <w:rPr>
          <w:rFonts w:ascii="Museo Sans 300" w:hAnsi="Museo Sans 300"/>
          <w:sz w:val="24"/>
          <w:szCs w:val="24"/>
        </w:rPr>
        <w:t xml:space="preserve">Imagine if your faith were like Stephen’s faith. Do you wish he had written a book describing how he did it so you could do the same? Keep this simple truth in mind: It’s not what Stephen did; it’s how God used Stephen’s faith through the power of the Holy Spirit. The Holy Spirit will also empower you to do what God is calling you to do. Don’t forget that the Holy Spirit resides in everyone who places their faith in Jesus. All of us can have a life of faith that invites God to work through us. </w:t>
      </w:r>
    </w:p>
    <w:p w14:paraId="23A0B861" w14:textId="77777777" w:rsidR="00C2183E" w:rsidRPr="00854532" w:rsidRDefault="00C2183E" w:rsidP="00C2183E">
      <w:pPr>
        <w:pStyle w:val="Body1Block"/>
        <w:ind w:left="0"/>
        <w:rPr>
          <w:rFonts w:ascii="Museo Sans 300" w:hAnsi="Museo Sans 300"/>
          <w:sz w:val="24"/>
          <w:szCs w:val="24"/>
        </w:rPr>
      </w:pPr>
      <w:r>
        <w:rPr>
          <w:rFonts w:ascii="Museo Sans 300" w:hAnsi="Museo Sans 300"/>
          <w:sz w:val="24"/>
          <w:szCs w:val="24"/>
        </w:rPr>
        <w:t>G</w:t>
      </w:r>
      <w:r w:rsidRPr="00854532">
        <w:rPr>
          <w:rFonts w:ascii="Museo Sans 300" w:hAnsi="Museo Sans 300"/>
          <w:sz w:val="24"/>
          <w:szCs w:val="24"/>
        </w:rPr>
        <w:t xml:space="preserve">UIDE: Use the commentary for the verses on the next page of the Leader Guide to further </w:t>
      </w:r>
      <w:r w:rsidRPr="00854532">
        <w:rPr>
          <w:rFonts w:ascii="Museo Sans 300" w:hAnsi="Museo Sans 300"/>
          <w:sz w:val="24"/>
          <w:szCs w:val="24"/>
        </w:rPr>
        <w:lastRenderedPageBreak/>
        <w:t>explain Stephen being full of grace and power.</w:t>
      </w:r>
    </w:p>
    <w:p w14:paraId="67CE2918" w14:textId="77777777" w:rsidR="00C2183E" w:rsidRPr="00854532" w:rsidRDefault="00C2183E" w:rsidP="00C2183E">
      <w:pPr>
        <w:pStyle w:val="Body1Block"/>
        <w:ind w:left="0"/>
        <w:rPr>
          <w:rFonts w:ascii="Museo Sans 300" w:hAnsi="Museo Sans 300"/>
          <w:sz w:val="24"/>
          <w:szCs w:val="24"/>
        </w:rPr>
      </w:pPr>
      <w:r w:rsidRPr="00854532">
        <w:rPr>
          <w:rStyle w:val="Bold"/>
          <w:rFonts w:ascii="Museo Sans 300" w:hAnsi="Museo Sans 300"/>
          <w:sz w:val="24"/>
          <w:szCs w:val="24"/>
        </w:rPr>
        <w:t xml:space="preserve">Recap: </w:t>
      </w:r>
      <w:r w:rsidRPr="00AE1B67">
        <w:rPr>
          <w:rFonts w:ascii="Museo Sans 300" w:hAnsi="Museo Sans 300"/>
          <w:i/>
          <w:iCs/>
          <w:sz w:val="24"/>
          <w:szCs w:val="24"/>
        </w:rPr>
        <w:t>We don’t want to follow Jonah’s example; we want to be like Stephen. Some people from the synagogues began to debate and argue with Stephen. Synagogue officials didn’t accept Stephen’s interpretation of Jewish history and the identity of Jesus as the Son of God. They believed Jesus was a menace, not the Messiah. Yet still, Stephen’s faith invited God’s work through him. When God tells us where to go and what to do, we want to step out in the right direction too, regardless of the challenges.</w:t>
      </w:r>
      <w:r w:rsidRPr="00854532">
        <w:rPr>
          <w:rFonts w:ascii="Museo Sans 300" w:hAnsi="Museo Sans 300"/>
          <w:sz w:val="24"/>
          <w:szCs w:val="24"/>
        </w:rPr>
        <w:t xml:space="preserve"> </w:t>
      </w:r>
    </w:p>
    <w:p w14:paraId="6B0B5EF9" w14:textId="77777777" w:rsidR="00C2183E" w:rsidRPr="00854532" w:rsidRDefault="00C2183E" w:rsidP="00C2183E">
      <w:pPr>
        <w:pStyle w:val="Body1BlockRecap"/>
        <w:ind w:left="0"/>
        <w:rPr>
          <w:rFonts w:ascii="Museo Sans 300" w:hAnsi="Museo Sans 300"/>
          <w:sz w:val="24"/>
          <w:szCs w:val="24"/>
        </w:rPr>
      </w:pPr>
      <w:r w:rsidRPr="00854532">
        <w:rPr>
          <w:rFonts w:ascii="Museo Sans 300" w:hAnsi="Museo Sans 300"/>
          <w:sz w:val="24"/>
          <w:szCs w:val="24"/>
        </w:rPr>
        <w:t xml:space="preserve">Stephen, filled with the Holy Spirit, stood strong on the Word of God, remained in God’s will, and continued to follow God’s plan. And God can do the same through us. </w:t>
      </w:r>
    </w:p>
    <w:p w14:paraId="2E476DD2" w14:textId="52ED1952" w:rsidR="00C2183E" w:rsidRDefault="00C2183E" w:rsidP="00C2183E">
      <w:pPr>
        <w:pStyle w:val="Body1BlockRecap"/>
        <w:ind w:left="0"/>
        <w:rPr>
          <w:rStyle w:val="Bold"/>
          <w:rFonts w:ascii="Museo Sans 300" w:hAnsi="Museo Sans 300"/>
          <w:sz w:val="24"/>
          <w:szCs w:val="24"/>
        </w:rPr>
      </w:pPr>
      <w:r w:rsidRPr="00854532">
        <w:rPr>
          <w:rFonts w:ascii="Museo Sans 300" w:hAnsi="Museo Sans 300"/>
          <w:sz w:val="24"/>
          <w:szCs w:val="24"/>
        </w:rPr>
        <w:t xml:space="preserve">Discuss: </w:t>
      </w:r>
      <w:r w:rsidRPr="00854532">
        <w:rPr>
          <w:rStyle w:val="Bold"/>
          <w:rFonts w:ascii="Museo Sans 300" w:hAnsi="Museo Sans 300"/>
          <w:sz w:val="24"/>
          <w:szCs w:val="24"/>
        </w:rPr>
        <w:t>When have you seen someone face opposition because of their faith?</w:t>
      </w:r>
      <w:r w:rsidR="002069BD">
        <w:rPr>
          <w:rStyle w:val="Bold"/>
          <w:rFonts w:ascii="Museo Sans 300" w:hAnsi="Museo Sans 300"/>
          <w:sz w:val="24"/>
          <w:szCs w:val="24"/>
        </w:rPr>
        <w:t xml:space="preserve"> Have you ever faced opposition for your faith? What was that like?</w:t>
      </w:r>
    </w:p>
    <w:p w14:paraId="054CD268" w14:textId="77777777" w:rsidR="00C2183E" w:rsidRDefault="00C2183E" w:rsidP="00C2183E">
      <w:pPr>
        <w:pStyle w:val="CalloutBody"/>
        <w:rPr>
          <w:rFonts w:ascii="Museo Sans 300" w:hAnsi="Museo Sans 300"/>
          <w:b/>
          <w:bCs/>
          <w:sz w:val="24"/>
          <w:szCs w:val="24"/>
        </w:rPr>
      </w:pPr>
      <w:r w:rsidRPr="008D25F5">
        <w:rPr>
          <w:rFonts w:ascii="Museo Sans 300" w:hAnsi="Museo Sans 300"/>
          <w:b/>
          <w:bCs/>
          <w:sz w:val="24"/>
          <w:szCs w:val="24"/>
        </w:rPr>
        <w:t>How can we position ourselves to be used by God to help others?</w:t>
      </w:r>
    </w:p>
    <w:p w14:paraId="1EE54B78" w14:textId="77777777" w:rsidR="008D25F5" w:rsidRPr="008D25F5" w:rsidRDefault="008D25F5" w:rsidP="00C2183E">
      <w:pPr>
        <w:pStyle w:val="CalloutBody"/>
        <w:rPr>
          <w:rFonts w:ascii="Museo Sans 300" w:hAnsi="Museo Sans 300"/>
          <w:b/>
          <w:bCs/>
          <w:sz w:val="24"/>
          <w:szCs w:val="24"/>
        </w:rPr>
      </w:pPr>
    </w:p>
    <w:p w14:paraId="34AB06DE" w14:textId="77777777" w:rsidR="00C2183E" w:rsidRPr="00854532" w:rsidRDefault="00C2183E" w:rsidP="00C2183E">
      <w:pPr>
        <w:pStyle w:val="Body1BlockRecap"/>
        <w:ind w:left="0"/>
        <w:rPr>
          <w:rFonts w:ascii="Museo Sans 300" w:hAnsi="Museo Sans 300"/>
          <w:sz w:val="24"/>
          <w:szCs w:val="24"/>
        </w:rPr>
      </w:pPr>
      <w:r w:rsidRPr="00854532">
        <w:rPr>
          <w:rStyle w:val="Bold"/>
          <w:rFonts w:ascii="Museo Sans 300" w:hAnsi="Museo Sans 300"/>
          <w:sz w:val="24"/>
          <w:szCs w:val="24"/>
        </w:rPr>
        <w:t xml:space="preserve">Transition: </w:t>
      </w:r>
      <w:r w:rsidRPr="00854532">
        <w:rPr>
          <w:rFonts w:ascii="Museo Sans 300" w:hAnsi="Museo Sans 300"/>
          <w:sz w:val="24"/>
          <w:szCs w:val="24"/>
        </w:rPr>
        <w:t>In the next verses, we see that a life of faith often meets opposition.</w:t>
      </w:r>
    </w:p>
    <w:p w14:paraId="6C85178D" w14:textId="79255C6E" w:rsidR="00183FF4" w:rsidRDefault="00283F0A" w:rsidP="00A57662">
      <w:pPr>
        <w:pStyle w:val="Body1Block"/>
        <w:ind w:left="0"/>
        <w:rPr>
          <w:rStyle w:val="IntenseReference"/>
          <w:rFonts w:ascii="Museo Sans 300" w:hAnsi="Museo Sans 300"/>
        </w:rPr>
      </w:pPr>
      <w:r w:rsidRPr="00283F0A">
        <w:rPr>
          <w:rFonts w:ascii="Museo Sans 500" w:hAnsi="Museo Sans 500"/>
          <w:b/>
          <w:bCs/>
          <w:sz w:val="24"/>
          <w:szCs w:val="24"/>
        </w:rPr>
        <w:t>READ:</w:t>
      </w:r>
      <w:r w:rsidRPr="00283F0A">
        <w:rPr>
          <w:rFonts w:ascii="Museo Sans 500" w:hAnsi="Museo Sans 500"/>
          <w:sz w:val="24"/>
          <w:szCs w:val="24"/>
        </w:rPr>
        <w:t xml:space="preserve"> </w:t>
      </w:r>
      <w:r w:rsidR="00852731" w:rsidRPr="00292571">
        <w:rPr>
          <w:rFonts w:ascii="Museo Sans 500" w:hAnsi="Museo Sans 500"/>
          <w:sz w:val="24"/>
          <w:szCs w:val="24"/>
        </w:rPr>
        <w:t xml:space="preserve">ACTS </w:t>
      </w:r>
      <w:r w:rsidR="0008620B" w:rsidRPr="00292571">
        <w:rPr>
          <w:rFonts w:ascii="Museo Sans 500" w:hAnsi="Museo Sans 500"/>
          <w:sz w:val="24"/>
          <w:szCs w:val="24"/>
        </w:rPr>
        <w:t>6:11-15</w:t>
      </w:r>
      <w:r w:rsidR="0008620B">
        <w:rPr>
          <w:rFonts w:ascii="Museo Sans 500" w:hAnsi="Museo Sans 500"/>
          <w:b/>
          <w:bCs/>
          <w:sz w:val="24"/>
          <w:szCs w:val="24"/>
        </w:rPr>
        <w:br/>
      </w:r>
      <w:r w:rsidR="003A49AF" w:rsidRPr="00183FF4">
        <w:rPr>
          <w:rFonts w:ascii="Museo Sans 300" w:hAnsi="Museo Sans 300"/>
          <w:sz w:val="24"/>
          <w:szCs w:val="24"/>
          <w:vertAlign w:val="superscript"/>
        </w:rPr>
        <w:t xml:space="preserve">11 </w:t>
      </w:r>
      <w:r w:rsidR="003A49AF" w:rsidRPr="00183FF4">
        <w:rPr>
          <w:rFonts w:ascii="Museo Sans 300" w:hAnsi="Museo Sans 300"/>
          <w:sz w:val="24"/>
          <w:szCs w:val="24"/>
        </w:rPr>
        <w:t xml:space="preserve">Then they secretly persuaded some men to say, “We heard him speaking blasphemous words against Moses and God.” </w:t>
      </w:r>
      <w:r w:rsidR="003A49AF" w:rsidRPr="00183FF4">
        <w:rPr>
          <w:rFonts w:ascii="Museo Sans 300" w:hAnsi="Museo Sans 300"/>
          <w:sz w:val="24"/>
          <w:szCs w:val="24"/>
          <w:vertAlign w:val="superscript"/>
        </w:rPr>
        <w:t>12</w:t>
      </w:r>
      <w:r w:rsidR="003A49AF" w:rsidRPr="00183FF4">
        <w:rPr>
          <w:rFonts w:ascii="Museo Sans 300" w:hAnsi="Museo Sans 300"/>
          <w:sz w:val="24"/>
          <w:szCs w:val="24"/>
        </w:rPr>
        <w:t xml:space="preserve"> They stirred up the people, the elders, and the scribes; </w:t>
      </w:r>
      <w:proofErr w:type="gramStart"/>
      <w:r w:rsidR="003A49AF" w:rsidRPr="00183FF4">
        <w:rPr>
          <w:rFonts w:ascii="Museo Sans 300" w:hAnsi="Museo Sans 300"/>
          <w:sz w:val="24"/>
          <w:szCs w:val="24"/>
        </w:rPr>
        <w:t>so</w:t>
      </w:r>
      <w:proofErr w:type="gramEnd"/>
      <w:r w:rsidR="003A49AF" w:rsidRPr="00183FF4">
        <w:rPr>
          <w:rFonts w:ascii="Museo Sans 300" w:hAnsi="Museo Sans 300"/>
          <w:sz w:val="24"/>
          <w:szCs w:val="24"/>
        </w:rPr>
        <w:t xml:space="preserve"> they came, seized him, and took him to the Sanhedrin. </w:t>
      </w:r>
      <w:r w:rsidR="003A49AF" w:rsidRPr="00183FF4">
        <w:rPr>
          <w:rFonts w:ascii="Museo Sans 300" w:hAnsi="Museo Sans 300"/>
          <w:sz w:val="24"/>
          <w:szCs w:val="24"/>
          <w:vertAlign w:val="superscript"/>
        </w:rPr>
        <w:t>13</w:t>
      </w:r>
      <w:r w:rsidR="003A49AF" w:rsidRPr="00183FF4">
        <w:rPr>
          <w:rFonts w:ascii="Museo Sans 300" w:hAnsi="Museo Sans 300"/>
          <w:sz w:val="24"/>
          <w:szCs w:val="24"/>
        </w:rPr>
        <w:t xml:space="preserve"> They also presented false witnesses who said, “This man never stops speaking against this holy place and the law. </w:t>
      </w:r>
      <w:r w:rsidR="003A49AF" w:rsidRPr="00183FF4">
        <w:rPr>
          <w:rFonts w:ascii="Museo Sans 300" w:hAnsi="Museo Sans 300"/>
          <w:sz w:val="24"/>
          <w:szCs w:val="24"/>
          <w:vertAlign w:val="superscript"/>
        </w:rPr>
        <w:t>14</w:t>
      </w:r>
      <w:r w:rsidR="003A49AF" w:rsidRPr="00183FF4">
        <w:rPr>
          <w:rFonts w:ascii="Museo Sans 300" w:hAnsi="Museo Sans 300"/>
          <w:sz w:val="24"/>
          <w:szCs w:val="24"/>
        </w:rPr>
        <w:t xml:space="preserve"> For we heard him say that this Jesus of Nazareth will destroy this place and change the customs that Moses handed down to us.” </w:t>
      </w:r>
      <w:r w:rsidR="003A49AF" w:rsidRPr="00183FF4">
        <w:rPr>
          <w:rFonts w:ascii="Museo Sans 300" w:hAnsi="Museo Sans 300"/>
          <w:sz w:val="24"/>
          <w:szCs w:val="24"/>
          <w:vertAlign w:val="superscript"/>
        </w:rPr>
        <w:t xml:space="preserve">15 </w:t>
      </w:r>
      <w:r w:rsidR="003A49AF" w:rsidRPr="00183FF4">
        <w:rPr>
          <w:rFonts w:ascii="Museo Sans 300" w:hAnsi="Museo Sans 300"/>
          <w:sz w:val="24"/>
          <w:szCs w:val="24"/>
        </w:rPr>
        <w:t>And all who were sitting in the Sanhedrin looked intently at him and saw</w:t>
      </w:r>
      <w:r w:rsidR="00A57662" w:rsidRPr="00183FF4">
        <w:rPr>
          <w:rStyle w:val="IntenseReference"/>
          <w:rFonts w:ascii="Museo Sans 300" w:hAnsi="Museo Sans 300"/>
        </w:rPr>
        <w:t xml:space="preserve"> </w:t>
      </w:r>
      <w:r w:rsidR="00183FF4" w:rsidRPr="00183FF4">
        <w:rPr>
          <w:rFonts w:ascii="Museo Sans 300" w:hAnsi="Museo Sans 300"/>
          <w:sz w:val="24"/>
          <w:szCs w:val="24"/>
        </w:rPr>
        <w:t>that his face was like the face of an angel.</w:t>
      </w:r>
    </w:p>
    <w:p w14:paraId="6EB6EB60" w14:textId="6B344C73" w:rsidR="00A57662" w:rsidRDefault="00A57662" w:rsidP="00A57662">
      <w:pPr>
        <w:pStyle w:val="Body1Block"/>
        <w:ind w:left="0"/>
        <w:rPr>
          <w:rFonts w:ascii="Museo Sans 300" w:hAnsi="Museo Sans 300"/>
          <w:sz w:val="24"/>
          <w:szCs w:val="24"/>
        </w:rPr>
      </w:pPr>
      <w:r w:rsidRPr="00854532">
        <w:rPr>
          <w:rStyle w:val="Bold"/>
          <w:rFonts w:ascii="Museo Sans 300" w:hAnsi="Museo Sans 300"/>
          <w:sz w:val="24"/>
          <w:szCs w:val="24"/>
        </w:rPr>
        <w:t xml:space="preserve">DO: </w:t>
      </w:r>
      <w:r w:rsidRPr="00854532">
        <w:rPr>
          <w:rFonts w:ascii="Museo Sans 300" w:hAnsi="Museo Sans 300"/>
          <w:sz w:val="24"/>
          <w:szCs w:val="24"/>
        </w:rPr>
        <w:t xml:space="preserve">Direct the group to </w:t>
      </w:r>
      <w:r w:rsidRPr="00854532">
        <w:rPr>
          <w:rStyle w:val="Bold"/>
          <w:rFonts w:ascii="Museo Sans 300" w:hAnsi="Museo Sans 300"/>
          <w:sz w:val="24"/>
          <w:szCs w:val="24"/>
        </w:rPr>
        <w:t>Engage</w:t>
      </w:r>
      <w:r w:rsidRPr="00854532">
        <w:rPr>
          <w:rFonts w:ascii="Museo Sans 300" w:hAnsi="Museo Sans 300"/>
          <w:sz w:val="24"/>
          <w:szCs w:val="24"/>
        </w:rPr>
        <w:t xml:space="preserve"> with </w:t>
      </w:r>
      <w:r w:rsidRPr="00854532">
        <w:rPr>
          <w:rStyle w:val="Bold"/>
          <w:rFonts w:ascii="Museo Sans 300" w:hAnsi="Museo Sans 300"/>
          <w:sz w:val="24"/>
          <w:szCs w:val="24"/>
        </w:rPr>
        <w:t>“Being Bold</w:t>
      </w:r>
      <w:r w:rsidRPr="00854532">
        <w:rPr>
          <w:rFonts w:ascii="Museo Sans 300" w:hAnsi="Museo Sans 300"/>
          <w:sz w:val="24"/>
          <w:szCs w:val="24"/>
        </w:rPr>
        <w:t xml:space="preserve"> to help the group consider what it means to be bold in their faith. </w:t>
      </w:r>
      <w:r w:rsidR="00167F90">
        <w:rPr>
          <w:rFonts w:ascii="Museo Sans 300" w:hAnsi="Museo Sans 300"/>
          <w:sz w:val="24"/>
          <w:szCs w:val="24"/>
        </w:rPr>
        <w:t>They could do it on their own, or you could do it together and write responses on the white board.</w:t>
      </w:r>
    </w:p>
    <w:p w14:paraId="7A70BA0F" w14:textId="77777777" w:rsidR="00A57662" w:rsidRPr="00854532" w:rsidRDefault="00A57662" w:rsidP="00A57662">
      <w:pPr>
        <w:pStyle w:val="Body2Space"/>
        <w:rPr>
          <w:rFonts w:ascii="Museo Sans 300" w:hAnsi="Museo Sans 300"/>
          <w:sz w:val="24"/>
          <w:szCs w:val="24"/>
        </w:rPr>
      </w:pPr>
      <w:r w:rsidRPr="00854532">
        <w:rPr>
          <w:rStyle w:val="Bold"/>
          <w:rFonts w:ascii="Museo Sans 300" w:hAnsi="Museo Sans 300"/>
          <w:sz w:val="24"/>
          <w:szCs w:val="24"/>
        </w:rPr>
        <w:t>Being Bold.</w:t>
      </w:r>
      <w:r w:rsidRPr="00854532">
        <w:rPr>
          <w:rFonts w:ascii="Museo Sans 300" w:hAnsi="Museo Sans 300"/>
          <w:sz w:val="24"/>
          <w:szCs w:val="24"/>
        </w:rPr>
        <w:t xml:space="preserve"> Do you need an extra dose of boldness? Using the acrostic below, write some ways you can be bolder in living out your faith and sharing the gospel. Then write a prayer asking God for courage and strength for the task.</w:t>
      </w:r>
    </w:p>
    <w:p w14:paraId="519EB8C6" w14:textId="77777777" w:rsidR="00A57662" w:rsidRPr="00854532" w:rsidRDefault="00A57662" w:rsidP="00A57662">
      <w:pPr>
        <w:pStyle w:val="Body2Space"/>
        <w:rPr>
          <w:rStyle w:val="Bold"/>
          <w:rFonts w:ascii="Museo Sans 300" w:hAnsi="Museo Sans 300"/>
          <w:sz w:val="24"/>
          <w:szCs w:val="24"/>
        </w:rPr>
      </w:pPr>
      <w:r w:rsidRPr="00854532">
        <w:rPr>
          <w:rStyle w:val="Bold"/>
          <w:rFonts w:ascii="Museo Sans 300" w:hAnsi="Museo Sans 300"/>
          <w:sz w:val="24"/>
          <w:szCs w:val="24"/>
        </w:rPr>
        <w:t xml:space="preserve">B - </w:t>
      </w:r>
    </w:p>
    <w:p w14:paraId="5123705A" w14:textId="77777777" w:rsidR="00A57662" w:rsidRPr="00854532" w:rsidRDefault="00A57662" w:rsidP="00A57662">
      <w:pPr>
        <w:pStyle w:val="Body2Space"/>
        <w:rPr>
          <w:rStyle w:val="Bold"/>
          <w:rFonts w:ascii="Museo Sans 300" w:hAnsi="Museo Sans 300"/>
          <w:sz w:val="24"/>
          <w:szCs w:val="24"/>
        </w:rPr>
      </w:pPr>
      <w:r w:rsidRPr="00854532">
        <w:rPr>
          <w:rStyle w:val="Bold"/>
          <w:rFonts w:ascii="Museo Sans 300" w:hAnsi="Museo Sans 300"/>
          <w:sz w:val="24"/>
          <w:szCs w:val="24"/>
        </w:rPr>
        <w:t xml:space="preserve">O - </w:t>
      </w:r>
    </w:p>
    <w:p w14:paraId="579A002A" w14:textId="77777777" w:rsidR="00A57662" w:rsidRPr="00854532" w:rsidRDefault="00A57662" w:rsidP="00A57662">
      <w:pPr>
        <w:pStyle w:val="Body2Space"/>
        <w:rPr>
          <w:rStyle w:val="Bold"/>
          <w:rFonts w:ascii="Museo Sans 300" w:hAnsi="Museo Sans 300"/>
          <w:sz w:val="24"/>
          <w:szCs w:val="24"/>
        </w:rPr>
      </w:pPr>
      <w:r w:rsidRPr="00854532">
        <w:rPr>
          <w:rStyle w:val="Bold"/>
          <w:rFonts w:ascii="Museo Sans 300" w:hAnsi="Museo Sans 300"/>
          <w:sz w:val="24"/>
          <w:szCs w:val="24"/>
        </w:rPr>
        <w:t xml:space="preserve">L - </w:t>
      </w:r>
    </w:p>
    <w:p w14:paraId="4A05326F" w14:textId="77777777" w:rsidR="00A57662" w:rsidRPr="00854532" w:rsidRDefault="00A57662" w:rsidP="00A57662">
      <w:pPr>
        <w:pStyle w:val="Body2Space"/>
        <w:rPr>
          <w:rFonts w:ascii="Museo Sans 300" w:hAnsi="Museo Sans 300"/>
          <w:sz w:val="24"/>
          <w:szCs w:val="24"/>
        </w:rPr>
      </w:pPr>
      <w:r w:rsidRPr="00854532">
        <w:rPr>
          <w:rStyle w:val="Bold"/>
          <w:rFonts w:ascii="Museo Sans 300" w:hAnsi="Museo Sans 300"/>
          <w:sz w:val="24"/>
          <w:szCs w:val="24"/>
        </w:rPr>
        <w:t>D -</w:t>
      </w:r>
    </w:p>
    <w:p w14:paraId="446CAABC" w14:textId="77777777" w:rsidR="00A57662" w:rsidRPr="00854532" w:rsidRDefault="00A57662" w:rsidP="00A57662">
      <w:pPr>
        <w:pStyle w:val="Body1Block"/>
        <w:ind w:left="0"/>
        <w:rPr>
          <w:rFonts w:ascii="Museo Sans 300" w:hAnsi="Museo Sans 300"/>
          <w:sz w:val="24"/>
          <w:szCs w:val="24"/>
        </w:rPr>
      </w:pPr>
      <w:r w:rsidRPr="00854532">
        <w:rPr>
          <w:rStyle w:val="Bold"/>
          <w:rFonts w:ascii="Museo Sans 300" w:hAnsi="Museo Sans 300"/>
          <w:sz w:val="24"/>
          <w:szCs w:val="24"/>
        </w:rPr>
        <w:t xml:space="preserve">Recap: </w:t>
      </w:r>
      <w:r w:rsidRPr="006C06F2">
        <w:rPr>
          <w:rFonts w:ascii="Museo Sans 300" w:hAnsi="Museo Sans 300"/>
          <w:i/>
          <w:iCs/>
          <w:sz w:val="24"/>
          <w:szCs w:val="24"/>
        </w:rPr>
        <w:t>We live in a fallen world. Since Adam and Eve disobeyed God’s command not to eat fruit from the tree of the knowledge of good and evil, mankind continues to sin and fall short of God’s glory (Rom. 3:23). Our sin isn’t just random acts of disobedience; behind the scenes, the devil is working to disrupt the impact of the message of Jesus Christ by any means at his disposal.</w:t>
      </w:r>
      <w:r w:rsidRPr="00854532">
        <w:rPr>
          <w:rFonts w:ascii="Museo Sans 300" w:hAnsi="Museo Sans 300"/>
          <w:sz w:val="24"/>
          <w:szCs w:val="24"/>
        </w:rPr>
        <w:t xml:space="preserve"> </w:t>
      </w:r>
    </w:p>
    <w:p w14:paraId="17DEC30B" w14:textId="77777777" w:rsidR="00A57662" w:rsidRPr="00854532" w:rsidRDefault="00A57662" w:rsidP="00A57662">
      <w:pPr>
        <w:pStyle w:val="Body1BlockRecap"/>
        <w:ind w:left="0"/>
        <w:rPr>
          <w:rFonts w:ascii="Museo Sans 300" w:hAnsi="Museo Sans 300"/>
          <w:sz w:val="24"/>
          <w:szCs w:val="24"/>
        </w:rPr>
      </w:pPr>
      <w:r w:rsidRPr="00854532">
        <w:rPr>
          <w:rFonts w:ascii="Museo Sans 300" w:hAnsi="Museo Sans 300"/>
          <w:sz w:val="24"/>
          <w:szCs w:val="24"/>
        </w:rPr>
        <w:t xml:space="preserve">Stephen faced increasing opposition as he continued to demonstrate the wisdom provided by </w:t>
      </w:r>
      <w:r w:rsidRPr="00854532">
        <w:rPr>
          <w:rFonts w:ascii="Museo Sans 300" w:hAnsi="Museo Sans 300"/>
          <w:sz w:val="24"/>
          <w:szCs w:val="24"/>
        </w:rPr>
        <w:lastRenderedPageBreak/>
        <w:t xml:space="preserve">the Holy Spirit. His enemies even provided false witnesses against him. But Stephen’s faith grew as his challenges grew.  </w:t>
      </w:r>
    </w:p>
    <w:p w14:paraId="57ED412E" w14:textId="77777777" w:rsidR="00A57662" w:rsidRPr="00854532" w:rsidRDefault="00A57662" w:rsidP="00A57662">
      <w:pPr>
        <w:pStyle w:val="Body1Block"/>
        <w:ind w:left="0"/>
        <w:rPr>
          <w:rStyle w:val="Bold"/>
          <w:rFonts w:ascii="Museo Sans 300" w:hAnsi="Museo Sans 300"/>
          <w:sz w:val="24"/>
          <w:szCs w:val="24"/>
        </w:rPr>
      </w:pPr>
      <w:r w:rsidRPr="00854532">
        <w:rPr>
          <w:rFonts w:ascii="Museo Sans 300" w:hAnsi="Museo Sans 300"/>
          <w:sz w:val="24"/>
          <w:szCs w:val="24"/>
        </w:rPr>
        <w:t xml:space="preserve">Discuss:: </w:t>
      </w:r>
      <w:r w:rsidRPr="00854532">
        <w:rPr>
          <w:rStyle w:val="Bold"/>
          <w:rFonts w:ascii="Museo Sans 300" w:hAnsi="Museo Sans 300"/>
          <w:sz w:val="24"/>
          <w:szCs w:val="24"/>
        </w:rPr>
        <w:t>What does opposition to our faith look like in our culture?</w:t>
      </w:r>
    </w:p>
    <w:p w14:paraId="43EA66CA" w14:textId="7BB3FBF4" w:rsidR="00A57662" w:rsidRPr="00854532" w:rsidRDefault="00A57662" w:rsidP="00A57662">
      <w:pPr>
        <w:pStyle w:val="Body1Block"/>
        <w:ind w:left="0"/>
        <w:rPr>
          <w:rFonts w:ascii="Museo Sans 300" w:hAnsi="Museo Sans 300"/>
          <w:sz w:val="24"/>
          <w:szCs w:val="24"/>
        </w:rPr>
      </w:pPr>
      <w:r w:rsidRPr="00854532">
        <w:rPr>
          <w:rFonts w:ascii="Museo Sans 300" w:hAnsi="Museo Sans 300"/>
          <w:sz w:val="24"/>
          <w:szCs w:val="24"/>
        </w:rPr>
        <w:t>GUIDE: Use the commentary for the verses to explain why the people considered Stephen’s words to be blasphemous.</w:t>
      </w:r>
    </w:p>
    <w:p w14:paraId="12762E80" w14:textId="77777777" w:rsidR="00A57662" w:rsidRPr="00854532" w:rsidRDefault="00A57662" w:rsidP="00A57662">
      <w:pPr>
        <w:pStyle w:val="Body1Block"/>
        <w:ind w:left="0"/>
        <w:rPr>
          <w:rFonts w:ascii="Museo Sans 300" w:hAnsi="Museo Sans 300"/>
          <w:sz w:val="24"/>
          <w:szCs w:val="24"/>
        </w:rPr>
      </w:pPr>
      <w:r w:rsidRPr="00854532">
        <w:rPr>
          <w:rStyle w:val="Bold"/>
          <w:rFonts w:ascii="Museo Sans 300" w:hAnsi="Museo Sans 300"/>
          <w:sz w:val="24"/>
          <w:szCs w:val="24"/>
        </w:rPr>
        <w:t xml:space="preserve">Recap: </w:t>
      </w:r>
      <w:r w:rsidRPr="00A57662">
        <w:rPr>
          <w:rFonts w:ascii="Museo Sans 300" w:hAnsi="Museo Sans 300"/>
          <w:i/>
          <w:iCs/>
          <w:sz w:val="24"/>
          <w:szCs w:val="24"/>
        </w:rPr>
        <w:t>After Stephen’s speech, he was stoned. His death wasn’t the public spectacle of the crucifixion, but it was nonetheless painful. Stephen accepted his fate while speaking and acting like Jesus. Acts 7:60 says, “He knelt down and cried out with a loud voice, ‘Lord, do not hold this sin against them!’ And after saying this, he fell asleep.” Stephen’s strong and proven faith set an example of faith for all of us to follow.</w:t>
      </w:r>
      <w:r w:rsidRPr="00854532">
        <w:rPr>
          <w:rFonts w:ascii="Museo Sans 300" w:hAnsi="Museo Sans 300"/>
          <w:sz w:val="24"/>
          <w:szCs w:val="24"/>
        </w:rPr>
        <w:t xml:space="preserve"> </w:t>
      </w:r>
    </w:p>
    <w:p w14:paraId="5AE2932E" w14:textId="77777777" w:rsidR="00A57662" w:rsidRPr="00854532" w:rsidRDefault="00A57662" w:rsidP="00A57662">
      <w:pPr>
        <w:pStyle w:val="Body1Block"/>
        <w:ind w:left="0"/>
        <w:rPr>
          <w:rFonts w:ascii="Museo Sans 300" w:hAnsi="Museo Sans 300"/>
          <w:sz w:val="24"/>
          <w:szCs w:val="24"/>
        </w:rPr>
      </w:pPr>
      <w:r w:rsidRPr="00854532">
        <w:rPr>
          <w:rFonts w:ascii="Museo Sans 300" w:hAnsi="Museo Sans 300"/>
          <w:sz w:val="24"/>
          <w:szCs w:val="24"/>
        </w:rPr>
        <w:t xml:space="preserve"> Discuss: </w:t>
      </w:r>
      <w:r w:rsidRPr="00854532">
        <w:rPr>
          <w:rStyle w:val="Bold"/>
          <w:rFonts w:ascii="Museo Sans 300" w:hAnsi="Museo Sans 300"/>
          <w:sz w:val="24"/>
          <w:szCs w:val="24"/>
        </w:rPr>
        <w:t>How does our group help prepare us to face opposition?</w:t>
      </w:r>
    </w:p>
    <w:p w14:paraId="2FDCF929" w14:textId="77777777" w:rsidR="00A57662" w:rsidRPr="008A1F98" w:rsidRDefault="00A57662" w:rsidP="00A57662">
      <w:pPr>
        <w:pStyle w:val="CalloutBody"/>
        <w:rPr>
          <w:rFonts w:ascii="Museo Sans 300" w:hAnsi="Museo Sans 300"/>
          <w:b/>
          <w:bCs/>
          <w:sz w:val="24"/>
          <w:szCs w:val="24"/>
        </w:rPr>
      </w:pPr>
      <w:r w:rsidRPr="008A1F98">
        <w:rPr>
          <w:rFonts w:ascii="Museo Sans 300" w:hAnsi="Museo Sans 300"/>
          <w:b/>
          <w:bCs/>
          <w:sz w:val="24"/>
          <w:szCs w:val="24"/>
        </w:rPr>
        <w:t>What are appropriate responses for believers when facing opposition?</w:t>
      </w:r>
    </w:p>
    <w:p w14:paraId="31412BB8" w14:textId="714065CC" w:rsidR="00283F0A" w:rsidRPr="008A1F98" w:rsidRDefault="008A1F98" w:rsidP="008A1F98">
      <w:pPr>
        <w:pStyle w:val="Body1Block"/>
        <w:ind w:left="0"/>
        <w:rPr>
          <w:rStyle w:val="Bold"/>
          <w:rFonts w:ascii="Museo Sans 300" w:hAnsi="Museo Sans 300"/>
          <w:i/>
          <w:iCs/>
          <w:sz w:val="24"/>
          <w:szCs w:val="24"/>
        </w:rPr>
      </w:pPr>
      <w:r>
        <w:rPr>
          <w:rFonts w:ascii="Museo Sans 300" w:hAnsi="Museo Sans 300"/>
          <w:b/>
          <w:bCs/>
          <w:sz w:val="24"/>
          <w:szCs w:val="24"/>
        </w:rPr>
        <w:br/>
      </w:r>
      <w:r w:rsidRPr="008A1F98">
        <w:rPr>
          <w:rFonts w:ascii="Museo Sans 300" w:hAnsi="Museo Sans 300"/>
          <w:b/>
          <w:bCs/>
          <w:sz w:val="24"/>
          <w:szCs w:val="24"/>
        </w:rPr>
        <w:t>GUIDE:</w:t>
      </w:r>
      <w:r w:rsidRPr="00854532">
        <w:rPr>
          <w:rFonts w:ascii="Museo Sans 300" w:hAnsi="Museo Sans 300"/>
          <w:sz w:val="24"/>
          <w:szCs w:val="24"/>
        </w:rPr>
        <w:t xml:space="preserve"> Refer back to </w:t>
      </w:r>
      <w:r w:rsidRPr="00854532">
        <w:rPr>
          <w:rStyle w:val="Bold"/>
          <w:rFonts w:ascii="Museo Sans 300" w:hAnsi="Museo Sans 300"/>
          <w:sz w:val="24"/>
          <w:szCs w:val="24"/>
        </w:rPr>
        <w:t>The Point</w:t>
      </w:r>
      <w:r w:rsidRPr="00854532">
        <w:rPr>
          <w:rFonts w:ascii="Museo Sans 300" w:hAnsi="Museo Sans 300"/>
          <w:sz w:val="24"/>
          <w:szCs w:val="24"/>
        </w:rPr>
        <w:t xml:space="preserve"> for this session:</w:t>
      </w:r>
      <w:r w:rsidRPr="00854532">
        <w:rPr>
          <w:rStyle w:val="Bold"/>
          <w:rFonts w:ascii="Museo Sans 300" w:hAnsi="Museo Sans 300"/>
          <w:sz w:val="24"/>
          <w:szCs w:val="24"/>
        </w:rPr>
        <w:t xml:space="preserve"> </w:t>
      </w:r>
      <w:r w:rsidRPr="008A1F98">
        <w:rPr>
          <w:rStyle w:val="Bold"/>
          <w:rFonts w:ascii="Museo Sans 300" w:hAnsi="Museo Sans 300"/>
          <w:i/>
          <w:iCs/>
          <w:sz w:val="24"/>
          <w:szCs w:val="24"/>
        </w:rPr>
        <w:t>Bold faith helps advance the kingdom of God.</w:t>
      </w:r>
    </w:p>
    <w:p w14:paraId="5E78297E" w14:textId="6D02C83C" w:rsidR="00C57871" w:rsidRDefault="00C57871" w:rsidP="00CF0CE2">
      <w:pPr>
        <w:pStyle w:val="Body1"/>
        <w:rPr>
          <w:rFonts w:ascii="Museo Sans 500" w:hAnsi="Museo Sans 500"/>
          <w:b/>
          <w:bCs/>
          <w:sz w:val="24"/>
          <w:szCs w:val="24"/>
        </w:rPr>
      </w:pPr>
      <w:r w:rsidRPr="00ED4397">
        <w:rPr>
          <w:rFonts w:ascii="Museo Sans 500" w:hAnsi="Museo Sans 500"/>
          <w:b/>
          <w:bCs/>
          <w:sz w:val="24"/>
          <w:szCs w:val="24"/>
        </w:rPr>
        <w:t>RESPONSE</w:t>
      </w:r>
    </w:p>
    <w:p w14:paraId="32C7DAD6" w14:textId="77777777" w:rsidR="00F36212" w:rsidRPr="00854532" w:rsidRDefault="00F36212" w:rsidP="00F36212">
      <w:pPr>
        <w:pStyle w:val="Body1BlockBullets"/>
        <w:rPr>
          <w:rFonts w:ascii="Museo Sans 300" w:hAnsi="Museo Sans 300"/>
          <w:sz w:val="24"/>
          <w:szCs w:val="24"/>
        </w:rPr>
      </w:pPr>
      <w:r w:rsidRPr="00854532">
        <w:rPr>
          <w:rStyle w:val="Bold"/>
          <w:rFonts w:ascii="Museo Sans 300" w:hAnsi="Museo Sans 300"/>
          <w:sz w:val="24"/>
          <w:szCs w:val="24"/>
        </w:rPr>
        <w:t xml:space="preserve">Compassion. </w:t>
      </w:r>
      <w:r w:rsidRPr="00854532">
        <w:rPr>
          <w:rFonts w:ascii="Museo Sans 300" w:hAnsi="Museo Sans 300"/>
          <w:sz w:val="24"/>
          <w:szCs w:val="24"/>
        </w:rPr>
        <w:t xml:space="preserve">Search out someone with physical or spiritual needs and strive to meet those needs with God’s grace and guidance. Seek no recognition but to serve God and people with humility. </w:t>
      </w:r>
    </w:p>
    <w:p w14:paraId="3823060E" w14:textId="77777777" w:rsidR="00F36212" w:rsidRPr="00854532" w:rsidRDefault="00F36212" w:rsidP="00F36212">
      <w:pPr>
        <w:pStyle w:val="Body1BlockBullets"/>
        <w:rPr>
          <w:rFonts w:ascii="Museo Sans 300" w:hAnsi="Museo Sans 300"/>
          <w:sz w:val="24"/>
          <w:szCs w:val="24"/>
        </w:rPr>
      </w:pPr>
      <w:r w:rsidRPr="00854532">
        <w:rPr>
          <w:rStyle w:val="Bold"/>
          <w:rFonts w:ascii="Museo Sans 300" w:hAnsi="Museo Sans 300"/>
          <w:sz w:val="24"/>
          <w:szCs w:val="24"/>
        </w:rPr>
        <w:t xml:space="preserve">Companionship. </w:t>
      </w:r>
      <w:r w:rsidRPr="00854532">
        <w:rPr>
          <w:rFonts w:ascii="Museo Sans 300" w:hAnsi="Museo Sans 300"/>
          <w:sz w:val="24"/>
          <w:szCs w:val="24"/>
        </w:rPr>
        <w:t xml:space="preserve">Never forget that the Holy Spirit resides in every believer, including you. Know that He will be with you and guide you to carry out your mission to tell others about Jesus, regardless of the consequences. Trust Him by reaching out to someone far from God this week. </w:t>
      </w:r>
    </w:p>
    <w:p w14:paraId="32AC1769" w14:textId="77777777" w:rsidR="00F36212" w:rsidRPr="00854532" w:rsidRDefault="00F36212" w:rsidP="00F36212">
      <w:pPr>
        <w:pStyle w:val="Body1BlockBulletsSpace"/>
        <w:rPr>
          <w:rFonts w:ascii="Museo Sans 300" w:hAnsi="Museo Sans 300"/>
          <w:sz w:val="24"/>
          <w:szCs w:val="24"/>
        </w:rPr>
      </w:pPr>
      <w:r w:rsidRPr="00854532">
        <w:rPr>
          <w:rStyle w:val="Bold"/>
          <w:rFonts w:ascii="Museo Sans 300" w:hAnsi="Museo Sans 300"/>
          <w:sz w:val="24"/>
          <w:szCs w:val="24"/>
        </w:rPr>
        <w:t xml:space="preserve">Continuation. </w:t>
      </w:r>
      <w:r w:rsidRPr="00854532">
        <w:rPr>
          <w:rFonts w:ascii="Museo Sans 300" w:hAnsi="Museo Sans 300"/>
          <w:sz w:val="24"/>
          <w:szCs w:val="24"/>
        </w:rPr>
        <w:t xml:space="preserve">Continue to obey God’s Word and share the story of His love for the world. Help others to do the same. Challenge family, friends, or coworkers to share God’s amazing grace. Gather together afterwards to give praise for what God has done. </w:t>
      </w:r>
    </w:p>
    <w:p w14:paraId="462E5096" w14:textId="58A03813" w:rsidR="00CF0CE2" w:rsidRPr="0038343D" w:rsidRDefault="00CF0CE2" w:rsidP="00CF0CE2">
      <w:pPr>
        <w:pStyle w:val="Body1"/>
        <w:rPr>
          <w:rFonts w:ascii="Museo Sans 300" w:hAnsi="Museo Sans 300"/>
          <w:sz w:val="24"/>
          <w:szCs w:val="24"/>
        </w:rPr>
      </w:pPr>
      <w:r w:rsidRPr="0038343D">
        <w:rPr>
          <w:rFonts w:ascii="Museo Sans 300" w:hAnsi="Museo Sans 300"/>
          <w:b/>
          <w:bCs/>
          <w:sz w:val="24"/>
          <w:szCs w:val="24"/>
        </w:rPr>
        <w:t>Pray:</w:t>
      </w:r>
      <w:r w:rsidRPr="0038343D">
        <w:rPr>
          <w:rFonts w:ascii="Museo Sans 300" w:hAnsi="Museo Sans 300"/>
          <w:sz w:val="24"/>
          <w:szCs w:val="24"/>
        </w:rPr>
        <w:t xml:space="preserve"> </w:t>
      </w:r>
      <w:r w:rsidR="00A51C0D" w:rsidRPr="00854532">
        <w:rPr>
          <w:rFonts w:ascii="Museo Sans 300" w:hAnsi="Museo Sans 300"/>
          <w:sz w:val="24"/>
          <w:szCs w:val="24"/>
        </w:rPr>
        <w:t>Thank God for the sacrifice of people like Stephen whose blood was the seed of the church. Ask Him to help our group have the courage to do likewise should the time come.</w:t>
      </w:r>
    </w:p>
    <w:p w14:paraId="00F1A7D3" w14:textId="00F72DC0" w:rsidR="00A75A9E" w:rsidRPr="00833D64" w:rsidRDefault="00EC3EDB" w:rsidP="00E61685">
      <w:pPr>
        <w:pStyle w:val="Body2"/>
        <w:rPr>
          <w:rFonts w:ascii="Museo Sans 700" w:hAnsi="Museo Sans 700" w:cs="Rollerscript-Smooth"/>
          <w:color w:val="A47129"/>
          <w:spacing w:val="0"/>
          <w:sz w:val="24"/>
          <w:szCs w:val="24"/>
        </w:rPr>
      </w:pPr>
      <w:r w:rsidRPr="00833D64">
        <w:rPr>
          <w:rStyle w:val="HandwritingColor"/>
          <w:rFonts w:ascii="Museo Sans 700" w:hAnsi="Museo Sans 700"/>
          <w:sz w:val="24"/>
          <w:szCs w:val="24"/>
        </w:rPr>
        <w:t>COMMENTARY</w:t>
      </w:r>
    </w:p>
    <w:p w14:paraId="4035B91E" w14:textId="4732BFB7" w:rsidR="00A75A9E" w:rsidRPr="00854532" w:rsidRDefault="00A75A9E" w:rsidP="00A75A9E">
      <w:pPr>
        <w:pStyle w:val="Sub1"/>
        <w:rPr>
          <w:rFonts w:ascii="Museo Sans 300" w:hAnsi="Museo Sans 300"/>
          <w:sz w:val="24"/>
          <w:szCs w:val="24"/>
        </w:rPr>
      </w:pPr>
      <w:r w:rsidRPr="00854532">
        <w:rPr>
          <w:rFonts w:ascii="Museo Sans 300" w:hAnsi="Museo Sans 300"/>
          <w:sz w:val="24"/>
          <w:szCs w:val="24"/>
        </w:rPr>
        <w:t xml:space="preserve">Acts 6:3-7 </w:t>
      </w:r>
    </w:p>
    <w:p w14:paraId="680B8BB6" w14:textId="77777777" w:rsidR="00A75A9E" w:rsidRPr="00854532" w:rsidRDefault="00A75A9E" w:rsidP="00A75A9E">
      <w:pPr>
        <w:pStyle w:val="Body5"/>
        <w:rPr>
          <w:rFonts w:ascii="Museo Sans 300" w:hAnsi="Museo Sans 300"/>
          <w:sz w:val="24"/>
          <w:szCs w:val="24"/>
        </w:rPr>
      </w:pPr>
      <w:r w:rsidRPr="00854532">
        <w:rPr>
          <w:rStyle w:val="Bold"/>
          <w:rFonts w:ascii="Museo Sans 300" w:hAnsi="Museo Sans 300"/>
          <w:sz w:val="24"/>
          <w:szCs w:val="24"/>
        </w:rPr>
        <w:t xml:space="preserve">Connection to The Point: </w:t>
      </w:r>
      <w:r w:rsidRPr="00854532">
        <w:rPr>
          <w:rFonts w:ascii="Museo Sans 300" w:hAnsi="Museo Sans 300"/>
          <w:sz w:val="24"/>
          <w:szCs w:val="24"/>
        </w:rPr>
        <w:t>Stephen’s faith was evident to those around him.</w:t>
      </w:r>
    </w:p>
    <w:p w14:paraId="1DFBC0D4" w14:textId="77777777" w:rsidR="00A75A9E" w:rsidRPr="00854532" w:rsidRDefault="00A75A9E" w:rsidP="00A75A9E">
      <w:pPr>
        <w:pStyle w:val="Body5"/>
        <w:rPr>
          <w:rFonts w:ascii="Museo Sans 300" w:hAnsi="Museo Sans 300"/>
          <w:sz w:val="24"/>
          <w:szCs w:val="24"/>
        </w:rPr>
      </w:pPr>
      <w:r w:rsidRPr="00854532">
        <w:rPr>
          <w:rStyle w:val="Bold"/>
          <w:rFonts w:ascii="Museo Sans 300" w:hAnsi="Museo Sans 300"/>
          <w:sz w:val="24"/>
          <w:szCs w:val="24"/>
        </w:rPr>
        <w:t>Select from among you</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3).</w:t>
      </w:r>
      <w:r w:rsidRPr="00854532">
        <w:rPr>
          <w:rFonts w:ascii="Museo Sans 300" w:hAnsi="Museo Sans 300"/>
          <w:sz w:val="24"/>
          <w:szCs w:val="24"/>
        </w:rPr>
        <w:t xml:space="preserve"> In verses 1-2, we learn that the Greek-speaking Jewish Christians felt that “their” widows—presumably the widows who were from their cultural background—were being neglected. The Jerusalem church had apparently taken up the practice of providing food for widows, and there was an imbalance. Whether or not this accusation was true, the Twelve decided they needed to focus on preaching and not be distracted by this duty. We should remember that these men were unique in the history of the church. They had seen and been with Jesus for His entire ministry. The church needed these </w:t>
      </w:r>
      <w:r w:rsidRPr="00854532">
        <w:rPr>
          <w:rFonts w:ascii="Museo Sans 300" w:hAnsi="Museo Sans 300"/>
          <w:sz w:val="24"/>
          <w:szCs w:val="24"/>
        </w:rPr>
        <w:lastRenderedPageBreak/>
        <w:t>twelve men to remain vigilant at their task of bearing witness to the life, death, resurrection, and ascension of Jesus.</w:t>
      </w:r>
    </w:p>
    <w:p w14:paraId="5E213438" w14:textId="77777777" w:rsidR="00A75A9E" w:rsidRPr="00854532" w:rsidRDefault="00A75A9E" w:rsidP="00A75A9E">
      <w:pPr>
        <w:pStyle w:val="Body5"/>
        <w:rPr>
          <w:rFonts w:ascii="Museo Sans 300" w:hAnsi="Museo Sans 300"/>
          <w:sz w:val="24"/>
          <w:szCs w:val="24"/>
        </w:rPr>
      </w:pPr>
      <w:r w:rsidRPr="00854532">
        <w:rPr>
          <w:rFonts w:ascii="Museo Sans 300" w:hAnsi="Museo Sans 300"/>
          <w:sz w:val="24"/>
          <w:szCs w:val="24"/>
        </w:rPr>
        <w:t xml:space="preserve">Nothing indicates that the Twelve thought the task of food distribution was less important than their task, but they did see food distribution as potentially something that could pull them away from their duties of “prayer and . . . the ministry of the word” (v. 4) The solution was for the church itself to select </w:t>
      </w:r>
      <w:r w:rsidRPr="00854532">
        <w:rPr>
          <w:rStyle w:val="Bold"/>
          <w:rFonts w:ascii="Museo Sans 300" w:hAnsi="Museo Sans 300"/>
          <w:sz w:val="24"/>
          <w:szCs w:val="24"/>
        </w:rPr>
        <w:t>seven men of good reputation, full of the Spirit and wisdom</w:t>
      </w:r>
      <w:r w:rsidRPr="00854532">
        <w:rPr>
          <w:rFonts w:ascii="Museo Sans 300" w:hAnsi="Museo Sans 300"/>
          <w:sz w:val="24"/>
          <w:szCs w:val="24"/>
        </w:rPr>
        <w:t xml:space="preserve"> to carry out this task. The number seven is a number of fullness and wholeness and symbolizes that the job would be done to completion. The sentence construction is interesting here. The seven men were said to be </w:t>
      </w:r>
      <w:r w:rsidRPr="00854532">
        <w:rPr>
          <w:rStyle w:val="ItalicSans"/>
          <w:rFonts w:ascii="Museo Sans 300" w:hAnsi="Museo Sans 300"/>
          <w:sz w:val="24"/>
          <w:szCs w:val="24"/>
        </w:rPr>
        <w:t>of good reputation,</w:t>
      </w:r>
      <w:r w:rsidRPr="00854532">
        <w:rPr>
          <w:rFonts w:ascii="Museo Sans 300" w:hAnsi="Museo Sans 300"/>
          <w:sz w:val="24"/>
          <w:szCs w:val="24"/>
        </w:rPr>
        <w:t xml:space="preserve"> and the unpacking of what that meant for them was that they were </w:t>
      </w:r>
      <w:r w:rsidRPr="00854532">
        <w:rPr>
          <w:rStyle w:val="ItalicSans"/>
          <w:rFonts w:ascii="Museo Sans 300" w:hAnsi="Museo Sans 300"/>
          <w:sz w:val="24"/>
          <w:szCs w:val="24"/>
        </w:rPr>
        <w:t>full of the Spirit and wisdom</w:t>
      </w:r>
      <w:r w:rsidRPr="00854532">
        <w:rPr>
          <w:rFonts w:ascii="Museo Sans 300" w:hAnsi="Museo Sans 300"/>
          <w:sz w:val="24"/>
          <w:szCs w:val="24"/>
        </w:rPr>
        <w:t xml:space="preserve">. Having a good reputation did not mean that they were educated or wealthy or clever or any other quality that the world might recognize. Their good reputation came from the work of the Holy Spirit in and through them. </w:t>
      </w:r>
    </w:p>
    <w:p w14:paraId="3ADD32D1" w14:textId="77777777" w:rsidR="00A75A9E" w:rsidRPr="00854532" w:rsidRDefault="00A75A9E" w:rsidP="00A75A9E">
      <w:pPr>
        <w:pStyle w:val="Body5"/>
        <w:rPr>
          <w:rFonts w:ascii="Museo Sans 300" w:hAnsi="Museo Sans 300"/>
          <w:sz w:val="24"/>
          <w:szCs w:val="24"/>
        </w:rPr>
      </w:pPr>
      <w:r w:rsidRPr="00854532">
        <w:rPr>
          <w:rStyle w:val="Bold"/>
          <w:rFonts w:ascii="Museo Sans 300" w:hAnsi="Museo Sans 300"/>
          <w:sz w:val="24"/>
          <w:szCs w:val="24"/>
        </w:rPr>
        <w:t>Whom we can appoint</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3).</w:t>
      </w:r>
      <w:r w:rsidRPr="00854532">
        <w:rPr>
          <w:rFonts w:ascii="Museo Sans 300" w:hAnsi="Museo Sans 300"/>
          <w:sz w:val="24"/>
          <w:szCs w:val="24"/>
        </w:rPr>
        <w:t xml:space="preserve"> The Twelve did not abdicate leadership in this situation. Instead, they delegated a portion of the task. First, they conceived a solution. Instead of dealing with this particular task themselves, they decided it would be best to find reliable men to carry out the task. Second, they trusted the church community to find men who could carry out this task. Finally, the Twelve would take the responsibility and ownership of the selection the church made by appointing the men themselves. Good leadership neither abdicates nor micromanages. In the church, leaders can trust the Holy Spirit to work in the lives of the entire church; and they can also see that others have been given serious responsibilities for which they will give an account (Heb. 13:17).</w:t>
      </w:r>
    </w:p>
    <w:p w14:paraId="52F35A09" w14:textId="77777777" w:rsidR="00A75A9E" w:rsidRPr="00854532" w:rsidRDefault="00A75A9E" w:rsidP="00A75A9E">
      <w:pPr>
        <w:pStyle w:val="Body5"/>
        <w:rPr>
          <w:rFonts w:ascii="Museo Sans 300" w:hAnsi="Museo Sans 300"/>
          <w:sz w:val="24"/>
          <w:szCs w:val="24"/>
        </w:rPr>
      </w:pPr>
      <w:r w:rsidRPr="00854532">
        <w:rPr>
          <w:rStyle w:val="Bold"/>
          <w:rFonts w:ascii="Museo Sans 300" w:hAnsi="Museo Sans 300"/>
          <w:sz w:val="24"/>
          <w:szCs w:val="24"/>
        </w:rPr>
        <w:t>Stephen</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xml:space="preserve">. 5). </w:t>
      </w:r>
      <w:r w:rsidRPr="00854532">
        <w:rPr>
          <w:rFonts w:ascii="Museo Sans 300" w:hAnsi="Museo Sans 300"/>
          <w:sz w:val="24"/>
          <w:szCs w:val="24"/>
        </w:rPr>
        <w:t xml:space="preserve">Stephen is the first of the seven to be listed, and he is said to be </w:t>
      </w:r>
      <w:r w:rsidRPr="00854532">
        <w:rPr>
          <w:rStyle w:val="Bold"/>
          <w:rFonts w:ascii="Museo Sans 300" w:hAnsi="Museo Sans 300"/>
          <w:sz w:val="24"/>
          <w:szCs w:val="24"/>
        </w:rPr>
        <w:t>full of faith and the Holy Spirit.</w:t>
      </w:r>
      <w:r w:rsidRPr="00854532">
        <w:rPr>
          <w:rFonts w:ascii="Museo Sans 300" w:hAnsi="Museo Sans 300"/>
          <w:sz w:val="24"/>
          <w:szCs w:val="24"/>
        </w:rPr>
        <w:t xml:space="preserve"> This statement is not necessarily meant to distinguish Stephen from the others who were also “of good reputation, full of the Spirit and wisdom” (v. 3). Stephen probably is singled out because of the story of his martyrdom being told immediately following these verses. It should also be noted that all seven of these men had Greek names. This seems to indicate that the church as a whole and the Twelve in particular must have thought the best way to address the concerns of the Greek-speaking portion of the early church was with Greek believers.</w:t>
      </w:r>
    </w:p>
    <w:p w14:paraId="5CD1EA81" w14:textId="77777777" w:rsidR="00A75A9E" w:rsidRPr="00854532" w:rsidRDefault="00A75A9E" w:rsidP="00A75A9E">
      <w:pPr>
        <w:pStyle w:val="Body5"/>
        <w:rPr>
          <w:rFonts w:ascii="Museo Sans 300" w:hAnsi="Museo Sans 300"/>
          <w:sz w:val="24"/>
          <w:szCs w:val="24"/>
        </w:rPr>
      </w:pPr>
      <w:r w:rsidRPr="00854532">
        <w:rPr>
          <w:rFonts w:ascii="Museo Sans 300" w:hAnsi="Museo Sans 300"/>
          <w:sz w:val="24"/>
          <w:szCs w:val="24"/>
        </w:rPr>
        <w:t xml:space="preserve">As we think about how Stephen’s example maps onto our life today, we should note that being full of faith and the Holy Spirit go together. We cannot have one without the other. Ephesians 2:8-9 tells us we are saved by grace through faith and that faith is a gift of God. The same goes for wisdom and the Spirit. God grants wisdom and understanding through the Holy Spirit. </w:t>
      </w:r>
    </w:p>
    <w:p w14:paraId="7C1E2B87" w14:textId="77777777" w:rsidR="00A75A9E" w:rsidRPr="00854532" w:rsidRDefault="00A75A9E" w:rsidP="00A75A9E">
      <w:pPr>
        <w:pStyle w:val="Body5"/>
        <w:rPr>
          <w:rFonts w:ascii="Museo Sans 300" w:hAnsi="Museo Sans 300"/>
          <w:sz w:val="24"/>
          <w:szCs w:val="24"/>
        </w:rPr>
      </w:pPr>
      <w:r w:rsidRPr="00854532">
        <w:rPr>
          <w:rStyle w:val="Bold"/>
          <w:rFonts w:ascii="Museo Sans 300" w:hAnsi="Museo Sans 300"/>
          <w:sz w:val="24"/>
          <w:szCs w:val="24"/>
        </w:rPr>
        <w:t>Laid their hands on them</w:t>
      </w:r>
      <w:r w:rsidRPr="00854532">
        <w:rPr>
          <w:rStyle w:val="BoldSpotCaps"/>
          <w:rFonts w:ascii="Museo Sans 300" w:hAnsi="Museo Sans 300"/>
          <w:sz w:val="24"/>
          <w:szCs w:val="24"/>
        </w:rPr>
        <w:t xml:space="preserve"> (</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xml:space="preserve">. 6). </w:t>
      </w:r>
      <w:r w:rsidRPr="00854532">
        <w:rPr>
          <w:rFonts w:ascii="Museo Sans 300" w:hAnsi="Museo Sans 300"/>
          <w:sz w:val="24"/>
          <w:szCs w:val="24"/>
        </w:rPr>
        <w:t xml:space="preserve">Moses transferred his authority to Joshua by laying hands on him (Num. 27). In the New Testament, the laying on of hands is often used to designate a person for a specific task. By laying hands on these seven, the Twelve were appointing them to carry out the task of caring for the widows. </w:t>
      </w:r>
    </w:p>
    <w:p w14:paraId="2C78E3FD" w14:textId="77777777" w:rsidR="00A75A9E" w:rsidRDefault="00A75A9E" w:rsidP="00A75A9E">
      <w:pPr>
        <w:pStyle w:val="Body5"/>
        <w:rPr>
          <w:rFonts w:ascii="Museo Sans 300" w:hAnsi="Museo Sans 300"/>
          <w:sz w:val="24"/>
          <w:szCs w:val="24"/>
        </w:rPr>
      </w:pPr>
      <w:proofErr w:type="gramStart"/>
      <w:r w:rsidRPr="00854532">
        <w:rPr>
          <w:rStyle w:val="Bold"/>
          <w:rFonts w:ascii="Museo Sans 300" w:hAnsi="Museo Sans 300"/>
          <w:sz w:val="24"/>
          <w:szCs w:val="24"/>
        </w:rPr>
        <w:t>So</w:t>
      </w:r>
      <w:proofErr w:type="gramEnd"/>
      <w:r w:rsidRPr="00854532">
        <w:rPr>
          <w:rStyle w:val="Bold"/>
          <w:rFonts w:ascii="Museo Sans 300" w:hAnsi="Museo Sans 300"/>
          <w:sz w:val="24"/>
          <w:szCs w:val="24"/>
        </w:rPr>
        <w:t xml:space="preserve"> the word of God spread</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7).</w:t>
      </w:r>
      <w:r w:rsidRPr="00854532">
        <w:rPr>
          <w:rFonts w:ascii="Museo Sans 300" w:hAnsi="Museo Sans 300"/>
          <w:sz w:val="24"/>
          <w:szCs w:val="24"/>
        </w:rPr>
        <w:t xml:space="preserve"> By choosing Stephen and the other men, the Twelve were able to focus their attention on the preaching of the Word. As a result, </w:t>
      </w:r>
      <w:r w:rsidRPr="00854532">
        <w:rPr>
          <w:rStyle w:val="ItalicSans"/>
          <w:rFonts w:ascii="Museo Sans 300" w:hAnsi="Museo Sans 300"/>
          <w:sz w:val="24"/>
          <w:szCs w:val="24"/>
        </w:rPr>
        <w:t>the word of God spread</w:t>
      </w:r>
      <w:r w:rsidRPr="00854532">
        <w:rPr>
          <w:rFonts w:ascii="Museo Sans 300" w:hAnsi="Museo Sans 300"/>
          <w:sz w:val="24"/>
          <w:szCs w:val="24"/>
        </w:rPr>
        <w:t xml:space="preserve">. Luke gave two concrete examples of the result of the spreading of the Word. First, more people were becoming Jesus’s disciples in Jerusalem. Second, Jewish priests were coming to understand that Jesus is the Messiah. By mentioning </w:t>
      </w:r>
      <w:r w:rsidRPr="00854532">
        <w:rPr>
          <w:rStyle w:val="ItalicSans"/>
          <w:rFonts w:ascii="Museo Sans 300" w:hAnsi="Museo Sans 300"/>
          <w:sz w:val="24"/>
          <w:szCs w:val="24"/>
        </w:rPr>
        <w:t>Jerusalem</w:t>
      </w:r>
      <w:r w:rsidRPr="00854532">
        <w:rPr>
          <w:rFonts w:ascii="Museo Sans 300" w:hAnsi="Museo Sans 300"/>
          <w:sz w:val="24"/>
          <w:szCs w:val="24"/>
        </w:rPr>
        <w:t xml:space="preserve">, Luke seems to </w:t>
      </w:r>
      <w:r w:rsidRPr="00854532">
        <w:rPr>
          <w:rFonts w:ascii="Museo Sans 300" w:hAnsi="Museo Sans 300"/>
          <w:sz w:val="24"/>
          <w:szCs w:val="24"/>
        </w:rPr>
        <w:lastRenderedPageBreak/>
        <w:t>have been preparing his readers for the next major movement in Acts. While disciples were growing in Jerusalem, they would soon be multiplying beyond Jerusalem and into Judea, Samaria, and the ends of the earth (Acts 1:8).</w:t>
      </w:r>
    </w:p>
    <w:p w14:paraId="7505F499" w14:textId="77777777" w:rsidR="00E61685" w:rsidRPr="00854532" w:rsidRDefault="00E61685" w:rsidP="00E61685">
      <w:pPr>
        <w:pStyle w:val="Sub1"/>
        <w:rPr>
          <w:rFonts w:ascii="Museo Sans 300" w:hAnsi="Museo Sans 300"/>
          <w:sz w:val="24"/>
          <w:szCs w:val="24"/>
        </w:rPr>
      </w:pPr>
      <w:r w:rsidRPr="00854532">
        <w:rPr>
          <w:rFonts w:ascii="Museo Sans 300" w:hAnsi="Museo Sans 300"/>
          <w:sz w:val="24"/>
          <w:szCs w:val="24"/>
        </w:rPr>
        <w:t xml:space="preserve">Acts 6:8-10 </w:t>
      </w:r>
      <w:r w:rsidRPr="00854532">
        <w:rPr>
          <w:rStyle w:val="HandwritingColor"/>
          <w:rFonts w:ascii="Museo Sans 300" w:hAnsi="Museo Sans 300"/>
          <w:b w:val="0"/>
          <w:bCs w:val="0"/>
          <w:smallCaps w:val="0"/>
          <w:sz w:val="24"/>
          <w:szCs w:val="24"/>
        </w:rPr>
        <w:t>Commentary</w:t>
      </w:r>
    </w:p>
    <w:p w14:paraId="0085819B" w14:textId="77777777" w:rsidR="00E61685" w:rsidRPr="00854532" w:rsidRDefault="00E61685" w:rsidP="00E61685">
      <w:pPr>
        <w:pStyle w:val="Body5"/>
        <w:rPr>
          <w:rFonts w:ascii="Museo Sans 300" w:hAnsi="Museo Sans 300"/>
          <w:sz w:val="24"/>
          <w:szCs w:val="24"/>
        </w:rPr>
      </w:pPr>
      <w:r w:rsidRPr="00854532">
        <w:rPr>
          <w:rStyle w:val="Bold"/>
          <w:rFonts w:ascii="Museo Sans 300" w:hAnsi="Museo Sans 300"/>
          <w:sz w:val="24"/>
          <w:szCs w:val="24"/>
        </w:rPr>
        <w:t xml:space="preserve">Connection to The Point: </w:t>
      </w:r>
      <w:r w:rsidRPr="00854532">
        <w:rPr>
          <w:rFonts w:ascii="Museo Sans 300" w:hAnsi="Museo Sans 300"/>
          <w:sz w:val="24"/>
          <w:szCs w:val="24"/>
        </w:rPr>
        <w:t>Stephen was bold in sharing His faith in Christ.</w:t>
      </w:r>
    </w:p>
    <w:p w14:paraId="1CC9B9B4" w14:textId="77777777" w:rsidR="00E61685" w:rsidRPr="00854532" w:rsidRDefault="00E61685" w:rsidP="00E61685">
      <w:pPr>
        <w:pStyle w:val="Body5"/>
        <w:rPr>
          <w:rFonts w:ascii="Museo Sans 300" w:hAnsi="Museo Sans 300"/>
          <w:sz w:val="24"/>
          <w:szCs w:val="24"/>
        </w:rPr>
      </w:pPr>
      <w:r w:rsidRPr="00854532">
        <w:rPr>
          <w:rStyle w:val="Bold"/>
          <w:rFonts w:ascii="Museo Sans 300" w:hAnsi="Museo Sans 300"/>
          <w:sz w:val="24"/>
          <w:szCs w:val="24"/>
        </w:rPr>
        <w:t>Full of grace and power</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xml:space="preserve">. 8). </w:t>
      </w:r>
      <w:r w:rsidRPr="00854532">
        <w:rPr>
          <w:rFonts w:ascii="Museo Sans 300" w:hAnsi="Museo Sans 300"/>
          <w:sz w:val="24"/>
          <w:szCs w:val="24"/>
        </w:rPr>
        <w:t xml:space="preserve">By describing Stephen as being </w:t>
      </w:r>
      <w:r w:rsidRPr="00854532">
        <w:rPr>
          <w:rStyle w:val="ItalicSans"/>
          <w:rFonts w:ascii="Museo Sans 300" w:hAnsi="Museo Sans 300"/>
          <w:sz w:val="24"/>
          <w:szCs w:val="24"/>
        </w:rPr>
        <w:t>full of grace and power,</w:t>
      </w:r>
      <w:r w:rsidRPr="00854532">
        <w:rPr>
          <w:rFonts w:ascii="Museo Sans 300" w:hAnsi="Museo Sans 300"/>
          <w:sz w:val="24"/>
          <w:szCs w:val="24"/>
        </w:rPr>
        <w:t xml:space="preserve"> Luke was describing the result of his being “full of faith and the Holy Spirit” earlier in the narrative (v. 5). Just as Stephen was empowered for evangelism by being full of the Holy Spirit, Christians are full of grace for others and power for evangelism and missions when they are full of faith and the Holy Spirit. Jesus’s promise to be with His disciples as they make disciples of all nations in the Great Commission (Matt. 28:18-20), as well as His promise they would receive power when the Holy Spirit came on them (Acts 1:8), were both fulfilled throughout the book of Acts, particularly here in Stephen’s bold, risk-taking evangelism. </w:t>
      </w:r>
      <w:r w:rsidRPr="00854532">
        <w:rPr>
          <w:rFonts w:ascii="Museo Sans 300" w:hAnsi="Museo Sans 300"/>
          <w:sz w:val="24"/>
          <w:szCs w:val="24"/>
        </w:rPr>
        <w:br/>
        <w:t>Stephen’s dependence on the Holy Spirit for power, as well as his reliance on the truthfulness and clarity of God’s Word, are both examples for missions and evangelism today. We will only be able to make disciples as we are reliant on the power of the Spirit and the Word.</w:t>
      </w:r>
    </w:p>
    <w:p w14:paraId="01E5F02F" w14:textId="77777777" w:rsidR="00E61685" w:rsidRPr="00854532" w:rsidRDefault="00E61685" w:rsidP="00E61685">
      <w:pPr>
        <w:pStyle w:val="Body5"/>
        <w:rPr>
          <w:rFonts w:ascii="Museo Sans 300" w:hAnsi="Museo Sans 300"/>
          <w:sz w:val="24"/>
          <w:szCs w:val="24"/>
        </w:rPr>
      </w:pPr>
      <w:r w:rsidRPr="00854532">
        <w:rPr>
          <w:rStyle w:val="Bold"/>
          <w:rFonts w:ascii="Museo Sans 300" w:hAnsi="Museo Sans 300"/>
          <w:sz w:val="24"/>
          <w:szCs w:val="24"/>
        </w:rPr>
        <w:t>Great wonders and signs</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8).</w:t>
      </w:r>
      <w:r w:rsidRPr="00854532">
        <w:rPr>
          <w:rFonts w:ascii="Museo Sans 300" w:hAnsi="Museo Sans 300"/>
          <w:sz w:val="24"/>
          <w:szCs w:val="24"/>
        </w:rPr>
        <w:t xml:space="preserve"> The purpose of </w:t>
      </w:r>
      <w:r w:rsidRPr="00854532">
        <w:rPr>
          <w:rStyle w:val="ItalicSans"/>
          <w:rFonts w:ascii="Museo Sans 300" w:hAnsi="Museo Sans 300"/>
          <w:sz w:val="24"/>
          <w:szCs w:val="24"/>
        </w:rPr>
        <w:t>signs</w:t>
      </w:r>
      <w:r w:rsidRPr="00854532">
        <w:rPr>
          <w:rFonts w:ascii="Museo Sans 300" w:hAnsi="Museo Sans 300"/>
          <w:sz w:val="24"/>
          <w:szCs w:val="24"/>
        </w:rPr>
        <w:t xml:space="preserve"> and </w:t>
      </w:r>
      <w:r w:rsidRPr="00854532">
        <w:rPr>
          <w:rStyle w:val="ItalicSans"/>
          <w:rFonts w:ascii="Museo Sans 300" w:hAnsi="Museo Sans 300"/>
          <w:sz w:val="24"/>
          <w:szCs w:val="24"/>
        </w:rPr>
        <w:t>wonders</w:t>
      </w:r>
      <w:r w:rsidRPr="00854532">
        <w:rPr>
          <w:rFonts w:ascii="Museo Sans 300" w:hAnsi="Museo Sans 300"/>
          <w:sz w:val="24"/>
          <w:szCs w:val="24"/>
        </w:rPr>
        <w:t xml:space="preserve"> is to point people to the truthfulness of the gospel and the power and presence of God. Signs and wonders are miraculous works of God that indicate that the kingdom of God is breaking into the present age. In fact, signs and wonders are, in one sense, the logical result of the Creator coming to dwell with His creation. In 2 Corinthians, Paul described ministry in the new covenant: “Where the Spirit of the Lord is, there is freedom. We all, with unveiled faces, are looking as in a mirror at the glory of the Lord and are being transformed into the same image from glory to glory; this is from the Lord who is the Spirit” (3:17-18). The presence of the Spirit freed Stephen up to boldness in evangelism. The Spirit’s working of miracles, signs, and wonders in and through Stephen in this passage also indicates that one day He will free us from all our sin by restoring the world to a new and better Eden, where we will dwell in His presence without the presence of sin or even the possibility of sin. The ultimate hope of miracles is not that we will have healing in this life or that we will become wealthy but that one day He will wipe away every tear and that disease and sickness will be gone (Rev. 21:1-4).</w:t>
      </w:r>
    </w:p>
    <w:p w14:paraId="6D3BE61E" w14:textId="77777777" w:rsidR="00E61685" w:rsidRPr="00854532" w:rsidRDefault="00E61685" w:rsidP="00E61685">
      <w:pPr>
        <w:pStyle w:val="Body5"/>
        <w:rPr>
          <w:rFonts w:ascii="Museo Sans 300" w:hAnsi="Museo Sans 300"/>
          <w:sz w:val="24"/>
          <w:szCs w:val="24"/>
        </w:rPr>
      </w:pPr>
      <w:r w:rsidRPr="00854532">
        <w:rPr>
          <w:rStyle w:val="Bold"/>
          <w:rFonts w:ascii="Museo Sans 300" w:hAnsi="Museo Sans 300"/>
          <w:sz w:val="24"/>
          <w:szCs w:val="24"/>
        </w:rPr>
        <w:t>Freedmen’s Synagogue</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xml:space="preserve">. 9). </w:t>
      </w:r>
      <w:r w:rsidRPr="00854532">
        <w:rPr>
          <w:rFonts w:ascii="Museo Sans 300" w:hAnsi="Museo Sans 300"/>
          <w:sz w:val="24"/>
          <w:szCs w:val="24"/>
        </w:rPr>
        <w:t xml:space="preserve">God had designated the place where His presence dwelled among the Israelites (the tabernacle and later the temple in Jerusalem) as the only place where sacrifices and offerings were to be made. Consequently, Jewish synagogues were not, strictly speaking, places of worship. Instead, synagogues were Jewish places of community and religious life where Jews could gather for prayer, encouragement, and teaching. This particular synagogue was known as the </w:t>
      </w:r>
      <w:r w:rsidRPr="00854532">
        <w:rPr>
          <w:rStyle w:val="ItalicSans"/>
          <w:rFonts w:ascii="Museo Sans 300" w:hAnsi="Museo Sans 300"/>
          <w:sz w:val="24"/>
          <w:szCs w:val="24"/>
        </w:rPr>
        <w:t>Freedmen’s Synagogue,</w:t>
      </w:r>
      <w:r w:rsidRPr="00854532">
        <w:rPr>
          <w:rFonts w:ascii="Museo Sans 300" w:hAnsi="Museo Sans 300"/>
          <w:sz w:val="24"/>
          <w:szCs w:val="24"/>
        </w:rPr>
        <w:t xml:space="preserve"> probably because it was made up of former slaves or their descendants. Whoever made up this synagogue, they were opposed to Stephen and therefore opposed to the gospel. It is highly likely given the context of Acts 6 that this synagogue was a Greek-speaking congregation, which positioned </w:t>
      </w:r>
      <w:r w:rsidRPr="00854532">
        <w:rPr>
          <w:rFonts w:ascii="Museo Sans 300" w:hAnsi="Museo Sans 300"/>
          <w:sz w:val="24"/>
          <w:szCs w:val="24"/>
        </w:rPr>
        <w:br/>
        <w:t xml:space="preserve">Stephen very well to speak the truth of the gospel to them. While opposition to the preaching and advancement of the gospel will frequently take the form of human opposition, Paul taught that “our struggle is not against flesh and blood, but against the rulers, against the authorities, against the cosmic powers of this darkness, against evil, spiritual forces in the heavens” (Eph. 6:12). </w:t>
      </w:r>
    </w:p>
    <w:p w14:paraId="2DF80773" w14:textId="77777777" w:rsidR="00E61685" w:rsidRPr="00854532" w:rsidRDefault="00E61685" w:rsidP="00E61685">
      <w:pPr>
        <w:pStyle w:val="Body5"/>
        <w:rPr>
          <w:rFonts w:ascii="Museo Sans 300" w:hAnsi="Museo Sans 300"/>
          <w:sz w:val="24"/>
          <w:szCs w:val="24"/>
        </w:rPr>
      </w:pPr>
      <w:r w:rsidRPr="00854532">
        <w:rPr>
          <w:rStyle w:val="Bold"/>
          <w:rFonts w:ascii="Museo Sans 300" w:hAnsi="Museo Sans 300"/>
          <w:sz w:val="24"/>
          <w:szCs w:val="24"/>
        </w:rPr>
        <w:lastRenderedPageBreak/>
        <w:t>Unable to stand up against his wisdom and the Spirit</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10).</w:t>
      </w:r>
      <w:r w:rsidRPr="00854532">
        <w:rPr>
          <w:rFonts w:ascii="Museo Sans 300" w:hAnsi="Museo Sans 300"/>
          <w:sz w:val="24"/>
          <w:szCs w:val="24"/>
        </w:rPr>
        <w:t xml:space="preserve"> In Romans 10:17, Paul addressed the necessity of speaking the gospel in order for people to come to faith: “Faith comes from what is heard, and what is heard comes through the message about Christ.” The gospel, which is “the message about Christ,” is a message so clear and simple that a small child can understand it. The gospel is also so deeply and beautifully true that we will never grow weary of plumbing its depths, implications, and applications to our lives. The reason the gospel is both so clear and so deep is because the author of the gospel is God the Holy Spirit, and the Holy Spirit is also the one who convicts and applies the gospel to our own lives. The inability to stand up against the wisdom of the Holy Spirit is not surprising. God the Holy Spirit is the Author of all knowledge and true wisdom. Seeking to oppose God is always foolish and will ultimately end in failure.</w:t>
      </w:r>
    </w:p>
    <w:p w14:paraId="253C28A8" w14:textId="6E9D6226" w:rsidR="005E5EA6" w:rsidRPr="00854532" w:rsidRDefault="005E5EA6" w:rsidP="005E5EA6">
      <w:pPr>
        <w:pStyle w:val="Sub1"/>
        <w:rPr>
          <w:rFonts w:ascii="Museo Sans 300" w:hAnsi="Museo Sans 300"/>
          <w:sz w:val="24"/>
          <w:szCs w:val="24"/>
        </w:rPr>
      </w:pPr>
      <w:r w:rsidRPr="00854532">
        <w:rPr>
          <w:rFonts w:ascii="Museo Sans 300" w:hAnsi="Museo Sans 300"/>
          <w:sz w:val="24"/>
          <w:szCs w:val="24"/>
        </w:rPr>
        <w:t>Acts 6:11-15</w:t>
      </w:r>
    </w:p>
    <w:p w14:paraId="0FF06B48" w14:textId="77777777" w:rsidR="005E5EA6" w:rsidRPr="00854532" w:rsidRDefault="005E5EA6" w:rsidP="005E5EA6">
      <w:pPr>
        <w:pStyle w:val="Body5"/>
        <w:rPr>
          <w:rFonts w:ascii="Museo Sans 300" w:hAnsi="Museo Sans 300"/>
          <w:sz w:val="24"/>
          <w:szCs w:val="24"/>
        </w:rPr>
      </w:pPr>
      <w:r w:rsidRPr="00854532">
        <w:rPr>
          <w:rStyle w:val="Bold"/>
          <w:rFonts w:ascii="Museo Sans 300" w:hAnsi="Museo Sans 300"/>
          <w:sz w:val="24"/>
          <w:szCs w:val="24"/>
        </w:rPr>
        <w:t xml:space="preserve">Connection to The Point: </w:t>
      </w:r>
      <w:r w:rsidRPr="00854532">
        <w:rPr>
          <w:rFonts w:ascii="Museo Sans 300" w:hAnsi="Museo Sans 300"/>
          <w:sz w:val="24"/>
          <w:szCs w:val="24"/>
        </w:rPr>
        <w:t>Stephen’s bold proclamation of faith in Christ met opposition.</w:t>
      </w:r>
    </w:p>
    <w:p w14:paraId="1550701E" w14:textId="77777777" w:rsidR="005E5EA6" w:rsidRPr="00854532" w:rsidRDefault="005E5EA6" w:rsidP="005E5EA6">
      <w:pPr>
        <w:pStyle w:val="Body5"/>
        <w:rPr>
          <w:rFonts w:ascii="Museo Sans 300" w:hAnsi="Museo Sans 300"/>
          <w:sz w:val="24"/>
          <w:szCs w:val="24"/>
        </w:rPr>
      </w:pPr>
      <w:r w:rsidRPr="00854532">
        <w:rPr>
          <w:rStyle w:val="Bold"/>
          <w:rFonts w:ascii="Museo Sans 300" w:hAnsi="Museo Sans 300"/>
          <w:sz w:val="24"/>
          <w:szCs w:val="24"/>
        </w:rPr>
        <w:t>Blasphemous words</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11).</w:t>
      </w:r>
      <w:r w:rsidRPr="00854532">
        <w:rPr>
          <w:rFonts w:ascii="Museo Sans 300" w:hAnsi="Museo Sans 300"/>
          <w:sz w:val="24"/>
          <w:szCs w:val="24"/>
        </w:rPr>
        <w:t xml:space="preserve"> While Stephen was carrying out the work of God, the men from the Freedmen’s Synagogue accused Stephen of working for God’s enemies. They said Stephen had opposed </w:t>
      </w:r>
      <w:r w:rsidRPr="00854532">
        <w:rPr>
          <w:rStyle w:val="Bold"/>
          <w:rFonts w:ascii="Museo Sans 300" w:hAnsi="Museo Sans 300"/>
          <w:sz w:val="24"/>
          <w:szCs w:val="24"/>
        </w:rPr>
        <w:t>Moses and God.</w:t>
      </w:r>
      <w:r w:rsidRPr="00854532">
        <w:rPr>
          <w:rFonts w:ascii="Museo Sans 300" w:hAnsi="Museo Sans 300"/>
          <w:sz w:val="24"/>
          <w:szCs w:val="24"/>
        </w:rPr>
        <w:t xml:space="preserve"> This accusation effectively meant they were accusing Stephen of being on the side of evil by speaking </w:t>
      </w:r>
      <w:r w:rsidRPr="00854532">
        <w:rPr>
          <w:rStyle w:val="ItalicSans"/>
          <w:rFonts w:ascii="Museo Sans 300" w:hAnsi="Museo Sans 300"/>
          <w:sz w:val="24"/>
          <w:szCs w:val="24"/>
        </w:rPr>
        <w:t>blasphemous words.</w:t>
      </w:r>
      <w:r w:rsidRPr="00854532">
        <w:rPr>
          <w:rFonts w:ascii="Museo Sans 300" w:hAnsi="Museo Sans 300"/>
          <w:sz w:val="24"/>
          <w:szCs w:val="24"/>
        </w:rPr>
        <w:t xml:space="preserve"> Blasphemy is speaking in a heretical or disrespectful manner about or against God or against the work of God. Ultimately, blasphemy is attributing the work of God to the work of Satan or the reverse—attributing the work of Satan to God. These men accused Stephen of speaking blasphemously against Moses and God. In an ironic twist, these men committed blasphemy themselves by accusing Stephen of being blasphemous. It was they, not Stephen, who were opposing the work of God.</w:t>
      </w:r>
    </w:p>
    <w:p w14:paraId="49E9E2E6" w14:textId="77777777" w:rsidR="005E5EA6" w:rsidRPr="00854532" w:rsidRDefault="005E5EA6" w:rsidP="005E5EA6">
      <w:pPr>
        <w:pStyle w:val="Body5"/>
        <w:rPr>
          <w:rFonts w:ascii="Museo Sans 300" w:hAnsi="Museo Sans 300"/>
          <w:sz w:val="24"/>
          <w:szCs w:val="24"/>
        </w:rPr>
      </w:pPr>
      <w:r w:rsidRPr="00854532">
        <w:rPr>
          <w:rStyle w:val="Bold"/>
          <w:rFonts w:ascii="Museo Sans 300" w:hAnsi="Museo Sans 300"/>
          <w:sz w:val="24"/>
          <w:szCs w:val="24"/>
        </w:rPr>
        <w:t>Stirred up the people</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12).</w:t>
      </w:r>
      <w:r w:rsidRPr="00854532">
        <w:rPr>
          <w:rFonts w:ascii="Museo Sans 300" w:hAnsi="Museo Sans 300"/>
          <w:sz w:val="24"/>
          <w:szCs w:val="24"/>
        </w:rPr>
        <w:t xml:space="preserve"> Every individual who opposes the work of God is responsible for his or own actions— including </w:t>
      </w:r>
      <w:r w:rsidRPr="00854532">
        <w:rPr>
          <w:rStyle w:val="Bold"/>
          <w:rFonts w:ascii="Museo Sans 300" w:hAnsi="Museo Sans 300"/>
          <w:sz w:val="24"/>
          <w:szCs w:val="24"/>
        </w:rPr>
        <w:t>the people, the elders, and the scribes</w:t>
      </w:r>
      <w:r w:rsidRPr="00854532">
        <w:rPr>
          <w:rFonts w:ascii="Museo Sans 300" w:hAnsi="Museo Sans 300"/>
          <w:sz w:val="24"/>
          <w:szCs w:val="24"/>
        </w:rPr>
        <w:t xml:space="preserve"> whom Luke mentioned. These three groups represent the whole population, including religious leaders. The </w:t>
      </w:r>
      <w:r w:rsidRPr="00854532">
        <w:rPr>
          <w:rStyle w:val="ItalicSans"/>
          <w:rFonts w:ascii="Museo Sans 300" w:hAnsi="Museo Sans 300"/>
          <w:sz w:val="24"/>
          <w:szCs w:val="24"/>
        </w:rPr>
        <w:t>elders</w:t>
      </w:r>
      <w:r w:rsidRPr="00854532">
        <w:rPr>
          <w:rFonts w:ascii="Museo Sans 300" w:hAnsi="Museo Sans 300"/>
          <w:sz w:val="24"/>
          <w:szCs w:val="24"/>
        </w:rPr>
        <w:t xml:space="preserve"> perhaps correspond to the Sadducees, the </w:t>
      </w:r>
      <w:r w:rsidRPr="00854532">
        <w:rPr>
          <w:rStyle w:val="ItalicSans"/>
          <w:rFonts w:ascii="Museo Sans 300" w:hAnsi="Museo Sans 300"/>
          <w:sz w:val="24"/>
          <w:szCs w:val="24"/>
        </w:rPr>
        <w:t>scribes</w:t>
      </w:r>
      <w:r w:rsidRPr="00854532">
        <w:rPr>
          <w:rFonts w:ascii="Museo Sans 300" w:hAnsi="Museo Sans 300"/>
          <w:sz w:val="24"/>
          <w:szCs w:val="24"/>
        </w:rPr>
        <w:t xml:space="preserve"> to the Pharisees. The Sadducees and Pharisees were two of the main groups of first-century Jewish religious leaders. Sadducees did not believe in an afterlife. They also believed only the Torah (Gen.–Deut.) to be authoritative. Meanwhile, Pharisees accepted the entire Old Testament, the oral tradition, and believed in the afterlife. These two groups are often pictured in the Gospels as being opposed to the work of Jesus. Here they were stirring up opposition to the work of Jesus’s disciples. The men of the Freedmen’s Synagogue, however, bore even greater guilt because they not only opposed the work of God but recruited others to oppose it. Not only did they recruit others to oppose the work of God, but they had done so “secretly.” The secrecy itself indicates a lack of truthfulness and echoes the recruitment of false testimony that stirred up people to crucify Jesus (Matt. 26:59-60). These groups are all distinct from the </w:t>
      </w:r>
      <w:r w:rsidRPr="00854532">
        <w:rPr>
          <w:rStyle w:val="Bold"/>
          <w:rFonts w:ascii="Museo Sans 300" w:hAnsi="Museo Sans 300"/>
          <w:sz w:val="24"/>
          <w:szCs w:val="24"/>
        </w:rPr>
        <w:t>Sanhedrin</w:t>
      </w:r>
      <w:r w:rsidRPr="00854532">
        <w:rPr>
          <w:rFonts w:ascii="Museo Sans 300" w:hAnsi="Museo Sans 300"/>
          <w:sz w:val="24"/>
          <w:szCs w:val="24"/>
        </w:rPr>
        <w:t xml:space="preserve"> who would also bear greater responsibility. The Sanhedrin, made up of a few leaders from these groups, was tasked with leading the Jewish people. In the Gospels, we read that they were the ones who insisted on the crucifixion of Jesus and, thereby, incurred guilt upon themselves (Mark 14:53-65). </w:t>
      </w:r>
    </w:p>
    <w:p w14:paraId="2CB26DA5" w14:textId="77777777" w:rsidR="005E5EA6" w:rsidRPr="00854532" w:rsidRDefault="005E5EA6" w:rsidP="005E5EA6">
      <w:pPr>
        <w:pStyle w:val="Body5"/>
        <w:rPr>
          <w:rFonts w:ascii="Museo Sans 300" w:hAnsi="Museo Sans 300"/>
          <w:sz w:val="24"/>
          <w:szCs w:val="24"/>
        </w:rPr>
      </w:pPr>
      <w:r w:rsidRPr="00854532">
        <w:rPr>
          <w:rStyle w:val="Bold"/>
          <w:rFonts w:ascii="Museo Sans 300" w:hAnsi="Museo Sans 300"/>
          <w:sz w:val="24"/>
          <w:szCs w:val="24"/>
        </w:rPr>
        <w:t>The customs that Moses handed down</w:t>
      </w:r>
      <w:r w:rsidRPr="00854532">
        <w:rPr>
          <w:rFonts w:ascii="Museo Sans 300" w:hAnsi="Museo Sans 300"/>
          <w:sz w:val="24"/>
          <w:szCs w:val="24"/>
        </w:rPr>
        <w:t xml:space="preserve">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14).</w:t>
      </w:r>
      <w:r w:rsidRPr="00854532">
        <w:rPr>
          <w:rFonts w:ascii="Museo Sans 300" w:hAnsi="Museo Sans 300"/>
          <w:sz w:val="24"/>
          <w:szCs w:val="24"/>
        </w:rPr>
        <w:t xml:space="preserve"> The first five books of the Bible are often referred to as the books of Moses. These five books are also known as the Pentateuch, which means five books. They are also referred to as the Torah, which means Law or teachings. By </w:t>
      </w:r>
      <w:r w:rsidRPr="00854532">
        <w:rPr>
          <w:rFonts w:ascii="Museo Sans 300" w:hAnsi="Museo Sans 300"/>
          <w:sz w:val="24"/>
          <w:szCs w:val="24"/>
        </w:rPr>
        <w:lastRenderedPageBreak/>
        <w:t xml:space="preserve">accusing Stephen of speaking against Moses and God, these men had accused Stephen of contradicting the inerrant and perfect Law of God. In this passage, the mention of </w:t>
      </w:r>
      <w:r w:rsidRPr="00854532">
        <w:rPr>
          <w:rStyle w:val="ItalicSans"/>
          <w:rFonts w:ascii="Museo Sans 300" w:hAnsi="Museo Sans 300"/>
          <w:sz w:val="24"/>
          <w:szCs w:val="24"/>
        </w:rPr>
        <w:t>the customs that Moses handed down</w:t>
      </w:r>
      <w:r w:rsidRPr="00854532">
        <w:rPr>
          <w:rFonts w:ascii="Museo Sans 300" w:hAnsi="Museo Sans 300"/>
          <w:sz w:val="24"/>
          <w:szCs w:val="24"/>
        </w:rPr>
        <w:t xml:space="preserve"> seems to include what is known as the Talmud and the Mishnah. The Talmud and the Mishnah are Jewish commentaries on the Torah that were supposed to supplement the Torah and were illegitimately elevated to an equal status with the Torah. By appealing to these two sources and opposing the work of Jesus’s disciples, these men were aligning themselves with false teaching instead of the truth—the Word of God. </w:t>
      </w:r>
    </w:p>
    <w:p w14:paraId="54250F7C" w14:textId="77777777" w:rsidR="005E5EA6" w:rsidRPr="00854532" w:rsidRDefault="005E5EA6" w:rsidP="005E5EA6">
      <w:pPr>
        <w:pStyle w:val="Body5"/>
        <w:rPr>
          <w:rFonts w:ascii="Museo Sans 300" w:hAnsi="Museo Sans 300"/>
          <w:sz w:val="24"/>
          <w:szCs w:val="24"/>
        </w:rPr>
      </w:pPr>
      <w:r w:rsidRPr="00854532">
        <w:rPr>
          <w:rStyle w:val="Bold"/>
          <w:rFonts w:ascii="Museo Sans 300" w:hAnsi="Museo Sans 300"/>
          <w:sz w:val="24"/>
          <w:szCs w:val="24"/>
        </w:rPr>
        <w:t xml:space="preserve">Like the face of an angel </w:t>
      </w:r>
      <w:r w:rsidRPr="00854532">
        <w:rPr>
          <w:rStyle w:val="BoldSpotCaps"/>
          <w:rFonts w:ascii="Museo Sans 300" w:hAnsi="Museo Sans 300"/>
          <w:sz w:val="24"/>
          <w:szCs w:val="24"/>
        </w:rPr>
        <w:t>(</w:t>
      </w:r>
      <w:r w:rsidRPr="00854532">
        <w:rPr>
          <w:rStyle w:val="BoldSpotCaps"/>
          <w:rFonts w:ascii="Museo Sans 300" w:hAnsi="Museo Sans 300"/>
          <w:caps w:val="0"/>
          <w:sz w:val="24"/>
          <w:szCs w:val="24"/>
        </w:rPr>
        <w:t>v</w:t>
      </w:r>
      <w:r w:rsidRPr="00854532">
        <w:rPr>
          <w:rStyle w:val="BoldSpotCaps"/>
          <w:rFonts w:ascii="Museo Sans 300" w:hAnsi="Museo Sans 300"/>
          <w:sz w:val="24"/>
          <w:szCs w:val="24"/>
        </w:rPr>
        <w:t>. 15).</w:t>
      </w:r>
      <w:r w:rsidRPr="00854532">
        <w:rPr>
          <w:rFonts w:ascii="Museo Sans 300" w:hAnsi="Museo Sans 300"/>
          <w:sz w:val="24"/>
          <w:szCs w:val="24"/>
        </w:rPr>
        <w:t xml:space="preserve"> </w:t>
      </w:r>
      <w:r w:rsidRPr="00854532">
        <w:rPr>
          <w:rStyle w:val="ItalicSans"/>
          <w:rFonts w:ascii="Museo Sans 300" w:hAnsi="Museo Sans 300"/>
          <w:sz w:val="24"/>
          <w:szCs w:val="24"/>
        </w:rPr>
        <w:t>Face of an angel</w:t>
      </w:r>
      <w:r w:rsidRPr="00854532">
        <w:rPr>
          <w:rFonts w:ascii="Museo Sans 300" w:hAnsi="Museo Sans 300"/>
          <w:sz w:val="24"/>
          <w:szCs w:val="24"/>
        </w:rPr>
        <w:t xml:space="preserve"> recalls Moses’s radiant face (Ex. 34). In both of these cases, the individual’s radiant appearance indicated to others that the individual was in an intimate relationship with God Himself. Having been in the presence of God, both Moses and Stephen were empowered to carry out their heroic testimony in front of those who accused them.</w:t>
      </w:r>
    </w:p>
    <w:p w14:paraId="2CCFD8E5" w14:textId="77777777" w:rsidR="005E5EA6" w:rsidRPr="00854532" w:rsidRDefault="005E5EA6" w:rsidP="005E5EA6">
      <w:pPr>
        <w:pStyle w:val="Body5"/>
        <w:rPr>
          <w:rFonts w:ascii="Museo Sans 300" w:hAnsi="Museo Sans 300"/>
          <w:sz w:val="24"/>
          <w:szCs w:val="24"/>
        </w:rPr>
      </w:pPr>
      <w:r w:rsidRPr="00854532">
        <w:rPr>
          <w:rStyle w:val="Bold"/>
          <w:rFonts w:ascii="Museo Sans 300" w:hAnsi="Museo Sans 300"/>
          <w:sz w:val="24"/>
          <w:szCs w:val="24"/>
        </w:rPr>
        <w:t>Stephen’s Sermon in Acts 7, his death, and his impact on advancing the kingdom of God.</w:t>
      </w:r>
      <w:r w:rsidRPr="00854532">
        <w:rPr>
          <w:rFonts w:ascii="Museo Sans 300" w:hAnsi="Museo Sans 300"/>
          <w:sz w:val="24"/>
          <w:szCs w:val="24"/>
        </w:rPr>
        <w:t xml:space="preserve"> Stephen’s death served to further the kingdom of God. In a brilliant summary of the Old Testament from the call of Abram through Moses and the exodus, and David and the kingdom of Israel, Stephen adeptly demonstrated that the Jewish people were “always resisting the Holy Spirit” (7:51). The ancient Israelites opposed the work of the Holy Spirit, including persecuting the prophets (v. 52). Jeremiah accused the people of his day of having uncircumcised hearts (Jer. 4:4). The only solution to having uncircumcised hearts was to be given new hearts. Having a new heart can only be accomplished by the work of God on the lives of individuals (Jer. 31:33; Ezek. 36:26-27).</w:t>
      </w:r>
    </w:p>
    <w:p w14:paraId="53CF385D" w14:textId="27243C51" w:rsidR="00CF0CE2" w:rsidRDefault="00CF0CE2" w:rsidP="00CF0CE2">
      <w:pPr>
        <w:pStyle w:val="Head1Black"/>
        <w:rPr>
          <w:rFonts w:ascii="Museo Sans 500" w:hAnsi="Museo Sans 500"/>
          <w:sz w:val="24"/>
          <w:szCs w:val="24"/>
        </w:rPr>
      </w:pPr>
    </w:p>
    <w:p w14:paraId="1968AB63" w14:textId="77777777" w:rsidR="00F52A80" w:rsidRPr="00A509E1" w:rsidRDefault="00F52A80" w:rsidP="00F52A80">
      <w:pPr>
        <w:pStyle w:val="Body1"/>
        <w:rPr>
          <w:rFonts w:ascii="Museo Sans 300" w:hAnsi="Museo Sans 300"/>
          <w:color w:val="747474" w:themeColor="background2" w:themeShade="80"/>
          <w:sz w:val="20"/>
          <w:szCs w:val="20"/>
        </w:rPr>
      </w:pPr>
      <w:r w:rsidRPr="00A509E1">
        <w:rPr>
          <w:rFonts w:ascii="Museo Sans 300" w:hAnsi="Museo Sans 300"/>
          <w:i/>
          <w:iCs/>
          <w:color w:val="747474" w:themeColor="background2" w:themeShade="80"/>
          <w:sz w:val="20"/>
          <w:szCs w:val="20"/>
        </w:rPr>
        <w:t>Risk Takers</w:t>
      </w:r>
      <w:r w:rsidRPr="00A509E1">
        <w:rPr>
          <w:rFonts w:ascii="Museo Sans 300" w:hAnsi="Museo Sans 300"/>
          <w:color w:val="747474" w:themeColor="background2" w:themeShade="80"/>
          <w:sz w:val="20"/>
          <w:szCs w:val="20"/>
        </w:rPr>
        <w:t xml:space="preserve">, Bible Studies for Life. </w:t>
      </w:r>
      <w:proofErr w:type="spellStart"/>
      <w:r w:rsidRPr="00A509E1">
        <w:rPr>
          <w:rFonts w:ascii="Museo Sans 300" w:hAnsi="Museo Sans 300"/>
          <w:color w:val="747474" w:themeColor="background2" w:themeShade="80"/>
          <w:sz w:val="20"/>
          <w:szCs w:val="20"/>
        </w:rPr>
        <w:t>LifeWay</w:t>
      </w:r>
      <w:proofErr w:type="spellEnd"/>
      <w:r w:rsidRPr="00A509E1">
        <w:rPr>
          <w:rFonts w:ascii="Museo Sans 300" w:hAnsi="Museo Sans 300"/>
          <w:color w:val="747474" w:themeColor="background2" w:themeShade="80"/>
          <w:sz w:val="20"/>
          <w:szCs w:val="20"/>
        </w:rPr>
        <w:t xml:space="preserve"> Press, Summer 2025.</w:t>
      </w:r>
    </w:p>
    <w:p w14:paraId="085311ED" w14:textId="77777777" w:rsidR="00F52A80" w:rsidRDefault="00F52A80" w:rsidP="00F52A80">
      <w:pPr>
        <w:pStyle w:val="Body1"/>
      </w:pPr>
    </w:p>
    <w:p w14:paraId="31C6B3DB" w14:textId="77777777" w:rsidR="00F52A80" w:rsidRPr="00F52A80" w:rsidRDefault="00F52A80" w:rsidP="00F52A80">
      <w:pPr>
        <w:pStyle w:val="Body1"/>
      </w:pPr>
    </w:p>
    <w:sectPr w:rsidR="00F52A80" w:rsidRPr="00F52A80" w:rsidSect="00CF0CE2">
      <w:pgSz w:w="11700" w:h="1530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roxima Nova Th">
    <w:altName w:val="Tahoma"/>
    <w:panose1 w:val="00000000000000000000"/>
    <w:charset w:val="4D"/>
    <w:family w:val="auto"/>
    <w:notTrueType/>
    <w:pitch w:val="default"/>
    <w:sig w:usb0="00000003" w:usb1="00000000" w:usb2="00000000" w:usb3="00000000" w:csb0="00000001" w:csb1="00000000"/>
  </w:font>
  <w:font w:name="Klinic Slab Bold">
    <w:altName w:val="Calibri"/>
    <w:panose1 w:val="00000000000000000000"/>
    <w:charset w:val="00"/>
    <w:family w:val="auto"/>
    <w:notTrueType/>
    <w:pitch w:val="variable"/>
    <w:sig w:usb0="8000002F" w:usb1="5000004A" w:usb2="00000000" w:usb3="00000000" w:csb0="00000093" w:csb1="00000000"/>
  </w:font>
  <w:font w:name="Rollerscript-Smooth">
    <w:altName w:val="Calibri"/>
    <w:panose1 w:val="00000000000000000000"/>
    <w:charset w:val="4D"/>
    <w:family w:val="auto"/>
    <w:notTrueType/>
    <w:pitch w:val="default"/>
    <w:sig w:usb0="00000003" w:usb1="00000000" w:usb2="00000000" w:usb3="00000000" w:csb0="00000001" w:csb1="00000000"/>
  </w:font>
  <w:font w:name="Proxima Nova Rg">
    <w:altName w:val="Tahoma"/>
    <w:panose1 w:val="00000000000000000000"/>
    <w:charset w:val="00"/>
    <w:family w:val="auto"/>
    <w:notTrueType/>
    <w:pitch w:val="variable"/>
    <w:sig w:usb0="A00002EF" w:usb1="5000E0FB" w:usb2="00000000" w:usb3="00000000" w:csb0="0000019F" w:csb1="00000000"/>
  </w:font>
  <w:font w:name="ProximaNova-Regular">
    <w:altName w:val="Calibri"/>
    <w:panose1 w:val="00000000000000000000"/>
    <w:charset w:val="4D"/>
    <w:family w:val="auto"/>
    <w:notTrueType/>
    <w:pitch w:val="default"/>
    <w:sig w:usb0="00000003" w:usb1="00000000" w:usb2="00000000" w:usb3="00000000" w:csb0="00000001"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E2"/>
    <w:rsid w:val="00061B29"/>
    <w:rsid w:val="000715EB"/>
    <w:rsid w:val="0008620B"/>
    <w:rsid w:val="000A2E82"/>
    <w:rsid w:val="000F7BBC"/>
    <w:rsid w:val="00126B11"/>
    <w:rsid w:val="00162286"/>
    <w:rsid w:val="00167F90"/>
    <w:rsid w:val="00183FF4"/>
    <w:rsid w:val="0018491E"/>
    <w:rsid w:val="001A39A6"/>
    <w:rsid w:val="001D17EC"/>
    <w:rsid w:val="001E49C3"/>
    <w:rsid w:val="001F184A"/>
    <w:rsid w:val="002069BD"/>
    <w:rsid w:val="00213FE8"/>
    <w:rsid w:val="002650AB"/>
    <w:rsid w:val="00283F0A"/>
    <w:rsid w:val="00292571"/>
    <w:rsid w:val="002A43F5"/>
    <w:rsid w:val="002B0287"/>
    <w:rsid w:val="002B64C5"/>
    <w:rsid w:val="00342BC2"/>
    <w:rsid w:val="003612AE"/>
    <w:rsid w:val="0038343D"/>
    <w:rsid w:val="003A49AF"/>
    <w:rsid w:val="003C7CDD"/>
    <w:rsid w:val="003D15AF"/>
    <w:rsid w:val="003E5BA4"/>
    <w:rsid w:val="00410AEE"/>
    <w:rsid w:val="00414AC7"/>
    <w:rsid w:val="00481EDB"/>
    <w:rsid w:val="004E4472"/>
    <w:rsid w:val="005436D8"/>
    <w:rsid w:val="005A34C8"/>
    <w:rsid w:val="005B43CD"/>
    <w:rsid w:val="005D56DF"/>
    <w:rsid w:val="005E5EA6"/>
    <w:rsid w:val="005F7987"/>
    <w:rsid w:val="006122E6"/>
    <w:rsid w:val="00612EEF"/>
    <w:rsid w:val="006D55B3"/>
    <w:rsid w:val="00726DEC"/>
    <w:rsid w:val="007B5855"/>
    <w:rsid w:val="007B6D14"/>
    <w:rsid w:val="00821B6B"/>
    <w:rsid w:val="00833659"/>
    <w:rsid w:val="00833D64"/>
    <w:rsid w:val="00852731"/>
    <w:rsid w:val="008633D6"/>
    <w:rsid w:val="00896CB6"/>
    <w:rsid w:val="008A1F98"/>
    <w:rsid w:val="008C1EBC"/>
    <w:rsid w:val="008C7AD1"/>
    <w:rsid w:val="008D25F5"/>
    <w:rsid w:val="008D5436"/>
    <w:rsid w:val="00937E73"/>
    <w:rsid w:val="00945827"/>
    <w:rsid w:val="00961AF6"/>
    <w:rsid w:val="00A26246"/>
    <w:rsid w:val="00A51C0D"/>
    <w:rsid w:val="00A57662"/>
    <w:rsid w:val="00A71CE0"/>
    <w:rsid w:val="00A75A9E"/>
    <w:rsid w:val="00AB6A10"/>
    <w:rsid w:val="00AF150F"/>
    <w:rsid w:val="00BB1403"/>
    <w:rsid w:val="00BC77FB"/>
    <w:rsid w:val="00BD174D"/>
    <w:rsid w:val="00C2183E"/>
    <w:rsid w:val="00C30529"/>
    <w:rsid w:val="00C57871"/>
    <w:rsid w:val="00C75BAC"/>
    <w:rsid w:val="00CC7552"/>
    <w:rsid w:val="00CD0C57"/>
    <w:rsid w:val="00CF0CE2"/>
    <w:rsid w:val="00D32C43"/>
    <w:rsid w:val="00D652AB"/>
    <w:rsid w:val="00E373D5"/>
    <w:rsid w:val="00E41081"/>
    <w:rsid w:val="00E51DDC"/>
    <w:rsid w:val="00E61685"/>
    <w:rsid w:val="00E6764F"/>
    <w:rsid w:val="00EC3EDB"/>
    <w:rsid w:val="00ED4397"/>
    <w:rsid w:val="00F36212"/>
    <w:rsid w:val="00F52A80"/>
    <w:rsid w:val="00F5348C"/>
    <w:rsid w:val="00F86788"/>
    <w:rsid w:val="00FF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C0E5"/>
  <w15:chartTrackingRefBased/>
  <w15:docId w15:val="{0E1F478A-EB20-4C70-8886-35CB5D61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E2"/>
    <w:rPr>
      <w:rFonts w:eastAsiaTheme="majorEastAsia" w:cstheme="majorBidi"/>
      <w:color w:val="272727" w:themeColor="text1" w:themeTint="D8"/>
    </w:rPr>
  </w:style>
  <w:style w:type="paragraph" w:styleId="Title">
    <w:name w:val="Title"/>
    <w:basedOn w:val="Normal"/>
    <w:next w:val="Normal"/>
    <w:link w:val="TitleChar"/>
    <w:uiPriority w:val="10"/>
    <w:qFormat/>
    <w:rsid w:val="00CF0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E2"/>
    <w:pPr>
      <w:spacing w:before="160"/>
      <w:jc w:val="center"/>
    </w:pPr>
    <w:rPr>
      <w:i/>
      <w:iCs/>
      <w:color w:val="404040" w:themeColor="text1" w:themeTint="BF"/>
    </w:rPr>
  </w:style>
  <w:style w:type="character" w:customStyle="1" w:styleId="QuoteChar">
    <w:name w:val="Quote Char"/>
    <w:basedOn w:val="DefaultParagraphFont"/>
    <w:link w:val="Quote"/>
    <w:uiPriority w:val="29"/>
    <w:rsid w:val="00CF0CE2"/>
    <w:rPr>
      <w:i/>
      <w:iCs/>
      <w:color w:val="404040" w:themeColor="text1" w:themeTint="BF"/>
    </w:rPr>
  </w:style>
  <w:style w:type="paragraph" w:styleId="ListParagraph">
    <w:name w:val="List Paragraph"/>
    <w:basedOn w:val="Normal"/>
    <w:uiPriority w:val="34"/>
    <w:qFormat/>
    <w:rsid w:val="00CF0CE2"/>
    <w:pPr>
      <w:ind w:left="720"/>
      <w:contextualSpacing/>
    </w:pPr>
  </w:style>
  <w:style w:type="character" w:styleId="IntenseEmphasis">
    <w:name w:val="Intense Emphasis"/>
    <w:basedOn w:val="DefaultParagraphFont"/>
    <w:uiPriority w:val="21"/>
    <w:qFormat/>
    <w:rsid w:val="00CF0CE2"/>
    <w:rPr>
      <w:i/>
      <w:iCs/>
      <w:color w:val="0F4761" w:themeColor="accent1" w:themeShade="BF"/>
    </w:rPr>
  </w:style>
  <w:style w:type="paragraph" w:styleId="IntenseQuote">
    <w:name w:val="Intense Quote"/>
    <w:basedOn w:val="Normal"/>
    <w:next w:val="Normal"/>
    <w:link w:val="IntenseQuoteChar"/>
    <w:uiPriority w:val="30"/>
    <w:qFormat/>
    <w:rsid w:val="00CF0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CE2"/>
    <w:rPr>
      <w:i/>
      <w:iCs/>
      <w:color w:val="0F4761" w:themeColor="accent1" w:themeShade="BF"/>
    </w:rPr>
  </w:style>
  <w:style w:type="character" w:styleId="IntenseReference">
    <w:name w:val="Intense Reference"/>
    <w:basedOn w:val="DefaultParagraphFont"/>
    <w:uiPriority w:val="32"/>
    <w:qFormat/>
    <w:rsid w:val="00CF0CE2"/>
    <w:rPr>
      <w:b/>
      <w:bCs/>
      <w:smallCaps/>
      <w:color w:val="0F4761" w:themeColor="accent1" w:themeShade="BF"/>
      <w:spacing w:val="5"/>
    </w:rPr>
  </w:style>
  <w:style w:type="paragraph" w:customStyle="1" w:styleId="Head1Black">
    <w:name w:val="Head_1_Black"/>
    <w:basedOn w:val="Normal"/>
    <w:next w:val="Body1"/>
    <w:uiPriority w:val="99"/>
    <w:rsid w:val="00CF0CE2"/>
    <w:pPr>
      <w:widowControl w:val="0"/>
      <w:suppressAutoHyphens/>
      <w:autoSpaceDE w:val="0"/>
      <w:autoSpaceDN w:val="0"/>
      <w:adjustRightInd w:val="0"/>
      <w:spacing w:after="360" w:line="288" w:lineRule="auto"/>
      <w:textAlignment w:val="center"/>
    </w:pPr>
    <w:rPr>
      <w:rFonts w:ascii="Proxima Nova Th" w:eastAsia="Times New Roman" w:hAnsi="Proxima Nova Th" w:cs="Proxima Nova Th"/>
      <w:caps/>
      <w:color w:val="000000"/>
      <w:spacing w:val="32"/>
      <w:kern w:val="0"/>
      <w:sz w:val="32"/>
      <w:szCs w:val="32"/>
      <w14:ligatures w14:val="none"/>
    </w:rPr>
  </w:style>
  <w:style w:type="paragraph" w:customStyle="1" w:styleId="SessionTitle">
    <w:name w:val="Session_Title"/>
    <w:basedOn w:val="Head1Black"/>
    <w:next w:val="Sub1"/>
    <w:uiPriority w:val="99"/>
    <w:rsid w:val="00CF0CE2"/>
    <w:pPr>
      <w:pBdr>
        <w:bottom w:val="single" w:sz="2" w:space="18" w:color="auto"/>
      </w:pBdr>
      <w:spacing w:before="360" w:after="450" w:line="560" w:lineRule="atLeast"/>
      <w:jc w:val="center"/>
    </w:pPr>
    <w:rPr>
      <w:rFonts w:ascii="Klinic Slab Bold" w:hAnsi="Klinic Slab Bold" w:cs="Klinic Slab Bold"/>
      <w:b/>
      <w:bCs/>
      <w:caps w:val="0"/>
      <w:smallCaps/>
      <w:spacing w:val="12"/>
      <w:sz w:val="48"/>
      <w:szCs w:val="48"/>
    </w:rPr>
  </w:style>
  <w:style w:type="paragraph" w:customStyle="1" w:styleId="Sub3">
    <w:name w:val="Sub_3"/>
    <w:basedOn w:val="Normal"/>
    <w:uiPriority w:val="99"/>
    <w:rsid w:val="00CF0CE2"/>
    <w:pPr>
      <w:widowControl w:val="0"/>
      <w:suppressAutoHyphens/>
      <w:autoSpaceDE w:val="0"/>
      <w:autoSpaceDN w:val="0"/>
      <w:adjustRightInd w:val="0"/>
      <w:spacing w:before="180" w:after="90" w:line="288" w:lineRule="auto"/>
      <w:textAlignment w:val="center"/>
    </w:pPr>
    <w:rPr>
      <w:rFonts w:ascii="Proxima Nova Th" w:eastAsia="Times New Roman" w:hAnsi="Proxima Nova Th" w:cs="Proxima Nova Th"/>
      <w:caps/>
      <w:color w:val="000000"/>
      <w:spacing w:val="22"/>
      <w:kern w:val="0"/>
      <w:sz w:val="22"/>
      <w:szCs w:val="22"/>
      <w14:ligatures w14:val="none"/>
    </w:rPr>
  </w:style>
  <w:style w:type="paragraph" w:customStyle="1" w:styleId="ThePoint">
    <w:name w:val="The_Point"/>
    <w:basedOn w:val="Normal"/>
    <w:uiPriority w:val="99"/>
    <w:rsid w:val="00CF0CE2"/>
    <w:pPr>
      <w:widowControl w:val="0"/>
      <w:suppressAutoHyphens/>
      <w:autoSpaceDE w:val="0"/>
      <w:autoSpaceDN w:val="0"/>
      <w:adjustRightInd w:val="0"/>
      <w:spacing w:after="720" w:line="360" w:lineRule="atLeast"/>
      <w:jc w:val="center"/>
      <w:textAlignment w:val="center"/>
    </w:pPr>
    <w:rPr>
      <w:rFonts w:ascii="Rollerscript-Smooth" w:eastAsia="Times New Roman" w:hAnsi="Rollerscript-Smooth" w:cs="Rollerscript-Smooth"/>
      <w:color w:val="000000"/>
      <w:kern w:val="0"/>
      <w:sz w:val="36"/>
      <w:szCs w:val="36"/>
      <w14:ligatures w14:val="none"/>
    </w:rPr>
  </w:style>
  <w:style w:type="paragraph" w:customStyle="1" w:styleId="Body2">
    <w:name w:val="Body_2"/>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2Space">
    <w:name w:val="Body_2_Space"/>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
    <w:name w:val="Body_1"/>
    <w:basedOn w:val="Normal"/>
    <w:uiPriority w:val="99"/>
    <w:rsid w:val="00CF0CE2"/>
    <w:pPr>
      <w:widowControl w:val="0"/>
      <w:suppressAutoHyphens/>
      <w:autoSpaceDE w:val="0"/>
      <w:autoSpaceDN w:val="0"/>
      <w:adjustRightInd w:val="0"/>
      <w:spacing w:after="27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RecapNoIndent">
    <w:name w:val="Body_1_Block_Recap_No_Indent"/>
    <w:basedOn w:val="Normal"/>
    <w:uiPriority w:val="99"/>
    <w:rsid w:val="00CF0CE2"/>
    <w:pPr>
      <w:widowControl w:val="0"/>
      <w:suppressAutoHyphens/>
      <w:autoSpaceDE w:val="0"/>
      <w:autoSpaceDN w:val="0"/>
      <w:adjustRightInd w:val="0"/>
      <w:spacing w:after="34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Sub1">
    <w:name w:val="Sub_1"/>
    <w:basedOn w:val="Normal"/>
    <w:uiPriority w:val="99"/>
    <w:rsid w:val="00CF0CE2"/>
    <w:pPr>
      <w:widowControl w:val="0"/>
      <w:suppressAutoHyphens/>
      <w:autoSpaceDE w:val="0"/>
      <w:autoSpaceDN w:val="0"/>
      <w:adjustRightInd w:val="0"/>
      <w:spacing w:before="90" w:after="180" w:line="288" w:lineRule="auto"/>
      <w:textAlignment w:val="center"/>
    </w:pPr>
    <w:rPr>
      <w:rFonts w:ascii="Klinic Slab Bold" w:eastAsia="Times New Roman" w:hAnsi="Klinic Slab Bold" w:cs="Klinic Slab Bold"/>
      <w:b/>
      <w:bCs/>
      <w:smallCaps/>
      <w:color w:val="000000"/>
      <w:spacing w:val="8"/>
      <w:kern w:val="0"/>
      <w:sz w:val="32"/>
      <w:szCs w:val="32"/>
      <w14:ligatures w14:val="none"/>
    </w:rPr>
  </w:style>
  <w:style w:type="paragraph" w:customStyle="1" w:styleId="Scripture">
    <w:name w:val="Scripture"/>
    <w:basedOn w:val="Normal"/>
    <w:uiPriority w:val="99"/>
    <w:rsid w:val="00CF0CE2"/>
    <w:pPr>
      <w:widowControl w:val="0"/>
      <w:suppressAutoHyphens/>
      <w:autoSpaceDE w:val="0"/>
      <w:autoSpaceDN w:val="0"/>
      <w:adjustRightInd w:val="0"/>
      <w:spacing w:after="360" w:line="300" w:lineRule="atLeast"/>
      <w:textAlignment w:val="center"/>
    </w:pPr>
    <w:rPr>
      <w:rFonts w:ascii="Klinic Slab Bold" w:eastAsia="Times New Roman" w:hAnsi="Klinic Slab Bold" w:cs="Klinic Slab Bold"/>
      <w:b/>
      <w:bCs/>
      <w:color w:val="000000"/>
      <w:spacing w:val="-1"/>
      <w:kern w:val="0"/>
      <w:sz w:val="22"/>
      <w:szCs w:val="22"/>
      <w14:ligatures w14:val="none"/>
    </w:rPr>
  </w:style>
  <w:style w:type="paragraph" w:customStyle="1" w:styleId="Body1Block">
    <w:name w:val="Body_1_Block"/>
    <w:basedOn w:val="Body1"/>
    <w:uiPriority w:val="99"/>
    <w:rsid w:val="00CF0CE2"/>
    <w:pPr>
      <w:spacing w:after="180"/>
      <w:ind w:left="360"/>
    </w:pPr>
  </w:style>
  <w:style w:type="paragraph" w:customStyle="1" w:styleId="Body1BlockNOCOLON">
    <w:name w:val="Body_1_Block_NO_COLON"/>
    <w:basedOn w:val="Body1"/>
    <w:uiPriority w:val="99"/>
    <w:rsid w:val="00CF0CE2"/>
    <w:pPr>
      <w:spacing w:after="180"/>
      <w:ind w:left="360"/>
    </w:pPr>
  </w:style>
  <w:style w:type="paragraph" w:customStyle="1" w:styleId="Body5">
    <w:name w:val="Body_5"/>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kern w:val="0"/>
      <w:sz w:val="19"/>
      <w:szCs w:val="19"/>
      <w14:ligatures w14:val="none"/>
    </w:rPr>
  </w:style>
  <w:style w:type="paragraph" w:customStyle="1" w:styleId="Body1BlockBullets">
    <w:name w:val="Body_1_Block_Bullets"/>
    <w:basedOn w:val="Normal"/>
    <w:uiPriority w:val="99"/>
    <w:rsid w:val="00CF0CE2"/>
    <w:pPr>
      <w:widowControl w:val="0"/>
      <w:tabs>
        <w:tab w:val="left" w:pos="0"/>
      </w:tabs>
      <w:suppressAutoHyphens/>
      <w:autoSpaceDE w:val="0"/>
      <w:autoSpaceDN w:val="0"/>
      <w:adjustRightInd w:val="0"/>
      <w:spacing w:after="9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BulletsSpace">
    <w:name w:val="Body_1_Block_Bullets_Space"/>
    <w:basedOn w:val="Normal"/>
    <w:uiPriority w:val="99"/>
    <w:rsid w:val="00CF0CE2"/>
    <w:pPr>
      <w:widowControl w:val="0"/>
      <w:tabs>
        <w:tab w:val="left" w:pos="0"/>
      </w:tabs>
      <w:suppressAutoHyphens/>
      <w:autoSpaceDE w:val="0"/>
      <w:autoSpaceDN w:val="0"/>
      <w:adjustRightInd w:val="0"/>
      <w:spacing w:after="27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Note">
    <w:name w:val="Body_1_Note"/>
    <w:basedOn w:val="Body1"/>
    <w:uiPriority w:val="99"/>
    <w:rsid w:val="00CF0CE2"/>
    <w:pPr>
      <w:spacing w:before="90"/>
      <w:ind w:left="360"/>
    </w:pPr>
  </w:style>
  <w:style w:type="paragraph" w:customStyle="1" w:styleId="CalloutHead">
    <w:name w:val="Callout_Head"/>
    <w:basedOn w:val="Normal"/>
    <w:uiPriority w:val="99"/>
    <w:rsid w:val="00CF0CE2"/>
    <w:pPr>
      <w:widowControl w:val="0"/>
      <w:suppressAutoHyphens/>
      <w:autoSpaceDE w:val="0"/>
      <w:autoSpaceDN w:val="0"/>
      <w:adjustRightInd w:val="0"/>
      <w:spacing w:after="43" w:line="200" w:lineRule="atLeast"/>
      <w:textAlignment w:val="center"/>
    </w:pPr>
    <w:rPr>
      <w:rFonts w:ascii="Proxima Nova Rg" w:eastAsia="Times New Roman" w:hAnsi="Proxima Nova Rg" w:cs="Proxima Nova Rg"/>
      <w:b/>
      <w:bCs/>
      <w:color w:val="A47129"/>
      <w:spacing w:val="3"/>
      <w:kern w:val="0"/>
      <w:sz w:val="15"/>
      <w:szCs w:val="15"/>
      <w14:ligatures w14:val="none"/>
    </w:rPr>
  </w:style>
  <w:style w:type="paragraph" w:customStyle="1" w:styleId="CalloutBody">
    <w:name w:val="Callout_Body"/>
    <w:basedOn w:val="Normal"/>
    <w:uiPriority w:val="99"/>
    <w:rsid w:val="00CF0CE2"/>
    <w:pPr>
      <w:widowControl w:val="0"/>
      <w:suppressAutoHyphens/>
      <w:autoSpaceDE w:val="0"/>
      <w:autoSpaceDN w:val="0"/>
      <w:adjustRightInd w:val="0"/>
      <w:spacing w:after="0" w:line="250" w:lineRule="atLeast"/>
      <w:textAlignment w:val="center"/>
    </w:pPr>
    <w:rPr>
      <w:rFonts w:ascii="Proxima Nova Rg" w:eastAsia="Times New Roman" w:hAnsi="Proxima Nova Rg" w:cs="Proxima Nova Rg"/>
      <w:color w:val="000000"/>
      <w:spacing w:val="-2"/>
      <w:kern w:val="0"/>
      <w:sz w:val="19"/>
      <w:szCs w:val="19"/>
      <w14:ligatures w14:val="none"/>
    </w:rPr>
  </w:style>
  <w:style w:type="character" w:customStyle="1" w:styleId="Bold">
    <w:name w:val="Bold"/>
    <w:uiPriority w:val="99"/>
    <w:rsid w:val="00CF0CE2"/>
    <w:rPr>
      <w:b/>
      <w:bCs/>
    </w:rPr>
  </w:style>
  <w:style w:type="character" w:customStyle="1" w:styleId="Underline">
    <w:name w:val="Underline"/>
    <w:uiPriority w:val="99"/>
    <w:rsid w:val="00CF0CE2"/>
    <w:rPr>
      <w:b/>
      <w:bCs/>
      <w:u w:val="thick" w:color="A47129"/>
    </w:rPr>
  </w:style>
  <w:style w:type="character" w:customStyle="1" w:styleId="Spot">
    <w:name w:val="Spot"/>
    <w:uiPriority w:val="99"/>
    <w:rsid w:val="00CF0CE2"/>
    <w:rPr>
      <w:color w:val="A47129"/>
    </w:rPr>
  </w:style>
  <w:style w:type="character" w:customStyle="1" w:styleId="SmallCapsBold">
    <w:name w:val="Small_Caps_Bold"/>
    <w:uiPriority w:val="99"/>
    <w:rsid w:val="00CF0CE2"/>
    <w:rPr>
      <w:b/>
      <w:bCs/>
      <w:smallCaps/>
    </w:rPr>
  </w:style>
  <w:style w:type="character" w:customStyle="1" w:styleId="HandwritingColor">
    <w:name w:val="Handwriting_Color"/>
    <w:uiPriority w:val="99"/>
    <w:rsid w:val="00CF0CE2"/>
    <w:rPr>
      <w:rFonts w:ascii="Rollerscript-Smooth" w:hAnsi="Rollerscript-Smooth" w:cs="Rollerscript-Smooth"/>
      <w:color w:val="A47129"/>
      <w:spacing w:val="0"/>
      <w:sz w:val="42"/>
      <w:szCs w:val="42"/>
    </w:rPr>
  </w:style>
  <w:style w:type="character" w:customStyle="1" w:styleId="BoldSpotCaps">
    <w:name w:val="Bold_Spot_Caps"/>
    <w:uiPriority w:val="99"/>
    <w:rsid w:val="00CF0CE2"/>
    <w:rPr>
      <w:b/>
      <w:bCs/>
      <w:caps/>
      <w:color w:val="A47129"/>
    </w:rPr>
  </w:style>
  <w:style w:type="character" w:customStyle="1" w:styleId="SmallCaps">
    <w:name w:val="Small_Caps"/>
    <w:uiPriority w:val="99"/>
    <w:rsid w:val="00CF0CE2"/>
    <w:rPr>
      <w:smallCaps/>
    </w:rPr>
  </w:style>
  <w:style w:type="character" w:customStyle="1" w:styleId="ItalicSans">
    <w:name w:val="Italic_Sans"/>
    <w:uiPriority w:val="99"/>
    <w:rsid w:val="00CF0CE2"/>
    <w:rPr>
      <w:i/>
      <w:iCs/>
    </w:rPr>
  </w:style>
  <w:style w:type="paragraph" w:customStyle="1" w:styleId="Body1BlockRecap">
    <w:name w:val="Body_1_Block_Recap"/>
    <w:basedOn w:val="Normal"/>
    <w:uiPriority w:val="99"/>
    <w:rsid w:val="007B6D14"/>
    <w:pPr>
      <w:widowControl w:val="0"/>
      <w:suppressAutoHyphens/>
      <w:autoSpaceDE w:val="0"/>
      <w:autoSpaceDN w:val="0"/>
      <w:adjustRightInd w:val="0"/>
      <w:spacing w:after="340" w:line="270" w:lineRule="atLeast"/>
      <w:ind w:left="720"/>
      <w:textAlignment w:val="center"/>
    </w:pPr>
    <w:rPr>
      <w:rFonts w:ascii="ProximaNova-Regular" w:eastAsia="Times New Roman" w:hAnsi="ProximaNova-Regular" w:cs="ProximaNova-Regular"/>
      <w:color w:val="000000"/>
      <w:spacing w:val="-2"/>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3461</Words>
  <Characters>19732</Characters>
  <Application>Microsoft Office Word</Application>
  <DocSecurity>0</DocSecurity>
  <Lines>164</Lines>
  <Paragraphs>46</Paragraphs>
  <ScaleCrop>false</ScaleCrop>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2</cp:revision>
  <dcterms:created xsi:type="dcterms:W3CDTF">2026-07-07T19:37:00Z</dcterms:created>
  <dcterms:modified xsi:type="dcterms:W3CDTF">2026-07-07T19:37:00Z</dcterms:modified>
</cp:coreProperties>
</file>