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BF1B" w14:textId="05F4A1E2"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r w:rsidRPr="00E57DE4">
        <w:rPr>
          <w:rFonts w:ascii="Museo Sans 300" w:hAnsi="Museo Sans 300" w:cs="Calibri"/>
          <w:noProof/>
          <w14:ligatures w14:val="standardContextual"/>
        </w:rPr>
        <w:drawing>
          <wp:inline distT="0" distB="0" distL="0" distR="0" wp14:anchorId="14F30CC8" wp14:editId="4F15EF9F">
            <wp:extent cx="6858000" cy="1714500"/>
            <wp:effectExtent l="0" t="0" r="0" b="0"/>
            <wp:docPr id="214034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4009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8000" cy="1714500"/>
                    </a:xfrm>
                    <a:prstGeom prst="rect">
                      <a:avLst/>
                    </a:prstGeom>
                  </pic:spPr>
                </pic:pic>
              </a:graphicData>
            </a:graphic>
          </wp:inline>
        </w:drawing>
      </w:r>
    </w:p>
    <w:p w14:paraId="1353ED87" w14:textId="6059849F" w:rsidR="00E57DE4" w:rsidRPr="006F7A2D" w:rsidRDefault="006F7A2D" w:rsidP="00D55FE7">
      <w:pPr>
        <w:pStyle w:val="paragraph"/>
        <w:spacing w:before="0" w:beforeAutospacing="0" w:after="0" w:afterAutospacing="0"/>
        <w:textAlignment w:val="baseline"/>
        <w:rPr>
          <w:rStyle w:val="normaltextrun"/>
          <w:rFonts w:ascii="Museo Sans 500" w:hAnsi="Museo Sans 500" w:cs="Calibri"/>
          <w:b/>
          <w:bCs/>
        </w:rPr>
      </w:pPr>
      <w:r w:rsidRPr="006F7A2D">
        <w:rPr>
          <w:rStyle w:val="normaltextrun"/>
          <w:rFonts w:ascii="Museo Sans 500" w:hAnsi="Museo Sans 500" w:cs="Calibri"/>
          <w:b/>
          <w:bCs/>
        </w:rPr>
        <w:t>GODLINESS</w:t>
      </w:r>
    </w:p>
    <w:p w14:paraId="75570832" w14:textId="6B939735" w:rsidR="00541A49" w:rsidRPr="006F7A2D" w:rsidRDefault="00D55FE7" w:rsidP="006F7A2D">
      <w:pPr>
        <w:pStyle w:val="Body2Space"/>
        <w:rPr>
          <w:rStyle w:val="normaltextrun"/>
          <w:rFonts w:ascii="Museo Sans 500" w:hAnsi="Museo Sans 500"/>
          <w:sz w:val="24"/>
          <w:szCs w:val="24"/>
        </w:rPr>
      </w:pPr>
      <w:r w:rsidRPr="001A58C2">
        <w:rPr>
          <w:rStyle w:val="scxw45561135"/>
          <w:rFonts w:ascii="Museo Sans 500" w:hAnsi="Museo Sans 500" w:cs="Calibri"/>
          <w:b/>
          <w:bCs/>
          <w:sz w:val="24"/>
          <w:szCs w:val="24"/>
        </w:rPr>
        <w:t>BIG IDEA:</w:t>
      </w:r>
      <w:r w:rsidRPr="001A58C2">
        <w:rPr>
          <w:rStyle w:val="scxw45561135"/>
          <w:rFonts w:ascii="Museo Sans 500" w:hAnsi="Museo Sans 500" w:cs="Calibri"/>
          <w:sz w:val="24"/>
          <w:szCs w:val="24"/>
        </w:rPr>
        <w:t xml:space="preserve"> </w:t>
      </w:r>
      <w:r w:rsidR="006F7A2D">
        <w:rPr>
          <w:rStyle w:val="scxw45561135"/>
          <w:rFonts w:ascii="Museo Sans 500" w:hAnsi="Museo Sans 500" w:cs="Calibri"/>
          <w:sz w:val="24"/>
          <w:szCs w:val="24"/>
        </w:rPr>
        <w:t>A godly life points others to Christ.</w:t>
      </w:r>
      <w:r w:rsidRPr="001A58C2">
        <w:rPr>
          <w:rStyle w:val="scxw45561135"/>
          <w:rFonts w:ascii="Museo Sans 500" w:hAnsi="Museo Sans 500" w:cs="Calibri"/>
          <w:sz w:val="24"/>
          <w:szCs w:val="24"/>
        </w:rPr>
        <w:br/>
      </w:r>
      <w:r w:rsidR="00E57DE4" w:rsidRPr="001A58C2">
        <w:rPr>
          <w:rStyle w:val="scxw45561135"/>
          <w:rFonts w:ascii="Museo Sans 500" w:hAnsi="Museo Sans 500" w:cs="Calibri"/>
          <w:b/>
          <w:bCs/>
          <w:sz w:val="24"/>
          <w:szCs w:val="24"/>
        </w:rPr>
        <w:t>DATE</w:t>
      </w:r>
      <w:r w:rsidRPr="001A58C2">
        <w:rPr>
          <w:rStyle w:val="scxw45561135"/>
          <w:rFonts w:ascii="Museo Sans 500" w:hAnsi="Museo Sans 500" w:cs="Calibri"/>
          <w:b/>
          <w:bCs/>
          <w:sz w:val="24"/>
          <w:szCs w:val="24"/>
        </w:rPr>
        <w:t>:</w:t>
      </w:r>
      <w:r w:rsidRPr="001A58C2">
        <w:rPr>
          <w:rStyle w:val="scxw45561135"/>
          <w:rFonts w:ascii="Museo Sans 500" w:hAnsi="Museo Sans 500" w:cs="Calibri"/>
          <w:sz w:val="24"/>
          <w:szCs w:val="24"/>
        </w:rPr>
        <w:t xml:space="preserve"> </w:t>
      </w:r>
      <w:r w:rsidR="001A58C2">
        <w:rPr>
          <w:rStyle w:val="scxw45561135"/>
          <w:rFonts w:ascii="Museo Sans 500" w:hAnsi="Museo Sans 500" w:cs="Calibri"/>
          <w:sz w:val="24"/>
          <w:szCs w:val="24"/>
        </w:rPr>
        <w:t>Sunday, August 23, 2026</w:t>
      </w:r>
      <w:r w:rsidRPr="001A58C2">
        <w:rPr>
          <w:rStyle w:val="scxw45561135"/>
          <w:rFonts w:ascii="Museo Sans 500" w:hAnsi="Museo Sans 500" w:cs="Calibri"/>
          <w:sz w:val="24"/>
          <w:szCs w:val="24"/>
        </w:rPr>
        <w:br/>
      </w:r>
      <w:r w:rsidR="00E57DE4" w:rsidRPr="001A58C2">
        <w:rPr>
          <w:rStyle w:val="scxw45561135"/>
          <w:rFonts w:ascii="Museo Sans 500" w:hAnsi="Museo Sans 500" w:cs="Calibri"/>
          <w:b/>
          <w:bCs/>
          <w:sz w:val="24"/>
          <w:szCs w:val="24"/>
        </w:rPr>
        <w:t>SCRIPTURE</w:t>
      </w:r>
      <w:r w:rsidRPr="001A58C2">
        <w:rPr>
          <w:rStyle w:val="scxw45561135"/>
          <w:rFonts w:ascii="Museo Sans 500" w:hAnsi="Museo Sans 500" w:cs="Calibri"/>
          <w:b/>
          <w:bCs/>
          <w:sz w:val="24"/>
          <w:szCs w:val="24"/>
        </w:rPr>
        <w:t>:</w:t>
      </w:r>
      <w:r w:rsidRPr="001A58C2">
        <w:rPr>
          <w:rStyle w:val="scxw45561135"/>
          <w:rFonts w:ascii="Museo Sans 500" w:hAnsi="Museo Sans 500" w:cs="Calibri"/>
          <w:sz w:val="24"/>
          <w:szCs w:val="24"/>
        </w:rPr>
        <w:t xml:space="preserve"> </w:t>
      </w:r>
      <w:r w:rsidR="001A58C2" w:rsidRPr="001A58C2">
        <w:rPr>
          <w:rFonts w:ascii="Museo Sans 500" w:hAnsi="Museo Sans 500"/>
          <w:sz w:val="24"/>
          <w:szCs w:val="24"/>
        </w:rPr>
        <w:t xml:space="preserve">1 Timothy 4:6-16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7876"/>
        <w:tblLook w:val="04A0" w:firstRow="1" w:lastRow="0" w:firstColumn="1" w:lastColumn="0" w:noHBand="0" w:noVBand="1"/>
      </w:tblPr>
      <w:tblGrid>
        <w:gridCol w:w="10790"/>
      </w:tblGrid>
      <w:tr w:rsidR="00541A49" w14:paraId="2C3D3051" w14:textId="77777777" w:rsidTr="00F60F09">
        <w:tc>
          <w:tcPr>
            <w:tcW w:w="10790" w:type="dxa"/>
            <w:shd w:val="clear" w:color="auto" w:fill="47B2DC"/>
          </w:tcPr>
          <w:p w14:paraId="5233E74C" w14:textId="0DDABC6D" w:rsidR="00541A49" w:rsidRPr="00F60F09" w:rsidRDefault="00541A49" w:rsidP="00541A49">
            <w:pPr>
              <w:pStyle w:val="paragraph"/>
              <w:spacing w:before="120" w:beforeAutospacing="0" w:after="120" w:afterAutospacing="0"/>
              <w:textAlignment w:val="baseline"/>
              <w:rPr>
                <w:rFonts w:ascii="Museo Sans 700" w:hAnsi="Museo Sans 700" w:cs="Calibri"/>
                <w:b/>
                <w:bCs/>
                <w:color w:val="FFFC71"/>
              </w:rPr>
            </w:pPr>
            <w:r w:rsidRPr="00F60F09">
              <w:rPr>
                <w:rFonts w:ascii="Museo Sans 700" w:hAnsi="Museo Sans 700" w:cs="Calibri"/>
                <w:b/>
                <w:bCs/>
                <w:color w:val="FFFC71"/>
              </w:rPr>
              <w:t>OPENING QUESTION</w:t>
            </w:r>
            <w:r w:rsidR="0020735B" w:rsidRPr="00F60F09">
              <w:rPr>
                <w:rFonts w:ascii="Museo Sans 700" w:hAnsi="Museo Sans 700" w:cs="Calibri"/>
                <w:b/>
                <w:bCs/>
                <w:color w:val="FFFC71"/>
              </w:rPr>
              <w:softHyphen/>
            </w:r>
            <w:r w:rsidR="0020735B" w:rsidRPr="00F60F09">
              <w:rPr>
                <w:rFonts w:ascii="Museo Sans 700" w:hAnsi="Museo Sans 700" w:cs="Calibri"/>
                <w:b/>
                <w:bCs/>
                <w:color w:val="FFFC71"/>
              </w:rPr>
              <w:softHyphen/>
            </w:r>
          </w:p>
        </w:tc>
      </w:tr>
    </w:tbl>
    <w:p w14:paraId="16E5ABD3" w14:textId="38334867" w:rsidR="00723FE0" w:rsidRPr="008E4063" w:rsidRDefault="00723FE0" w:rsidP="00723FE0">
      <w:pPr>
        <w:pStyle w:val="Body2Space"/>
        <w:rPr>
          <w:rFonts w:ascii="Museo Sans 300" w:hAnsi="Museo Sans 300"/>
          <w:color w:val="C00000"/>
          <w:sz w:val="24"/>
          <w:szCs w:val="24"/>
        </w:rPr>
      </w:pPr>
      <w:r w:rsidRPr="008E4063">
        <w:rPr>
          <w:rFonts w:ascii="Museo Sans 300" w:hAnsi="Museo Sans 300"/>
          <w:color w:val="C00000"/>
          <w:sz w:val="24"/>
          <w:szCs w:val="24"/>
        </w:rPr>
        <w:t>You can tell a lot about people when you visit their home. When the mantle is lined with</w:t>
      </w:r>
      <w:r w:rsidR="00426441">
        <w:rPr>
          <w:rFonts w:ascii="Museo Sans 300" w:hAnsi="Museo Sans 300"/>
          <w:color w:val="C00000"/>
          <w:sz w:val="24"/>
          <w:szCs w:val="24"/>
        </w:rPr>
        <w:t xml:space="preserve"> athletic</w:t>
      </w:r>
      <w:r w:rsidRPr="008E4063">
        <w:rPr>
          <w:rFonts w:ascii="Museo Sans 300" w:hAnsi="Museo Sans 300"/>
          <w:color w:val="C00000"/>
          <w:sz w:val="24"/>
          <w:szCs w:val="24"/>
        </w:rPr>
        <w:t xml:space="preserve"> trophies </w:t>
      </w:r>
      <w:r w:rsidR="00E108D3" w:rsidRPr="008E4063">
        <w:rPr>
          <w:rFonts w:ascii="Museo Sans 300" w:hAnsi="Museo Sans 300"/>
          <w:color w:val="C00000"/>
          <w:sz w:val="24"/>
          <w:szCs w:val="24"/>
        </w:rPr>
        <w:t xml:space="preserve">or first place </w:t>
      </w:r>
      <w:r w:rsidRPr="008E4063">
        <w:rPr>
          <w:rFonts w:ascii="Museo Sans 300" w:hAnsi="Museo Sans 300"/>
          <w:color w:val="C00000"/>
          <w:sz w:val="24"/>
          <w:szCs w:val="24"/>
        </w:rPr>
        <w:t xml:space="preserve">ribbons, you can tell the person is into sports. Or perhaps it’s their bookshelves overflowing with books. Here’s a person who is into reading. Walls covered with framed pictures of kids point to a person for whom family takes precedence. </w:t>
      </w:r>
    </w:p>
    <w:p w14:paraId="7E15135F" w14:textId="4AD21D7E" w:rsidR="00315127" w:rsidRPr="005E70E3" w:rsidRDefault="00315127" w:rsidP="00315127">
      <w:pPr>
        <w:pStyle w:val="Body1"/>
        <w:rPr>
          <w:rStyle w:val="Bold"/>
          <w:rFonts w:ascii="Museo Sans 700" w:hAnsi="Museo Sans 700"/>
          <w:b w:val="0"/>
          <w:bCs w:val="0"/>
          <w:sz w:val="24"/>
          <w:szCs w:val="24"/>
        </w:rPr>
      </w:pPr>
      <w:r w:rsidRPr="005E70E3">
        <w:rPr>
          <w:rStyle w:val="Bold"/>
          <w:rFonts w:ascii="Museo Sans 700" w:hAnsi="Museo Sans 700"/>
          <w:b w:val="0"/>
          <w:bCs w:val="0"/>
          <w:sz w:val="24"/>
          <w:szCs w:val="24"/>
        </w:rPr>
        <w:t>Based on what’s seen in your house, what would others say you are “into”?</w:t>
      </w:r>
      <w:r w:rsidR="00D37A71">
        <w:rPr>
          <w:rStyle w:val="Bold"/>
          <w:rFonts w:ascii="Museo Sans 700" w:hAnsi="Museo Sans 700"/>
          <w:b w:val="0"/>
          <w:bCs w:val="0"/>
          <w:sz w:val="24"/>
          <w:szCs w:val="24"/>
        </w:rPr>
        <w:t xml:space="preserve"> How does your décor reflect who you are or what you like?</w:t>
      </w:r>
    </w:p>
    <w:p w14:paraId="6A00660C" w14:textId="77777777" w:rsidR="00ED7126" w:rsidRPr="008E4063" w:rsidRDefault="00ED7126" w:rsidP="00ED7126">
      <w:pPr>
        <w:pStyle w:val="Body2Space"/>
        <w:rPr>
          <w:rFonts w:ascii="Museo Sans 300" w:hAnsi="Museo Sans 300"/>
          <w:color w:val="C00000"/>
          <w:sz w:val="24"/>
          <w:szCs w:val="24"/>
        </w:rPr>
      </w:pPr>
      <w:r w:rsidRPr="008E4063">
        <w:rPr>
          <w:rFonts w:ascii="Museo Sans 300" w:hAnsi="Museo Sans 300"/>
          <w:color w:val="C00000"/>
          <w:sz w:val="24"/>
          <w:szCs w:val="24"/>
        </w:rPr>
        <w:t xml:space="preserve">I might ask what in our homes points to a love for Jesus, but that’s the wrong question. A lot of people might have a Bible on a bookshelf or a piece of artwork depicting Jesus, but those external things don’t necessarily point to a love for Jesus. But when we live for Jesus, that makes all the difference. </w:t>
      </w:r>
    </w:p>
    <w:p w14:paraId="3F1B527F" w14:textId="77777777" w:rsidR="00ED7126" w:rsidRPr="008E4063" w:rsidRDefault="00ED7126" w:rsidP="00ED7126">
      <w:pPr>
        <w:pStyle w:val="Body2Space"/>
        <w:rPr>
          <w:rFonts w:ascii="Museo Sans 300" w:hAnsi="Museo Sans 300"/>
          <w:color w:val="C00000"/>
          <w:sz w:val="24"/>
          <w:szCs w:val="24"/>
        </w:rPr>
      </w:pPr>
      <w:r w:rsidRPr="008E4063">
        <w:rPr>
          <w:rFonts w:ascii="Museo Sans 300" w:hAnsi="Museo Sans 300"/>
          <w:color w:val="C00000"/>
          <w:sz w:val="24"/>
          <w:szCs w:val="24"/>
        </w:rPr>
        <w:t xml:space="preserve">Have you ever played the game Jenga®? Think of it as the one Jenga piece apart from which the whole structure falls. The Bible points us to a quality that is that critical piece in our lives: godliness. Without godliness, the structure of our lives as believers falls apart. Our study will point our attention toward this crucial characteristic of godliness. </w:t>
      </w:r>
    </w:p>
    <w:p w14:paraId="4B440594" w14:textId="0C7009C5" w:rsidR="004117D8" w:rsidRPr="00B71A2B" w:rsidRDefault="00B71A2B" w:rsidP="00D55FE7">
      <w:pPr>
        <w:pStyle w:val="paragraph"/>
        <w:spacing w:before="0" w:beforeAutospacing="0" w:after="0" w:afterAutospacing="0"/>
        <w:textAlignment w:val="baseline"/>
        <w:rPr>
          <w:rStyle w:val="normaltextrun"/>
          <w:rFonts w:ascii="Museo Sans 300" w:hAnsi="Museo Sans 300" w:cs="Segoe UI"/>
          <w:b/>
          <w:bCs/>
          <w:color w:val="C00000"/>
        </w:rPr>
      </w:pPr>
      <w:r w:rsidRPr="00B71A2B">
        <w:rPr>
          <w:rStyle w:val="normaltextrun"/>
          <w:rFonts w:ascii="Museo Sans 300" w:hAnsi="Museo Sans 300" w:cs="Segoe UI"/>
          <w:b/>
          <w:bCs/>
          <w:color w:val="C00000"/>
        </w:rPr>
        <w:t>Today we are going to see how a godly life points others to Christ.</w:t>
      </w:r>
    </w:p>
    <w:p w14:paraId="068472B2" w14:textId="77777777" w:rsidR="00E57DE4" w:rsidRDefault="00E57DE4"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19289"/>
        <w:tblLook w:val="04A0" w:firstRow="1" w:lastRow="0" w:firstColumn="1" w:lastColumn="0" w:noHBand="0" w:noVBand="1"/>
      </w:tblPr>
      <w:tblGrid>
        <w:gridCol w:w="10790"/>
      </w:tblGrid>
      <w:tr w:rsidR="00E57DE4" w14:paraId="3DE80274" w14:textId="77777777" w:rsidTr="00D754FB">
        <w:tc>
          <w:tcPr>
            <w:tcW w:w="10790" w:type="dxa"/>
            <w:shd w:val="clear" w:color="auto" w:fill="FFFC71"/>
          </w:tcPr>
          <w:p w14:paraId="1A5159A0" w14:textId="3C14988E" w:rsidR="00E57DE4" w:rsidRPr="00541A49" w:rsidRDefault="006F7A2D" w:rsidP="00541A49">
            <w:pPr>
              <w:pStyle w:val="paragraph"/>
              <w:spacing w:before="120" w:beforeAutospacing="0" w:after="120" w:afterAutospacing="0"/>
              <w:textAlignment w:val="baseline"/>
              <w:rPr>
                <w:rFonts w:ascii="Museo Sans 700" w:hAnsi="Museo Sans 700" w:cs="Calibri"/>
                <w:b/>
                <w:bCs/>
                <w:color w:val="FFFFFF" w:themeColor="background1"/>
              </w:rPr>
            </w:pPr>
            <w:r>
              <w:rPr>
                <w:rFonts w:ascii="Museo Sans 700" w:hAnsi="Museo Sans 700"/>
                <w:b/>
                <w:bCs/>
                <w:color w:val="47B2DC"/>
              </w:rPr>
              <w:t>SETTING THE STAGE</w:t>
            </w:r>
          </w:p>
        </w:tc>
      </w:tr>
    </w:tbl>
    <w:p w14:paraId="49F8C7B7" w14:textId="6CD28CAD" w:rsidR="000F3ED6" w:rsidRDefault="006574B9" w:rsidP="005E70E3">
      <w:pPr>
        <w:pStyle w:val="Body5"/>
        <w:jc w:val="left"/>
        <w:rPr>
          <w:rStyle w:val="normaltextrun"/>
          <w:rFonts w:ascii="Museo Sans 300" w:hAnsi="Museo Sans 300" w:cs="Calibri"/>
        </w:rPr>
      </w:pPr>
      <w:r w:rsidRPr="005E3601">
        <w:rPr>
          <w:rFonts w:ascii="Museo Sans 300" w:hAnsi="Museo Sans 300"/>
          <w:sz w:val="24"/>
          <w:szCs w:val="24"/>
        </w:rPr>
        <w:t>First Timothy is grouped in a collection of Paul’s letters known as the Pastoral Epistles (</w:t>
      </w:r>
      <w:r w:rsidRPr="005E3601">
        <w:rPr>
          <w:rStyle w:val="nobreak"/>
          <w:rFonts w:ascii="Museo Sans 300" w:hAnsi="Museo Sans 300"/>
          <w:sz w:val="24"/>
          <w:szCs w:val="24"/>
        </w:rPr>
        <w:t>1 &amp; 2 Timothy</w:t>
      </w:r>
      <w:r w:rsidRPr="005E3601">
        <w:rPr>
          <w:rFonts w:ascii="Museo Sans 300" w:hAnsi="Museo Sans 300"/>
          <w:sz w:val="24"/>
          <w:szCs w:val="24"/>
        </w:rPr>
        <w:t>; Titus). These letters were written to some of Paul’s coworkers, whom the apostle had left in charge of the churches at Ephesus (Timothy) and Crete (Titus). Written toward the end of Paul’s life, 1 Timothy challenged Paul’s mentee to stand strong against false teachings (</w:t>
      </w:r>
      <w:r w:rsidRPr="005E3601">
        <w:rPr>
          <w:rStyle w:val="nobreak"/>
          <w:rFonts w:ascii="Museo Sans 300" w:hAnsi="Museo Sans 300"/>
          <w:sz w:val="24"/>
          <w:szCs w:val="24"/>
        </w:rPr>
        <w:t>1:3</w:t>
      </w:r>
      <w:r w:rsidRPr="005E3601">
        <w:rPr>
          <w:rFonts w:ascii="Museo Sans 300" w:hAnsi="Museo Sans 300"/>
          <w:sz w:val="24"/>
          <w:szCs w:val="24"/>
        </w:rPr>
        <w:t xml:space="preserve">) and ungodly practices (3:15) that had arisen in the Ephesian church. Both of these emphases are prominent in </w:t>
      </w:r>
      <w:r w:rsidRPr="005E3601">
        <w:rPr>
          <w:rStyle w:val="nobreak"/>
          <w:rFonts w:ascii="Museo Sans 300" w:hAnsi="Museo Sans 300"/>
          <w:sz w:val="24"/>
          <w:szCs w:val="24"/>
        </w:rPr>
        <w:t>1 Timothy 4:6-16</w:t>
      </w:r>
      <w:r w:rsidRPr="005E3601">
        <w:rPr>
          <w:rFonts w:ascii="Museo Sans 300" w:hAnsi="Museo Sans 300"/>
          <w:sz w:val="24"/>
          <w:szCs w:val="24"/>
        </w:rPr>
        <w:t>.</w:t>
      </w:r>
    </w:p>
    <w:tbl>
      <w:tblPr>
        <w:tblStyle w:val="TableGrid"/>
        <w:tblW w:w="0" w:type="auto"/>
        <w:shd w:val="clear" w:color="auto" w:fill="AB9F8F"/>
        <w:tblLook w:val="04A0" w:firstRow="1" w:lastRow="0" w:firstColumn="1" w:lastColumn="0" w:noHBand="0" w:noVBand="1"/>
      </w:tblPr>
      <w:tblGrid>
        <w:gridCol w:w="10790"/>
      </w:tblGrid>
      <w:tr w:rsidR="000F3ED6" w14:paraId="1426319C" w14:textId="77777777" w:rsidTr="00D754FB">
        <w:tc>
          <w:tcPr>
            <w:tcW w:w="10790" w:type="dxa"/>
            <w:shd w:val="clear" w:color="auto" w:fill="47B2DC"/>
          </w:tcPr>
          <w:p w14:paraId="27D0E677" w14:textId="52B6A18B" w:rsidR="000F3ED6" w:rsidRPr="000F3ED6" w:rsidRDefault="000F3ED6" w:rsidP="000F3ED6">
            <w:pPr>
              <w:pStyle w:val="paragraph"/>
              <w:spacing w:before="120" w:beforeAutospacing="0" w:after="120" w:afterAutospacing="0"/>
              <w:textAlignment w:val="baseline"/>
              <w:rPr>
                <w:rStyle w:val="normaltextrun"/>
                <w:rFonts w:ascii="Museo Sans 700" w:hAnsi="Museo Sans 700" w:cs="Calibri"/>
                <w:b/>
                <w:bCs/>
                <w:color w:val="FFFFFF" w:themeColor="background1"/>
              </w:rPr>
            </w:pPr>
            <w:r w:rsidRPr="00D754FB">
              <w:rPr>
                <w:rStyle w:val="normaltextrun"/>
                <w:rFonts w:ascii="Museo Sans 700" w:hAnsi="Museo Sans 700" w:cs="Calibri"/>
                <w:b/>
                <w:bCs/>
                <w:color w:val="FFFC71"/>
              </w:rPr>
              <w:t>SCRIPTURE READING</w:t>
            </w:r>
          </w:p>
        </w:tc>
      </w:tr>
      <w:tr w:rsidR="00EB320F" w14:paraId="56E79FEF" w14:textId="77777777" w:rsidTr="00D754FB">
        <w:tc>
          <w:tcPr>
            <w:tcW w:w="10790" w:type="dxa"/>
            <w:shd w:val="clear" w:color="auto" w:fill="D2F1FF"/>
          </w:tcPr>
          <w:p w14:paraId="0400F46E" w14:textId="77777777" w:rsidR="00EB320F" w:rsidRPr="00EB320F" w:rsidRDefault="00EB320F" w:rsidP="00EB320F">
            <w:pPr>
              <w:pStyle w:val="paragraph"/>
              <w:spacing w:before="0" w:beforeAutospacing="0" w:after="0" w:afterAutospacing="0"/>
              <w:textAlignment w:val="baseline"/>
              <w:rPr>
                <w:rStyle w:val="normaltextrun"/>
                <w:rFonts w:ascii="Museo Sans 700" w:hAnsi="Museo Sans 700" w:cs="Calibri"/>
                <w:b/>
                <w:bCs/>
                <w:sz w:val="15"/>
                <w:szCs w:val="15"/>
              </w:rPr>
            </w:pPr>
          </w:p>
          <w:p w14:paraId="06144D72" w14:textId="79A1504B" w:rsidR="00EB320F" w:rsidRDefault="00EB320F" w:rsidP="00B45909">
            <w:pPr>
              <w:pStyle w:val="paragraph"/>
              <w:spacing w:before="0" w:beforeAutospacing="0" w:after="0" w:afterAutospacing="0"/>
              <w:textAlignment w:val="baseline"/>
              <w:rPr>
                <w:rFonts w:ascii="Museo Sans 300" w:hAnsi="Museo Sans 300"/>
              </w:rPr>
            </w:pPr>
            <w:r w:rsidRPr="000F3ED6">
              <w:rPr>
                <w:rStyle w:val="normaltextrun"/>
                <w:rFonts w:ascii="Museo Sans 700" w:hAnsi="Museo Sans 700" w:cs="Calibri"/>
                <w:b/>
                <w:bCs/>
              </w:rPr>
              <w:t xml:space="preserve"> </w:t>
            </w:r>
            <w:r w:rsidR="006F7A2D" w:rsidRPr="001A58C2">
              <w:rPr>
                <w:rFonts w:ascii="Museo Sans 500" w:hAnsi="Museo Sans 500"/>
              </w:rPr>
              <w:t xml:space="preserve">1 Timothy 4:6-16 </w:t>
            </w:r>
            <w:r w:rsidRPr="000F3ED6">
              <w:rPr>
                <w:rStyle w:val="normaltextrun"/>
                <w:rFonts w:ascii="Museo Sans 700" w:hAnsi="Museo Sans 700" w:cs="Calibri"/>
                <w:b/>
                <w:bCs/>
              </w:rPr>
              <w:t>(</w:t>
            </w:r>
            <w:r w:rsidR="006F7A2D">
              <w:rPr>
                <w:rStyle w:val="normaltextrun"/>
                <w:rFonts w:ascii="Museo Sans 700" w:hAnsi="Museo Sans 700" w:cs="Calibri"/>
                <w:b/>
                <w:bCs/>
              </w:rPr>
              <w:t>CSB</w:t>
            </w:r>
            <w:r w:rsidRPr="000F3ED6">
              <w:rPr>
                <w:rStyle w:val="normaltextrun"/>
                <w:rFonts w:ascii="Museo Sans 700" w:hAnsi="Museo Sans 700" w:cs="Calibri"/>
                <w:b/>
                <w:bCs/>
              </w:rPr>
              <w:t>)</w:t>
            </w:r>
            <w:r w:rsidRPr="00E57DE4">
              <w:rPr>
                <w:rStyle w:val="eop"/>
                <w:rFonts w:ascii="Museo Sans 300" w:hAnsi="Museo Sans 300" w:cs="Calibri"/>
              </w:rPr>
              <w:t> </w:t>
            </w:r>
            <w:r>
              <w:rPr>
                <w:rStyle w:val="eop"/>
                <w:rFonts w:ascii="Museo Sans 300" w:hAnsi="Museo Sans 300" w:cs="Calibri"/>
              </w:rPr>
              <w:br/>
            </w:r>
            <w:r w:rsidR="00C64BE2" w:rsidRPr="00C64BE2">
              <w:rPr>
                <w:rFonts w:ascii="Museo Sans 300" w:hAnsi="Museo Sans 300"/>
                <w:vertAlign w:val="superscript"/>
              </w:rPr>
              <w:t>6</w:t>
            </w:r>
            <w:r w:rsidR="00C64BE2" w:rsidRPr="005E3601">
              <w:rPr>
                <w:rFonts w:ascii="Museo Sans 300" w:hAnsi="Museo Sans 300"/>
              </w:rPr>
              <w:t xml:space="preserve"> If you point these things out to the brothers and sisters, you will be a good servant of Christ Jesus, nourished by the words of the faith and the good teaching that you have followed. </w:t>
            </w:r>
            <w:r w:rsidR="00C64BE2" w:rsidRPr="00C64BE2">
              <w:rPr>
                <w:rFonts w:ascii="Museo Sans 300" w:hAnsi="Museo Sans 300"/>
                <w:vertAlign w:val="superscript"/>
              </w:rPr>
              <w:t>7</w:t>
            </w:r>
            <w:r w:rsidR="00C64BE2" w:rsidRPr="005E3601">
              <w:rPr>
                <w:rFonts w:ascii="Museo Sans 300" w:hAnsi="Museo Sans 300"/>
              </w:rPr>
              <w:t xml:space="preserve"> But have nothing to do with pointless and silly myths. Rather, train yourself in godliness. </w:t>
            </w:r>
            <w:r w:rsidR="00C64BE2" w:rsidRPr="00C64BE2">
              <w:rPr>
                <w:rFonts w:ascii="Museo Sans 300" w:hAnsi="Museo Sans 300"/>
                <w:vertAlign w:val="superscript"/>
              </w:rPr>
              <w:t>8</w:t>
            </w:r>
            <w:r w:rsidR="00C64BE2" w:rsidRPr="005E3601">
              <w:rPr>
                <w:rFonts w:ascii="Museo Sans 300" w:hAnsi="Museo Sans 300"/>
              </w:rPr>
              <w:t xml:space="preserve"> For the </w:t>
            </w:r>
            <w:r w:rsidR="00C64BE2" w:rsidRPr="005E3601">
              <w:rPr>
                <w:rFonts w:ascii="Museo Sans 300" w:hAnsi="Museo Sans 300"/>
              </w:rPr>
              <w:lastRenderedPageBreak/>
              <w:t>training of the body has limited benefit, but godliness is beneficial in every way, since it holds promise for the present life and also for the life to come.</w:t>
            </w:r>
            <w:r w:rsidR="00136C8C">
              <w:rPr>
                <w:rFonts w:ascii="Museo Sans 300" w:hAnsi="Museo Sans 300"/>
              </w:rPr>
              <w:br/>
            </w:r>
          </w:p>
          <w:p w14:paraId="21C6F185" w14:textId="2AE6F713" w:rsidR="00C64BE2" w:rsidRDefault="00CA5E14" w:rsidP="00B45909">
            <w:pPr>
              <w:pStyle w:val="paragraph"/>
              <w:spacing w:before="0" w:beforeAutospacing="0" w:after="0" w:afterAutospacing="0"/>
              <w:textAlignment w:val="baseline"/>
              <w:rPr>
                <w:rFonts w:ascii="Museo Sans 300" w:hAnsi="Museo Sans 300"/>
              </w:rPr>
            </w:pPr>
            <w:r w:rsidRPr="00CA5E14">
              <w:rPr>
                <w:rFonts w:ascii="Museo Sans 300" w:hAnsi="Museo Sans 300"/>
                <w:vertAlign w:val="superscript"/>
              </w:rPr>
              <w:t xml:space="preserve">9 </w:t>
            </w:r>
            <w:r w:rsidRPr="005E3601">
              <w:rPr>
                <w:rFonts w:ascii="Museo Sans 300" w:hAnsi="Museo Sans 300"/>
              </w:rPr>
              <w:t xml:space="preserve">This saying is trustworthy and deserves full acceptance. </w:t>
            </w:r>
            <w:r w:rsidRPr="00CA5E14">
              <w:rPr>
                <w:rFonts w:ascii="Museo Sans 300" w:hAnsi="Museo Sans 300"/>
                <w:vertAlign w:val="superscript"/>
              </w:rPr>
              <w:t xml:space="preserve">10 </w:t>
            </w:r>
            <w:r w:rsidRPr="005E3601">
              <w:rPr>
                <w:rFonts w:ascii="Museo Sans 300" w:hAnsi="Museo Sans 300"/>
              </w:rPr>
              <w:t xml:space="preserve">For this reason we labor and strive, because we have put our hope in the living God, who is the Savior of all people, especially of those who believe. </w:t>
            </w:r>
            <w:r w:rsidRPr="00CA5E14">
              <w:rPr>
                <w:rFonts w:ascii="Museo Sans 300" w:hAnsi="Museo Sans 300"/>
                <w:vertAlign w:val="superscript"/>
              </w:rPr>
              <w:t>11</w:t>
            </w:r>
            <w:r w:rsidRPr="005E3601">
              <w:rPr>
                <w:rFonts w:ascii="Museo Sans 300" w:hAnsi="Museo Sans 300"/>
              </w:rPr>
              <w:t xml:space="preserve"> Command and teach these things</w:t>
            </w:r>
            <w:r w:rsidR="00136C8C">
              <w:rPr>
                <w:rFonts w:ascii="Museo Sans 300" w:hAnsi="Museo Sans 300"/>
              </w:rPr>
              <w:t>.</w:t>
            </w:r>
            <w:r w:rsidR="00136C8C">
              <w:br/>
            </w:r>
          </w:p>
          <w:p w14:paraId="673A488A" w14:textId="14E8734D" w:rsidR="0073015A" w:rsidRDefault="00136C8C" w:rsidP="00B45909">
            <w:pPr>
              <w:pStyle w:val="paragraph"/>
              <w:spacing w:before="0" w:beforeAutospacing="0" w:after="0" w:afterAutospacing="0"/>
              <w:textAlignment w:val="baseline"/>
              <w:rPr>
                <w:rStyle w:val="eop"/>
                <w:rFonts w:ascii="Museo Sans 300" w:hAnsi="Museo Sans 300" w:cs="Calibri"/>
                <w:color w:val="000000"/>
              </w:rPr>
            </w:pPr>
            <w:r w:rsidRPr="00136C8C">
              <w:rPr>
                <w:rFonts w:ascii="Museo Sans 300" w:hAnsi="Museo Sans 300"/>
                <w:vertAlign w:val="superscript"/>
              </w:rPr>
              <w:t xml:space="preserve">12 </w:t>
            </w:r>
            <w:r w:rsidRPr="005E3601">
              <w:rPr>
                <w:rFonts w:ascii="Museo Sans 300" w:hAnsi="Museo Sans 300"/>
              </w:rPr>
              <w:t xml:space="preserve">Don’t let anyone despise your youth, but set an example for the believers in speech, in conduct, in love, in faith, and in purity. </w:t>
            </w:r>
            <w:r w:rsidRPr="00136C8C">
              <w:rPr>
                <w:rFonts w:ascii="Museo Sans 300" w:hAnsi="Museo Sans 300"/>
                <w:vertAlign w:val="superscript"/>
              </w:rPr>
              <w:t>13</w:t>
            </w:r>
            <w:r w:rsidRPr="005E3601">
              <w:rPr>
                <w:rFonts w:ascii="Museo Sans 300" w:hAnsi="Museo Sans 300"/>
              </w:rPr>
              <w:t xml:space="preserve"> Until I come, give your attention to public reading, exhortation, and teaching. </w:t>
            </w:r>
            <w:r w:rsidRPr="00136C8C">
              <w:rPr>
                <w:rFonts w:ascii="Museo Sans 300" w:hAnsi="Museo Sans 300"/>
                <w:vertAlign w:val="superscript"/>
              </w:rPr>
              <w:t>14</w:t>
            </w:r>
            <w:r w:rsidRPr="005E3601">
              <w:rPr>
                <w:rFonts w:ascii="Museo Sans 300" w:hAnsi="Museo Sans 300"/>
              </w:rPr>
              <w:t xml:space="preserve"> Don’t neglect the gift that is in you; it was given to you through prophecy, with the laying on of hands by the council of elders. </w:t>
            </w:r>
            <w:r w:rsidRPr="00136C8C">
              <w:rPr>
                <w:rFonts w:ascii="Museo Sans 300" w:hAnsi="Museo Sans 300"/>
                <w:vertAlign w:val="superscript"/>
              </w:rPr>
              <w:t>15</w:t>
            </w:r>
            <w:r w:rsidRPr="005E3601">
              <w:rPr>
                <w:rFonts w:ascii="Museo Sans 300" w:hAnsi="Museo Sans 300"/>
              </w:rPr>
              <w:t xml:space="preserve"> Practice these things; be committed to them, so that your progress may be evident to all. </w:t>
            </w:r>
            <w:r w:rsidRPr="00136C8C">
              <w:rPr>
                <w:rFonts w:ascii="Museo Sans 300" w:hAnsi="Museo Sans 300"/>
                <w:vertAlign w:val="superscript"/>
              </w:rPr>
              <w:t>16</w:t>
            </w:r>
            <w:r w:rsidRPr="005E3601">
              <w:rPr>
                <w:rFonts w:ascii="Museo Sans 300" w:hAnsi="Museo Sans 300"/>
              </w:rPr>
              <w:t xml:space="preserve"> Pay close attention to your life and your teaching; persevere in these things, for in doing this you will save both yourself and your hearers.</w:t>
            </w:r>
          </w:p>
          <w:p w14:paraId="120EA549" w14:textId="12E0B356" w:rsidR="00B45909" w:rsidRPr="00B45909" w:rsidRDefault="00B45909" w:rsidP="00B45909">
            <w:pPr>
              <w:pStyle w:val="paragraph"/>
              <w:spacing w:before="0" w:beforeAutospacing="0" w:after="0" w:afterAutospacing="0"/>
              <w:textAlignment w:val="baseline"/>
              <w:rPr>
                <w:rStyle w:val="normaltextrun"/>
                <w:rFonts w:ascii="Museo Sans 300" w:hAnsi="Museo Sans 300" w:cs="Calibri"/>
                <w:color w:val="000000"/>
              </w:rPr>
            </w:pPr>
          </w:p>
        </w:tc>
      </w:tr>
    </w:tbl>
    <w:p w14:paraId="770C69C4" w14:textId="77777777" w:rsidR="00C142BE" w:rsidRPr="00E57DE4" w:rsidRDefault="00D55FE7" w:rsidP="00EB320F">
      <w:pPr>
        <w:pStyle w:val="paragraph"/>
        <w:spacing w:before="0" w:beforeAutospacing="0" w:after="0" w:afterAutospacing="0"/>
        <w:textAlignment w:val="baseline"/>
        <w:rPr>
          <w:rFonts w:ascii="Museo Sans 300" w:hAnsi="Museo Sans 300" w:cs="Segoe UI"/>
          <w:sz w:val="18"/>
          <w:szCs w:val="18"/>
        </w:rPr>
      </w:pPr>
      <w:r w:rsidRPr="00E57DE4">
        <w:rPr>
          <w:rStyle w:val="normaltextrun"/>
          <w:rFonts w:ascii="Museo Sans 300" w:hAnsi="Museo Sans 300" w:cs="Calibri"/>
        </w:rPr>
        <w:lastRenderedPageBreak/>
        <w:br/>
      </w:r>
    </w:p>
    <w:tbl>
      <w:tblPr>
        <w:tblStyle w:val="TableGrid"/>
        <w:tblW w:w="0" w:type="auto"/>
        <w:tblLook w:val="04A0" w:firstRow="1" w:lastRow="0" w:firstColumn="1" w:lastColumn="0" w:noHBand="0" w:noVBand="1"/>
      </w:tblPr>
      <w:tblGrid>
        <w:gridCol w:w="10790"/>
      </w:tblGrid>
      <w:tr w:rsidR="00C142BE" w14:paraId="750367B0" w14:textId="77777777" w:rsidTr="00D754FB">
        <w:tc>
          <w:tcPr>
            <w:tcW w:w="10790" w:type="dxa"/>
            <w:shd w:val="clear" w:color="auto" w:fill="FFFC71"/>
          </w:tcPr>
          <w:p w14:paraId="39AB2050" w14:textId="2911872C" w:rsidR="00C142BE" w:rsidRPr="00D754FB" w:rsidRDefault="006F7A2D" w:rsidP="00C142BE">
            <w:pPr>
              <w:pStyle w:val="paragraph"/>
              <w:spacing w:before="120" w:beforeAutospacing="0" w:after="120" w:afterAutospacing="0"/>
              <w:textAlignment w:val="baseline"/>
              <w:rPr>
                <w:rFonts w:ascii="Museo Sans 700" w:hAnsi="Museo Sans 700" w:cs="Segoe UI"/>
                <w:b/>
                <w:bCs/>
                <w:color w:val="47B2DC"/>
              </w:rPr>
            </w:pPr>
            <w:r>
              <w:rPr>
                <w:rFonts w:ascii="Museo Sans 700" w:hAnsi="Museo Sans 700" w:cs="Segoe UI"/>
                <w:b/>
                <w:bCs/>
                <w:color w:val="47B2DC"/>
              </w:rPr>
              <w:t>DISCUSSION</w:t>
            </w:r>
          </w:p>
        </w:tc>
      </w:tr>
    </w:tbl>
    <w:p w14:paraId="779C8EFC" w14:textId="3D6612EC" w:rsidR="00E40A17" w:rsidRPr="008A4E37" w:rsidRDefault="00F16389" w:rsidP="008A4E37">
      <w:pPr>
        <w:pStyle w:val="paragraph"/>
        <w:shd w:val="clear" w:color="auto" w:fill="FFFFFF"/>
        <w:spacing w:before="0" w:after="0"/>
        <w:textAlignment w:val="baseline"/>
        <w:rPr>
          <w:rFonts w:ascii="Museo Sans 500" w:hAnsi="Museo Sans 500" w:cs="Segoe UI"/>
          <w:b/>
          <w:bCs/>
        </w:rPr>
      </w:pPr>
      <w:r w:rsidRPr="00D37A71">
        <w:rPr>
          <w:rFonts w:ascii="Museo Sans 500" w:hAnsi="Museo Sans 500" w:cs="Segoe UI"/>
          <w:b/>
          <w:bCs/>
        </w:rPr>
        <w:t xml:space="preserve">READ: 1 </w:t>
      </w:r>
      <w:r w:rsidR="00D37A71">
        <w:rPr>
          <w:rFonts w:ascii="Museo Sans 500" w:hAnsi="Museo Sans 500" w:cs="Segoe UI"/>
          <w:b/>
          <w:bCs/>
        </w:rPr>
        <w:t>TIMOTHY</w:t>
      </w:r>
      <w:r w:rsidRPr="00D37A71">
        <w:rPr>
          <w:rFonts w:ascii="Museo Sans 500" w:hAnsi="Museo Sans 500" w:cs="Segoe UI"/>
          <w:b/>
          <w:bCs/>
        </w:rPr>
        <w:t xml:space="preserve"> 4:6-8</w:t>
      </w:r>
      <w:r w:rsidR="008A4E37">
        <w:rPr>
          <w:rFonts w:ascii="Museo Sans 500" w:hAnsi="Museo Sans 500" w:cs="Segoe UI"/>
          <w:b/>
          <w:bCs/>
        </w:rPr>
        <w:br/>
      </w:r>
      <w:r w:rsidR="00E40A17" w:rsidRPr="00E40A17">
        <w:rPr>
          <w:rFonts w:ascii="Museo Sans 300" w:hAnsi="Museo Sans 300"/>
          <w:color w:val="C00000"/>
        </w:rPr>
        <w:t xml:space="preserve">We can also identify examples in our own time that keep a godly life from being </w:t>
      </w:r>
      <w:r w:rsidR="00E40A17" w:rsidRPr="00E40A17">
        <w:rPr>
          <w:rFonts w:ascii="Museo Sans 300" w:hAnsi="Museo Sans 300"/>
          <w:color w:val="C00000"/>
        </w:rPr>
        <w:br/>
        <w:t xml:space="preserve">a priority. Here are a few: </w:t>
      </w:r>
    </w:p>
    <w:p w14:paraId="4C264CF0" w14:textId="2386B316" w:rsidR="00E40A17" w:rsidRPr="00E40A17" w:rsidRDefault="0063763C" w:rsidP="00E40A17">
      <w:pPr>
        <w:pStyle w:val="Body1BlockBullets"/>
        <w:rPr>
          <w:rFonts w:ascii="Museo Sans 300" w:hAnsi="Museo Sans 300"/>
          <w:color w:val="C00000"/>
          <w:sz w:val="24"/>
          <w:szCs w:val="24"/>
        </w:rPr>
      </w:pPr>
      <w:r>
        <w:rPr>
          <w:rStyle w:val="Bold"/>
          <w:rFonts w:ascii="Museo Sans 300" w:hAnsi="Museo Sans 300"/>
          <w:color w:val="C00000"/>
          <w:sz w:val="24"/>
          <w:szCs w:val="24"/>
        </w:rPr>
        <w:t>“</w:t>
      </w:r>
      <w:r w:rsidR="00E40A17" w:rsidRPr="00E40A17">
        <w:rPr>
          <w:rStyle w:val="Bold"/>
          <w:rFonts w:ascii="Museo Sans 300" w:hAnsi="Museo Sans 300"/>
          <w:color w:val="C00000"/>
          <w:sz w:val="24"/>
          <w:szCs w:val="24"/>
        </w:rPr>
        <w:t>Be who you are</w:t>
      </w:r>
      <w:r w:rsidR="0036209A">
        <w:rPr>
          <w:rStyle w:val="Bold"/>
          <w:rFonts w:ascii="Museo Sans 300" w:hAnsi="Museo Sans 300"/>
          <w:color w:val="C00000"/>
          <w:sz w:val="24"/>
          <w:szCs w:val="24"/>
        </w:rPr>
        <w:t xml:space="preserve">” or “You do you.” </w:t>
      </w:r>
      <w:r w:rsidR="00E40A17" w:rsidRPr="00E40A17">
        <w:rPr>
          <w:rFonts w:ascii="Museo Sans 300" w:hAnsi="Museo Sans 300"/>
          <w:color w:val="C00000"/>
          <w:sz w:val="24"/>
          <w:szCs w:val="24"/>
        </w:rPr>
        <w:t xml:space="preserve">When God-given abilities are the subject, then it’s not bad advice. But what about if we’re talking about character? If I have sinful tendencies that hurt other people, I shouldn’t simply throw up my hands and say, “Well, that’s just who I am.” </w:t>
      </w:r>
    </w:p>
    <w:p w14:paraId="74626289" w14:textId="1256D70D" w:rsidR="00E40A17" w:rsidRPr="00E40A17" w:rsidRDefault="0063763C" w:rsidP="00E40A17">
      <w:pPr>
        <w:pStyle w:val="Body1BlockBullets"/>
        <w:rPr>
          <w:rFonts w:ascii="Museo Sans 300" w:hAnsi="Museo Sans 300"/>
          <w:color w:val="C00000"/>
          <w:sz w:val="24"/>
          <w:szCs w:val="24"/>
        </w:rPr>
      </w:pPr>
      <w:r>
        <w:rPr>
          <w:rStyle w:val="Bold"/>
          <w:rFonts w:ascii="Museo Sans 300" w:hAnsi="Museo Sans 300"/>
          <w:color w:val="C00000"/>
          <w:sz w:val="24"/>
          <w:szCs w:val="24"/>
        </w:rPr>
        <w:t>“</w:t>
      </w:r>
      <w:r w:rsidR="00E40A17" w:rsidRPr="00E40A17">
        <w:rPr>
          <w:rStyle w:val="Bold"/>
          <w:rFonts w:ascii="Museo Sans 300" w:hAnsi="Museo Sans 300"/>
          <w:color w:val="C00000"/>
          <w:sz w:val="24"/>
          <w:szCs w:val="24"/>
        </w:rPr>
        <w:t>Follow your heart.</w:t>
      </w:r>
      <w:r>
        <w:rPr>
          <w:rStyle w:val="Bold"/>
          <w:rFonts w:ascii="Museo Sans 300" w:hAnsi="Museo Sans 300"/>
          <w:color w:val="C00000"/>
          <w:sz w:val="24"/>
          <w:szCs w:val="24"/>
        </w:rPr>
        <w:t>”</w:t>
      </w:r>
      <w:r w:rsidR="00E40A17" w:rsidRPr="00E40A17">
        <w:rPr>
          <w:rStyle w:val="Bold"/>
          <w:rFonts w:ascii="Museo Sans 300" w:hAnsi="Museo Sans 300"/>
          <w:color w:val="C00000"/>
          <w:sz w:val="24"/>
          <w:szCs w:val="24"/>
        </w:rPr>
        <w:t xml:space="preserve"> </w:t>
      </w:r>
      <w:r w:rsidR="00E40A17" w:rsidRPr="00E40A17">
        <w:rPr>
          <w:rFonts w:ascii="Museo Sans 300" w:hAnsi="Museo Sans 300"/>
          <w:color w:val="C00000"/>
          <w:sz w:val="24"/>
          <w:szCs w:val="24"/>
        </w:rPr>
        <w:t xml:space="preserve">I ran across a card with this message: “You can’t get lost following your heart.” That’s simply not true. If I believe this, then the most important thing in my life will be my own desires, not becoming a godly person. </w:t>
      </w:r>
    </w:p>
    <w:p w14:paraId="7D6B0951" w14:textId="577C1CE1" w:rsidR="00E40A17" w:rsidRDefault="0063763C" w:rsidP="00E40A17">
      <w:pPr>
        <w:pStyle w:val="Body1BlockBulletsSpace"/>
        <w:rPr>
          <w:rFonts w:ascii="Museo Sans 300" w:hAnsi="Museo Sans 300"/>
          <w:color w:val="C00000"/>
          <w:sz w:val="24"/>
          <w:szCs w:val="24"/>
        </w:rPr>
      </w:pPr>
      <w:r>
        <w:rPr>
          <w:rStyle w:val="Bold"/>
          <w:rFonts w:ascii="Museo Sans 300" w:hAnsi="Museo Sans 300"/>
          <w:color w:val="C00000"/>
          <w:sz w:val="24"/>
          <w:szCs w:val="24"/>
        </w:rPr>
        <w:t>“</w:t>
      </w:r>
      <w:r w:rsidR="00E40A17" w:rsidRPr="00E40A17">
        <w:rPr>
          <w:rStyle w:val="Bold"/>
          <w:rFonts w:ascii="Museo Sans 300" w:hAnsi="Museo Sans 300"/>
          <w:color w:val="C00000"/>
          <w:sz w:val="24"/>
          <w:szCs w:val="24"/>
        </w:rPr>
        <w:t>Just live your life.</w:t>
      </w:r>
      <w:r>
        <w:rPr>
          <w:rStyle w:val="Bold"/>
          <w:rFonts w:ascii="Museo Sans 300" w:hAnsi="Museo Sans 300"/>
          <w:color w:val="C00000"/>
          <w:sz w:val="24"/>
          <w:szCs w:val="24"/>
        </w:rPr>
        <w:t>”</w:t>
      </w:r>
      <w:r w:rsidR="00E40A17" w:rsidRPr="00E40A17">
        <w:rPr>
          <w:rStyle w:val="Bold"/>
          <w:rFonts w:ascii="Museo Sans 300" w:hAnsi="Museo Sans 300"/>
          <w:color w:val="C00000"/>
          <w:sz w:val="24"/>
          <w:szCs w:val="24"/>
        </w:rPr>
        <w:t xml:space="preserve"> </w:t>
      </w:r>
      <w:r w:rsidR="00E40A17" w:rsidRPr="00E40A17">
        <w:rPr>
          <w:rFonts w:ascii="Museo Sans 300" w:hAnsi="Museo Sans 300"/>
          <w:color w:val="C00000"/>
          <w:sz w:val="24"/>
          <w:szCs w:val="24"/>
        </w:rPr>
        <w:t xml:space="preserve">This advice is a variation on the previous one. It allows someone to simply become consumed with a “go along and get along” approach to life and ignoring a higher calling and pursuit.  </w:t>
      </w:r>
    </w:p>
    <w:p w14:paraId="5A3F70BD" w14:textId="580E7478" w:rsidR="00794FA2" w:rsidRPr="00794FA2" w:rsidRDefault="00794FA2" w:rsidP="00794FA2">
      <w:pPr>
        <w:pStyle w:val="Body1BlockBulletsSpace"/>
        <w:ind w:left="0" w:firstLine="0"/>
        <w:rPr>
          <w:rFonts w:ascii="Museo Sans 300" w:hAnsi="Museo Sans 300"/>
          <w:b/>
          <w:bCs/>
          <w:color w:val="C00000"/>
          <w:sz w:val="24"/>
          <w:szCs w:val="24"/>
        </w:rPr>
      </w:pPr>
      <w:r w:rsidRPr="00794FA2">
        <w:rPr>
          <w:rStyle w:val="Bold"/>
          <w:rFonts w:ascii="Museo Sans 300" w:hAnsi="Museo Sans 300"/>
          <w:b w:val="0"/>
          <w:bCs w:val="0"/>
          <w:color w:val="C00000"/>
          <w:sz w:val="24"/>
          <w:szCs w:val="24"/>
        </w:rPr>
        <w:t>What are some others you can think of?</w:t>
      </w:r>
    </w:p>
    <w:p w14:paraId="0E5169D5" w14:textId="4A1CA93D" w:rsidR="00E40A17" w:rsidRPr="00E40A17" w:rsidRDefault="00E40A17" w:rsidP="00D37A71">
      <w:pPr>
        <w:pStyle w:val="Body1Block"/>
        <w:ind w:left="0"/>
        <w:rPr>
          <w:rFonts w:ascii="Museo Sans 300" w:hAnsi="Museo Sans 300"/>
          <w:color w:val="C00000"/>
          <w:sz w:val="24"/>
          <w:szCs w:val="24"/>
        </w:rPr>
      </w:pPr>
      <w:r w:rsidRPr="00E40A17">
        <w:rPr>
          <w:rFonts w:ascii="Museo Sans 300" w:hAnsi="Museo Sans 300"/>
          <w:color w:val="C00000"/>
          <w:sz w:val="24"/>
          <w:szCs w:val="24"/>
        </w:rPr>
        <w:t>GUIDE: Use the commentary for the</w:t>
      </w:r>
      <w:r w:rsidR="003D6424">
        <w:rPr>
          <w:rFonts w:ascii="Museo Sans 300" w:hAnsi="Museo Sans 300"/>
          <w:color w:val="C00000"/>
          <w:sz w:val="24"/>
          <w:szCs w:val="24"/>
        </w:rPr>
        <w:t>se</w:t>
      </w:r>
      <w:r w:rsidRPr="00E40A17">
        <w:rPr>
          <w:rFonts w:ascii="Museo Sans 300" w:hAnsi="Museo Sans 300"/>
          <w:color w:val="C00000"/>
          <w:sz w:val="24"/>
          <w:szCs w:val="24"/>
        </w:rPr>
        <w:t xml:space="preserve"> verses to explain the background of 1 Timothy.</w:t>
      </w:r>
    </w:p>
    <w:p w14:paraId="6455B82A" w14:textId="50B90A49" w:rsidR="00E40A17" w:rsidRPr="00E40A17" w:rsidRDefault="00E40A17" w:rsidP="00D37A71">
      <w:pPr>
        <w:pStyle w:val="Body1Block"/>
        <w:ind w:left="0"/>
        <w:rPr>
          <w:rFonts w:ascii="Museo Sans 300" w:hAnsi="Museo Sans 300"/>
          <w:color w:val="C00000"/>
          <w:sz w:val="24"/>
          <w:szCs w:val="24"/>
        </w:rPr>
      </w:pPr>
      <w:r w:rsidRPr="00E40A17">
        <w:rPr>
          <w:rFonts w:ascii="Museo Sans 300" w:hAnsi="Museo Sans 300"/>
          <w:color w:val="C00000"/>
          <w:sz w:val="24"/>
          <w:szCs w:val="24"/>
        </w:rPr>
        <w:t>Re</w:t>
      </w:r>
      <w:r w:rsidR="00D37A71">
        <w:rPr>
          <w:rFonts w:ascii="Museo Sans 300" w:hAnsi="Museo Sans 300"/>
          <w:color w:val="C00000"/>
          <w:sz w:val="24"/>
          <w:szCs w:val="24"/>
        </w:rPr>
        <w:t>c</w:t>
      </w:r>
      <w:r w:rsidRPr="00E40A17">
        <w:rPr>
          <w:rFonts w:ascii="Museo Sans 300" w:hAnsi="Museo Sans 300"/>
          <w:color w:val="C00000"/>
          <w:sz w:val="24"/>
          <w:szCs w:val="24"/>
        </w:rPr>
        <w:t xml:space="preserve">ap: Paul gave Timothy an excellent reason why a godly life should be a priority. It would benefit him—as it </w:t>
      </w:r>
      <w:proofErr w:type="gramStart"/>
      <w:r w:rsidRPr="00E40A17">
        <w:rPr>
          <w:rFonts w:ascii="Museo Sans 300" w:hAnsi="Museo Sans 300"/>
          <w:color w:val="C00000"/>
          <w:sz w:val="24"/>
          <w:szCs w:val="24"/>
        </w:rPr>
        <w:t>does us—in</w:t>
      </w:r>
      <w:proofErr w:type="gramEnd"/>
      <w:r w:rsidRPr="00E40A17">
        <w:rPr>
          <w:rFonts w:ascii="Museo Sans 300" w:hAnsi="Museo Sans 300"/>
          <w:color w:val="C00000"/>
          <w:sz w:val="24"/>
          <w:szCs w:val="24"/>
        </w:rPr>
        <w:t xml:space="preserve"> every way. Look at what he wrote: “For the present life and also for the life to come” (v. 8). There’s a dual benefit: It enriches the life I’m living now, and it also prepares me for what comes after death. Here’s the way one writer put it: In life we are weaving a garment we will wear in eternity. That garment is our character, and we will take it with us into the life to come. </w:t>
      </w:r>
    </w:p>
    <w:p w14:paraId="4252B49E" w14:textId="77777777" w:rsidR="003F2280" w:rsidRDefault="003F2280" w:rsidP="00662D74">
      <w:pPr>
        <w:pStyle w:val="Body1Block"/>
        <w:ind w:left="0"/>
        <w:rPr>
          <w:rStyle w:val="Bold"/>
          <w:rFonts w:ascii="Museo Sans 300" w:hAnsi="Museo Sans 300"/>
          <w:b w:val="0"/>
          <w:bCs w:val="0"/>
          <w:i/>
          <w:iCs/>
          <w:sz w:val="24"/>
          <w:szCs w:val="24"/>
        </w:rPr>
      </w:pPr>
      <w:r>
        <w:rPr>
          <w:rStyle w:val="Bold"/>
          <w:rFonts w:ascii="Museo Sans 300" w:hAnsi="Museo Sans 300"/>
          <w:b w:val="0"/>
          <w:bCs w:val="0"/>
          <w:i/>
          <w:iCs/>
          <w:sz w:val="24"/>
          <w:szCs w:val="24"/>
        </w:rPr>
        <w:t>Why is physical training a good illustration for training in godliness?</w:t>
      </w:r>
    </w:p>
    <w:p w14:paraId="47870E68" w14:textId="602D3B8F" w:rsidR="00E40A17" w:rsidRPr="00D41198" w:rsidRDefault="00E40A17" w:rsidP="00662D74">
      <w:pPr>
        <w:pStyle w:val="Body1Block"/>
        <w:ind w:left="0"/>
        <w:rPr>
          <w:rStyle w:val="Bold"/>
          <w:rFonts w:ascii="Museo Sans 300" w:hAnsi="Museo Sans 300"/>
          <w:b w:val="0"/>
          <w:bCs w:val="0"/>
          <w:i/>
          <w:iCs/>
          <w:sz w:val="24"/>
          <w:szCs w:val="24"/>
        </w:rPr>
      </w:pPr>
      <w:r w:rsidRPr="00D41198">
        <w:rPr>
          <w:rStyle w:val="Bold"/>
          <w:rFonts w:ascii="Museo Sans 300" w:hAnsi="Museo Sans 300"/>
          <w:b w:val="0"/>
          <w:bCs w:val="0"/>
          <w:i/>
          <w:iCs/>
          <w:sz w:val="24"/>
          <w:szCs w:val="24"/>
        </w:rPr>
        <w:t>What are some ways we can train ourselves in godliness?</w:t>
      </w:r>
    </w:p>
    <w:p w14:paraId="23407BE2" w14:textId="77777777" w:rsidR="00E40A17" w:rsidRPr="00D41198" w:rsidRDefault="00E40A17" w:rsidP="00AB17B8">
      <w:pPr>
        <w:pStyle w:val="CalloutBody"/>
        <w:ind w:left="360" w:hanging="360"/>
        <w:rPr>
          <w:rFonts w:ascii="Museo Sans 300" w:hAnsi="Museo Sans 300"/>
          <w:b w:val="0"/>
          <w:bCs w:val="0"/>
          <w:sz w:val="24"/>
          <w:szCs w:val="24"/>
        </w:rPr>
      </w:pPr>
      <w:r w:rsidRPr="00D41198">
        <w:rPr>
          <w:rFonts w:ascii="Museo Sans 300" w:hAnsi="Museo Sans 300"/>
          <w:b w:val="0"/>
          <w:bCs w:val="0"/>
          <w:sz w:val="24"/>
          <w:szCs w:val="24"/>
        </w:rPr>
        <w:t>How does an eternal perspective help guide us in the present?</w:t>
      </w:r>
    </w:p>
    <w:p w14:paraId="28487C0F" w14:textId="38B46AE4" w:rsidR="008A4E37" w:rsidRPr="008A4E37" w:rsidRDefault="008A4E37" w:rsidP="00092C5B">
      <w:pPr>
        <w:autoSpaceDE w:val="0"/>
        <w:autoSpaceDN w:val="0"/>
        <w:adjustRightInd w:val="0"/>
        <w:spacing w:after="0" w:line="240" w:lineRule="auto"/>
        <w:rPr>
          <w:rFonts w:ascii="Museo Sans 500" w:hAnsi="Museo Sans 500" w:cs="ProximaNova-Extrabld"/>
          <w:color w:val="C00000"/>
          <w:kern w:val="0"/>
          <w:sz w:val="24"/>
          <w:szCs w:val="24"/>
        </w:rPr>
      </w:pPr>
      <w:r w:rsidRPr="008A4E37">
        <w:rPr>
          <w:rFonts w:ascii="Museo Sans 500" w:hAnsi="Museo Sans 500" w:cs="ProximaNova-Extrabld"/>
          <w:color w:val="C00000"/>
          <w:kern w:val="0"/>
          <w:sz w:val="24"/>
          <w:szCs w:val="24"/>
        </w:rPr>
        <w:t xml:space="preserve">Read this definition and paragraph about godliness: </w:t>
      </w:r>
    </w:p>
    <w:p w14:paraId="592157B8" w14:textId="2B699DA0" w:rsidR="00092C5B" w:rsidRPr="008A4E37" w:rsidRDefault="008A4E37" w:rsidP="00A32A16">
      <w:pPr>
        <w:autoSpaceDE w:val="0"/>
        <w:autoSpaceDN w:val="0"/>
        <w:adjustRightInd w:val="0"/>
        <w:spacing w:after="0" w:line="240" w:lineRule="auto"/>
        <w:rPr>
          <w:rStyle w:val="Bold"/>
          <w:rFonts w:ascii="Museo Sans 300" w:hAnsi="Museo Sans 300"/>
          <w:color w:val="C00000"/>
          <w:sz w:val="24"/>
          <w:szCs w:val="24"/>
        </w:rPr>
      </w:pPr>
      <w:r>
        <w:rPr>
          <w:rFonts w:ascii="Museo Sans 500" w:hAnsi="Museo Sans 500" w:cs="ProximaNova-Extrabld"/>
          <w:b/>
          <w:bCs/>
          <w:color w:val="C00000"/>
          <w:kern w:val="0"/>
          <w:sz w:val="24"/>
          <w:szCs w:val="24"/>
        </w:rPr>
        <w:lastRenderedPageBreak/>
        <w:br/>
      </w:r>
      <w:r w:rsidR="00092C5B" w:rsidRPr="00AE6F81">
        <w:rPr>
          <w:rFonts w:ascii="Museo Sans 500" w:hAnsi="Museo Sans 500" w:cs="ProximaNova-Extrabld"/>
          <w:color w:val="000000" w:themeColor="text1"/>
          <w:kern w:val="0"/>
          <w:sz w:val="24"/>
          <w:szCs w:val="24"/>
        </w:rPr>
        <w:t>GODLINESS</w:t>
      </w:r>
      <w:r w:rsidRPr="00AE6F81">
        <w:rPr>
          <w:rFonts w:ascii="Museo Sans 500" w:hAnsi="Museo Sans 500" w:cs="ProximaNova-Extrabld"/>
          <w:color w:val="000000" w:themeColor="text1"/>
          <w:kern w:val="0"/>
          <w:sz w:val="24"/>
          <w:szCs w:val="24"/>
        </w:rPr>
        <w:br/>
      </w:r>
      <w:r w:rsidR="00092C5B" w:rsidRPr="00AE6F81">
        <w:rPr>
          <w:rFonts w:ascii="Museo Sans 300" w:hAnsi="Museo Sans 300" w:cs="ProximaNova-Bold"/>
          <w:color w:val="000000" w:themeColor="text1"/>
          <w:kern w:val="0"/>
          <w:sz w:val="24"/>
          <w:szCs w:val="24"/>
        </w:rPr>
        <w:t>Respect for God that affects the way a person lives</w:t>
      </w:r>
      <w:r w:rsidR="00092C5B" w:rsidRPr="00AE6F81">
        <w:rPr>
          <w:rFonts w:ascii="Museo Sans 300" w:hAnsi="Museo Sans 300" w:cs="ProximaNova-Bold"/>
          <w:color w:val="C00000"/>
          <w:kern w:val="0"/>
          <w:sz w:val="24"/>
          <w:szCs w:val="24"/>
        </w:rPr>
        <w:t>.</w:t>
      </w:r>
      <w:r w:rsidR="00DD4A83" w:rsidRPr="008A4E37">
        <w:rPr>
          <w:rFonts w:ascii="Museo Sans 300" w:hAnsi="Museo Sans 300" w:cs="ProximaNova-Bold"/>
          <w:b/>
          <w:bCs/>
          <w:color w:val="C00000"/>
          <w:kern w:val="0"/>
          <w:sz w:val="24"/>
          <w:szCs w:val="24"/>
        </w:rPr>
        <w:t xml:space="preserve"> </w:t>
      </w:r>
      <w:r w:rsidR="00092C5B" w:rsidRPr="008A4E37">
        <w:rPr>
          <w:rFonts w:ascii="Museo Sans 300" w:hAnsi="Museo Sans 300" w:cs="ProximaNova-Regular"/>
          <w:color w:val="C00000"/>
          <w:kern w:val="0"/>
          <w:sz w:val="24"/>
          <w:szCs w:val="24"/>
        </w:rPr>
        <w:t>The term “godliness” appears most frequently in Paul’s</w:t>
      </w:r>
      <w:r w:rsidR="00DD4A83" w:rsidRPr="008A4E37">
        <w:rPr>
          <w:rFonts w:ascii="Museo Sans 300" w:hAnsi="Museo Sans 300" w:cs="ProximaNova-Regular"/>
          <w:color w:val="C00000"/>
          <w:kern w:val="0"/>
          <w:sz w:val="24"/>
          <w:szCs w:val="24"/>
        </w:rPr>
        <w:t xml:space="preserve"> </w:t>
      </w:r>
      <w:r w:rsidR="00092C5B" w:rsidRPr="008A4E37">
        <w:rPr>
          <w:rFonts w:ascii="Museo Sans 300" w:hAnsi="Museo Sans 300" w:cs="ProximaNova-Regular"/>
          <w:color w:val="C00000"/>
          <w:kern w:val="0"/>
          <w:sz w:val="24"/>
          <w:szCs w:val="24"/>
        </w:rPr>
        <w:t>writings. Paul encouraged Timothy to pursue “godliness”</w:t>
      </w:r>
      <w:r w:rsidR="00DD4A83" w:rsidRPr="008A4E37">
        <w:rPr>
          <w:rFonts w:ascii="Museo Sans 300" w:hAnsi="Museo Sans 300" w:cs="ProximaNova-Regular"/>
          <w:color w:val="C00000"/>
          <w:kern w:val="0"/>
          <w:sz w:val="24"/>
          <w:szCs w:val="24"/>
        </w:rPr>
        <w:t xml:space="preserve"> </w:t>
      </w:r>
      <w:r w:rsidR="00092C5B" w:rsidRPr="008A4E37">
        <w:rPr>
          <w:rFonts w:ascii="Museo Sans 300" w:hAnsi="Museo Sans 300" w:cs="ProximaNova-Regular"/>
          <w:color w:val="C00000"/>
          <w:kern w:val="0"/>
          <w:sz w:val="24"/>
          <w:szCs w:val="24"/>
        </w:rPr>
        <w:t xml:space="preserve">in an active </w:t>
      </w:r>
      <w:r w:rsidR="00A32A16" w:rsidRPr="008A4E37">
        <w:rPr>
          <w:rFonts w:ascii="Museo Sans 300" w:hAnsi="Museo Sans 300" w:cs="ProximaNova-Regular"/>
          <w:color w:val="C00000"/>
          <w:kern w:val="0"/>
          <w:sz w:val="24"/>
          <w:szCs w:val="24"/>
        </w:rPr>
        <w:t>manner.</w:t>
      </w:r>
      <w:r w:rsidR="00092C5B" w:rsidRPr="008A4E37">
        <w:rPr>
          <w:rFonts w:ascii="Museo Sans 300" w:hAnsi="Museo Sans 300" w:cs="ProximaNova-Regular"/>
          <w:color w:val="C00000"/>
          <w:kern w:val="0"/>
          <w:sz w:val="24"/>
          <w:szCs w:val="24"/>
        </w:rPr>
        <w:t xml:space="preserve"> By so doing, Paul</w:t>
      </w:r>
      <w:r w:rsidR="00DD4A83" w:rsidRPr="008A4E37">
        <w:rPr>
          <w:rFonts w:ascii="Museo Sans 300" w:hAnsi="Museo Sans 300" w:cs="ProximaNova-Regular"/>
          <w:color w:val="C00000"/>
          <w:kern w:val="0"/>
          <w:sz w:val="24"/>
          <w:szCs w:val="24"/>
        </w:rPr>
        <w:t xml:space="preserve"> </w:t>
      </w:r>
      <w:r w:rsidR="00092C5B" w:rsidRPr="008A4E37">
        <w:rPr>
          <w:rFonts w:ascii="Museo Sans 300" w:hAnsi="Museo Sans 300" w:cs="ProximaNova-Regular"/>
          <w:color w:val="C00000"/>
          <w:kern w:val="0"/>
          <w:sz w:val="24"/>
          <w:szCs w:val="24"/>
        </w:rPr>
        <w:t>challenged Timothy to develop a true respect for God and</w:t>
      </w:r>
      <w:r w:rsidR="00A32A16">
        <w:rPr>
          <w:rFonts w:ascii="Museo Sans 300" w:hAnsi="Museo Sans 300" w:cs="ProximaNova-Regular"/>
          <w:color w:val="C00000"/>
          <w:kern w:val="0"/>
          <w:sz w:val="24"/>
          <w:szCs w:val="24"/>
        </w:rPr>
        <w:t xml:space="preserve"> </w:t>
      </w:r>
      <w:r w:rsidR="00092C5B" w:rsidRPr="008A4E37">
        <w:rPr>
          <w:rFonts w:ascii="Museo Sans 300" w:hAnsi="Museo Sans 300" w:cs="ProximaNova-Regular"/>
          <w:color w:val="C00000"/>
          <w:kern w:val="0"/>
          <w:sz w:val="24"/>
          <w:szCs w:val="24"/>
        </w:rPr>
        <w:t>to live his life based on that respect. This characteristic was also recognized</w:t>
      </w:r>
      <w:r w:rsidR="00A32A16">
        <w:rPr>
          <w:rFonts w:ascii="Museo Sans 300" w:hAnsi="Museo Sans 300" w:cs="ProximaNova-Regular"/>
          <w:color w:val="C00000"/>
          <w:kern w:val="0"/>
          <w:sz w:val="24"/>
          <w:szCs w:val="24"/>
        </w:rPr>
        <w:t xml:space="preserve"> </w:t>
      </w:r>
      <w:r w:rsidR="00092C5B" w:rsidRPr="008A4E37">
        <w:rPr>
          <w:rFonts w:ascii="Museo Sans 300" w:hAnsi="Museo Sans 300" w:cs="ProximaNova-Regular"/>
          <w:color w:val="C00000"/>
          <w:kern w:val="0"/>
          <w:sz w:val="24"/>
          <w:szCs w:val="24"/>
        </w:rPr>
        <w:t>as being of “great gain” in the life of a Christian</w:t>
      </w:r>
      <w:r w:rsidR="00A32A16">
        <w:rPr>
          <w:rFonts w:ascii="Museo Sans 300" w:hAnsi="Museo Sans 300" w:cs="ProximaNova-Regular"/>
          <w:color w:val="C00000"/>
          <w:kern w:val="0"/>
          <w:sz w:val="24"/>
          <w:szCs w:val="24"/>
        </w:rPr>
        <w:t xml:space="preserve">. </w:t>
      </w:r>
      <w:r w:rsidR="00092C5B" w:rsidRPr="008A4E37">
        <w:rPr>
          <w:rFonts w:ascii="Museo Sans 300" w:hAnsi="Museo Sans 300" w:cs="ProximaNova-Regular"/>
          <w:color w:val="C00000"/>
          <w:kern w:val="0"/>
          <w:sz w:val="24"/>
          <w:szCs w:val="24"/>
        </w:rPr>
        <w:t>Peter likewise encouraged his readers to add to their lives</w:t>
      </w:r>
      <w:r w:rsidR="00DD4A83" w:rsidRPr="008A4E37">
        <w:rPr>
          <w:rFonts w:ascii="Museo Sans 300" w:hAnsi="Museo Sans 300" w:cs="ProximaNova-Regular"/>
          <w:color w:val="C00000"/>
          <w:kern w:val="0"/>
          <w:sz w:val="24"/>
          <w:szCs w:val="24"/>
        </w:rPr>
        <w:t xml:space="preserve"> </w:t>
      </w:r>
      <w:r w:rsidR="00092C5B" w:rsidRPr="008A4E37">
        <w:rPr>
          <w:rFonts w:ascii="Museo Sans 300" w:hAnsi="Museo Sans 300" w:cs="ProximaNova-Regular"/>
          <w:color w:val="C00000"/>
          <w:kern w:val="0"/>
          <w:sz w:val="24"/>
          <w:szCs w:val="24"/>
        </w:rPr>
        <w:t>“godliness” as a way of living</w:t>
      </w:r>
      <w:r w:rsidR="00A32A16">
        <w:rPr>
          <w:rFonts w:ascii="Museo Sans 300" w:hAnsi="Museo Sans 300" w:cs="ProximaNova-Regular"/>
          <w:color w:val="C00000"/>
          <w:kern w:val="0"/>
          <w:sz w:val="24"/>
          <w:szCs w:val="24"/>
        </w:rPr>
        <w:t xml:space="preserve">. </w:t>
      </w:r>
      <w:r w:rsidR="00092C5B" w:rsidRPr="008A4E37">
        <w:rPr>
          <w:rFonts w:ascii="Museo Sans 300" w:hAnsi="Museo Sans 300" w:cs="ProximaNova-Regular"/>
          <w:color w:val="C00000"/>
          <w:kern w:val="0"/>
          <w:sz w:val="24"/>
          <w:szCs w:val="24"/>
        </w:rPr>
        <w:t>Godliness</w:t>
      </w:r>
      <w:r w:rsidR="00DD4A83" w:rsidRPr="008A4E37">
        <w:rPr>
          <w:rFonts w:ascii="Museo Sans 300" w:hAnsi="Museo Sans 300" w:cs="ProximaNova-Regular"/>
          <w:color w:val="C00000"/>
          <w:kern w:val="0"/>
          <w:sz w:val="24"/>
          <w:szCs w:val="24"/>
        </w:rPr>
        <w:t xml:space="preserve"> </w:t>
      </w:r>
      <w:r w:rsidR="00092C5B" w:rsidRPr="008A4E37">
        <w:rPr>
          <w:rFonts w:ascii="Museo Sans 300" w:hAnsi="Museo Sans 300" w:cs="ProximaNova-Regular"/>
          <w:color w:val="C00000"/>
          <w:kern w:val="0"/>
          <w:sz w:val="24"/>
          <w:szCs w:val="24"/>
        </w:rPr>
        <w:t>reflects a life devoted to and characterized by deep respect</w:t>
      </w:r>
      <w:r w:rsidR="00DD4A83" w:rsidRPr="008A4E37">
        <w:rPr>
          <w:rFonts w:ascii="Museo Sans 300" w:hAnsi="Museo Sans 300" w:cs="ProximaNova-Regular"/>
          <w:color w:val="C00000"/>
          <w:kern w:val="0"/>
          <w:sz w:val="24"/>
          <w:szCs w:val="24"/>
        </w:rPr>
        <w:t xml:space="preserve"> </w:t>
      </w:r>
      <w:r w:rsidR="00092C5B" w:rsidRPr="008A4E37">
        <w:rPr>
          <w:rFonts w:ascii="Museo Sans 300" w:hAnsi="Museo Sans 300" w:cs="ProximaNova-Regular"/>
          <w:color w:val="C00000"/>
          <w:kern w:val="0"/>
          <w:sz w:val="24"/>
          <w:szCs w:val="24"/>
        </w:rPr>
        <w:t>for and commitment to God. This concept is integral</w:t>
      </w:r>
      <w:r w:rsidR="00092C5B" w:rsidRPr="008A4E37">
        <w:rPr>
          <w:rFonts w:ascii="ProximaNova-Regular" w:hAnsi="ProximaNova-Regular" w:cs="ProximaNova-Regular"/>
          <w:color w:val="C00000"/>
          <w:kern w:val="0"/>
          <w:sz w:val="18"/>
          <w:szCs w:val="18"/>
        </w:rPr>
        <w:t xml:space="preserve"> </w:t>
      </w:r>
      <w:r w:rsidR="00092C5B" w:rsidRPr="008A4E37">
        <w:rPr>
          <w:rFonts w:ascii="Museo Sans 300" w:hAnsi="Museo Sans 300" w:cs="ProximaNova-Regular"/>
          <w:color w:val="C00000"/>
          <w:kern w:val="0"/>
          <w:sz w:val="24"/>
          <w:szCs w:val="24"/>
        </w:rPr>
        <w:t>to</w:t>
      </w:r>
      <w:r w:rsidR="00A32A16">
        <w:rPr>
          <w:rFonts w:ascii="Museo Sans 300" w:hAnsi="Museo Sans 300" w:cs="ProximaNova-Regular"/>
          <w:color w:val="C00000"/>
          <w:kern w:val="0"/>
          <w:sz w:val="24"/>
          <w:szCs w:val="24"/>
        </w:rPr>
        <w:t xml:space="preserve"> </w:t>
      </w:r>
      <w:r w:rsidR="00092C5B" w:rsidRPr="008A4E37">
        <w:rPr>
          <w:rFonts w:ascii="Museo Sans 300" w:hAnsi="Museo Sans 300"/>
          <w:color w:val="C00000"/>
          <w:sz w:val="24"/>
          <w:szCs w:val="24"/>
        </w:rPr>
        <w:t>living out one’s faith authentically and consistently.</w:t>
      </w:r>
    </w:p>
    <w:p w14:paraId="3E7F7A90" w14:textId="26BC568E" w:rsidR="00FC21C1" w:rsidRPr="00B31BDA" w:rsidRDefault="00B31BDA" w:rsidP="00AB17B8">
      <w:pPr>
        <w:pStyle w:val="Body1Block"/>
        <w:ind w:left="0"/>
        <w:rPr>
          <w:rFonts w:ascii="Museo Sans 300" w:hAnsi="Museo Sans 300"/>
          <w:b/>
          <w:bCs/>
          <w:i/>
          <w:iCs/>
          <w:color w:val="C00000"/>
          <w:sz w:val="24"/>
          <w:szCs w:val="24"/>
        </w:rPr>
      </w:pPr>
      <w:r>
        <w:rPr>
          <w:rStyle w:val="Bold"/>
          <w:rFonts w:ascii="Museo Sans 300" w:hAnsi="Museo Sans 300"/>
          <w:i/>
          <w:iCs/>
          <w:color w:val="C00000"/>
          <w:sz w:val="24"/>
          <w:szCs w:val="24"/>
        </w:rPr>
        <w:br/>
      </w:r>
      <w:r w:rsidR="00FC21C1" w:rsidRPr="00C27397">
        <w:rPr>
          <w:rStyle w:val="Bold"/>
          <w:rFonts w:ascii="Museo Sans 300" w:hAnsi="Museo Sans 300"/>
          <w:i/>
          <w:iCs/>
          <w:color w:val="C00000"/>
          <w:sz w:val="24"/>
          <w:szCs w:val="24"/>
        </w:rPr>
        <w:t xml:space="preserve">Transition: </w:t>
      </w:r>
      <w:r w:rsidR="00FC21C1" w:rsidRPr="00C27397">
        <w:rPr>
          <w:rFonts w:ascii="Museo Sans 300" w:hAnsi="Museo Sans 300"/>
          <w:i/>
          <w:iCs/>
          <w:color w:val="C00000"/>
          <w:sz w:val="24"/>
          <w:szCs w:val="24"/>
        </w:rPr>
        <w:t>A godly life must be our priority. In the next verses, we see that a godly life is grounded in our Christ-centered hope.</w:t>
      </w:r>
    </w:p>
    <w:p w14:paraId="6ED0A0AB" w14:textId="77777777" w:rsidR="00FF1755" w:rsidRPr="00B519BB" w:rsidRDefault="00EB38E9" w:rsidP="00AB17B8">
      <w:pPr>
        <w:pStyle w:val="Body1Block"/>
        <w:ind w:left="0"/>
        <w:rPr>
          <w:rFonts w:ascii="Museo Sans 300" w:hAnsi="Museo Sans 300"/>
          <w:color w:val="C00000"/>
          <w:sz w:val="24"/>
          <w:szCs w:val="24"/>
        </w:rPr>
      </w:pPr>
      <w:r w:rsidRPr="00FF1755">
        <w:rPr>
          <w:rFonts w:ascii="Museo Sans 500" w:hAnsi="Museo Sans 500"/>
          <w:b/>
          <w:bCs/>
          <w:sz w:val="24"/>
          <w:szCs w:val="24"/>
        </w:rPr>
        <w:t>READ 1 TIMOTHY 4:</w:t>
      </w:r>
      <w:r w:rsidR="008D3603" w:rsidRPr="00FF1755">
        <w:rPr>
          <w:rFonts w:ascii="Museo Sans 500" w:hAnsi="Museo Sans 500"/>
          <w:b/>
          <w:bCs/>
          <w:sz w:val="24"/>
          <w:szCs w:val="24"/>
        </w:rPr>
        <w:t>9-</w:t>
      </w:r>
      <w:r w:rsidR="00FC21C1" w:rsidRPr="00FF1755">
        <w:rPr>
          <w:rFonts w:ascii="Museo Sans 500" w:hAnsi="Museo Sans 500"/>
          <w:b/>
          <w:bCs/>
          <w:sz w:val="24"/>
          <w:szCs w:val="24"/>
        </w:rPr>
        <w:t>11</w:t>
      </w:r>
      <w:r w:rsidR="00FC21C1">
        <w:rPr>
          <w:rFonts w:ascii="Museo Sans 300" w:hAnsi="Museo Sans 300"/>
          <w:i/>
          <w:iCs/>
          <w:sz w:val="24"/>
          <w:szCs w:val="24"/>
        </w:rPr>
        <w:br/>
      </w:r>
      <w:r w:rsidR="00FC21C1">
        <w:rPr>
          <w:rFonts w:ascii="Museo Sans 300" w:hAnsi="Museo Sans 300"/>
          <w:i/>
          <w:iCs/>
          <w:sz w:val="24"/>
          <w:szCs w:val="24"/>
        </w:rPr>
        <w:br/>
      </w:r>
      <w:r w:rsidR="00FF1755" w:rsidRPr="00B519BB">
        <w:rPr>
          <w:rFonts w:ascii="Museo Sans 300" w:hAnsi="Museo Sans 300"/>
          <w:color w:val="C00000"/>
          <w:sz w:val="24"/>
          <w:szCs w:val="24"/>
        </w:rPr>
        <w:t xml:space="preserve">Recap: </w:t>
      </w:r>
      <w:r w:rsidR="00FF1755" w:rsidRPr="00986DB9">
        <w:rPr>
          <w:rFonts w:ascii="Museo Sans 300" w:hAnsi="Museo Sans 300"/>
          <w:b/>
          <w:bCs/>
          <w:color w:val="C00000"/>
          <w:sz w:val="24"/>
          <w:szCs w:val="24"/>
        </w:rPr>
        <w:t>What we ultimately value is what we believe will be there for us in the end.</w:t>
      </w:r>
      <w:r w:rsidR="00FF1755" w:rsidRPr="00B519BB">
        <w:rPr>
          <w:rFonts w:ascii="Museo Sans 300" w:hAnsi="Museo Sans 300"/>
          <w:color w:val="C00000"/>
          <w:sz w:val="24"/>
          <w:szCs w:val="24"/>
        </w:rPr>
        <w:t xml:space="preserve"> There are things we put our trust in because we’re convinced they’ll carry through to the end of life and beyond. This is what we call hope. Our hope is what we believe to be trustworthy applied toward the future. </w:t>
      </w:r>
    </w:p>
    <w:p w14:paraId="54B0C1BF" w14:textId="77777777" w:rsidR="00FF1755" w:rsidRPr="00B519BB" w:rsidRDefault="00FF1755" w:rsidP="00FF1755">
      <w:pPr>
        <w:pStyle w:val="Body1BlockRecap"/>
        <w:rPr>
          <w:rFonts w:ascii="Museo Sans 300" w:hAnsi="Museo Sans 300"/>
          <w:color w:val="C00000"/>
          <w:sz w:val="24"/>
          <w:szCs w:val="24"/>
        </w:rPr>
      </w:pPr>
      <w:r w:rsidRPr="00B519BB">
        <w:rPr>
          <w:rFonts w:ascii="Museo Sans 300" w:hAnsi="Museo Sans 300"/>
          <w:color w:val="C00000"/>
          <w:sz w:val="24"/>
          <w:szCs w:val="24"/>
        </w:rPr>
        <w:t xml:space="preserve">Paul assured Timothy that what he had just said about godliness having value for the life to come was a truth that could be counted on. This was a “go-to” phrase for Paul in the writings of his later years (1 Tim. 1:15, 3:1; 2 Tim. 2:11; Titus 3:8). While used partially in some places, the full statement is used in 1 Timothy 4:9: “This saying is trustworthy and deserves full acceptance.” </w:t>
      </w:r>
    </w:p>
    <w:p w14:paraId="1C059F85" w14:textId="156C5183" w:rsidR="00FF1755" w:rsidRPr="00B519BB" w:rsidRDefault="00FF1755" w:rsidP="00662D74">
      <w:pPr>
        <w:pStyle w:val="Body1Block"/>
        <w:ind w:left="0"/>
        <w:rPr>
          <w:rFonts w:ascii="Museo Sans 300" w:hAnsi="Museo Sans 300"/>
          <w:color w:val="C00000"/>
          <w:sz w:val="24"/>
          <w:szCs w:val="24"/>
        </w:rPr>
      </w:pPr>
      <w:r w:rsidRPr="00B519BB">
        <w:rPr>
          <w:rFonts w:ascii="Museo Sans 300" w:hAnsi="Museo Sans 300"/>
          <w:color w:val="C00000"/>
          <w:sz w:val="24"/>
          <w:szCs w:val="24"/>
        </w:rPr>
        <w:t>GUIDE: Use the commentary for the</w:t>
      </w:r>
      <w:r w:rsidR="00662D74">
        <w:rPr>
          <w:rFonts w:ascii="Museo Sans 300" w:hAnsi="Museo Sans 300"/>
          <w:color w:val="C00000"/>
          <w:sz w:val="24"/>
          <w:szCs w:val="24"/>
        </w:rPr>
        <w:t>se</w:t>
      </w:r>
      <w:r w:rsidRPr="00B519BB">
        <w:rPr>
          <w:rFonts w:ascii="Museo Sans 300" w:hAnsi="Museo Sans 300"/>
          <w:color w:val="C00000"/>
          <w:sz w:val="24"/>
          <w:szCs w:val="24"/>
        </w:rPr>
        <w:t xml:space="preserve"> verses to further explain Paul’s “saying.”</w:t>
      </w:r>
    </w:p>
    <w:p w14:paraId="1EC570B5" w14:textId="77777777" w:rsidR="00FF1755" w:rsidRPr="00B519BB" w:rsidRDefault="00FF1755" w:rsidP="00662D74">
      <w:pPr>
        <w:pStyle w:val="Body1Block"/>
        <w:ind w:left="0"/>
        <w:rPr>
          <w:rFonts w:ascii="Museo Sans 300" w:hAnsi="Museo Sans 300"/>
          <w:color w:val="C00000"/>
          <w:sz w:val="24"/>
          <w:szCs w:val="24"/>
        </w:rPr>
      </w:pPr>
      <w:r w:rsidRPr="00B519BB">
        <w:rPr>
          <w:rFonts w:ascii="Museo Sans 300" w:hAnsi="Museo Sans 300"/>
          <w:color w:val="C00000"/>
          <w:sz w:val="24"/>
          <w:szCs w:val="24"/>
        </w:rPr>
        <w:t xml:space="preserve">Recap: This hope is not a vague, impersonal abstraction of some distant future. Paul made it very personal when he added the notion of God as the Savior for everyone and “especially of those who believe” (v. 10). While even non-believers are recipients of God’s goodness in the world (Acts 14:17), hope has a name and a face for believers: Jesus Christ. </w:t>
      </w:r>
    </w:p>
    <w:p w14:paraId="17819CDC" w14:textId="77777777" w:rsidR="00FF1755" w:rsidRPr="00B519BB" w:rsidRDefault="00FF1755" w:rsidP="00FF1755">
      <w:pPr>
        <w:pStyle w:val="Body1BlockRecap"/>
        <w:rPr>
          <w:rFonts w:ascii="Museo Sans 300" w:hAnsi="Museo Sans 300"/>
          <w:color w:val="C00000"/>
          <w:sz w:val="24"/>
          <w:szCs w:val="24"/>
        </w:rPr>
      </w:pPr>
      <w:r w:rsidRPr="00B519BB">
        <w:rPr>
          <w:rFonts w:ascii="Museo Sans 300" w:hAnsi="Museo Sans 300"/>
          <w:color w:val="C00000"/>
          <w:sz w:val="24"/>
          <w:szCs w:val="24"/>
        </w:rPr>
        <w:t xml:space="preserve">I’ve been given what everyone has been given: the breath of life. Of course, without that, there is no pursuit of godliness. But because Jesus has become my Savior through faith in His atoning sacrifice, I want to become as godly as I possibly can before the day on which I stand before God.  </w:t>
      </w:r>
    </w:p>
    <w:p w14:paraId="4A7D9BCE" w14:textId="61712738" w:rsidR="00FF1755" w:rsidRPr="00D41198" w:rsidRDefault="00177B40" w:rsidP="00D41198">
      <w:pPr>
        <w:pStyle w:val="Body1BlockRecap"/>
        <w:ind w:left="0"/>
        <w:rPr>
          <w:rFonts w:ascii="Museo Sans 300" w:hAnsi="Museo Sans 300"/>
          <w:b/>
          <w:bCs/>
          <w:sz w:val="24"/>
          <w:szCs w:val="24"/>
        </w:rPr>
      </w:pPr>
      <w:r>
        <w:rPr>
          <w:rStyle w:val="Bold"/>
          <w:rFonts w:ascii="Museo Sans 300" w:hAnsi="Museo Sans 300"/>
          <w:b w:val="0"/>
          <w:bCs w:val="0"/>
          <w:i/>
          <w:iCs/>
          <w:sz w:val="24"/>
          <w:szCs w:val="24"/>
        </w:rPr>
        <w:t>What are things or people the world puts its hope in?</w:t>
      </w:r>
      <w:r>
        <w:rPr>
          <w:rStyle w:val="Bold"/>
          <w:rFonts w:ascii="Museo Sans 300" w:hAnsi="Museo Sans 300"/>
          <w:b w:val="0"/>
          <w:bCs w:val="0"/>
          <w:i/>
          <w:iCs/>
          <w:sz w:val="24"/>
          <w:szCs w:val="24"/>
        </w:rPr>
        <w:br/>
      </w:r>
      <w:r w:rsidR="00FF1755" w:rsidRPr="00D41198">
        <w:rPr>
          <w:rStyle w:val="Bold"/>
          <w:rFonts w:ascii="Museo Sans 300" w:hAnsi="Museo Sans 300"/>
          <w:b w:val="0"/>
          <w:bCs w:val="0"/>
          <w:i/>
          <w:iCs/>
          <w:sz w:val="24"/>
          <w:szCs w:val="24"/>
        </w:rPr>
        <w:t>How has hope carried you through some tough times?</w:t>
      </w:r>
      <w:r w:rsidR="00D41198">
        <w:rPr>
          <w:rStyle w:val="Bold"/>
          <w:rFonts w:ascii="Museo Sans 300" w:hAnsi="Museo Sans 300"/>
          <w:sz w:val="24"/>
          <w:szCs w:val="24"/>
        </w:rPr>
        <w:br/>
      </w:r>
      <w:r w:rsidR="00FF1755" w:rsidRPr="00FF1755">
        <w:rPr>
          <w:rFonts w:ascii="Museo Sans 300" w:hAnsi="Museo Sans 300"/>
          <w:i/>
          <w:iCs/>
          <w:sz w:val="24"/>
          <w:szCs w:val="24"/>
        </w:rPr>
        <w:t>How would you describe Christ-centered hope to a non-believer?</w:t>
      </w:r>
    </w:p>
    <w:p w14:paraId="225928A1" w14:textId="77777777" w:rsidR="00FF1755" w:rsidRPr="00C27397" w:rsidRDefault="00FF1755" w:rsidP="00AB17B8">
      <w:pPr>
        <w:pStyle w:val="Body1BlockRecap"/>
        <w:ind w:left="0"/>
        <w:rPr>
          <w:rFonts w:ascii="Museo Sans 300" w:hAnsi="Museo Sans 300"/>
          <w:i/>
          <w:iCs/>
          <w:color w:val="C00000"/>
          <w:sz w:val="24"/>
          <w:szCs w:val="24"/>
        </w:rPr>
      </w:pPr>
      <w:r w:rsidRPr="00C27397">
        <w:rPr>
          <w:rStyle w:val="Bold"/>
          <w:rFonts w:ascii="Museo Sans 300" w:hAnsi="Museo Sans 300"/>
          <w:i/>
          <w:iCs/>
          <w:color w:val="C00000"/>
          <w:sz w:val="24"/>
          <w:szCs w:val="24"/>
        </w:rPr>
        <w:t xml:space="preserve">Transition: </w:t>
      </w:r>
      <w:r w:rsidRPr="00C27397">
        <w:rPr>
          <w:rFonts w:ascii="Museo Sans 300" w:hAnsi="Museo Sans 300"/>
          <w:i/>
          <w:iCs/>
          <w:color w:val="C00000"/>
          <w:sz w:val="24"/>
          <w:szCs w:val="24"/>
        </w:rPr>
        <w:t>In the next verses, we see that a godly life can encourage others to seek a godly life.</w:t>
      </w:r>
    </w:p>
    <w:p w14:paraId="6DA40FF9" w14:textId="1FD18C7F" w:rsidR="00EB38E9" w:rsidRDefault="00A323A2" w:rsidP="00E40A17">
      <w:pPr>
        <w:pStyle w:val="CalloutBody"/>
        <w:rPr>
          <w:rFonts w:ascii="Museo Sans 300" w:hAnsi="Museo Sans 300"/>
          <w:i w:val="0"/>
          <w:iCs w:val="0"/>
          <w:sz w:val="24"/>
          <w:szCs w:val="24"/>
        </w:rPr>
      </w:pPr>
      <w:r>
        <w:rPr>
          <w:rFonts w:ascii="Museo Sans 300" w:hAnsi="Museo Sans 300"/>
          <w:i w:val="0"/>
          <w:iCs w:val="0"/>
          <w:sz w:val="24"/>
          <w:szCs w:val="24"/>
        </w:rPr>
        <w:t xml:space="preserve">READ: </w:t>
      </w:r>
      <w:r w:rsidR="001A746D" w:rsidRPr="00A323A2">
        <w:rPr>
          <w:rFonts w:ascii="Museo Sans 300" w:hAnsi="Museo Sans 300"/>
          <w:i w:val="0"/>
          <w:iCs w:val="0"/>
          <w:sz w:val="24"/>
          <w:szCs w:val="24"/>
        </w:rPr>
        <w:t>1 TIMOTHY 4:12-</w:t>
      </w:r>
      <w:r w:rsidRPr="00A323A2">
        <w:rPr>
          <w:rFonts w:ascii="Museo Sans 300" w:hAnsi="Museo Sans 300"/>
          <w:i w:val="0"/>
          <w:iCs w:val="0"/>
          <w:sz w:val="24"/>
          <w:szCs w:val="24"/>
        </w:rPr>
        <w:t>16</w:t>
      </w:r>
    </w:p>
    <w:p w14:paraId="6567279B" w14:textId="1CD842B2" w:rsidR="005320B8" w:rsidRPr="005320B8" w:rsidRDefault="00F511CE" w:rsidP="005320B8">
      <w:pPr>
        <w:pStyle w:val="Body2Space"/>
        <w:rPr>
          <w:rFonts w:ascii="Museo Sans 300" w:hAnsi="Museo Sans 300"/>
          <w:color w:val="C00000"/>
          <w:sz w:val="24"/>
          <w:szCs w:val="24"/>
        </w:rPr>
      </w:pPr>
      <w:r>
        <w:rPr>
          <w:rStyle w:val="Bold"/>
          <w:rFonts w:ascii="Museo Sans 300" w:hAnsi="Museo Sans 300"/>
          <w:color w:val="C00000"/>
          <w:sz w:val="24"/>
          <w:szCs w:val="24"/>
        </w:rPr>
        <w:t xml:space="preserve">Complete this activity to help your group reflect on where they really place their hope. </w:t>
      </w:r>
      <w:r>
        <w:rPr>
          <w:rStyle w:val="Bold"/>
          <w:rFonts w:ascii="Museo Sans 300" w:hAnsi="Museo Sans 300"/>
          <w:color w:val="C00000"/>
          <w:sz w:val="24"/>
          <w:szCs w:val="24"/>
        </w:rPr>
        <w:br/>
      </w:r>
      <w:r>
        <w:rPr>
          <w:rStyle w:val="Bold"/>
          <w:rFonts w:ascii="Museo Sans 300" w:hAnsi="Museo Sans 300"/>
          <w:color w:val="C00000"/>
          <w:sz w:val="24"/>
          <w:szCs w:val="24"/>
        </w:rPr>
        <w:br/>
      </w:r>
      <w:r w:rsidR="005320B8" w:rsidRPr="005320B8">
        <w:rPr>
          <w:rStyle w:val="Bold"/>
          <w:rFonts w:ascii="Museo Sans 300" w:hAnsi="Museo Sans 300"/>
          <w:color w:val="C00000"/>
          <w:sz w:val="24"/>
          <w:szCs w:val="24"/>
        </w:rPr>
        <w:t>Where Have I Placed My Hope?</w:t>
      </w:r>
      <w:r w:rsidR="005320B8" w:rsidRPr="005320B8">
        <w:rPr>
          <w:rFonts w:ascii="Museo Sans 300" w:hAnsi="Museo Sans 300"/>
          <w:color w:val="C00000"/>
          <w:sz w:val="24"/>
          <w:szCs w:val="24"/>
        </w:rPr>
        <w:t xml:space="preserve"> </w:t>
      </w:r>
      <w:r w:rsidR="003077AC">
        <w:rPr>
          <w:rFonts w:ascii="Museo Sans 300" w:hAnsi="Museo Sans 300"/>
          <w:color w:val="C00000"/>
          <w:sz w:val="24"/>
          <w:szCs w:val="24"/>
        </w:rPr>
        <w:t xml:space="preserve">Write the following areas on the board or read them out loud. </w:t>
      </w:r>
      <w:r w:rsidR="00752E4D">
        <w:rPr>
          <w:rFonts w:ascii="Museo Sans 300" w:hAnsi="Museo Sans 300"/>
          <w:color w:val="C00000"/>
          <w:sz w:val="24"/>
          <w:szCs w:val="24"/>
        </w:rPr>
        <w:t>Talk about each area and as</w:t>
      </w:r>
      <w:r w:rsidR="00CB4E47">
        <w:rPr>
          <w:rFonts w:ascii="Museo Sans 300" w:hAnsi="Museo Sans 300"/>
          <w:color w:val="C00000"/>
          <w:sz w:val="24"/>
          <w:szCs w:val="24"/>
        </w:rPr>
        <w:t>k them to share where they have place</w:t>
      </w:r>
      <w:r w:rsidR="00752E4D">
        <w:rPr>
          <w:rFonts w:ascii="Museo Sans 300" w:hAnsi="Museo Sans 300"/>
          <w:color w:val="C00000"/>
          <w:sz w:val="24"/>
          <w:szCs w:val="24"/>
        </w:rPr>
        <w:t>d</w:t>
      </w:r>
      <w:r w:rsidR="00CB4E47">
        <w:rPr>
          <w:rFonts w:ascii="Museo Sans 300" w:hAnsi="Museo Sans 300"/>
          <w:color w:val="C00000"/>
          <w:sz w:val="24"/>
          <w:szCs w:val="24"/>
        </w:rPr>
        <w:t xml:space="preserve"> their hope</w:t>
      </w:r>
      <w:r w:rsidR="00F13B63">
        <w:rPr>
          <w:rFonts w:ascii="Museo Sans 300" w:hAnsi="Museo Sans 300"/>
          <w:color w:val="C00000"/>
          <w:sz w:val="24"/>
          <w:szCs w:val="24"/>
        </w:rPr>
        <w:t>.</w:t>
      </w:r>
      <w:r w:rsidR="00CB4E47">
        <w:rPr>
          <w:rFonts w:ascii="Museo Sans 300" w:hAnsi="Museo Sans 300"/>
          <w:color w:val="C00000"/>
          <w:sz w:val="24"/>
          <w:szCs w:val="24"/>
        </w:rPr>
        <w:t xml:space="preserve">  </w:t>
      </w:r>
    </w:p>
    <w:p w14:paraId="41676164" w14:textId="3212FCD0" w:rsidR="005320B8" w:rsidRPr="005320B8" w:rsidRDefault="005320B8" w:rsidP="005320B8">
      <w:pPr>
        <w:pStyle w:val="ActivityBody"/>
        <w:tabs>
          <w:tab w:val="left" w:pos="660"/>
          <w:tab w:val="right" w:leader="underscore" w:pos="6940"/>
        </w:tabs>
        <w:spacing w:after="180"/>
        <w:rPr>
          <w:rStyle w:val="Bold"/>
          <w:rFonts w:ascii="Museo Sans 300" w:hAnsi="Museo Sans 300"/>
          <w:color w:val="C00000"/>
          <w:sz w:val="24"/>
          <w:szCs w:val="24"/>
        </w:rPr>
      </w:pPr>
      <w:r w:rsidRPr="005320B8">
        <w:rPr>
          <w:rStyle w:val="Bold"/>
          <w:rFonts w:ascii="Museo Sans 300" w:hAnsi="Museo Sans 300" w:cs="ProximaNova-Light"/>
          <w:b w:val="0"/>
          <w:bCs w:val="0"/>
          <w:color w:val="C00000"/>
          <w:spacing w:val="-30"/>
          <w:sz w:val="24"/>
          <w:szCs w:val="24"/>
        </w:rPr>
        <w:lastRenderedPageBreak/>
        <w:t>_____</w:t>
      </w:r>
      <w:r w:rsidRPr="005320B8">
        <w:rPr>
          <w:rStyle w:val="Bold"/>
          <w:rFonts w:ascii="Museo Sans 300" w:hAnsi="Museo Sans 300"/>
          <w:color w:val="C00000"/>
          <w:sz w:val="24"/>
          <w:szCs w:val="24"/>
        </w:rPr>
        <w:tab/>
        <w:t>I placed my hope in my family</w:t>
      </w:r>
      <w:r w:rsidR="00ED1346">
        <w:rPr>
          <w:rStyle w:val="Bold"/>
          <w:rFonts w:ascii="Museo Sans 300" w:hAnsi="Museo Sans 300"/>
          <w:color w:val="C00000"/>
          <w:sz w:val="24"/>
          <w:szCs w:val="24"/>
        </w:rPr>
        <w:t xml:space="preserve"> growing up</w:t>
      </w:r>
      <w:r w:rsidRPr="005320B8">
        <w:rPr>
          <w:rStyle w:val="Bold"/>
          <w:rFonts w:ascii="Museo Sans 300" w:hAnsi="Museo Sans 300"/>
          <w:color w:val="C00000"/>
          <w:sz w:val="24"/>
          <w:szCs w:val="24"/>
        </w:rPr>
        <w:t>.</w:t>
      </w:r>
    </w:p>
    <w:p w14:paraId="36100B60" w14:textId="4638EC05" w:rsidR="005320B8" w:rsidRPr="005320B8" w:rsidRDefault="005320B8" w:rsidP="005320B8">
      <w:pPr>
        <w:pStyle w:val="ActivityBody"/>
        <w:tabs>
          <w:tab w:val="left" w:pos="660"/>
          <w:tab w:val="right" w:leader="underscore" w:pos="6940"/>
        </w:tabs>
        <w:spacing w:after="180"/>
        <w:rPr>
          <w:rStyle w:val="Bold"/>
          <w:rFonts w:ascii="Museo Sans 300" w:hAnsi="Museo Sans 300" w:cs="ProximaNova-Light"/>
          <w:b w:val="0"/>
          <w:bCs w:val="0"/>
          <w:color w:val="C00000"/>
          <w:spacing w:val="-30"/>
          <w:sz w:val="24"/>
          <w:szCs w:val="24"/>
        </w:rPr>
      </w:pPr>
      <w:r w:rsidRPr="005320B8">
        <w:rPr>
          <w:rStyle w:val="Bold"/>
          <w:rFonts w:ascii="Museo Sans 300" w:hAnsi="Museo Sans 300" w:cs="ProximaNova-Light"/>
          <w:b w:val="0"/>
          <w:bCs w:val="0"/>
          <w:color w:val="C00000"/>
          <w:spacing w:val="-30"/>
          <w:sz w:val="24"/>
          <w:szCs w:val="24"/>
        </w:rPr>
        <w:t>_____</w:t>
      </w:r>
      <w:r w:rsidRPr="005320B8">
        <w:rPr>
          <w:rStyle w:val="Bold"/>
          <w:rFonts w:ascii="Museo Sans 300" w:hAnsi="Museo Sans 300"/>
          <w:color w:val="C00000"/>
          <w:sz w:val="24"/>
          <w:szCs w:val="24"/>
        </w:rPr>
        <w:tab/>
        <w:t>I placed my hope in my education</w:t>
      </w:r>
      <w:r w:rsidR="00FE587D">
        <w:rPr>
          <w:rStyle w:val="Bold"/>
          <w:rFonts w:ascii="Museo Sans 300" w:hAnsi="Museo Sans 300"/>
          <w:color w:val="C00000"/>
          <w:sz w:val="24"/>
          <w:szCs w:val="24"/>
        </w:rPr>
        <w:t>/intellect.</w:t>
      </w:r>
    </w:p>
    <w:p w14:paraId="209137BF" w14:textId="34EFBB64" w:rsidR="005320B8" w:rsidRPr="005320B8" w:rsidRDefault="005320B8" w:rsidP="005320B8">
      <w:pPr>
        <w:pStyle w:val="ActivityBody"/>
        <w:tabs>
          <w:tab w:val="left" w:pos="660"/>
          <w:tab w:val="right" w:leader="underscore" w:pos="6940"/>
        </w:tabs>
        <w:spacing w:after="180"/>
        <w:rPr>
          <w:rStyle w:val="Bold"/>
          <w:rFonts w:ascii="Museo Sans 300" w:hAnsi="Museo Sans 300" w:cs="ProximaNova-Light"/>
          <w:b w:val="0"/>
          <w:bCs w:val="0"/>
          <w:color w:val="C00000"/>
          <w:spacing w:val="-30"/>
          <w:sz w:val="24"/>
          <w:szCs w:val="24"/>
        </w:rPr>
      </w:pPr>
      <w:r w:rsidRPr="005320B8">
        <w:rPr>
          <w:rStyle w:val="Bold"/>
          <w:rFonts w:ascii="Museo Sans 300" w:hAnsi="Museo Sans 300" w:cs="ProximaNova-Light"/>
          <w:b w:val="0"/>
          <w:bCs w:val="0"/>
          <w:color w:val="C00000"/>
          <w:spacing w:val="-30"/>
          <w:sz w:val="24"/>
          <w:szCs w:val="24"/>
        </w:rPr>
        <w:t>_____</w:t>
      </w:r>
      <w:r w:rsidRPr="005320B8">
        <w:rPr>
          <w:rStyle w:val="Bold"/>
          <w:rFonts w:ascii="Museo Sans 300" w:hAnsi="Museo Sans 300"/>
          <w:color w:val="C00000"/>
          <w:sz w:val="24"/>
          <w:szCs w:val="24"/>
        </w:rPr>
        <w:tab/>
        <w:t xml:space="preserve">I placed my hope in strength/sports/performance. </w:t>
      </w:r>
    </w:p>
    <w:p w14:paraId="7E145401" w14:textId="6BF4B3DB" w:rsidR="005320B8" w:rsidRPr="005320B8" w:rsidRDefault="005320B8" w:rsidP="005320B8">
      <w:pPr>
        <w:pStyle w:val="ActivityBody"/>
        <w:tabs>
          <w:tab w:val="left" w:pos="660"/>
          <w:tab w:val="right" w:leader="underscore" w:pos="6940"/>
        </w:tabs>
        <w:spacing w:after="180"/>
        <w:rPr>
          <w:rStyle w:val="Bold"/>
          <w:rFonts w:ascii="Museo Sans 300" w:hAnsi="Museo Sans 300" w:cs="ProximaNova-Light"/>
          <w:b w:val="0"/>
          <w:bCs w:val="0"/>
          <w:color w:val="C00000"/>
          <w:spacing w:val="-30"/>
          <w:sz w:val="24"/>
          <w:szCs w:val="24"/>
        </w:rPr>
      </w:pPr>
      <w:r w:rsidRPr="005320B8">
        <w:rPr>
          <w:rStyle w:val="Bold"/>
          <w:rFonts w:ascii="Museo Sans 300" w:hAnsi="Museo Sans 300" w:cs="ProximaNova-Light"/>
          <w:b w:val="0"/>
          <w:bCs w:val="0"/>
          <w:color w:val="C00000"/>
          <w:spacing w:val="-30"/>
          <w:sz w:val="24"/>
          <w:szCs w:val="24"/>
        </w:rPr>
        <w:t>_____</w:t>
      </w:r>
      <w:r w:rsidRPr="005320B8">
        <w:rPr>
          <w:rStyle w:val="Bold"/>
          <w:rFonts w:ascii="Museo Sans 300" w:hAnsi="Museo Sans 300"/>
          <w:color w:val="C00000"/>
          <w:sz w:val="24"/>
          <w:szCs w:val="24"/>
        </w:rPr>
        <w:tab/>
        <w:t xml:space="preserve">I placed my hope in getting a good job/career. </w:t>
      </w:r>
    </w:p>
    <w:p w14:paraId="6CE79E5A" w14:textId="5131A28A" w:rsidR="005320B8" w:rsidRPr="005320B8" w:rsidRDefault="005320B8" w:rsidP="005320B8">
      <w:pPr>
        <w:pStyle w:val="ActivityBody"/>
        <w:tabs>
          <w:tab w:val="left" w:pos="660"/>
          <w:tab w:val="right" w:leader="underscore" w:pos="6940"/>
        </w:tabs>
        <w:spacing w:after="180"/>
        <w:rPr>
          <w:rStyle w:val="Bold"/>
          <w:rFonts w:ascii="Museo Sans 300" w:hAnsi="Museo Sans 300" w:cs="ProximaNova-Light"/>
          <w:b w:val="0"/>
          <w:bCs w:val="0"/>
          <w:color w:val="C00000"/>
          <w:spacing w:val="-30"/>
          <w:sz w:val="24"/>
          <w:szCs w:val="24"/>
        </w:rPr>
      </w:pPr>
      <w:r w:rsidRPr="005320B8">
        <w:rPr>
          <w:rStyle w:val="Bold"/>
          <w:rFonts w:ascii="Museo Sans 300" w:hAnsi="Museo Sans 300" w:cs="ProximaNova-Light"/>
          <w:b w:val="0"/>
          <w:bCs w:val="0"/>
          <w:color w:val="C00000"/>
          <w:spacing w:val="-30"/>
          <w:sz w:val="24"/>
          <w:szCs w:val="24"/>
        </w:rPr>
        <w:t>_____</w:t>
      </w:r>
      <w:r w:rsidRPr="005320B8">
        <w:rPr>
          <w:rStyle w:val="Bold"/>
          <w:rFonts w:ascii="Museo Sans 300" w:hAnsi="Museo Sans 300"/>
          <w:color w:val="C00000"/>
          <w:sz w:val="24"/>
          <w:szCs w:val="24"/>
        </w:rPr>
        <w:tab/>
        <w:t>I placed my hope in a relationship</w:t>
      </w:r>
      <w:r w:rsidR="00ED1346">
        <w:rPr>
          <w:rStyle w:val="Bold"/>
          <w:rFonts w:ascii="Museo Sans 300" w:hAnsi="Museo Sans 300"/>
          <w:color w:val="C00000"/>
          <w:sz w:val="24"/>
          <w:szCs w:val="24"/>
        </w:rPr>
        <w:t xml:space="preserve"> or marital status.</w:t>
      </w:r>
      <w:r w:rsidRPr="005320B8">
        <w:rPr>
          <w:rStyle w:val="Bold"/>
          <w:rFonts w:ascii="Museo Sans 300" w:hAnsi="Museo Sans 300"/>
          <w:color w:val="C00000"/>
          <w:sz w:val="24"/>
          <w:szCs w:val="24"/>
        </w:rPr>
        <w:t xml:space="preserve"> </w:t>
      </w:r>
    </w:p>
    <w:p w14:paraId="0CB2C36E" w14:textId="3F1F8DF8" w:rsidR="005320B8" w:rsidRPr="005320B8" w:rsidRDefault="005320B8" w:rsidP="005320B8">
      <w:pPr>
        <w:pStyle w:val="ActivityBody"/>
        <w:tabs>
          <w:tab w:val="left" w:pos="660"/>
          <w:tab w:val="right" w:leader="underscore" w:pos="6940"/>
        </w:tabs>
        <w:spacing w:after="180"/>
        <w:rPr>
          <w:rStyle w:val="Bold"/>
          <w:rFonts w:ascii="Museo Sans 300" w:hAnsi="Museo Sans 300" w:cs="ProximaNova-Light"/>
          <w:b w:val="0"/>
          <w:bCs w:val="0"/>
          <w:color w:val="C00000"/>
          <w:spacing w:val="-30"/>
          <w:sz w:val="24"/>
          <w:szCs w:val="24"/>
        </w:rPr>
      </w:pPr>
      <w:r w:rsidRPr="005320B8">
        <w:rPr>
          <w:rStyle w:val="Bold"/>
          <w:rFonts w:ascii="Museo Sans 300" w:hAnsi="Museo Sans 300" w:cs="ProximaNova-Light"/>
          <w:b w:val="0"/>
          <w:bCs w:val="0"/>
          <w:color w:val="C00000"/>
          <w:spacing w:val="-30"/>
          <w:sz w:val="24"/>
          <w:szCs w:val="24"/>
        </w:rPr>
        <w:t>_____</w:t>
      </w:r>
      <w:r w:rsidRPr="005320B8">
        <w:rPr>
          <w:rStyle w:val="Bold"/>
          <w:rFonts w:ascii="Museo Sans 300" w:hAnsi="Museo Sans 300"/>
          <w:color w:val="C00000"/>
          <w:sz w:val="24"/>
          <w:szCs w:val="24"/>
        </w:rPr>
        <w:tab/>
        <w:t xml:space="preserve">I placed my hope in money and possessions. </w:t>
      </w:r>
    </w:p>
    <w:p w14:paraId="4100199E" w14:textId="38962E79" w:rsidR="005320B8" w:rsidRPr="005320B8" w:rsidRDefault="005320B8" w:rsidP="005320B8">
      <w:pPr>
        <w:pStyle w:val="ActivityBody"/>
        <w:tabs>
          <w:tab w:val="left" w:pos="660"/>
          <w:tab w:val="right" w:leader="underscore" w:pos="6940"/>
        </w:tabs>
        <w:spacing w:after="180"/>
        <w:rPr>
          <w:rStyle w:val="Bold"/>
          <w:rFonts w:ascii="Museo Sans 300" w:hAnsi="Museo Sans 300" w:cs="ProximaNova-Light"/>
          <w:b w:val="0"/>
          <w:bCs w:val="0"/>
          <w:color w:val="C00000"/>
          <w:spacing w:val="-30"/>
          <w:sz w:val="24"/>
          <w:szCs w:val="24"/>
        </w:rPr>
      </w:pPr>
      <w:r w:rsidRPr="005320B8">
        <w:rPr>
          <w:rStyle w:val="Bold"/>
          <w:rFonts w:ascii="Museo Sans 300" w:hAnsi="Museo Sans 300" w:cs="ProximaNova-Light"/>
          <w:b w:val="0"/>
          <w:bCs w:val="0"/>
          <w:color w:val="C00000"/>
          <w:spacing w:val="-30"/>
          <w:sz w:val="24"/>
          <w:szCs w:val="24"/>
        </w:rPr>
        <w:t>_____</w:t>
      </w:r>
      <w:r w:rsidRPr="005320B8">
        <w:rPr>
          <w:rStyle w:val="Bold"/>
          <w:rFonts w:ascii="Museo Sans 300" w:hAnsi="Museo Sans 300"/>
          <w:color w:val="C00000"/>
          <w:sz w:val="24"/>
          <w:szCs w:val="24"/>
        </w:rPr>
        <w:tab/>
        <w:t xml:space="preserve">I placed my hope in my physical appearance. </w:t>
      </w:r>
    </w:p>
    <w:p w14:paraId="7EEA99DA" w14:textId="48F2B1AC" w:rsidR="007B4932" w:rsidRPr="00761388" w:rsidRDefault="005320B8" w:rsidP="00761388">
      <w:pPr>
        <w:pStyle w:val="ActivityBody"/>
        <w:tabs>
          <w:tab w:val="left" w:pos="660"/>
          <w:tab w:val="right" w:leader="underscore" w:pos="6940"/>
        </w:tabs>
        <w:spacing w:after="450"/>
        <w:rPr>
          <w:rFonts w:ascii="Museo Sans 300" w:hAnsi="Museo Sans 300"/>
          <w:b/>
          <w:bCs/>
          <w:color w:val="C00000"/>
          <w:sz w:val="24"/>
          <w:szCs w:val="24"/>
        </w:rPr>
      </w:pPr>
      <w:r w:rsidRPr="005320B8">
        <w:rPr>
          <w:rStyle w:val="Bold"/>
          <w:rFonts w:ascii="Museo Sans 300" w:hAnsi="Museo Sans 300" w:cs="ProximaNova-Light"/>
          <w:b w:val="0"/>
          <w:bCs w:val="0"/>
          <w:color w:val="C00000"/>
          <w:spacing w:val="-30"/>
          <w:sz w:val="24"/>
          <w:szCs w:val="24"/>
        </w:rPr>
        <w:t>_____</w:t>
      </w:r>
      <w:r w:rsidRPr="005320B8">
        <w:rPr>
          <w:rStyle w:val="Bold"/>
          <w:rFonts w:ascii="Museo Sans 300" w:hAnsi="Museo Sans 300"/>
          <w:color w:val="C00000"/>
          <w:sz w:val="24"/>
          <w:szCs w:val="24"/>
        </w:rPr>
        <w:tab/>
        <w:t xml:space="preserve">I placed my hope in </w:t>
      </w:r>
      <w:r w:rsidR="00FE587D">
        <w:rPr>
          <w:rStyle w:val="Bold"/>
          <w:rFonts w:ascii="Museo Sans 300" w:hAnsi="Museo Sans 300"/>
          <w:color w:val="C00000"/>
          <w:sz w:val="24"/>
          <w:szCs w:val="24"/>
        </w:rPr>
        <w:t>having “the perfect” family.</w:t>
      </w:r>
      <w:r w:rsidRPr="005320B8">
        <w:rPr>
          <w:rStyle w:val="Bold"/>
          <w:rFonts w:ascii="Museo Sans 300" w:hAnsi="Museo Sans 300"/>
          <w:color w:val="C00000"/>
          <w:sz w:val="24"/>
          <w:szCs w:val="24"/>
        </w:rPr>
        <w:t xml:space="preserve"> </w:t>
      </w:r>
      <w:r w:rsidR="00FE587D">
        <w:rPr>
          <w:rStyle w:val="Bold"/>
          <w:rFonts w:ascii="Museo Sans 300" w:hAnsi="Museo Sans 300"/>
          <w:color w:val="C00000"/>
          <w:sz w:val="24"/>
          <w:szCs w:val="24"/>
        </w:rPr>
        <w:br/>
      </w:r>
      <w:r w:rsidR="00FE587D">
        <w:rPr>
          <w:rStyle w:val="Bold"/>
          <w:rFonts w:ascii="Museo Sans 300" w:hAnsi="Museo Sans 300"/>
          <w:color w:val="C00000"/>
          <w:sz w:val="24"/>
          <w:szCs w:val="24"/>
        </w:rPr>
        <w:br/>
      </w:r>
      <w:r w:rsidR="00FE587D" w:rsidRPr="00AE6F81">
        <w:rPr>
          <w:rStyle w:val="Bold"/>
          <w:rFonts w:ascii="Museo Sans 300" w:hAnsi="Museo Sans 300"/>
          <w:color w:val="000000" w:themeColor="text1"/>
          <w:sz w:val="24"/>
          <w:szCs w:val="24"/>
        </w:rPr>
        <w:t>We can easily lose sight of where we should place our hope.</w:t>
      </w:r>
      <w:r w:rsidR="00925010" w:rsidRPr="00AE6F81">
        <w:rPr>
          <w:rStyle w:val="Bold"/>
          <w:rFonts w:ascii="Museo Sans 300" w:hAnsi="Museo Sans 300"/>
          <w:color w:val="000000" w:themeColor="text1"/>
          <w:sz w:val="24"/>
          <w:szCs w:val="24"/>
        </w:rPr>
        <w:t xml:space="preserve"> Our hope is in </w:t>
      </w:r>
      <w:r w:rsidR="00E82D16" w:rsidRPr="00AE6F81">
        <w:rPr>
          <w:rStyle w:val="Bold"/>
          <w:rFonts w:ascii="Museo Sans 300" w:hAnsi="Museo Sans 300"/>
          <w:color w:val="000000" w:themeColor="text1"/>
          <w:sz w:val="24"/>
          <w:szCs w:val="24"/>
        </w:rPr>
        <w:t>Christ</w:t>
      </w:r>
      <w:r w:rsidR="00EF1DC6" w:rsidRPr="00AE6F81">
        <w:rPr>
          <w:rStyle w:val="Bold"/>
          <w:rFonts w:ascii="Museo Sans 300" w:hAnsi="Museo Sans 300"/>
          <w:color w:val="000000" w:themeColor="text1"/>
          <w:sz w:val="24"/>
          <w:szCs w:val="24"/>
        </w:rPr>
        <w:t>!</w:t>
      </w:r>
      <w:r w:rsidR="00761388">
        <w:rPr>
          <w:rStyle w:val="Bold"/>
          <w:rFonts w:ascii="Museo Sans 300" w:hAnsi="Museo Sans 300"/>
          <w:color w:val="C00000"/>
          <w:sz w:val="24"/>
          <w:szCs w:val="24"/>
        </w:rPr>
        <w:br/>
      </w:r>
      <w:r w:rsidR="00761388">
        <w:rPr>
          <w:rStyle w:val="Bold"/>
          <w:rFonts w:ascii="Museo Sans 300" w:hAnsi="Museo Sans 300"/>
          <w:color w:val="C00000"/>
          <w:sz w:val="24"/>
          <w:szCs w:val="24"/>
        </w:rPr>
        <w:br/>
      </w:r>
      <w:r w:rsidR="007B4932" w:rsidRPr="00D41198">
        <w:rPr>
          <w:rStyle w:val="Bold"/>
          <w:rFonts w:ascii="Museo Sans 300" w:hAnsi="Museo Sans 300"/>
          <w:b w:val="0"/>
          <w:bCs w:val="0"/>
          <w:i/>
          <w:iCs/>
          <w:sz w:val="24"/>
          <w:szCs w:val="24"/>
        </w:rPr>
        <w:t>What does the command to persevere tell us about the challenges of godly living?</w:t>
      </w:r>
      <w:r w:rsidR="00761388">
        <w:rPr>
          <w:rStyle w:val="Bold"/>
          <w:rFonts w:ascii="Museo Sans 300" w:hAnsi="Museo Sans 300"/>
          <w:sz w:val="24"/>
          <w:szCs w:val="24"/>
        </w:rPr>
        <w:br/>
      </w:r>
      <w:r w:rsidR="00761388">
        <w:rPr>
          <w:rStyle w:val="Bold"/>
          <w:rFonts w:ascii="Museo Sans 300" w:hAnsi="Museo Sans 300"/>
          <w:sz w:val="24"/>
          <w:szCs w:val="24"/>
        </w:rPr>
        <w:br/>
      </w:r>
      <w:r w:rsidR="007B4932" w:rsidRPr="001866D4">
        <w:rPr>
          <w:rFonts w:ascii="Museo Sans 300" w:hAnsi="Museo Sans 300"/>
          <w:color w:val="C00000"/>
          <w:sz w:val="24"/>
          <w:szCs w:val="24"/>
        </w:rPr>
        <w:t>Use the commentary for the</w:t>
      </w:r>
      <w:r w:rsidR="00EF1DC6">
        <w:rPr>
          <w:rFonts w:ascii="Museo Sans 300" w:hAnsi="Museo Sans 300"/>
          <w:color w:val="C00000"/>
          <w:sz w:val="24"/>
          <w:szCs w:val="24"/>
        </w:rPr>
        <w:t>se</w:t>
      </w:r>
      <w:r w:rsidR="007B4932" w:rsidRPr="001866D4">
        <w:rPr>
          <w:rFonts w:ascii="Museo Sans 300" w:hAnsi="Museo Sans 300"/>
          <w:color w:val="C00000"/>
          <w:sz w:val="24"/>
          <w:szCs w:val="24"/>
        </w:rPr>
        <w:t xml:space="preserve"> verses to describe the example Paul wants Timothy to set</w:t>
      </w:r>
      <w:r w:rsidR="00761388">
        <w:rPr>
          <w:rFonts w:ascii="Museo Sans 300" w:hAnsi="Museo Sans 300"/>
          <w:color w:val="C00000"/>
          <w:sz w:val="24"/>
          <w:szCs w:val="24"/>
        </w:rPr>
        <w:t>.</w:t>
      </w:r>
      <w:r w:rsidR="00761388">
        <w:rPr>
          <w:rFonts w:ascii="Museo Sans 300" w:hAnsi="Museo Sans 300"/>
          <w:color w:val="C00000"/>
          <w:sz w:val="24"/>
          <w:szCs w:val="24"/>
        </w:rPr>
        <w:br/>
      </w:r>
      <w:r w:rsidR="00761388">
        <w:rPr>
          <w:rFonts w:ascii="Museo Sans 300" w:hAnsi="Museo Sans 300"/>
          <w:color w:val="C00000"/>
          <w:sz w:val="24"/>
          <w:szCs w:val="24"/>
        </w:rPr>
        <w:br/>
      </w:r>
      <w:r w:rsidR="007B4932" w:rsidRPr="001866D4">
        <w:rPr>
          <w:rStyle w:val="Bold"/>
          <w:rFonts w:ascii="Museo Sans 300" w:hAnsi="Museo Sans 300"/>
          <w:color w:val="C00000"/>
          <w:sz w:val="24"/>
          <w:szCs w:val="24"/>
        </w:rPr>
        <w:t xml:space="preserve">Summarize: </w:t>
      </w:r>
      <w:r w:rsidR="007B4932" w:rsidRPr="001866D4">
        <w:rPr>
          <w:rFonts w:ascii="Museo Sans 300" w:hAnsi="Museo Sans 300"/>
          <w:color w:val="C00000"/>
          <w:sz w:val="24"/>
          <w:szCs w:val="24"/>
        </w:rPr>
        <w:t xml:space="preserve">Some of the same characteristics are listed in verse 12 as specific qualities to </w:t>
      </w:r>
      <w:r w:rsidR="007B4932" w:rsidRPr="001866D4">
        <w:rPr>
          <w:rFonts w:ascii="Museo Sans 300" w:hAnsi="Museo Sans 300"/>
          <w:color w:val="C00000"/>
          <w:sz w:val="24"/>
          <w:szCs w:val="24"/>
        </w:rPr>
        <w:br/>
        <w:t xml:space="preserve">be emulated. Let’s look at them: </w:t>
      </w:r>
    </w:p>
    <w:p w14:paraId="3E67CD0E" w14:textId="77777777" w:rsidR="001866D4" w:rsidRDefault="007B4932" w:rsidP="001866D4">
      <w:pPr>
        <w:pStyle w:val="Body1BlockBullets"/>
        <w:numPr>
          <w:ilvl w:val="0"/>
          <w:numId w:val="2"/>
        </w:numPr>
        <w:rPr>
          <w:rFonts w:ascii="Museo Sans 300" w:hAnsi="Museo Sans 300"/>
          <w:color w:val="C00000"/>
          <w:sz w:val="24"/>
          <w:szCs w:val="24"/>
        </w:rPr>
      </w:pPr>
      <w:r w:rsidRPr="001866D4">
        <w:rPr>
          <w:rStyle w:val="Bold"/>
          <w:rFonts w:ascii="Museo Sans 300" w:hAnsi="Museo Sans 300"/>
          <w:color w:val="C00000"/>
          <w:sz w:val="24"/>
          <w:szCs w:val="24"/>
        </w:rPr>
        <w:t xml:space="preserve">Our speech. </w:t>
      </w:r>
      <w:r w:rsidRPr="001866D4">
        <w:rPr>
          <w:rFonts w:ascii="Museo Sans 300" w:hAnsi="Museo Sans 300"/>
          <w:color w:val="C00000"/>
          <w:sz w:val="24"/>
          <w:szCs w:val="24"/>
        </w:rPr>
        <w:t xml:space="preserve">Never underestimate the power of godly words. </w:t>
      </w:r>
    </w:p>
    <w:p w14:paraId="407ECEC6" w14:textId="4809E375" w:rsidR="007B4932" w:rsidRPr="001866D4" w:rsidRDefault="007B4932" w:rsidP="001866D4">
      <w:pPr>
        <w:pStyle w:val="Body1BlockBullets"/>
        <w:numPr>
          <w:ilvl w:val="0"/>
          <w:numId w:val="2"/>
        </w:numPr>
        <w:rPr>
          <w:rFonts w:ascii="Museo Sans 300" w:hAnsi="Museo Sans 300"/>
          <w:color w:val="C00000"/>
          <w:sz w:val="24"/>
          <w:szCs w:val="24"/>
        </w:rPr>
      </w:pPr>
      <w:r w:rsidRPr="001866D4">
        <w:rPr>
          <w:rStyle w:val="Bold"/>
          <w:rFonts w:ascii="Museo Sans 300" w:hAnsi="Museo Sans 300"/>
          <w:color w:val="C00000"/>
          <w:sz w:val="24"/>
          <w:szCs w:val="24"/>
        </w:rPr>
        <w:t xml:space="preserve">Our conduct. </w:t>
      </w:r>
      <w:r w:rsidRPr="001866D4">
        <w:rPr>
          <w:rFonts w:ascii="Museo Sans 300" w:hAnsi="Museo Sans 300"/>
          <w:color w:val="C00000"/>
          <w:sz w:val="24"/>
          <w:szCs w:val="24"/>
        </w:rPr>
        <w:t xml:space="preserve">People watch what you do, even when you don’t realize it. </w:t>
      </w:r>
    </w:p>
    <w:p w14:paraId="5BCF4DE8" w14:textId="77777777" w:rsidR="007B4932" w:rsidRPr="001866D4" w:rsidRDefault="007B4932" w:rsidP="001866D4">
      <w:pPr>
        <w:pStyle w:val="Body1BlockBullets"/>
        <w:numPr>
          <w:ilvl w:val="0"/>
          <w:numId w:val="2"/>
        </w:numPr>
        <w:rPr>
          <w:rFonts w:ascii="Museo Sans 300" w:hAnsi="Museo Sans 300"/>
          <w:color w:val="C00000"/>
          <w:sz w:val="24"/>
          <w:szCs w:val="24"/>
        </w:rPr>
      </w:pPr>
      <w:r w:rsidRPr="001866D4">
        <w:rPr>
          <w:rStyle w:val="Bold"/>
          <w:rFonts w:ascii="Museo Sans 300" w:hAnsi="Museo Sans 300"/>
          <w:color w:val="C00000"/>
          <w:sz w:val="24"/>
          <w:szCs w:val="24"/>
        </w:rPr>
        <w:t xml:space="preserve">Our love. </w:t>
      </w:r>
      <w:r w:rsidRPr="001866D4">
        <w:rPr>
          <w:rFonts w:ascii="Museo Sans 300" w:hAnsi="Museo Sans 300"/>
          <w:color w:val="C00000"/>
          <w:sz w:val="24"/>
          <w:szCs w:val="24"/>
        </w:rPr>
        <w:t xml:space="preserve">Since the Bible defines God as love, it isn’t surprising that a godly life is a life of love. </w:t>
      </w:r>
    </w:p>
    <w:p w14:paraId="3AEC9E2A" w14:textId="77777777" w:rsidR="007B4932" w:rsidRPr="001866D4" w:rsidRDefault="007B4932" w:rsidP="001866D4">
      <w:pPr>
        <w:pStyle w:val="Body1BlockBullets"/>
        <w:numPr>
          <w:ilvl w:val="0"/>
          <w:numId w:val="2"/>
        </w:numPr>
        <w:rPr>
          <w:rFonts w:ascii="Museo Sans 300" w:hAnsi="Museo Sans 300"/>
          <w:color w:val="C00000"/>
          <w:sz w:val="24"/>
          <w:szCs w:val="24"/>
        </w:rPr>
      </w:pPr>
      <w:r w:rsidRPr="001866D4">
        <w:rPr>
          <w:rStyle w:val="Bold"/>
          <w:rFonts w:ascii="Museo Sans 300" w:hAnsi="Museo Sans 300"/>
          <w:color w:val="C00000"/>
          <w:sz w:val="24"/>
          <w:szCs w:val="24"/>
        </w:rPr>
        <w:t xml:space="preserve">Our faith. </w:t>
      </w:r>
      <w:r w:rsidRPr="001866D4">
        <w:rPr>
          <w:rFonts w:ascii="Museo Sans 300" w:hAnsi="Museo Sans 300"/>
          <w:color w:val="C00000"/>
          <w:sz w:val="24"/>
          <w:szCs w:val="24"/>
        </w:rPr>
        <w:t xml:space="preserve">Deepen your faith in God and His Word and watch holiness increase in your life.  </w:t>
      </w:r>
    </w:p>
    <w:p w14:paraId="227C85C7" w14:textId="77777777" w:rsidR="007B4932" w:rsidRPr="001866D4" w:rsidRDefault="007B4932" w:rsidP="001866D4">
      <w:pPr>
        <w:pStyle w:val="Body1BlockBullets"/>
        <w:numPr>
          <w:ilvl w:val="0"/>
          <w:numId w:val="2"/>
        </w:numPr>
        <w:rPr>
          <w:rFonts w:ascii="Museo Sans 300" w:hAnsi="Museo Sans 300"/>
          <w:color w:val="C00000"/>
          <w:sz w:val="24"/>
          <w:szCs w:val="24"/>
        </w:rPr>
      </w:pPr>
      <w:r w:rsidRPr="001866D4">
        <w:rPr>
          <w:rStyle w:val="Bold"/>
          <w:rFonts w:ascii="Museo Sans 300" w:hAnsi="Museo Sans 300"/>
          <w:color w:val="C00000"/>
          <w:sz w:val="24"/>
          <w:szCs w:val="24"/>
        </w:rPr>
        <w:t xml:space="preserve">Our purity. </w:t>
      </w:r>
      <w:r w:rsidRPr="001866D4">
        <w:rPr>
          <w:rFonts w:ascii="Museo Sans 300" w:hAnsi="Museo Sans 300"/>
          <w:color w:val="C00000"/>
          <w:sz w:val="24"/>
          <w:szCs w:val="24"/>
        </w:rPr>
        <w:t xml:space="preserve">Moral compromises are the death of personal godliness. </w:t>
      </w:r>
    </w:p>
    <w:p w14:paraId="1E24F8F0" w14:textId="12DB5F54" w:rsidR="007B4932" w:rsidRPr="00D41198" w:rsidRDefault="007B4932" w:rsidP="007B4932">
      <w:pPr>
        <w:pStyle w:val="Body1BlockBullets"/>
        <w:ind w:left="0" w:firstLine="0"/>
        <w:rPr>
          <w:rStyle w:val="Bold"/>
          <w:rFonts w:ascii="Museo Sans 300" w:hAnsi="Museo Sans 300"/>
          <w:b w:val="0"/>
          <w:bCs w:val="0"/>
          <w:i/>
          <w:iCs/>
          <w:sz w:val="24"/>
          <w:szCs w:val="24"/>
        </w:rPr>
      </w:pPr>
      <w:r w:rsidRPr="00D41198">
        <w:rPr>
          <w:rStyle w:val="Bold"/>
          <w:rFonts w:ascii="Museo Sans 300" w:hAnsi="Museo Sans 300"/>
          <w:b w:val="0"/>
          <w:bCs w:val="0"/>
          <w:i/>
          <w:iCs/>
          <w:sz w:val="24"/>
          <w:szCs w:val="24"/>
        </w:rPr>
        <w:t>How has our group encouraged godly living</w:t>
      </w:r>
      <w:r w:rsidR="00A010C1" w:rsidRPr="00D41198">
        <w:rPr>
          <w:rStyle w:val="Bold"/>
          <w:rFonts w:ascii="Museo Sans 300" w:hAnsi="Museo Sans 300"/>
          <w:b w:val="0"/>
          <w:bCs w:val="0"/>
          <w:i/>
          <w:iCs/>
          <w:sz w:val="24"/>
          <w:szCs w:val="24"/>
        </w:rPr>
        <w:t xml:space="preserve"> in the areas of our speech, our conduct, our love, our faith and our purity</w:t>
      </w:r>
      <w:r w:rsidRPr="00D41198">
        <w:rPr>
          <w:rStyle w:val="Bold"/>
          <w:rFonts w:ascii="Museo Sans 300" w:hAnsi="Museo Sans 300"/>
          <w:b w:val="0"/>
          <w:bCs w:val="0"/>
          <w:i/>
          <w:iCs/>
          <w:sz w:val="24"/>
          <w:szCs w:val="24"/>
        </w:rPr>
        <w:t>?</w:t>
      </w:r>
    </w:p>
    <w:p w14:paraId="4DD00BE0" w14:textId="16A1614D" w:rsidR="0052148E" w:rsidRPr="00D41198" w:rsidRDefault="007B4932" w:rsidP="00B65243">
      <w:pPr>
        <w:pStyle w:val="CalloutBody"/>
        <w:rPr>
          <w:rFonts w:ascii="Museo Sans 300" w:hAnsi="Museo Sans 300"/>
          <w:b w:val="0"/>
          <w:bCs w:val="0"/>
          <w:sz w:val="24"/>
          <w:szCs w:val="24"/>
        </w:rPr>
      </w:pPr>
      <w:r w:rsidRPr="00D41198">
        <w:rPr>
          <w:rFonts w:ascii="Museo Sans 300" w:hAnsi="Museo Sans 300"/>
          <w:b w:val="0"/>
          <w:bCs w:val="0"/>
          <w:sz w:val="24"/>
          <w:szCs w:val="24"/>
        </w:rPr>
        <w:t>How can we avoid complacency as we pursue godly living?</w:t>
      </w:r>
    </w:p>
    <w:tbl>
      <w:tblPr>
        <w:tblStyle w:val="TableGrid"/>
        <w:tblW w:w="0" w:type="auto"/>
        <w:tblLook w:val="04A0" w:firstRow="1" w:lastRow="0" w:firstColumn="1" w:lastColumn="0" w:noHBand="0" w:noVBand="1"/>
      </w:tblPr>
      <w:tblGrid>
        <w:gridCol w:w="10790"/>
      </w:tblGrid>
      <w:tr w:rsidR="000372AD" w14:paraId="7B092C9B" w14:textId="77777777" w:rsidTr="00D754FB">
        <w:tc>
          <w:tcPr>
            <w:tcW w:w="10790" w:type="dxa"/>
            <w:shd w:val="clear" w:color="auto" w:fill="47B2DC"/>
          </w:tcPr>
          <w:p w14:paraId="347EAEEB" w14:textId="174C4C00" w:rsidR="000372AD" w:rsidRPr="00D754FB" w:rsidRDefault="006F7A2D" w:rsidP="000372AD">
            <w:pPr>
              <w:pStyle w:val="paragraph"/>
              <w:spacing w:before="120" w:beforeAutospacing="0" w:after="120" w:afterAutospacing="0"/>
              <w:textAlignment w:val="baseline"/>
              <w:rPr>
                <w:rFonts w:ascii="Museo Sans 700" w:hAnsi="Museo Sans 700" w:cs="Segoe UI"/>
                <w:b/>
                <w:bCs/>
                <w:color w:val="FFFC71"/>
              </w:rPr>
            </w:pPr>
            <w:r>
              <w:rPr>
                <w:rFonts w:ascii="Museo Sans 700" w:hAnsi="Museo Sans 700" w:cs="Segoe UI"/>
                <w:b/>
                <w:bCs/>
                <w:color w:val="FFFC71"/>
              </w:rPr>
              <w:t>RESPONSE</w:t>
            </w:r>
          </w:p>
        </w:tc>
      </w:tr>
    </w:tbl>
    <w:p w14:paraId="0183F91D" w14:textId="77777777" w:rsidR="00EB320F" w:rsidRDefault="00EB320F" w:rsidP="00D55FE7">
      <w:pPr>
        <w:pStyle w:val="paragraph"/>
        <w:spacing w:before="0" w:beforeAutospacing="0" w:after="0" w:afterAutospacing="0"/>
        <w:textAlignment w:val="baseline"/>
        <w:rPr>
          <w:rStyle w:val="normaltextrun"/>
          <w:rFonts w:ascii="Museo Sans 300" w:hAnsi="Museo Sans 300" w:cs="Calibri"/>
          <w:color w:val="081C2A"/>
          <w:shd w:val="clear" w:color="auto" w:fill="FFFFFF"/>
        </w:rPr>
      </w:pPr>
    </w:p>
    <w:p w14:paraId="5DBC7701" w14:textId="77777777" w:rsidR="00297CBC" w:rsidRPr="005E3601" w:rsidRDefault="00297CBC" w:rsidP="00297CBC">
      <w:pPr>
        <w:pStyle w:val="Body1"/>
        <w:rPr>
          <w:rFonts w:ascii="Museo Sans 300" w:hAnsi="Museo Sans 300"/>
          <w:sz w:val="24"/>
          <w:szCs w:val="24"/>
        </w:rPr>
      </w:pPr>
      <w:r w:rsidRPr="005E3601">
        <w:rPr>
          <w:rFonts w:ascii="Museo Sans 300" w:hAnsi="Museo Sans 300"/>
          <w:sz w:val="24"/>
          <w:szCs w:val="24"/>
        </w:rPr>
        <w:t>A godly life points others to Christ. Choose one of the following applications.</w:t>
      </w:r>
    </w:p>
    <w:p w14:paraId="4EEE37C6" w14:textId="77777777" w:rsidR="00362CA5" w:rsidRPr="00362CA5" w:rsidRDefault="00362CA5" w:rsidP="00362CA5">
      <w:pPr>
        <w:pStyle w:val="Body1BlockBullets"/>
        <w:rPr>
          <w:rFonts w:ascii="Museo Sans 300" w:hAnsi="Museo Sans 300"/>
          <w:sz w:val="24"/>
          <w:szCs w:val="24"/>
        </w:rPr>
      </w:pPr>
      <w:r w:rsidRPr="00362CA5">
        <w:rPr>
          <w:rStyle w:val="Bold"/>
          <w:rFonts w:ascii="Museo Sans 300" w:hAnsi="Museo Sans 300"/>
          <w:sz w:val="24"/>
          <w:szCs w:val="24"/>
        </w:rPr>
        <w:t>Train.</w:t>
      </w:r>
      <w:r w:rsidRPr="00362CA5">
        <w:rPr>
          <w:rFonts w:ascii="Museo Sans 300" w:hAnsi="Museo Sans 300"/>
          <w:sz w:val="24"/>
          <w:szCs w:val="24"/>
        </w:rPr>
        <w:t xml:space="preserve"> Set aside fifteen minutes every day this week to read a passage of Scripture and talk to God about how you can pursue godliness in your life. </w:t>
      </w:r>
    </w:p>
    <w:p w14:paraId="23DE9899" w14:textId="77777777" w:rsidR="00362CA5" w:rsidRPr="00362CA5" w:rsidRDefault="00362CA5" w:rsidP="00362CA5">
      <w:pPr>
        <w:pStyle w:val="Body1BlockBullets"/>
        <w:rPr>
          <w:rFonts w:ascii="Museo Sans 300" w:hAnsi="Museo Sans 300"/>
          <w:spacing w:val="0"/>
          <w:sz w:val="24"/>
          <w:szCs w:val="24"/>
        </w:rPr>
      </w:pPr>
      <w:r w:rsidRPr="00362CA5">
        <w:rPr>
          <w:rStyle w:val="Bold"/>
          <w:rFonts w:ascii="Museo Sans 300" w:hAnsi="Museo Sans 300"/>
          <w:spacing w:val="0"/>
          <w:sz w:val="24"/>
          <w:szCs w:val="24"/>
        </w:rPr>
        <w:t>Journal.</w:t>
      </w:r>
      <w:r w:rsidRPr="00362CA5">
        <w:rPr>
          <w:rFonts w:ascii="Museo Sans 300" w:hAnsi="Museo Sans 300"/>
          <w:spacing w:val="0"/>
          <w:sz w:val="24"/>
          <w:szCs w:val="24"/>
        </w:rPr>
        <w:t xml:space="preserve"> As you study this content this week, journal your thoughts, convictions, and insights. Write out the steps you need to take in your pursuit of godliness.  </w:t>
      </w:r>
    </w:p>
    <w:p w14:paraId="67CA1756" w14:textId="0FEE9682" w:rsidR="00362CA5" w:rsidRPr="00761388" w:rsidRDefault="00362CA5" w:rsidP="00761388">
      <w:pPr>
        <w:pStyle w:val="Body1BlockBulletsSpace"/>
        <w:rPr>
          <w:rFonts w:ascii="Museo Sans 300" w:hAnsi="Museo Sans 300"/>
          <w:sz w:val="24"/>
          <w:szCs w:val="24"/>
        </w:rPr>
      </w:pPr>
      <w:r w:rsidRPr="00362CA5">
        <w:rPr>
          <w:rStyle w:val="Bold"/>
          <w:rFonts w:ascii="Museo Sans 300" w:hAnsi="Museo Sans 300"/>
          <w:sz w:val="24"/>
          <w:szCs w:val="24"/>
        </w:rPr>
        <w:t>Impact.</w:t>
      </w:r>
      <w:r w:rsidRPr="00362CA5">
        <w:rPr>
          <w:rFonts w:ascii="Museo Sans 300" w:hAnsi="Museo Sans 300"/>
          <w:sz w:val="24"/>
          <w:szCs w:val="24"/>
        </w:rPr>
        <w:t xml:space="preserve"> Make a list of the people you influence with your life. Ask God to provide you with opportunities to impact one of these people through your pursuit of godliness and </w:t>
      </w:r>
      <w:proofErr w:type="gramStart"/>
      <w:r w:rsidRPr="00362CA5">
        <w:rPr>
          <w:rFonts w:ascii="Museo Sans 300" w:hAnsi="Museo Sans 300"/>
          <w:sz w:val="24"/>
          <w:szCs w:val="24"/>
        </w:rPr>
        <w:t xml:space="preserve">make a </w:t>
      </w:r>
      <w:r w:rsidRPr="00362CA5">
        <w:rPr>
          <w:rFonts w:ascii="Museo Sans 300" w:hAnsi="Museo Sans 300"/>
          <w:sz w:val="24"/>
          <w:szCs w:val="24"/>
        </w:rPr>
        <w:lastRenderedPageBreak/>
        <w:t>plan</w:t>
      </w:r>
      <w:proofErr w:type="gramEnd"/>
      <w:r w:rsidRPr="00362CA5">
        <w:rPr>
          <w:rFonts w:ascii="Museo Sans 300" w:hAnsi="Museo Sans 300"/>
          <w:sz w:val="24"/>
          <w:szCs w:val="24"/>
        </w:rPr>
        <w:t xml:space="preserve"> to do so. </w:t>
      </w:r>
    </w:p>
    <w:p w14:paraId="04F4A24B" w14:textId="1BFA2E2C" w:rsidR="001866D4" w:rsidRPr="00662D74" w:rsidRDefault="00456EB9" w:rsidP="00662D74">
      <w:pPr>
        <w:pStyle w:val="Body1"/>
        <w:rPr>
          <w:rStyle w:val="normaltextrun"/>
          <w:rFonts w:ascii="Museo Sans 300" w:hAnsi="Museo Sans 300"/>
          <w:b/>
          <w:bCs/>
          <w:color w:val="C00000"/>
          <w:sz w:val="24"/>
          <w:szCs w:val="24"/>
        </w:rPr>
      </w:pPr>
      <w:r w:rsidRPr="00456EB9">
        <w:rPr>
          <w:rFonts w:ascii="Museo Sans 300" w:hAnsi="Museo Sans 300"/>
          <w:b/>
          <w:bCs/>
          <w:color w:val="C00000"/>
          <w:sz w:val="24"/>
          <w:szCs w:val="24"/>
        </w:rPr>
        <w:t>Pray: Thank God for the Holy Spirit’s work in our life. Ask Him to help us point others to Christ.</w:t>
      </w:r>
    </w:p>
    <w:p w14:paraId="5B988A5D" w14:textId="77777777" w:rsidR="001866D4" w:rsidRDefault="001866D4"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Look w:val="04A0" w:firstRow="1" w:lastRow="0" w:firstColumn="1" w:lastColumn="0" w:noHBand="0" w:noVBand="1"/>
      </w:tblPr>
      <w:tblGrid>
        <w:gridCol w:w="10790"/>
      </w:tblGrid>
      <w:tr w:rsidR="00EB320F" w14:paraId="1054FEC3" w14:textId="77777777" w:rsidTr="00D754FB">
        <w:tc>
          <w:tcPr>
            <w:tcW w:w="10790" w:type="dxa"/>
            <w:shd w:val="clear" w:color="auto" w:fill="FFFC71"/>
          </w:tcPr>
          <w:p w14:paraId="5EE19D1B" w14:textId="4330EB68" w:rsidR="00EB320F" w:rsidRPr="00D754FB" w:rsidRDefault="006F7A2D" w:rsidP="00EB320F">
            <w:pPr>
              <w:pStyle w:val="paragraph"/>
              <w:spacing w:before="120" w:beforeAutospacing="0" w:after="120" w:afterAutospacing="0"/>
              <w:textAlignment w:val="baseline"/>
              <w:rPr>
                <w:rStyle w:val="normaltextrun"/>
                <w:rFonts w:ascii="Museo Sans 700" w:hAnsi="Museo Sans 700" w:cs="Calibri"/>
                <w:b/>
                <w:bCs/>
                <w:color w:val="47B2DC"/>
              </w:rPr>
            </w:pPr>
            <w:r>
              <w:rPr>
                <w:rStyle w:val="normaltextrun"/>
                <w:rFonts w:ascii="Museo Sans 700" w:hAnsi="Museo Sans 700"/>
                <w:b/>
                <w:bCs/>
                <w:color w:val="47B2DC"/>
              </w:rPr>
              <w:t>COMMENTARY</w:t>
            </w:r>
          </w:p>
        </w:tc>
      </w:tr>
    </w:tbl>
    <w:p w14:paraId="4961048C" w14:textId="46C3BE23" w:rsidR="000B1D57" w:rsidRPr="005E3601" w:rsidRDefault="000B1D57" w:rsidP="006F7A2D">
      <w:pPr>
        <w:pStyle w:val="Sub1"/>
        <w:rPr>
          <w:rFonts w:ascii="Museo Sans 300" w:hAnsi="Museo Sans 300"/>
          <w:sz w:val="24"/>
          <w:szCs w:val="24"/>
        </w:rPr>
      </w:pPr>
      <w:r w:rsidRPr="005E3601">
        <w:rPr>
          <w:rFonts w:ascii="Museo Sans 300" w:hAnsi="Museo Sans 300"/>
          <w:sz w:val="24"/>
          <w:szCs w:val="24"/>
        </w:rPr>
        <w:t xml:space="preserve">1 Timothy 4:6-8 </w:t>
      </w:r>
    </w:p>
    <w:p w14:paraId="29F84A6C" w14:textId="77777777" w:rsidR="000B1D57" w:rsidRPr="00021AEF" w:rsidRDefault="000B1D57" w:rsidP="006F7A2D">
      <w:pPr>
        <w:pStyle w:val="Body5"/>
        <w:jc w:val="left"/>
        <w:rPr>
          <w:rFonts w:ascii="Museo Sans 300" w:hAnsi="Museo Sans 300"/>
          <w:b/>
          <w:bCs/>
          <w:sz w:val="24"/>
          <w:szCs w:val="24"/>
        </w:rPr>
      </w:pPr>
      <w:r w:rsidRPr="005E3601">
        <w:rPr>
          <w:rStyle w:val="Bold"/>
          <w:rFonts w:ascii="Museo Sans 300" w:hAnsi="Museo Sans 300"/>
          <w:sz w:val="24"/>
          <w:szCs w:val="24"/>
        </w:rPr>
        <w:t xml:space="preserve">Connection to The Point: </w:t>
      </w:r>
      <w:r w:rsidRPr="00021AEF">
        <w:rPr>
          <w:rFonts w:ascii="Museo Sans 300" w:hAnsi="Museo Sans 300"/>
          <w:b/>
          <w:bCs/>
          <w:sz w:val="24"/>
          <w:szCs w:val="24"/>
        </w:rPr>
        <w:t>Living a godly life benefits us in every way.</w:t>
      </w:r>
    </w:p>
    <w:p w14:paraId="3C524BE7" w14:textId="77777777" w:rsidR="000B1D57" w:rsidRPr="005E3601" w:rsidRDefault="000B1D57" w:rsidP="006F7A2D">
      <w:pPr>
        <w:pStyle w:val="Body5"/>
        <w:jc w:val="left"/>
        <w:rPr>
          <w:rFonts w:ascii="Museo Sans 300" w:hAnsi="Museo Sans 300"/>
          <w:sz w:val="24"/>
          <w:szCs w:val="24"/>
        </w:rPr>
      </w:pPr>
      <w:r w:rsidRPr="005E3601">
        <w:rPr>
          <w:rStyle w:val="bold0"/>
          <w:rFonts w:ascii="Museo Sans 300" w:hAnsi="Museo Sans 300"/>
          <w:sz w:val="24"/>
          <w:szCs w:val="24"/>
        </w:rPr>
        <w:t>If you point these things out</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6).</w:t>
      </w:r>
      <w:r w:rsidRPr="005E3601">
        <w:rPr>
          <w:rFonts w:ascii="Museo Sans 300" w:hAnsi="Museo Sans 300"/>
          <w:sz w:val="24"/>
          <w:szCs w:val="24"/>
        </w:rPr>
        <w:t xml:space="preserve"> Paul urged Timothy to point </w:t>
      </w:r>
      <w:r w:rsidRPr="005E3601">
        <w:rPr>
          <w:rStyle w:val="italic"/>
          <w:rFonts w:ascii="Museo Sans 300" w:hAnsi="Museo Sans 300"/>
          <w:sz w:val="24"/>
          <w:szCs w:val="24"/>
        </w:rPr>
        <w:t>these things</w:t>
      </w:r>
      <w:r w:rsidRPr="005E3601">
        <w:rPr>
          <w:rFonts w:ascii="Museo Sans 300" w:hAnsi="Museo Sans 300"/>
          <w:sz w:val="24"/>
          <w:szCs w:val="24"/>
        </w:rPr>
        <w:t xml:space="preserve"> out, meaning the warnings the apostle had given in </w:t>
      </w:r>
      <w:r w:rsidRPr="005E3601">
        <w:rPr>
          <w:rStyle w:val="nobreak"/>
          <w:rFonts w:ascii="Museo Sans 300" w:hAnsi="Museo Sans 300"/>
          <w:sz w:val="24"/>
          <w:szCs w:val="24"/>
        </w:rPr>
        <w:t>verses 1-5</w:t>
      </w:r>
      <w:r w:rsidRPr="005E3601">
        <w:rPr>
          <w:rFonts w:ascii="Museo Sans 300" w:hAnsi="Museo Sans 300"/>
          <w:sz w:val="24"/>
          <w:szCs w:val="24"/>
        </w:rPr>
        <w:t>. Paul warned against the false teachings that came from deceitful spirits and demons (</w:t>
      </w:r>
      <w:r w:rsidRPr="005E3601">
        <w:rPr>
          <w:rStyle w:val="nobreak"/>
          <w:rFonts w:ascii="Museo Sans 300" w:hAnsi="Museo Sans 300"/>
          <w:sz w:val="24"/>
          <w:szCs w:val="24"/>
        </w:rPr>
        <w:t>v. 1</w:t>
      </w:r>
      <w:r w:rsidRPr="005E3601">
        <w:rPr>
          <w:rFonts w:ascii="Museo Sans 300" w:hAnsi="Museo Sans 300"/>
          <w:sz w:val="24"/>
          <w:szCs w:val="24"/>
        </w:rPr>
        <w:t>). These false teachings denigrated marriage, an institution ordained by God, encouraging instead celibacy and asceticism (</w:t>
      </w:r>
      <w:r w:rsidRPr="005E3601">
        <w:rPr>
          <w:rStyle w:val="nobreak"/>
          <w:rFonts w:ascii="Museo Sans 300" w:hAnsi="Museo Sans 300"/>
          <w:sz w:val="24"/>
          <w:szCs w:val="24"/>
        </w:rPr>
        <w:t>v. 3</w:t>
      </w:r>
      <w:r w:rsidRPr="005E3601">
        <w:rPr>
          <w:rFonts w:ascii="Museo Sans 300" w:hAnsi="Museo Sans 300"/>
          <w:sz w:val="24"/>
          <w:szCs w:val="24"/>
        </w:rPr>
        <w:t xml:space="preserve">). They also encouraged abstinence from foods which were part of God’s good creation and contributed to healthiness. These peripheral issues sidetracked the Ephesian church, and Timothy needed to address them. </w:t>
      </w:r>
    </w:p>
    <w:p w14:paraId="3C36B3C3" w14:textId="77777777" w:rsidR="000B1D57" w:rsidRPr="005E3601" w:rsidRDefault="000B1D57" w:rsidP="006F7A2D">
      <w:pPr>
        <w:pStyle w:val="Body5"/>
        <w:jc w:val="left"/>
        <w:rPr>
          <w:rFonts w:ascii="Museo Sans 300" w:hAnsi="Museo Sans 300"/>
          <w:sz w:val="24"/>
          <w:szCs w:val="24"/>
        </w:rPr>
      </w:pPr>
      <w:r w:rsidRPr="005E3601">
        <w:rPr>
          <w:rFonts w:ascii="Museo Sans 300" w:hAnsi="Museo Sans 300"/>
          <w:sz w:val="24"/>
          <w:szCs w:val="24"/>
        </w:rPr>
        <w:t xml:space="preserve">The phrase </w:t>
      </w:r>
      <w:r w:rsidRPr="005E3601">
        <w:rPr>
          <w:rStyle w:val="italic"/>
          <w:rFonts w:ascii="Museo Sans 300" w:hAnsi="Museo Sans 300"/>
          <w:sz w:val="24"/>
          <w:szCs w:val="24"/>
        </w:rPr>
        <w:t>point out</w:t>
      </w:r>
      <w:r w:rsidRPr="005E3601">
        <w:rPr>
          <w:rFonts w:ascii="Museo Sans 300" w:hAnsi="Museo Sans 300"/>
          <w:sz w:val="24"/>
          <w:szCs w:val="24"/>
        </w:rPr>
        <w:t xml:space="preserve"> literally means to place under. In this instance it means to suggest or bring to mind, the meaning often found in secular Greek literature. Paul wanted Timothy to expose false teachings in the sense of bringing them out into the open, so they could be corrected with the truth. In </w:t>
      </w:r>
      <w:r w:rsidRPr="005E3601">
        <w:rPr>
          <w:rStyle w:val="nobreak"/>
          <w:rFonts w:ascii="Museo Sans 300" w:hAnsi="Museo Sans 300"/>
          <w:sz w:val="24"/>
          <w:szCs w:val="24"/>
        </w:rPr>
        <w:t>Romans 16:4,</w:t>
      </w:r>
      <w:r w:rsidRPr="005E3601">
        <w:rPr>
          <w:rFonts w:ascii="Museo Sans 300" w:hAnsi="Museo Sans 300"/>
          <w:sz w:val="24"/>
          <w:szCs w:val="24"/>
        </w:rPr>
        <w:t xml:space="preserve"> the term is used in reference to Paul’s friends and coworkers, Priscilla and Aquila. They “</w:t>
      </w:r>
      <w:r w:rsidRPr="005E3601">
        <w:rPr>
          <w:rStyle w:val="italic"/>
          <w:rFonts w:ascii="Museo Sans 300" w:hAnsi="Museo Sans 300"/>
          <w:sz w:val="24"/>
          <w:szCs w:val="24"/>
        </w:rPr>
        <w:t>risked</w:t>
      </w:r>
      <w:r w:rsidRPr="005E3601">
        <w:rPr>
          <w:rFonts w:ascii="Museo Sans 300" w:hAnsi="Museo Sans 300"/>
          <w:sz w:val="24"/>
          <w:szCs w:val="24"/>
        </w:rPr>
        <w:t xml:space="preserve"> their own necks” (emphasis added) for Paul, imagery that comes from how a person’s neck would be laid down on the executioner’s block under a sword or axe to have the head severed from his or her body.  </w:t>
      </w:r>
    </w:p>
    <w:p w14:paraId="199B0753" w14:textId="77777777" w:rsidR="000B1D57" w:rsidRPr="005E3601" w:rsidRDefault="000B1D57" w:rsidP="006F7A2D">
      <w:pPr>
        <w:pStyle w:val="Body5"/>
        <w:jc w:val="left"/>
        <w:rPr>
          <w:rFonts w:ascii="Museo Sans 300" w:hAnsi="Museo Sans 300"/>
          <w:sz w:val="24"/>
          <w:szCs w:val="24"/>
        </w:rPr>
      </w:pPr>
      <w:r w:rsidRPr="005E3601">
        <w:rPr>
          <w:rStyle w:val="bold0"/>
          <w:rFonts w:ascii="Museo Sans 300" w:hAnsi="Museo Sans 300"/>
          <w:sz w:val="24"/>
          <w:szCs w:val="24"/>
        </w:rPr>
        <w:t>Good teaching</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6).</w:t>
      </w:r>
      <w:r w:rsidRPr="005E3601">
        <w:rPr>
          <w:rFonts w:ascii="Museo Sans 300" w:hAnsi="Museo Sans 300"/>
          <w:sz w:val="24"/>
          <w:szCs w:val="24"/>
        </w:rPr>
        <w:t xml:space="preserve"> If the “words of the faith</w:t>
      </w:r>
      <w:r w:rsidRPr="005E3601">
        <w:rPr>
          <w:rStyle w:val="italic"/>
          <w:rFonts w:ascii="Museo Sans 300" w:hAnsi="Museo Sans 300"/>
          <w:sz w:val="24"/>
          <w:szCs w:val="24"/>
        </w:rPr>
        <w:t>”</w:t>
      </w:r>
      <w:r w:rsidRPr="005E3601">
        <w:rPr>
          <w:rFonts w:ascii="Museo Sans 300" w:hAnsi="Museo Sans 300"/>
          <w:sz w:val="24"/>
          <w:szCs w:val="24"/>
        </w:rPr>
        <w:t xml:space="preserve"> included the gospel, then </w:t>
      </w:r>
      <w:r w:rsidRPr="005E3601">
        <w:rPr>
          <w:rStyle w:val="italic"/>
          <w:rFonts w:ascii="Museo Sans 300" w:hAnsi="Museo Sans 300"/>
          <w:sz w:val="24"/>
          <w:szCs w:val="24"/>
        </w:rPr>
        <w:t>good teaching</w:t>
      </w:r>
      <w:r w:rsidRPr="005E3601">
        <w:rPr>
          <w:rFonts w:ascii="Museo Sans 300" w:hAnsi="Museo Sans 300"/>
          <w:sz w:val="24"/>
          <w:szCs w:val="24"/>
        </w:rPr>
        <w:t xml:space="preserve"> would have included the teachings of the apostle Paul concerning the Christian faith. It is a synonym for “sound teaching” (</w:t>
      </w:r>
      <w:r w:rsidRPr="005E3601">
        <w:rPr>
          <w:rStyle w:val="nobreak"/>
          <w:rFonts w:ascii="Museo Sans 300" w:hAnsi="Museo Sans 300"/>
          <w:sz w:val="24"/>
          <w:szCs w:val="24"/>
        </w:rPr>
        <w:t>1 Tim. 1:10</w:t>
      </w:r>
      <w:r w:rsidRPr="005E3601">
        <w:rPr>
          <w:rFonts w:ascii="Museo Sans 300" w:hAnsi="Museo Sans 300"/>
          <w:sz w:val="24"/>
          <w:szCs w:val="24"/>
        </w:rPr>
        <w:t>). Paul encouraged Timothy to nourish himself on the truths of the gospel and the apostle’s teachings about the faith, just as Timothy had done in the past (</w:t>
      </w:r>
      <w:r w:rsidRPr="005E3601">
        <w:rPr>
          <w:rStyle w:val="nobreak"/>
          <w:rFonts w:ascii="Museo Sans 300" w:hAnsi="Museo Sans 300"/>
          <w:sz w:val="24"/>
          <w:szCs w:val="24"/>
        </w:rPr>
        <w:t>2 Tim. 1:5</w:t>
      </w:r>
      <w:r w:rsidRPr="005E3601">
        <w:rPr>
          <w:rFonts w:ascii="Museo Sans 300" w:hAnsi="Museo Sans 300"/>
          <w:sz w:val="24"/>
          <w:szCs w:val="24"/>
        </w:rPr>
        <w:t>).</w:t>
      </w:r>
    </w:p>
    <w:p w14:paraId="6B74B991" w14:textId="77777777" w:rsidR="000B1D57" w:rsidRPr="005E3601" w:rsidRDefault="000B1D57" w:rsidP="006F7A2D">
      <w:pPr>
        <w:pStyle w:val="Body5"/>
        <w:jc w:val="left"/>
        <w:rPr>
          <w:rFonts w:ascii="Museo Sans 300" w:hAnsi="Museo Sans 300"/>
          <w:sz w:val="24"/>
          <w:szCs w:val="24"/>
        </w:rPr>
      </w:pPr>
      <w:r w:rsidRPr="005E3601">
        <w:rPr>
          <w:rStyle w:val="bold0"/>
          <w:rFonts w:ascii="Museo Sans 300" w:hAnsi="Museo Sans 300"/>
          <w:sz w:val="24"/>
          <w:szCs w:val="24"/>
        </w:rPr>
        <w:t>That you have followed</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6).</w:t>
      </w:r>
      <w:r w:rsidRPr="005E3601">
        <w:rPr>
          <w:rFonts w:ascii="Museo Sans 300" w:hAnsi="Museo Sans 300"/>
          <w:sz w:val="24"/>
          <w:szCs w:val="24"/>
        </w:rPr>
        <w:t xml:space="preserve"> Timothy had embraced the gospel and the teachings of the apostle Paul; he had committed himself to obedience and consistently practiced the faith. The term for </w:t>
      </w:r>
      <w:r w:rsidRPr="005E3601">
        <w:rPr>
          <w:rStyle w:val="italic"/>
          <w:rFonts w:ascii="Museo Sans 300" w:hAnsi="Museo Sans 300"/>
          <w:sz w:val="24"/>
          <w:szCs w:val="24"/>
        </w:rPr>
        <w:t>followed</w:t>
      </w:r>
      <w:r w:rsidRPr="005E3601">
        <w:rPr>
          <w:rFonts w:ascii="Museo Sans 300" w:hAnsi="Museo Sans 300"/>
          <w:sz w:val="24"/>
          <w:szCs w:val="24"/>
        </w:rPr>
        <w:t xml:space="preserve"> is a compound Greek verb made up of the words for “to accompany” and “beside.” It pictures a person walking beside someone or something, in this case, a disciple closely following the truths of the gospel and Paul’s teachings.</w:t>
      </w:r>
    </w:p>
    <w:p w14:paraId="77FFD547" w14:textId="5AD50435" w:rsidR="000B1D57" w:rsidRPr="005E3601" w:rsidRDefault="000B1D57" w:rsidP="006F7A2D">
      <w:pPr>
        <w:pStyle w:val="Body5"/>
        <w:jc w:val="left"/>
        <w:rPr>
          <w:rFonts w:ascii="Museo Sans 300" w:hAnsi="Museo Sans 300"/>
          <w:sz w:val="24"/>
          <w:szCs w:val="24"/>
        </w:rPr>
      </w:pPr>
      <w:r w:rsidRPr="005E3601">
        <w:rPr>
          <w:rStyle w:val="bold0"/>
          <w:rFonts w:ascii="Museo Sans 300" w:hAnsi="Museo Sans 300"/>
          <w:sz w:val="24"/>
          <w:szCs w:val="24"/>
        </w:rPr>
        <w:t>Pointless and silly myths</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7).</w:t>
      </w:r>
      <w:r w:rsidRPr="005E3601">
        <w:rPr>
          <w:rFonts w:ascii="Museo Sans 300" w:hAnsi="Museo Sans 300"/>
          <w:sz w:val="24"/>
          <w:szCs w:val="24"/>
        </w:rPr>
        <w:t xml:space="preserve"> </w:t>
      </w:r>
      <w:r w:rsidRPr="005E3601">
        <w:rPr>
          <w:rStyle w:val="italic"/>
          <w:rFonts w:ascii="Museo Sans 300" w:hAnsi="Museo Sans 300"/>
          <w:sz w:val="24"/>
          <w:szCs w:val="24"/>
        </w:rPr>
        <w:t>Pointless</w:t>
      </w:r>
      <w:r w:rsidRPr="005E3601">
        <w:rPr>
          <w:rFonts w:ascii="Museo Sans 300" w:hAnsi="Museo Sans 300"/>
          <w:sz w:val="24"/>
          <w:szCs w:val="24"/>
        </w:rPr>
        <w:t xml:space="preserve"> refers to gnostic teachings that claimed to have secret truths available only to a select few initiated into the group. The term means profane, that which is separate from God. While the </w:t>
      </w:r>
      <w:r w:rsidR="004201DA" w:rsidRPr="005E3601">
        <w:rPr>
          <w:rFonts w:ascii="Museo Sans 300" w:hAnsi="Museo Sans 300"/>
          <w:sz w:val="24"/>
          <w:szCs w:val="24"/>
        </w:rPr>
        <w:t>Gnostics</w:t>
      </w:r>
      <w:r w:rsidRPr="005E3601">
        <w:rPr>
          <w:rFonts w:ascii="Museo Sans 300" w:hAnsi="Museo Sans 300"/>
          <w:sz w:val="24"/>
          <w:szCs w:val="24"/>
        </w:rPr>
        <w:t xml:space="preserve"> claimed to possess secret truths, they were in fact far from God. </w:t>
      </w:r>
      <w:r w:rsidRPr="005E3601">
        <w:rPr>
          <w:rStyle w:val="italic"/>
          <w:rFonts w:ascii="Museo Sans 300" w:hAnsi="Museo Sans 300"/>
          <w:sz w:val="24"/>
          <w:szCs w:val="24"/>
        </w:rPr>
        <w:t xml:space="preserve">Silly myths </w:t>
      </w:r>
      <w:r w:rsidRPr="005E3601">
        <w:rPr>
          <w:rFonts w:ascii="Museo Sans 300" w:hAnsi="Museo Sans 300"/>
          <w:sz w:val="24"/>
          <w:szCs w:val="24"/>
        </w:rPr>
        <w:t xml:space="preserve">were fictional stories like those told to children. The term for </w:t>
      </w:r>
      <w:r w:rsidRPr="005E3601">
        <w:rPr>
          <w:rStyle w:val="italic"/>
          <w:rFonts w:ascii="Museo Sans 300" w:hAnsi="Museo Sans 300"/>
          <w:sz w:val="24"/>
          <w:szCs w:val="24"/>
        </w:rPr>
        <w:t>myths</w:t>
      </w:r>
      <w:r w:rsidRPr="005E3601">
        <w:rPr>
          <w:rFonts w:ascii="Museo Sans 300" w:hAnsi="Museo Sans 300"/>
          <w:sz w:val="24"/>
          <w:szCs w:val="24"/>
        </w:rPr>
        <w:t xml:space="preserve"> appears in Titus 1:14 in regard to “Jewish myths.” The stories of false religions and fables designed to impact behavior had no authority. It is the gospel and God’s Word that are the believer’s authority.</w:t>
      </w:r>
    </w:p>
    <w:p w14:paraId="2CA5EA53" w14:textId="77777777" w:rsidR="000B1D57" w:rsidRPr="005E3601" w:rsidRDefault="000B1D57" w:rsidP="006F7A2D">
      <w:pPr>
        <w:pStyle w:val="Body5"/>
        <w:jc w:val="left"/>
        <w:rPr>
          <w:rFonts w:ascii="Museo Sans 300" w:hAnsi="Museo Sans 300"/>
          <w:sz w:val="24"/>
          <w:szCs w:val="24"/>
        </w:rPr>
      </w:pPr>
      <w:r w:rsidRPr="005E3601">
        <w:rPr>
          <w:rStyle w:val="bold0"/>
          <w:rFonts w:ascii="Museo Sans 300" w:hAnsi="Museo Sans 300"/>
          <w:sz w:val="24"/>
          <w:szCs w:val="24"/>
        </w:rPr>
        <w:t>Train yourself</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7).</w:t>
      </w:r>
      <w:r w:rsidRPr="005E3601">
        <w:rPr>
          <w:rFonts w:ascii="Museo Sans 300" w:hAnsi="Museo Sans 300"/>
          <w:sz w:val="24"/>
          <w:szCs w:val="24"/>
        </w:rPr>
        <w:t xml:space="preserve"> The Greek term for </w:t>
      </w:r>
      <w:r w:rsidRPr="005E3601">
        <w:rPr>
          <w:rStyle w:val="italic"/>
          <w:rFonts w:ascii="Museo Sans 300" w:hAnsi="Museo Sans 300"/>
          <w:sz w:val="24"/>
          <w:szCs w:val="24"/>
        </w:rPr>
        <w:t>train</w:t>
      </w:r>
      <w:r w:rsidRPr="005E3601">
        <w:rPr>
          <w:rFonts w:ascii="Museo Sans 300" w:hAnsi="Museo Sans 300"/>
          <w:sz w:val="24"/>
          <w:szCs w:val="24"/>
        </w:rPr>
        <w:t xml:space="preserve"> is borrowed from athletics. Literally it referred to physical training but was also used figuratively of mental and spiritual training (see </w:t>
      </w:r>
      <w:r w:rsidRPr="005E3601">
        <w:rPr>
          <w:rStyle w:val="nobreak"/>
          <w:rFonts w:ascii="Museo Sans 300" w:hAnsi="Museo Sans 300"/>
          <w:sz w:val="24"/>
          <w:szCs w:val="24"/>
        </w:rPr>
        <w:t>1 Cor. 9:24-27</w:t>
      </w:r>
      <w:r w:rsidRPr="005E3601">
        <w:rPr>
          <w:rFonts w:ascii="Museo Sans 300" w:hAnsi="Museo Sans 300"/>
          <w:sz w:val="24"/>
          <w:szCs w:val="24"/>
        </w:rPr>
        <w:t>). While God has given us everything needed for life and godliness (</w:t>
      </w:r>
      <w:r w:rsidRPr="005E3601">
        <w:rPr>
          <w:rStyle w:val="nobreak"/>
          <w:rFonts w:ascii="Museo Sans 300" w:hAnsi="Museo Sans 300"/>
          <w:sz w:val="24"/>
          <w:szCs w:val="24"/>
        </w:rPr>
        <w:t>2 Pet. 1:3</w:t>
      </w:r>
      <w:r w:rsidRPr="005E3601">
        <w:rPr>
          <w:rFonts w:ascii="Museo Sans 300" w:hAnsi="Museo Sans 300"/>
          <w:sz w:val="24"/>
          <w:szCs w:val="24"/>
        </w:rPr>
        <w:t>), and He produces holiness in us, He accomplishes this in part through the intentional, focused effort and discipline of the believer in living out the faith through the power of the Holy Spirit (</w:t>
      </w:r>
      <w:r w:rsidRPr="005E3601">
        <w:rPr>
          <w:rStyle w:val="nobreak"/>
          <w:rFonts w:ascii="Museo Sans 300" w:hAnsi="Museo Sans 300"/>
          <w:sz w:val="24"/>
          <w:szCs w:val="24"/>
        </w:rPr>
        <w:t>Gal. 5</w:t>
      </w:r>
      <w:r w:rsidRPr="005E3601">
        <w:rPr>
          <w:rFonts w:ascii="Museo Sans 300" w:hAnsi="Museo Sans 300"/>
          <w:sz w:val="24"/>
          <w:szCs w:val="24"/>
        </w:rPr>
        <w:t xml:space="preserve">; </w:t>
      </w:r>
      <w:r w:rsidRPr="005E3601">
        <w:rPr>
          <w:rStyle w:val="nobreak"/>
          <w:rFonts w:ascii="Museo Sans 300" w:hAnsi="Museo Sans 300"/>
          <w:sz w:val="24"/>
          <w:szCs w:val="24"/>
        </w:rPr>
        <w:t>Phil. 2:12-13</w:t>
      </w:r>
      <w:r w:rsidRPr="005E3601">
        <w:rPr>
          <w:rFonts w:ascii="Museo Sans 300" w:hAnsi="Museo Sans 300"/>
          <w:sz w:val="24"/>
          <w:szCs w:val="24"/>
        </w:rPr>
        <w:t>).</w:t>
      </w:r>
    </w:p>
    <w:p w14:paraId="741B2A6C" w14:textId="77777777" w:rsidR="000B1D57" w:rsidRPr="005E3601" w:rsidRDefault="000B1D57" w:rsidP="006F7A2D">
      <w:pPr>
        <w:pStyle w:val="Body5"/>
        <w:jc w:val="left"/>
        <w:rPr>
          <w:rFonts w:ascii="Museo Sans 300" w:hAnsi="Museo Sans 300"/>
          <w:sz w:val="24"/>
          <w:szCs w:val="24"/>
        </w:rPr>
      </w:pPr>
      <w:r w:rsidRPr="005E3601">
        <w:rPr>
          <w:rStyle w:val="bold0"/>
          <w:rFonts w:ascii="Museo Sans 300" w:hAnsi="Museo Sans 300"/>
          <w:sz w:val="24"/>
          <w:szCs w:val="24"/>
        </w:rPr>
        <w:t>Godliness</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7).</w:t>
      </w:r>
      <w:r w:rsidRPr="005E3601">
        <w:rPr>
          <w:rFonts w:ascii="Museo Sans 300" w:hAnsi="Museo Sans 300"/>
          <w:sz w:val="24"/>
          <w:szCs w:val="24"/>
        </w:rPr>
        <w:t xml:space="preserve"> The Greek term for </w:t>
      </w:r>
      <w:r w:rsidRPr="005E3601">
        <w:rPr>
          <w:rStyle w:val="italic"/>
          <w:rFonts w:ascii="Museo Sans 300" w:hAnsi="Museo Sans 300"/>
          <w:sz w:val="24"/>
          <w:szCs w:val="24"/>
        </w:rPr>
        <w:t>godliness</w:t>
      </w:r>
      <w:r w:rsidRPr="005E3601">
        <w:rPr>
          <w:rFonts w:ascii="Museo Sans 300" w:hAnsi="Museo Sans 300"/>
          <w:sz w:val="24"/>
          <w:szCs w:val="24"/>
        </w:rPr>
        <w:t xml:space="preserve"> refers to a God-directed reverence, the manifestation of the character of God in the believer’s life. In contrast to false teachings, true </w:t>
      </w:r>
      <w:r w:rsidRPr="005E3601">
        <w:rPr>
          <w:rStyle w:val="italic"/>
          <w:rFonts w:ascii="Museo Sans 300" w:hAnsi="Museo Sans 300"/>
          <w:sz w:val="24"/>
          <w:szCs w:val="24"/>
        </w:rPr>
        <w:t>godliness</w:t>
      </w:r>
      <w:r w:rsidRPr="005E3601">
        <w:rPr>
          <w:rFonts w:ascii="Museo Sans 300" w:hAnsi="Museo Sans 300"/>
          <w:sz w:val="24"/>
          <w:szCs w:val="24"/>
        </w:rPr>
        <w:t xml:space="preserve"> comes through living in obedience to God’s Word. </w:t>
      </w:r>
    </w:p>
    <w:p w14:paraId="51375AE2" w14:textId="77777777" w:rsidR="000B1D57" w:rsidRPr="005E3601" w:rsidRDefault="000B1D57" w:rsidP="006F7A2D">
      <w:pPr>
        <w:pStyle w:val="Body5"/>
        <w:jc w:val="left"/>
        <w:rPr>
          <w:rFonts w:ascii="Museo Sans 300" w:hAnsi="Museo Sans 300"/>
          <w:sz w:val="24"/>
          <w:szCs w:val="24"/>
        </w:rPr>
      </w:pPr>
      <w:r w:rsidRPr="005E3601">
        <w:rPr>
          <w:rFonts w:ascii="Museo Sans 300" w:hAnsi="Museo Sans 300"/>
          <w:sz w:val="24"/>
          <w:szCs w:val="24"/>
        </w:rPr>
        <w:lastRenderedPageBreak/>
        <w:t>Elsewhere, Paul reminded Timothy that sound teaching about Jesus promotes godliness (</w:t>
      </w:r>
      <w:r w:rsidRPr="005E3601">
        <w:rPr>
          <w:rStyle w:val="nobreak"/>
          <w:rFonts w:ascii="Museo Sans 300" w:hAnsi="Museo Sans 300"/>
          <w:sz w:val="24"/>
          <w:szCs w:val="24"/>
        </w:rPr>
        <w:t>1 Tim. 6:3</w:t>
      </w:r>
      <w:r w:rsidRPr="005E3601">
        <w:rPr>
          <w:rFonts w:ascii="Museo Sans 300" w:hAnsi="Museo Sans 300"/>
          <w:sz w:val="24"/>
          <w:szCs w:val="24"/>
        </w:rPr>
        <w:t>). Contrary to the false teachers, godliness is not a means to material gain (</w:t>
      </w:r>
      <w:r w:rsidRPr="005E3601">
        <w:rPr>
          <w:rStyle w:val="nobreak"/>
          <w:rFonts w:ascii="Museo Sans 300" w:hAnsi="Museo Sans 300"/>
          <w:sz w:val="24"/>
          <w:szCs w:val="24"/>
        </w:rPr>
        <w:t>v. 5</w:t>
      </w:r>
      <w:r w:rsidRPr="005E3601">
        <w:rPr>
          <w:rFonts w:ascii="Museo Sans 300" w:hAnsi="Museo Sans 300"/>
          <w:sz w:val="24"/>
          <w:szCs w:val="24"/>
        </w:rPr>
        <w:t>). Furthermore, some held to an outward appearance of godliness, but denied and inwardly lacked true godliness (</w:t>
      </w:r>
      <w:r w:rsidRPr="005E3601">
        <w:rPr>
          <w:rStyle w:val="nobreak"/>
          <w:rFonts w:ascii="Museo Sans 300" w:hAnsi="Museo Sans 300"/>
          <w:sz w:val="24"/>
          <w:szCs w:val="24"/>
        </w:rPr>
        <w:t>2 Tim. 3:5</w:t>
      </w:r>
      <w:r w:rsidRPr="005E3601">
        <w:rPr>
          <w:rFonts w:ascii="Museo Sans 300" w:hAnsi="Museo Sans 300"/>
          <w:sz w:val="24"/>
          <w:szCs w:val="24"/>
        </w:rPr>
        <w:t>). The gospel—the knowledge of truth—produces true godliness (</w:t>
      </w:r>
      <w:r w:rsidRPr="005E3601">
        <w:rPr>
          <w:rStyle w:val="nobreak"/>
          <w:rFonts w:ascii="Museo Sans 300" w:hAnsi="Museo Sans 300"/>
          <w:sz w:val="24"/>
          <w:szCs w:val="24"/>
        </w:rPr>
        <w:t>Titus 1:1</w:t>
      </w:r>
      <w:r w:rsidRPr="005E3601">
        <w:rPr>
          <w:rFonts w:ascii="Museo Sans 300" w:hAnsi="Museo Sans 300"/>
          <w:sz w:val="24"/>
          <w:szCs w:val="24"/>
        </w:rPr>
        <w:t xml:space="preserve">; </w:t>
      </w:r>
      <w:r w:rsidRPr="005E3601">
        <w:rPr>
          <w:rStyle w:val="nobreak"/>
          <w:rFonts w:ascii="Museo Sans 300" w:hAnsi="Museo Sans 300"/>
          <w:sz w:val="24"/>
          <w:szCs w:val="24"/>
        </w:rPr>
        <w:t>Heb. 10:26</w:t>
      </w:r>
      <w:r w:rsidRPr="005E3601">
        <w:rPr>
          <w:rFonts w:ascii="Museo Sans 300" w:hAnsi="Museo Sans 300"/>
          <w:sz w:val="24"/>
          <w:szCs w:val="24"/>
        </w:rPr>
        <w:t>).</w:t>
      </w:r>
    </w:p>
    <w:p w14:paraId="1EDFBB5D" w14:textId="675B79B3" w:rsidR="001C50CD" w:rsidRPr="005E3601" w:rsidRDefault="001C50CD" w:rsidP="006F7A2D">
      <w:pPr>
        <w:pStyle w:val="Sub1"/>
        <w:rPr>
          <w:rFonts w:ascii="Museo Sans 300" w:hAnsi="Museo Sans 300"/>
          <w:sz w:val="24"/>
          <w:szCs w:val="24"/>
        </w:rPr>
      </w:pPr>
      <w:r w:rsidRPr="005E3601">
        <w:rPr>
          <w:rFonts w:ascii="Museo Sans 300" w:hAnsi="Museo Sans 300"/>
          <w:sz w:val="24"/>
          <w:szCs w:val="24"/>
        </w:rPr>
        <w:t xml:space="preserve">1 Timothy 4:9-11 </w:t>
      </w:r>
    </w:p>
    <w:p w14:paraId="0823B3FB" w14:textId="77777777" w:rsidR="001C50CD" w:rsidRPr="005E3601" w:rsidRDefault="001C50CD" w:rsidP="006F7A2D">
      <w:pPr>
        <w:pStyle w:val="Body5"/>
        <w:jc w:val="left"/>
        <w:rPr>
          <w:rFonts w:ascii="Museo Sans 300" w:hAnsi="Museo Sans 300"/>
          <w:sz w:val="24"/>
          <w:szCs w:val="24"/>
        </w:rPr>
      </w:pPr>
      <w:r w:rsidRPr="005E3601">
        <w:rPr>
          <w:rStyle w:val="Bold"/>
          <w:rFonts w:ascii="Museo Sans 300" w:hAnsi="Museo Sans 300"/>
          <w:sz w:val="24"/>
          <w:szCs w:val="24"/>
        </w:rPr>
        <w:t xml:space="preserve">Connection to The Point: </w:t>
      </w:r>
      <w:r w:rsidRPr="00021AEF">
        <w:rPr>
          <w:rFonts w:ascii="Museo Sans 300" w:hAnsi="Museo Sans 300"/>
          <w:b/>
          <w:bCs/>
          <w:sz w:val="24"/>
          <w:szCs w:val="24"/>
        </w:rPr>
        <w:t>A godly life is grounded in our Christ-centered hope.</w:t>
      </w:r>
      <w:r w:rsidRPr="005E3601">
        <w:rPr>
          <w:rFonts w:ascii="Museo Sans 300" w:hAnsi="Museo Sans 300"/>
          <w:sz w:val="24"/>
          <w:szCs w:val="24"/>
        </w:rPr>
        <w:t xml:space="preserve"> </w:t>
      </w:r>
    </w:p>
    <w:p w14:paraId="5CBC6BD0" w14:textId="77777777" w:rsidR="001C50CD" w:rsidRPr="005E3601" w:rsidRDefault="001C50CD" w:rsidP="006F7A2D">
      <w:pPr>
        <w:pStyle w:val="Body5"/>
        <w:jc w:val="left"/>
        <w:rPr>
          <w:rFonts w:ascii="Museo Sans 300" w:hAnsi="Museo Sans 300"/>
          <w:sz w:val="24"/>
          <w:szCs w:val="24"/>
        </w:rPr>
      </w:pPr>
      <w:r w:rsidRPr="005E3601">
        <w:rPr>
          <w:rStyle w:val="bold0"/>
          <w:rFonts w:ascii="Museo Sans 300" w:hAnsi="Museo Sans 300"/>
          <w:sz w:val="24"/>
          <w:szCs w:val="24"/>
        </w:rPr>
        <w:t>This saying</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9).</w:t>
      </w:r>
      <w:r w:rsidRPr="005E3601">
        <w:rPr>
          <w:rFonts w:ascii="Museo Sans 300" w:hAnsi="Museo Sans 300"/>
          <w:sz w:val="24"/>
          <w:szCs w:val="24"/>
        </w:rPr>
        <w:t xml:space="preserve"> Most Bible students believe Paul was referring back to verse 8 where he wrote, “But godliness is beneficial in every way, since it holds promise for the present life and also for the life to come.” This saying highlighted the fact that godliness was more beneficial than asceticism. The goal of the Christian faith in this life is not merely attempting to stop doing certain things. Rather, it is becoming like Christ in all that we say and do, preparing our hearts for a great reunion with Him. However, some interpreters believe that the trustworthy saying is found in </w:t>
      </w:r>
      <w:r w:rsidRPr="005E3601">
        <w:rPr>
          <w:rStyle w:val="nobreak"/>
          <w:rFonts w:ascii="Museo Sans 300" w:hAnsi="Museo Sans 300"/>
          <w:sz w:val="24"/>
          <w:szCs w:val="24"/>
        </w:rPr>
        <w:t>verse 10</w:t>
      </w:r>
      <w:r w:rsidRPr="005E3601">
        <w:rPr>
          <w:rFonts w:ascii="Museo Sans 300" w:hAnsi="Museo Sans 300"/>
          <w:sz w:val="24"/>
          <w:szCs w:val="24"/>
        </w:rPr>
        <w:t>.</w:t>
      </w:r>
    </w:p>
    <w:p w14:paraId="4380FD47" w14:textId="77777777" w:rsidR="001C50CD" w:rsidRPr="005E3601" w:rsidRDefault="001C50CD" w:rsidP="006F7A2D">
      <w:pPr>
        <w:pStyle w:val="Body5"/>
        <w:jc w:val="left"/>
        <w:rPr>
          <w:rFonts w:ascii="Museo Sans 300" w:hAnsi="Museo Sans 300"/>
          <w:sz w:val="24"/>
          <w:szCs w:val="24"/>
        </w:rPr>
      </w:pPr>
      <w:r w:rsidRPr="005E3601">
        <w:rPr>
          <w:rStyle w:val="bold0"/>
          <w:rFonts w:ascii="Museo Sans 300" w:hAnsi="Museo Sans 300"/>
          <w:sz w:val="24"/>
          <w:szCs w:val="24"/>
        </w:rPr>
        <w:t>We labor and strive</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10).</w:t>
      </w:r>
      <w:r w:rsidRPr="005E3601">
        <w:rPr>
          <w:rFonts w:ascii="Museo Sans 300" w:hAnsi="Museo Sans 300"/>
          <w:sz w:val="24"/>
          <w:szCs w:val="24"/>
        </w:rPr>
        <w:t xml:space="preserve"> The two terms </w:t>
      </w:r>
      <w:proofErr w:type="gramStart"/>
      <w:r w:rsidRPr="005E3601">
        <w:rPr>
          <w:rFonts w:ascii="Museo Sans 300" w:hAnsi="Museo Sans 300"/>
          <w:sz w:val="24"/>
          <w:szCs w:val="24"/>
        </w:rPr>
        <w:t>are</w:t>
      </w:r>
      <w:proofErr w:type="gramEnd"/>
      <w:r w:rsidRPr="005E3601">
        <w:rPr>
          <w:rFonts w:ascii="Museo Sans 300" w:hAnsi="Museo Sans 300"/>
          <w:sz w:val="24"/>
          <w:szCs w:val="24"/>
        </w:rPr>
        <w:t xml:space="preserve"> similar </w:t>
      </w:r>
      <w:proofErr w:type="gramStart"/>
      <w:r w:rsidRPr="005E3601">
        <w:rPr>
          <w:rFonts w:ascii="Museo Sans 300" w:hAnsi="Museo Sans 300"/>
          <w:sz w:val="24"/>
          <w:szCs w:val="24"/>
        </w:rPr>
        <w:t>in meaning</w:t>
      </w:r>
      <w:proofErr w:type="gramEnd"/>
      <w:r w:rsidRPr="005E3601">
        <w:rPr>
          <w:rFonts w:ascii="Museo Sans 300" w:hAnsi="Museo Sans 300"/>
          <w:sz w:val="24"/>
          <w:szCs w:val="24"/>
        </w:rPr>
        <w:t xml:space="preserve">. To </w:t>
      </w:r>
      <w:r w:rsidRPr="005E3601">
        <w:rPr>
          <w:rStyle w:val="italic"/>
          <w:rFonts w:ascii="Museo Sans 300" w:hAnsi="Museo Sans 300"/>
          <w:sz w:val="24"/>
          <w:szCs w:val="24"/>
        </w:rPr>
        <w:t>labor</w:t>
      </w:r>
      <w:r w:rsidRPr="005E3601">
        <w:rPr>
          <w:rFonts w:ascii="Museo Sans 300" w:hAnsi="Museo Sans 300"/>
          <w:sz w:val="24"/>
          <w:szCs w:val="24"/>
        </w:rPr>
        <w:t xml:space="preserve"> is to work hard, to be </w:t>
      </w:r>
      <w:proofErr w:type="gramStart"/>
      <w:r w:rsidRPr="005E3601">
        <w:rPr>
          <w:rFonts w:ascii="Museo Sans 300" w:hAnsi="Museo Sans 300"/>
          <w:sz w:val="24"/>
          <w:szCs w:val="24"/>
        </w:rPr>
        <w:t>wearied</w:t>
      </w:r>
      <w:proofErr w:type="gramEnd"/>
      <w:r w:rsidRPr="005E3601">
        <w:rPr>
          <w:rFonts w:ascii="Museo Sans 300" w:hAnsi="Museo Sans 300"/>
          <w:sz w:val="24"/>
          <w:szCs w:val="24"/>
        </w:rPr>
        <w:t xml:space="preserve"> with great toil. To </w:t>
      </w:r>
      <w:r w:rsidRPr="005E3601">
        <w:rPr>
          <w:rStyle w:val="italic"/>
          <w:rFonts w:ascii="Museo Sans 300" w:hAnsi="Museo Sans 300"/>
          <w:sz w:val="24"/>
          <w:szCs w:val="24"/>
        </w:rPr>
        <w:t>strive</w:t>
      </w:r>
      <w:r w:rsidRPr="005E3601">
        <w:rPr>
          <w:rFonts w:ascii="Museo Sans 300" w:hAnsi="Museo Sans 300"/>
          <w:sz w:val="24"/>
          <w:szCs w:val="24"/>
        </w:rPr>
        <w:t xml:space="preserve"> is to struggle, literally to compete for a prize. It was the word used for athletic competition. It pictures the runner stretching out reaching for the finish line. Both words indicate great effort and energy expended to reach a desired goal. Later in the letter, Paul encouraged Timothy to “fight the good fight of the faith” (6:12). The desired outcome is growth toward spiritual maturity in this life and our glorification at the end of the age—what Paul referred to as “the blessed hope, the appearing of the glory of our great God and Savior, Jesus Christ” (</w:t>
      </w:r>
      <w:r w:rsidRPr="005E3601">
        <w:rPr>
          <w:rStyle w:val="nobreak"/>
          <w:rFonts w:ascii="Museo Sans 300" w:hAnsi="Museo Sans 300"/>
          <w:sz w:val="24"/>
          <w:szCs w:val="24"/>
        </w:rPr>
        <w:t>Titus 2:13</w:t>
      </w:r>
      <w:r w:rsidRPr="005E3601">
        <w:rPr>
          <w:rFonts w:ascii="Museo Sans 300" w:hAnsi="Museo Sans 300"/>
          <w:sz w:val="24"/>
          <w:szCs w:val="24"/>
        </w:rPr>
        <w:t>). The apostle labored and strove to grow in godliness before he faced the judgment of the Lord. “I have fought the good fight, I have finished the race, I have kept the faith” (</w:t>
      </w:r>
      <w:r w:rsidRPr="005E3601">
        <w:rPr>
          <w:rStyle w:val="nobreak"/>
          <w:rFonts w:ascii="Museo Sans 300" w:hAnsi="Museo Sans 300"/>
          <w:sz w:val="24"/>
          <w:szCs w:val="24"/>
        </w:rPr>
        <w:t>2 Tim. 4:7</w:t>
      </w:r>
      <w:r w:rsidRPr="005E3601">
        <w:rPr>
          <w:rFonts w:ascii="Museo Sans 300" w:hAnsi="Museo Sans 300"/>
          <w:sz w:val="24"/>
          <w:szCs w:val="24"/>
        </w:rPr>
        <w:t>).</w:t>
      </w:r>
    </w:p>
    <w:p w14:paraId="46816A27" w14:textId="77777777" w:rsidR="001C50CD" w:rsidRPr="005E3601" w:rsidRDefault="001C50CD" w:rsidP="006F7A2D">
      <w:pPr>
        <w:pStyle w:val="Body5"/>
        <w:jc w:val="left"/>
        <w:rPr>
          <w:rFonts w:ascii="Museo Sans 300" w:hAnsi="Museo Sans 300"/>
          <w:sz w:val="24"/>
          <w:szCs w:val="24"/>
        </w:rPr>
      </w:pPr>
      <w:r w:rsidRPr="005E3601">
        <w:rPr>
          <w:rStyle w:val="bold0"/>
          <w:rFonts w:ascii="Museo Sans 300" w:hAnsi="Museo Sans 300"/>
          <w:sz w:val="24"/>
          <w:szCs w:val="24"/>
        </w:rPr>
        <w:t>Our hope</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10).</w:t>
      </w:r>
      <w:r w:rsidRPr="005E3601">
        <w:rPr>
          <w:rFonts w:ascii="Museo Sans 300" w:hAnsi="Museo Sans 300"/>
          <w:sz w:val="24"/>
          <w:szCs w:val="24"/>
        </w:rPr>
        <w:t xml:space="preserve"> The modern use of </w:t>
      </w:r>
      <w:r w:rsidRPr="005E3601">
        <w:rPr>
          <w:rStyle w:val="italic"/>
          <w:rFonts w:ascii="Museo Sans 300" w:hAnsi="Museo Sans 300"/>
          <w:sz w:val="24"/>
          <w:szCs w:val="24"/>
        </w:rPr>
        <w:t>hope</w:t>
      </w:r>
      <w:r w:rsidRPr="005E3601">
        <w:rPr>
          <w:rFonts w:ascii="Museo Sans 300" w:hAnsi="Museo Sans 300"/>
          <w:sz w:val="24"/>
          <w:szCs w:val="24"/>
        </w:rPr>
        <w:t xml:space="preserve"> most often refers to a wish or desire that may or may not come true. In Greek, the term for </w:t>
      </w:r>
      <w:r w:rsidRPr="005E3601">
        <w:rPr>
          <w:rStyle w:val="italic"/>
          <w:rFonts w:ascii="Museo Sans 300" w:hAnsi="Museo Sans 300"/>
          <w:sz w:val="24"/>
          <w:szCs w:val="24"/>
        </w:rPr>
        <w:t>hope</w:t>
      </w:r>
      <w:r w:rsidRPr="005E3601">
        <w:rPr>
          <w:rFonts w:ascii="Museo Sans 300" w:hAnsi="Museo Sans 300"/>
          <w:sz w:val="24"/>
          <w:szCs w:val="24"/>
        </w:rPr>
        <w:t xml:space="preserve"> involves expectation rather than wishful thinking. It is the longing for something that is certain. It is a solid expectation based upon truth. So certain is the reality of salvation that Paul could write of it as having occurred in the past tense. “For those he foreknew he also predestined to be conformed to the image of his Son, so that he would be the firstborn among many brothers and sisters. And those he predestined, he also called; and those he called, he also justified; and those he justified, he also glorified” (</w:t>
      </w:r>
      <w:r w:rsidRPr="005E3601">
        <w:rPr>
          <w:rStyle w:val="nobreak"/>
          <w:rFonts w:ascii="Museo Sans 300" w:hAnsi="Museo Sans 300"/>
          <w:sz w:val="24"/>
          <w:szCs w:val="24"/>
        </w:rPr>
        <w:t>Rom. 8:29-30</w:t>
      </w:r>
      <w:r w:rsidRPr="005E3601">
        <w:rPr>
          <w:rFonts w:ascii="Museo Sans 300" w:hAnsi="Museo Sans 300"/>
          <w:sz w:val="24"/>
          <w:szCs w:val="24"/>
        </w:rPr>
        <w:t>). Trust in the Lord, the living God, is firmly placed; it is never wishful thinking (</w:t>
      </w:r>
      <w:r w:rsidRPr="005E3601">
        <w:rPr>
          <w:rStyle w:val="nobreak"/>
          <w:rFonts w:ascii="Museo Sans 300" w:hAnsi="Museo Sans 300"/>
          <w:sz w:val="24"/>
          <w:szCs w:val="24"/>
        </w:rPr>
        <w:t>Ps. 25:5-6</w:t>
      </w:r>
      <w:r w:rsidRPr="005E3601">
        <w:rPr>
          <w:rFonts w:ascii="Museo Sans 300" w:hAnsi="Museo Sans 300"/>
          <w:sz w:val="24"/>
          <w:szCs w:val="24"/>
        </w:rPr>
        <w:t xml:space="preserve">; </w:t>
      </w:r>
      <w:r w:rsidRPr="005E3601">
        <w:rPr>
          <w:rStyle w:val="nobreak"/>
          <w:rFonts w:ascii="Museo Sans 300" w:hAnsi="Museo Sans 300"/>
          <w:sz w:val="24"/>
          <w:szCs w:val="24"/>
        </w:rPr>
        <w:t>Rom. 8:31-39</w:t>
      </w:r>
      <w:r w:rsidRPr="005E3601">
        <w:rPr>
          <w:rFonts w:ascii="Museo Sans 300" w:hAnsi="Museo Sans 300"/>
          <w:sz w:val="24"/>
          <w:szCs w:val="24"/>
        </w:rPr>
        <w:t>). Hope in God’s Word is also as sure as hoping in the Lord Himself (Ps. 119:114). Hope in the Lord provides renewed strength (</w:t>
      </w:r>
      <w:r w:rsidRPr="005E3601">
        <w:rPr>
          <w:rStyle w:val="nobreak"/>
          <w:rFonts w:ascii="Museo Sans 300" w:hAnsi="Museo Sans 300"/>
          <w:sz w:val="24"/>
          <w:szCs w:val="24"/>
        </w:rPr>
        <w:t>Isa. 40:31</w:t>
      </w:r>
      <w:r w:rsidRPr="005E3601">
        <w:rPr>
          <w:rFonts w:ascii="Museo Sans 300" w:hAnsi="Museo Sans 300"/>
          <w:sz w:val="24"/>
          <w:szCs w:val="24"/>
        </w:rPr>
        <w:t>) and strength in suffering (</w:t>
      </w:r>
      <w:r w:rsidRPr="005E3601">
        <w:rPr>
          <w:rStyle w:val="nobreak"/>
          <w:rFonts w:ascii="Museo Sans 300" w:hAnsi="Museo Sans 300"/>
          <w:sz w:val="24"/>
          <w:szCs w:val="24"/>
        </w:rPr>
        <w:t>Rom. 5:3-5</w:t>
      </w:r>
      <w:r w:rsidRPr="005E3601">
        <w:rPr>
          <w:rFonts w:ascii="Museo Sans 300" w:hAnsi="Museo Sans 300"/>
          <w:sz w:val="24"/>
          <w:szCs w:val="24"/>
        </w:rPr>
        <w:t xml:space="preserve">). </w:t>
      </w:r>
    </w:p>
    <w:p w14:paraId="6DD24071" w14:textId="77777777" w:rsidR="001C50CD" w:rsidRPr="005E3601" w:rsidRDefault="001C50CD" w:rsidP="006F7A2D">
      <w:pPr>
        <w:pStyle w:val="Body5"/>
        <w:jc w:val="left"/>
        <w:rPr>
          <w:rFonts w:ascii="Museo Sans 300" w:hAnsi="Museo Sans 300"/>
          <w:sz w:val="24"/>
          <w:szCs w:val="24"/>
        </w:rPr>
      </w:pPr>
      <w:r w:rsidRPr="005E3601">
        <w:rPr>
          <w:rStyle w:val="bold0"/>
          <w:rFonts w:ascii="Museo Sans 300" w:hAnsi="Museo Sans 300"/>
          <w:sz w:val="24"/>
          <w:szCs w:val="24"/>
        </w:rPr>
        <w:t>The Savior of all people</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xml:space="preserve">. 10). </w:t>
      </w:r>
      <w:r w:rsidRPr="005E3601">
        <w:rPr>
          <w:rFonts w:ascii="Museo Sans 300" w:hAnsi="Museo Sans 300"/>
          <w:sz w:val="24"/>
          <w:szCs w:val="24"/>
        </w:rPr>
        <w:t xml:space="preserve">This phrase is not teaching universalism, the belief that every person will eventually go to heaven regardless of whether or not they accept Christ as their </w:t>
      </w:r>
      <w:r w:rsidRPr="005E3601">
        <w:rPr>
          <w:rStyle w:val="italic"/>
          <w:rFonts w:ascii="Museo Sans 300" w:hAnsi="Museo Sans 300"/>
          <w:sz w:val="24"/>
          <w:szCs w:val="24"/>
        </w:rPr>
        <w:t>Savior</w:t>
      </w:r>
      <w:r w:rsidRPr="005E3601">
        <w:rPr>
          <w:rFonts w:ascii="Museo Sans 300" w:hAnsi="Museo Sans 300"/>
          <w:sz w:val="24"/>
          <w:szCs w:val="24"/>
        </w:rPr>
        <w:t>. Such a belief contradicts both the words of Jesus (</w:t>
      </w:r>
      <w:r w:rsidRPr="005E3601">
        <w:rPr>
          <w:rStyle w:val="nobreak"/>
          <w:rFonts w:ascii="Museo Sans 300" w:hAnsi="Museo Sans 300"/>
          <w:sz w:val="24"/>
          <w:szCs w:val="24"/>
        </w:rPr>
        <w:t>John 14:6</w:t>
      </w:r>
      <w:r w:rsidRPr="005E3601">
        <w:rPr>
          <w:rFonts w:ascii="Museo Sans 300" w:hAnsi="Museo Sans 300"/>
          <w:sz w:val="24"/>
          <w:szCs w:val="24"/>
        </w:rPr>
        <w:t xml:space="preserve">) and Paul’s teachings. Jesus is the </w:t>
      </w:r>
      <w:r w:rsidRPr="005E3601">
        <w:rPr>
          <w:rStyle w:val="italic"/>
          <w:rFonts w:ascii="Museo Sans 300" w:hAnsi="Museo Sans 300"/>
          <w:sz w:val="24"/>
          <w:szCs w:val="24"/>
        </w:rPr>
        <w:t>Savior</w:t>
      </w:r>
      <w:r w:rsidRPr="005E3601">
        <w:rPr>
          <w:rFonts w:ascii="Museo Sans 300" w:hAnsi="Museo Sans 300"/>
          <w:sz w:val="24"/>
          <w:szCs w:val="24"/>
        </w:rPr>
        <w:t xml:space="preserve"> of all people in the sense that the gospel is open to all people. </w:t>
      </w:r>
    </w:p>
    <w:p w14:paraId="35FF2CEE" w14:textId="77777777" w:rsidR="001C50CD" w:rsidRPr="005E3601" w:rsidRDefault="001C50CD" w:rsidP="006F7A2D">
      <w:pPr>
        <w:pStyle w:val="Body5"/>
        <w:jc w:val="left"/>
        <w:rPr>
          <w:rFonts w:ascii="Museo Sans 300" w:hAnsi="Museo Sans 300"/>
          <w:sz w:val="24"/>
          <w:szCs w:val="24"/>
        </w:rPr>
      </w:pPr>
      <w:r w:rsidRPr="005E3601">
        <w:rPr>
          <w:rStyle w:val="bold0"/>
          <w:rFonts w:ascii="Museo Sans 300" w:hAnsi="Museo Sans 300"/>
          <w:sz w:val="24"/>
          <w:szCs w:val="24"/>
        </w:rPr>
        <w:t>Especially of those who believe</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10).</w:t>
      </w:r>
      <w:r w:rsidRPr="005E3601">
        <w:rPr>
          <w:rFonts w:ascii="Museo Sans 300" w:hAnsi="Museo Sans 300"/>
          <w:sz w:val="24"/>
          <w:szCs w:val="24"/>
        </w:rPr>
        <w:t xml:space="preserve"> With these words, Paul was guarding against the misinterpretation of the previous phrase “the Savior of all people.” Though God desires all people to receive salvation through repentance and faith in Christ (</w:t>
      </w:r>
      <w:r w:rsidRPr="005E3601">
        <w:rPr>
          <w:rStyle w:val="nobreak"/>
          <w:rFonts w:ascii="Museo Sans 300" w:hAnsi="Museo Sans 300"/>
          <w:sz w:val="24"/>
          <w:szCs w:val="24"/>
        </w:rPr>
        <w:t>1 Tim. 2:4</w:t>
      </w:r>
      <w:r w:rsidRPr="005E3601">
        <w:rPr>
          <w:rFonts w:ascii="Museo Sans 300" w:hAnsi="Museo Sans 300"/>
          <w:sz w:val="24"/>
          <w:szCs w:val="24"/>
        </w:rPr>
        <w:t xml:space="preserve">; </w:t>
      </w:r>
      <w:r w:rsidRPr="005E3601">
        <w:rPr>
          <w:rStyle w:val="nobreak"/>
          <w:rFonts w:ascii="Museo Sans 300" w:hAnsi="Museo Sans 300"/>
          <w:sz w:val="24"/>
          <w:szCs w:val="24"/>
        </w:rPr>
        <w:t>2 Pet. 3:9</w:t>
      </w:r>
      <w:r w:rsidRPr="005E3601">
        <w:rPr>
          <w:rFonts w:ascii="Museo Sans 300" w:hAnsi="Museo Sans 300"/>
          <w:sz w:val="24"/>
          <w:szCs w:val="24"/>
        </w:rPr>
        <w:t>), not all will be saved. Paul had previously stated that Christ gave Himself as a ransom for all (</w:t>
      </w:r>
      <w:r w:rsidRPr="005E3601">
        <w:rPr>
          <w:rStyle w:val="nobreak"/>
          <w:rFonts w:ascii="Museo Sans 300" w:hAnsi="Museo Sans 300"/>
          <w:sz w:val="24"/>
          <w:szCs w:val="24"/>
        </w:rPr>
        <w:t>1 Tim. 2:6</w:t>
      </w:r>
      <w:r w:rsidRPr="005E3601">
        <w:rPr>
          <w:rFonts w:ascii="Museo Sans 300" w:hAnsi="Museo Sans 300"/>
          <w:sz w:val="24"/>
          <w:szCs w:val="24"/>
        </w:rPr>
        <w:t xml:space="preserve">; see also </w:t>
      </w:r>
      <w:r w:rsidRPr="005E3601">
        <w:rPr>
          <w:rStyle w:val="nobreak"/>
          <w:rFonts w:ascii="Museo Sans 300" w:hAnsi="Museo Sans 300"/>
          <w:sz w:val="24"/>
          <w:szCs w:val="24"/>
        </w:rPr>
        <w:t>1 John 2:2</w:t>
      </w:r>
      <w:r w:rsidRPr="005E3601">
        <w:rPr>
          <w:rFonts w:ascii="Museo Sans 300" w:hAnsi="Museo Sans 300"/>
          <w:sz w:val="24"/>
          <w:szCs w:val="24"/>
        </w:rPr>
        <w:t>), but he also knew that people who rejected Christ were lost, to the point that in regard to his fellow Jews, Paul wished that he could be accursed so that others could be saved (</w:t>
      </w:r>
      <w:r w:rsidRPr="005E3601">
        <w:rPr>
          <w:rStyle w:val="nobreak"/>
          <w:rFonts w:ascii="Museo Sans 300" w:hAnsi="Museo Sans 300"/>
          <w:sz w:val="24"/>
          <w:szCs w:val="24"/>
        </w:rPr>
        <w:t>Rom. 9:2-3</w:t>
      </w:r>
      <w:r w:rsidRPr="005E3601">
        <w:rPr>
          <w:rFonts w:ascii="Museo Sans 300" w:hAnsi="Museo Sans 300"/>
          <w:sz w:val="24"/>
          <w:szCs w:val="24"/>
        </w:rPr>
        <w:t xml:space="preserve">). In both 2:6 and this verse, Paul was emphasizing that only God through Jesus Christ (not celibacy or asceticism as in </w:t>
      </w:r>
      <w:r w:rsidRPr="005E3601">
        <w:rPr>
          <w:rStyle w:val="nobreak"/>
          <w:rFonts w:ascii="Museo Sans 300" w:hAnsi="Museo Sans 300"/>
          <w:sz w:val="24"/>
          <w:szCs w:val="24"/>
        </w:rPr>
        <w:t>1 Tim. 4:1-5</w:t>
      </w:r>
      <w:r w:rsidRPr="005E3601">
        <w:rPr>
          <w:rFonts w:ascii="Museo Sans 300" w:hAnsi="Museo Sans 300"/>
          <w:sz w:val="24"/>
          <w:szCs w:val="24"/>
        </w:rPr>
        <w:t>) can save people, and only those who repent of their sins and place their faith in Jesus will be saved.</w:t>
      </w:r>
    </w:p>
    <w:p w14:paraId="196B864C" w14:textId="77777777" w:rsidR="001C50CD" w:rsidRPr="005E3601" w:rsidRDefault="001C50CD" w:rsidP="006F7A2D">
      <w:pPr>
        <w:pStyle w:val="Body5"/>
        <w:jc w:val="left"/>
        <w:rPr>
          <w:rFonts w:ascii="Museo Sans 300" w:hAnsi="Museo Sans 300"/>
          <w:sz w:val="24"/>
          <w:szCs w:val="24"/>
        </w:rPr>
      </w:pPr>
      <w:r w:rsidRPr="005E3601">
        <w:rPr>
          <w:rStyle w:val="bold0"/>
          <w:rFonts w:ascii="Museo Sans 300" w:hAnsi="Museo Sans 300"/>
          <w:sz w:val="24"/>
          <w:szCs w:val="24"/>
        </w:rPr>
        <w:lastRenderedPageBreak/>
        <w:t>Command and teach these things</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11).</w:t>
      </w:r>
      <w:r w:rsidRPr="005E3601">
        <w:rPr>
          <w:rFonts w:ascii="Museo Sans 300" w:hAnsi="Museo Sans 300"/>
          <w:sz w:val="24"/>
          <w:szCs w:val="24"/>
        </w:rPr>
        <w:t xml:space="preserve"> Both Greek verbs are present tense, indicating continuous action. They are also both imperatives. To </w:t>
      </w:r>
      <w:r w:rsidRPr="005E3601">
        <w:rPr>
          <w:rStyle w:val="italic"/>
          <w:rFonts w:ascii="Museo Sans 300" w:hAnsi="Museo Sans 300"/>
          <w:sz w:val="24"/>
          <w:szCs w:val="24"/>
        </w:rPr>
        <w:t>command</w:t>
      </w:r>
      <w:r w:rsidRPr="005E3601">
        <w:rPr>
          <w:rFonts w:ascii="Museo Sans 300" w:hAnsi="Museo Sans 300"/>
          <w:sz w:val="24"/>
          <w:szCs w:val="24"/>
        </w:rPr>
        <w:t xml:space="preserve"> someone is to give directions and/or instructions with the expectation that they will be obeyed. To </w:t>
      </w:r>
      <w:r w:rsidRPr="005E3601">
        <w:rPr>
          <w:rStyle w:val="italic"/>
          <w:rFonts w:ascii="Museo Sans 300" w:hAnsi="Museo Sans 300"/>
          <w:sz w:val="24"/>
          <w:szCs w:val="24"/>
        </w:rPr>
        <w:t>teach</w:t>
      </w:r>
      <w:r w:rsidRPr="005E3601">
        <w:rPr>
          <w:rFonts w:ascii="Museo Sans 300" w:hAnsi="Museo Sans 300"/>
          <w:sz w:val="24"/>
          <w:szCs w:val="24"/>
        </w:rPr>
        <w:t xml:space="preserve"> someone is to lay a foundation of the truth upon which people could grow spiritually and make their own correct decisions. In the face of false teachings, Timothy was to both live a godly life himself and teach others to live godly lives based upon the truths of the gospel, including the blessed hope of the believer’s promised glorification and eternal life with and through Christ. In doing both, Timothy would prepare the way for pointing others to Christ.</w:t>
      </w:r>
    </w:p>
    <w:p w14:paraId="70BA7D87" w14:textId="57F589B0" w:rsidR="0073421D" w:rsidRPr="005E3601" w:rsidRDefault="0073421D" w:rsidP="006F7A2D">
      <w:pPr>
        <w:pStyle w:val="Sub1"/>
        <w:rPr>
          <w:rFonts w:ascii="Museo Sans 300" w:hAnsi="Museo Sans 300"/>
          <w:sz w:val="24"/>
          <w:szCs w:val="24"/>
        </w:rPr>
      </w:pPr>
      <w:r w:rsidRPr="005E3601">
        <w:rPr>
          <w:rFonts w:ascii="Museo Sans 300" w:hAnsi="Museo Sans 300"/>
          <w:sz w:val="24"/>
          <w:szCs w:val="24"/>
        </w:rPr>
        <w:t xml:space="preserve">1 Timothy 4:12-16 </w:t>
      </w:r>
    </w:p>
    <w:p w14:paraId="3D6E9290" w14:textId="77777777" w:rsidR="0073421D" w:rsidRPr="00021AEF" w:rsidRDefault="0073421D" w:rsidP="006F7A2D">
      <w:pPr>
        <w:pStyle w:val="Body5"/>
        <w:jc w:val="left"/>
        <w:rPr>
          <w:rFonts w:ascii="Museo Sans 300" w:hAnsi="Museo Sans 300"/>
          <w:b/>
          <w:bCs/>
          <w:sz w:val="24"/>
          <w:szCs w:val="24"/>
        </w:rPr>
      </w:pPr>
      <w:r w:rsidRPr="005E3601">
        <w:rPr>
          <w:rStyle w:val="Bold"/>
          <w:rFonts w:ascii="Museo Sans 300" w:hAnsi="Museo Sans 300"/>
          <w:sz w:val="24"/>
          <w:szCs w:val="24"/>
        </w:rPr>
        <w:t xml:space="preserve">Connection to The Point: </w:t>
      </w:r>
      <w:r w:rsidRPr="00021AEF">
        <w:rPr>
          <w:rFonts w:ascii="Museo Sans 300" w:hAnsi="Museo Sans 300"/>
          <w:b/>
          <w:bCs/>
          <w:sz w:val="24"/>
          <w:szCs w:val="24"/>
        </w:rPr>
        <w:t>The practice of a godly life leads others to Christ.</w:t>
      </w:r>
    </w:p>
    <w:p w14:paraId="55F97527" w14:textId="77777777" w:rsidR="0073421D" w:rsidRPr="005E3601" w:rsidRDefault="0073421D" w:rsidP="006F7A2D">
      <w:pPr>
        <w:pStyle w:val="Body5"/>
        <w:jc w:val="left"/>
        <w:rPr>
          <w:rFonts w:ascii="Museo Sans 300" w:hAnsi="Museo Sans 300"/>
          <w:sz w:val="24"/>
          <w:szCs w:val="24"/>
        </w:rPr>
      </w:pPr>
      <w:r w:rsidRPr="005E3601">
        <w:rPr>
          <w:rStyle w:val="bold0"/>
          <w:rFonts w:ascii="Museo Sans 300" w:hAnsi="Museo Sans 300"/>
          <w:sz w:val="24"/>
          <w:szCs w:val="24"/>
        </w:rPr>
        <w:t>Your youth</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12).</w:t>
      </w:r>
      <w:r w:rsidRPr="005E3601">
        <w:rPr>
          <w:rFonts w:ascii="Museo Sans 300" w:hAnsi="Museo Sans 300"/>
          <w:sz w:val="24"/>
          <w:szCs w:val="24"/>
        </w:rPr>
        <w:t xml:space="preserve"> Paul encouraged Timothy not to allow others to reject his teachings because of his youth. The issue was not Timothy’s age but his spiritual maturity and the authority of the gospel that lay behind his teachings. Timothy was likely between thirty and thirty-five years old, apparently unusually young for a pastor at the time. </w:t>
      </w:r>
    </w:p>
    <w:p w14:paraId="5E104703" w14:textId="77777777" w:rsidR="0073421D" w:rsidRPr="005E3601" w:rsidRDefault="0073421D" w:rsidP="006F7A2D">
      <w:pPr>
        <w:pStyle w:val="Body5"/>
        <w:jc w:val="left"/>
        <w:rPr>
          <w:rFonts w:ascii="Museo Sans 300" w:hAnsi="Museo Sans 300"/>
          <w:sz w:val="24"/>
          <w:szCs w:val="24"/>
        </w:rPr>
      </w:pPr>
      <w:r w:rsidRPr="005E3601">
        <w:rPr>
          <w:rStyle w:val="bold0"/>
          <w:rFonts w:ascii="Museo Sans 300" w:hAnsi="Museo Sans 300"/>
          <w:sz w:val="24"/>
          <w:szCs w:val="24"/>
        </w:rPr>
        <w:t>Set an example</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12).</w:t>
      </w:r>
      <w:r w:rsidRPr="005E3601">
        <w:rPr>
          <w:rFonts w:ascii="Museo Sans 300" w:hAnsi="Museo Sans 300"/>
          <w:sz w:val="24"/>
          <w:szCs w:val="24"/>
        </w:rPr>
        <w:t xml:space="preserve"> In this context, an </w:t>
      </w:r>
      <w:r w:rsidRPr="005E3601">
        <w:rPr>
          <w:rStyle w:val="italic"/>
          <w:rFonts w:ascii="Museo Sans 300" w:hAnsi="Museo Sans 300"/>
          <w:sz w:val="24"/>
          <w:szCs w:val="24"/>
        </w:rPr>
        <w:t>example</w:t>
      </w:r>
      <w:r w:rsidRPr="005E3601">
        <w:rPr>
          <w:rFonts w:ascii="Museo Sans 300" w:hAnsi="Museo Sans 300"/>
          <w:sz w:val="24"/>
          <w:szCs w:val="24"/>
        </w:rPr>
        <w:t xml:space="preserve"> refers to modeling the characteristics of a mature Christian. Paul encouraged Timothy to be an example in the areas of </w:t>
      </w:r>
      <w:r w:rsidRPr="005E3601">
        <w:rPr>
          <w:rStyle w:val="bold0"/>
          <w:rFonts w:ascii="Museo Sans 300" w:hAnsi="Museo Sans 300"/>
          <w:sz w:val="24"/>
          <w:szCs w:val="24"/>
        </w:rPr>
        <w:t>speech, conduct, love, faith,</w:t>
      </w:r>
      <w:r w:rsidRPr="005E3601">
        <w:rPr>
          <w:rFonts w:ascii="Museo Sans 300" w:hAnsi="Museo Sans 300"/>
          <w:sz w:val="24"/>
          <w:szCs w:val="24"/>
        </w:rPr>
        <w:t xml:space="preserve"> and </w:t>
      </w:r>
      <w:r w:rsidRPr="005E3601">
        <w:rPr>
          <w:rStyle w:val="bold0"/>
          <w:rFonts w:ascii="Museo Sans 300" w:hAnsi="Museo Sans 300"/>
          <w:sz w:val="24"/>
          <w:szCs w:val="24"/>
        </w:rPr>
        <w:t>purity.</w:t>
      </w:r>
      <w:r w:rsidRPr="005E3601">
        <w:rPr>
          <w:rFonts w:ascii="Museo Sans 300" w:hAnsi="Museo Sans 300"/>
          <w:sz w:val="24"/>
          <w:szCs w:val="24"/>
        </w:rPr>
        <w:t xml:space="preserve"> The apostle Peter similarly urged pastors to set examples for their flocks (</w:t>
      </w:r>
      <w:r w:rsidRPr="005E3601">
        <w:rPr>
          <w:rStyle w:val="nobreak"/>
          <w:rFonts w:ascii="Museo Sans 300" w:hAnsi="Museo Sans 300"/>
          <w:sz w:val="24"/>
          <w:szCs w:val="24"/>
        </w:rPr>
        <w:t>1 Pet. 5:3</w:t>
      </w:r>
      <w:r w:rsidRPr="005E3601">
        <w:rPr>
          <w:rFonts w:ascii="Museo Sans 300" w:hAnsi="Museo Sans 300"/>
          <w:sz w:val="24"/>
          <w:szCs w:val="24"/>
        </w:rPr>
        <w:t xml:space="preserve">). Godly living in all areas of life models for other believers how they should live. It also serves as a stark contrast to how unbelievers live and thereby can be an effective witness for Christ. </w:t>
      </w:r>
    </w:p>
    <w:p w14:paraId="318122DF" w14:textId="77777777" w:rsidR="0073421D" w:rsidRPr="005E3601" w:rsidRDefault="0073421D" w:rsidP="006F7A2D">
      <w:pPr>
        <w:pStyle w:val="Body5"/>
        <w:jc w:val="left"/>
        <w:rPr>
          <w:rFonts w:ascii="Museo Sans 300" w:hAnsi="Museo Sans 300"/>
          <w:sz w:val="24"/>
          <w:szCs w:val="24"/>
        </w:rPr>
      </w:pPr>
      <w:r w:rsidRPr="005E3601">
        <w:rPr>
          <w:rStyle w:val="bold0"/>
          <w:rFonts w:ascii="Museo Sans 300" w:hAnsi="Museo Sans 300"/>
          <w:sz w:val="24"/>
          <w:szCs w:val="24"/>
        </w:rPr>
        <w:t>Give your attention</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xml:space="preserve">. 13). </w:t>
      </w:r>
      <w:r w:rsidRPr="005E3601">
        <w:rPr>
          <w:rFonts w:ascii="Museo Sans 300" w:hAnsi="Museo Sans 300"/>
          <w:sz w:val="24"/>
          <w:szCs w:val="24"/>
        </w:rPr>
        <w:t xml:space="preserve">To </w:t>
      </w:r>
      <w:r w:rsidRPr="005E3601">
        <w:rPr>
          <w:rStyle w:val="italic"/>
          <w:rFonts w:ascii="Museo Sans 300" w:hAnsi="Museo Sans 300"/>
          <w:sz w:val="24"/>
          <w:szCs w:val="24"/>
        </w:rPr>
        <w:t>give . . . attention</w:t>
      </w:r>
      <w:r w:rsidRPr="005E3601">
        <w:rPr>
          <w:rFonts w:ascii="Museo Sans 300" w:hAnsi="Museo Sans 300"/>
          <w:sz w:val="24"/>
          <w:szCs w:val="24"/>
        </w:rPr>
        <w:t xml:space="preserve"> means to be concerned or care about something and being in a high state of alertness. With all the chaos surrounding false teachers and false teachings in the Ephesian church, Paul encouraged Timothy to focus his energy upon three things. First, Timothy was to focus on </w:t>
      </w:r>
      <w:r w:rsidRPr="005E3601">
        <w:rPr>
          <w:rStyle w:val="bold0"/>
          <w:rFonts w:ascii="Museo Sans 300" w:hAnsi="Museo Sans 300"/>
          <w:sz w:val="24"/>
          <w:szCs w:val="24"/>
        </w:rPr>
        <w:t xml:space="preserve">public reading, </w:t>
      </w:r>
      <w:r w:rsidRPr="005E3601">
        <w:rPr>
          <w:rFonts w:ascii="Museo Sans 300" w:hAnsi="Museo Sans 300"/>
          <w:sz w:val="24"/>
          <w:szCs w:val="24"/>
        </w:rPr>
        <w:t xml:space="preserve">a reference to the reading of Scripture. At this time, the Scriptures would have included the Old Testament and likely the writings of the apostle Paul himself. As a pastor, Timothy would have relied on the Scriptures as the authority by which he could combat false teachings. </w:t>
      </w:r>
    </w:p>
    <w:p w14:paraId="42238440" w14:textId="77777777" w:rsidR="0073421D" w:rsidRPr="005E3601" w:rsidRDefault="0073421D" w:rsidP="006F7A2D">
      <w:pPr>
        <w:pStyle w:val="Body5"/>
        <w:jc w:val="left"/>
        <w:rPr>
          <w:rFonts w:ascii="Museo Sans 300" w:hAnsi="Museo Sans 300"/>
          <w:sz w:val="24"/>
          <w:szCs w:val="24"/>
        </w:rPr>
      </w:pPr>
      <w:r w:rsidRPr="005E3601">
        <w:rPr>
          <w:rFonts w:ascii="Museo Sans 300" w:hAnsi="Museo Sans 300"/>
          <w:sz w:val="24"/>
          <w:szCs w:val="24"/>
        </w:rPr>
        <w:t xml:space="preserve">Second, Paul encouraged Timothy to focus on </w:t>
      </w:r>
      <w:r w:rsidRPr="005E3601">
        <w:rPr>
          <w:rStyle w:val="bold0"/>
          <w:rFonts w:ascii="Museo Sans 300" w:hAnsi="Museo Sans 300"/>
          <w:sz w:val="24"/>
          <w:szCs w:val="24"/>
        </w:rPr>
        <w:t>exhortation.</w:t>
      </w:r>
      <w:r w:rsidRPr="005E3601">
        <w:rPr>
          <w:rFonts w:ascii="Museo Sans 300" w:hAnsi="Museo Sans 300"/>
          <w:sz w:val="24"/>
          <w:szCs w:val="24"/>
        </w:rPr>
        <w:t xml:space="preserve"> Believers need exhortation from the Scriptures about the tenets of the faith and living the Christian life. Such preaching of the Word appeals to the hearer’s will. Hearing the Word is not enough; believers need to obey it. </w:t>
      </w:r>
    </w:p>
    <w:p w14:paraId="679570C7" w14:textId="77777777" w:rsidR="0073421D" w:rsidRPr="005E3601" w:rsidRDefault="0073421D" w:rsidP="006F7A2D">
      <w:pPr>
        <w:pStyle w:val="Body5"/>
        <w:jc w:val="left"/>
        <w:rPr>
          <w:rFonts w:ascii="Museo Sans 300" w:hAnsi="Museo Sans 300"/>
          <w:sz w:val="24"/>
          <w:szCs w:val="24"/>
        </w:rPr>
      </w:pPr>
      <w:r w:rsidRPr="005E3601">
        <w:rPr>
          <w:rFonts w:ascii="Museo Sans 300" w:hAnsi="Museo Sans 300"/>
          <w:sz w:val="24"/>
          <w:szCs w:val="24"/>
        </w:rPr>
        <w:t xml:space="preserve">Finally, Paul encouraged Timothy to focus on </w:t>
      </w:r>
      <w:r w:rsidRPr="005E3601">
        <w:rPr>
          <w:rStyle w:val="bold0"/>
          <w:rFonts w:ascii="Museo Sans 300" w:hAnsi="Museo Sans 300"/>
          <w:sz w:val="24"/>
          <w:szCs w:val="24"/>
        </w:rPr>
        <w:t>teaching,</w:t>
      </w:r>
      <w:r w:rsidRPr="005E3601">
        <w:rPr>
          <w:rFonts w:ascii="Museo Sans 300" w:hAnsi="Museo Sans 300"/>
          <w:sz w:val="24"/>
          <w:szCs w:val="24"/>
        </w:rPr>
        <w:t xml:space="preserve"> which also would have enabled believers to stand firm in the faith and instructed them how to live out the Christian faith. Taken together, reading, exhorting, and teaching would have helped the church stand against false teachers and false teachings.</w:t>
      </w:r>
    </w:p>
    <w:p w14:paraId="6B1460DA" w14:textId="77777777" w:rsidR="0073421D" w:rsidRPr="005E3601" w:rsidRDefault="0073421D" w:rsidP="006F7A2D">
      <w:pPr>
        <w:pStyle w:val="Body5"/>
        <w:jc w:val="left"/>
        <w:rPr>
          <w:rFonts w:ascii="Museo Sans 300" w:hAnsi="Museo Sans 300"/>
          <w:sz w:val="24"/>
          <w:szCs w:val="24"/>
        </w:rPr>
      </w:pPr>
      <w:r w:rsidRPr="005E3601">
        <w:rPr>
          <w:rStyle w:val="bold0"/>
          <w:rFonts w:ascii="Museo Sans 300" w:hAnsi="Museo Sans 300"/>
          <w:sz w:val="24"/>
          <w:szCs w:val="24"/>
        </w:rPr>
        <w:t>Don’t neglect the gift</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14).</w:t>
      </w:r>
      <w:r w:rsidRPr="005E3601">
        <w:rPr>
          <w:rFonts w:ascii="Museo Sans 300" w:hAnsi="Museo Sans 300"/>
          <w:sz w:val="24"/>
          <w:szCs w:val="24"/>
        </w:rPr>
        <w:t xml:space="preserve"> To </w:t>
      </w:r>
      <w:r w:rsidRPr="005E3601">
        <w:rPr>
          <w:rStyle w:val="italic"/>
          <w:rFonts w:ascii="Museo Sans 300" w:hAnsi="Museo Sans 300"/>
          <w:sz w:val="24"/>
          <w:szCs w:val="24"/>
        </w:rPr>
        <w:t>neglect</w:t>
      </w:r>
      <w:r w:rsidRPr="005E3601">
        <w:rPr>
          <w:rFonts w:ascii="Museo Sans 300" w:hAnsi="Museo Sans 300"/>
          <w:sz w:val="24"/>
          <w:szCs w:val="24"/>
        </w:rPr>
        <w:t xml:space="preserve"> is to be careless or unconcerned about something. The term for </w:t>
      </w:r>
      <w:r w:rsidRPr="005E3601">
        <w:rPr>
          <w:rStyle w:val="italic"/>
          <w:rFonts w:ascii="Museo Sans 300" w:hAnsi="Museo Sans 300"/>
          <w:sz w:val="24"/>
          <w:szCs w:val="24"/>
        </w:rPr>
        <w:t>gift</w:t>
      </w:r>
      <w:r w:rsidRPr="005E3601">
        <w:rPr>
          <w:rFonts w:ascii="Museo Sans 300" w:hAnsi="Museo Sans 300"/>
          <w:sz w:val="24"/>
          <w:szCs w:val="24"/>
        </w:rPr>
        <w:t xml:space="preserve"> can refer to a favor bestowed, a benefit given, or an ability granted. It is the word used for spiritual </w:t>
      </w:r>
      <w:r w:rsidRPr="005E3601">
        <w:rPr>
          <w:rStyle w:val="italic"/>
          <w:rFonts w:ascii="Museo Sans 300" w:hAnsi="Museo Sans 300"/>
          <w:sz w:val="24"/>
          <w:szCs w:val="24"/>
        </w:rPr>
        <w:t>gifts</w:t>
      </w:r>
      <w:r w:rsidRPr="005E3601">
        <w:rPr>
          <w:rFonts w:ascii="Museo Sans 300" w:hAnsi="Museo Sans 300"/>
          <w:sz w:val="24"/>
          <w:szCs w:val="24"/>
        </w:rPr>
        <w:t xml:space="preserve"> (</w:t>
      </w:r>
      <w:r w:rsidRPr="005E3601">
        <w:rPr>
          <w:rStyle w:val="nobreak"/>
          <w:rFonts w:ascii="Museo Sans 300" w:hAnsi="Museo Sans 300"/>
          <w:sz w:val="24"/>
          <w:szCs w:val="24"/>
        </w:rPr>
        <w:t>1 Cor. 12:4</w:t>
      </w:r>
      <w:r w:rsidRPr="005E3601">
        <w:rPr>
          <w:rFonts w:ascii="Museo Sans 300" w:hAnsi="Museo Sans 300"/>
          <w:sz w:val="24"/>
          <w:szCs w:val="24"/>
        </w:rPr>
        <w:t>). Timothy’s gift was likely related to the tasks of preaching and teaching (</w:t>
      </w:r>
      <w:r w:rsidRPr="005E3601">
        <w:rPr>
          <w:rStyle w:val="nobreak"/>
          <w:rFonts w:ascii="Museo Sans 300" w:hAnsi="Museo Sans 300"/>
          <w:sz w:val="24"/>
          <w:szCs w:val="24"/>
        </w:rPr>
        <w:t>1 Tim. 4:13</w:t>
      </w:r>
      <w:r w:rsidRPr="005E3601">
        <w:rPr>
          <w:rFonts w:ascii="Museo Sans 300" w:hAnsi="Museo Sans 300"/>
          <w:sz w:val="24"/>
          <w:szCs w:val="24"/>
        </w:rPr>
        <w:t xml:space="preserve">). God had gifted and called Timothy to preach and teach the Word of God to the Ephesian congregation. He had an obligation to fulfill his calling by exercising his gift with passion and diligence, particularly so that false teachers and false teachings would not gain a firm foothold in the Ephesian church. </w:t>
      </w:r>
    </w:p>
    <w:p w14:paraId="07D46DE1" w14:textId="77777777" w:rsidR="0073421D" w:rsidRPr="005E3601" w:rsidRDefault="0073421D" w:rsidP="006F7A2D">
      <w:pPr>
        <w:pStyle w:val="Body5"/>
        <w:jc w:val="left"/>
        <w:rPr>
          <w:rFonts w:ascii="Museo Sans 300" w:hAnsi="Museo Sans 300"/>
          <w:sz w:val="24"/>
          <w:szCs w:val="24"/>
        </w:rPr>
      </w:pPr>
      <w:r w:rsidRPr="005E3601">
        <w:rPr>
          <w:rStyle w:val="bold0"/>
          <w:rFonts w:ascii="Museo Sans 300" w:hAnsi="Museo Sans 300"/>
          <w:sz w:val="24"/>
          <w:szCs w:val="24"/>
        </w:rPr>
        <w:t xml:space="preserve">The </w:t>
      </w:r>
      <w:proofErr w:type="gramStart"/>
      <w:r w:rsidRPr="005E3601">
        <w:rPr>
          <w:rStyle w:val="bold0"/>
          <w:rFonts w:ascii="Museo Sans 300" w:hAnsi="Museo Sans 300"/>
          <w:sz w:val="24"/>
          <w:szCs w:val="24"/>
        </w:rPr>
        <w:t>laying on</w:t>
      </w:r>
      <w:proofErr w:type="gramEnd"/>
      <w:r w:rsidRPr="005E3601">
        <w:rPr>
          <w:rStyle w:val="bold0"/>
          <w:rFonts w:ascii="Museo Sans 300" w:hAnsi="Museo Sans 300"/>
          <w:sz w:val="24"/>
          <w:szCs w:val="24"/>
        </w:rPr>
        <w:t xml:space="preserve"> of hands by the council of elders</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14).</w:t>
      </w:r>
      <w:r w:rsidRPr="005E3601">
        <w:rPr>
          <w:rFonts w:ascii="Museo Sans 300" w:hAnsi="Museo Sans 300"/>
          <w:sz w:val="24"/>
          <w:szCs w:val="24"/>
        </w:rPr>
        <w:t xml:space="preserve"> This refers to the public commissioning by the Ephesian church leadership through which they recognized God’s calling on Timothy’s life (see also </w:t>
      </w:r>
      <w:r w:rsidRPr="005E3601">
        <w:rPr>
          <w:rStyle w:val="nobreak"/>
          <w:rFonts w:ascii="Museo Sans 300" w:hAnsi="Museo Sans 300"/>
          <w:sz w:val="24"/>
          <w:szCs w:val="24"/>
        </w:rPr>
        <w:t>2 Tim. 1:6</w:t>
      </w:r>
      <w:r w:rsidRPr="005E3601">
        <w:rPr>
          <w:rFonts w:ascii="Museo Sans 300" w:hAnsi="Museo Sans 300"/>
          <w:sz w:val="24"/>
          <w:szCs w:val="24"/>
        </w:rPr>
        <w:t xml:space="preserve">). The event referenced here may have been similar to the modern practice of ordination. In the New Testament, the church would lay hands upon people as a symbol of their </w:t>
      </w:r>
      <w:r w:rsidRPr="005E3601">
        <w:rPr>
          <w:rFonts w:ascii="Museo Sans 300" w:hAnsi="Museo Sans 300"/>
          <w:sz w:val="24"/>
          <w:szCs w:val="24"/>
        </w:rPr>
        <w:lastRenderedPageBreak/>
        <w:t xml:space="preserve">recognition of God’s calling on individuals’ lives. The church did this with those chosen to minister to the widows of the Jerusalem church (Acts 6:6), the first missionaries (13:3), and in this passage with a pastor beginning ministry in a church. In addition to public recognition, the laying </w:t>
      </w:r>
      <w:proofErr w:type="gramStart"/>
      <w:r w:rsidRPr="005E3601">
        <w:rPr>
          <w:rFonts w:ascii="Museo Sans 300" w:hAnsi="Museo Sans 300"/>
          <w:sz w:val="24"/>
          <w:szCs w:val="24"/>
        </w:rPr>
        <w:t>on of</w:t>
      </w:r>
      <w:proofErr w:type="gramEnd"/>
      <w:r w:rsidRPr="005E3601">
        <w:rPr>
          <w:rFonts w:ascii="Museo Sans 300" w:hAnsi="Museo Sans 300"/>
          <w:sz w:val="24"/>
          <w:szCs w:val="24"/>
        </w:rPr>
        <w:t xml:space="preserve"> hands can also serve as a gesture of prayer and blessing.</w:t>
      </w:r>
    </w:p>
    <w:p w14:paraId="7B880CC1" w14:textId="77777777" w:rsidR="0073421D" w:rsidRPr="005E3601" w:rsidRDefault="0073421D" w:rsidP="006F7A2D">
      <w:pPr>
        <w:pStyle w:val="Body5"/>
        <w:jc w:val="left"/>
        <w:rPr>
          <w:rFonts w:ascii="Museo Sans 300" w:hAnsi="Museo Sans 300"/>
          <w:sz w:val="24"/>
          <w:szCs w:val="24"/>
        </w:rPr>
      </w:pPr>
      <w:r w:rsidRPr="005E3601">
        <w:rPr>
          <w:rStyle w:val="bold0"/>
          <w:rFonts w:ascii="Museo Sans 300" w:hAnsi="Museo Sans 300"/>
          <w:sz w:val="24"/>
          <w:szCs w:val="24"/>
        </w:rPr>
        <w:t>Save both yourself and your hearers</w:t>
      </w:r>
      <w:r w:rsidRPr="005E3601">
        <w:rPr>
          <w:rFonts w:ascii="Museo Sans 300" w:hAnsi="Museo Sans 300"/>
          <w:sz w:val="24"/>
          <w:szCs w:val="24"/>
        </w:rPr>
        <w:t xml:space="preserve"> </w:t>
      </w:r>
      <w:r w:rsidRPr="005E3601">
        <w:rPr>
          <w:rStyle w:val="BoldSpotCaps"/>
          <w:rFonts w:ascii="Museo Sans 300" w:hAnsi="Museo Sans 300"/>
          <w:spacing w:val="0"/>
          <w:sz w:val="24"/>
          <w:szCs w:val="24"/>
        </w:rPr>
        <w:t>(</w:t>
      </w:r>
      <w:r w:rsidRPr="005E3601">
        <w:rPr>
          <w:rStyle w:val="BoldSpotCaps"/>
          <w:rFonts w:ascii="Museo Sans 300" w:hAnsi="Museo Sans 300"/>
          <w:caps w:val="0"/>
          <w:spacing w:val="0"/>
          <w:sz w:val="24"/>
          <w:szCs w:val="24"/>
        </w:rPr>
        <w:t>v</w:t>
      </w:r>
      <w:r w:rsidRPr="005E3601">
        <w:rPr>
          <w:rStyle w:val="BoldSpotCaps"/>
          <w:rFonts w:ascii="Museo Sans 300" w:hAnsi="Museo Sans 300"/>
          <w:spacing w:val="0"/>
          <w:sz w:val="24"/>
          <w:szCs w:val="24"/>
        </w:rPr>
        <w:t xml:space="preserve">. 16). </w:t>
      </w:r>
      <w:r w:rsidRPr="005E3601">
        <w:rPr>
          <w:rFonts w:ascii="Museo Sans 300" w:hAnsi="Museo Sans 300"/>
          <w:sz w:val="24"/>
          <w:szCs w:val="24"/>
        </w:rPr>
        <w:t>Paul encouraged Timothy to remain committed to his calling to preach and teach, living out his faith before the Ephesian congregation (</w:t>
      </w:r>
      <w:r w:rsidRPr="005E3601">
        <w:rPr>
          <w:rStyle w:val="nobreak"/>
          <w:rFonts w:ascii="Museo Sans 300" w:hAnsi="Museo Sans 300"/>
          <w:sz w:val="24"/>
          <w:szCs w:val="24"/>
        </w:rPr>
        <w:t>v. 15)</w:t>
      </w:r>
      <w:r w:rsidRPr="005E3601">
        <w:rPr>
          <w:rFonts w:ascii="Museo Sans 300" w:hAnsi="Museo Sans 300"/>
          <w:sz w:val="24"/>
          <w:szCs w:val="24"/>
        </w:rPr>
        <w:t xml:space="preserve">. Paul’s statement that through his perseverance in doing so Timothy would </w:t>
      </w:r>
      <w:r w:rsidRPr="005E3601">
        <w:rPr>
          <w:rStyle w:val="italic"/>
          <w:rFonts w:ascii="Museo Sans 300" w:hAnsi="Museo Sans 300"/>
          <w:sz w:val="24"/>
          <w:szCs w:val="24"/>
        </w:rPr>
        <w:t>save</w:t>
      </w:r>
      <w:r w:rsidRPr="005E3601">
        <w:rPr>
          <w:rFonts w:ascii="Museo Sans 300" w:hAnsi="Museo Sans 300"/>
          <w:sz w:val="24"/>
          <w:szCs w:val="24"/>
        </w:rPr>
        <w:t xml:space="preserve"> both himself and his hearers did not mean such actions would merit salvation. Rather, Paul was emphasizing that the sign of genuine faith is perseverance. Those who endure to the end are those who are truly saved (</w:t>
      </w:r>
      <w:r w:rsidRPr="005E3601">
        <w:rPr>
          <w:rStyle w:val="nobreak"/>
          <w:rFonts w:ascii="Museo Sans 300" w:hAnsi="Museo Sans 300"/>
          <w:sz w:val="24"/>
          <w:szCs w:val="24"/>
        </w:rPr>
        <w:t>Matt. 24:13</w:t>
      </w:r>
      <w:r w:rsidRPr="005E3601">
        <w:rPr>
          <w:rFonts w:ascii="Museo Sans 300" w:hAnsi="Museo Sans 300"/>
          <w:sz w:val="24"/>
          <w:szCs w:val="24"/>
        </w:rPr>
        <w:t>). However, people are not saved by enduring; they endure because they are saved. In that endurance, they are also pointing others to Jesus so that they can have the opportunity to hear the gospel, repent of their sins, and place their faith in Christ so as to also be saved.</w:t>
      </w:r>
    </w:p>
    <w:p w14:paraId="4F2BFE85" w14:textId="411CA1D4" w:rsidR="0081486D" w:rsidRPr="000B1D57" w:rsidRDefault="0081486D" w:rsidP="006F7A2D">
      <w:pPr>
        <w:pStyle w:val="paragraph"/>
        <w:shd w:val="clear" w:color="auto" w:fill="FFFFFF"/>
        <w:spacing w:before="0" w:after="0"/>
        <w:textAlignment w:val="baseline"/>
        <w:rPr>
          <w:rFonts w:ascii="Museo Sans 300" w:hAnsi="Museo Sans 300" w:cs="Segoe UI"/>
        </w:rPr>
      </w:pPr>
    </w:p>
    <w:p w14:paraId="11FB6160" w14:textId="77777777" w:rsidR="000C3615" w:rsidRPr="00954A35" w:rsidRDefault="000C3615" w:rsidP="000C3615">
      <w:pPr>
        <w:pStyle w:val="Body5"/>
        <w:rPr>
          <w:rFonts w:ascii="Museo Sans 300" w:hAnsi="Museo Sans 300"/>
          <w:color w:val="767171" w:themeColor="background2" w:themeShade="80"/>
          <w:sz w:val="18"/>
          <w:szCs w:val="18"/>
        </w:rPr>
      </w:pPr>
      <w:r w:rsidRPr="00954A35">
        <w:rPr>
          <w:rFonts w:ascii="Museo Sans 300" w:hAnsi="Museo Sans 300"/>
          <w:i/>
          <w:iCs/>
          <w:color w:val="767171" w:themeColor="background2" w:themeShade="80"/>
          <w:sz w:val="18"/>
          <w:szCs w:val="18"/>
        </w:rPr>
        <w:t>“Character Counts”</w:t>
      </w:r>
      <w:r w:rsidRPr="00954A35">
        <w:rPr>
          <w:rFonts w:ascii="Museo Sans 300" w:hAnsi="Museo Sans 300"/>
          <w:color w:val="767171" w:themeColor="background2" w:themeShade="80"/>
          <w:sz w:val="18"/>
          <w:szCs w:val="18"/>
        </w:rPr>
        <w:t xml:space="preserve"> Bible Studies for Life. </w:t>
      </w:r>
      <w:proofErr w:type="spellStart"/>
      <w:r w:rsidRPr="00954A35">
        <w:rPr>
          <w:rFonts w:ascii="Museo Sans 300" w:hAnsi="Museo Sans 300"/>
          <w:color w:val="767171" w:themeColor="background2" w:themeShade="80"/>
          <w:sz w:val="18"/>
          <w:szCs w:val="18"/>
        </w:rPr>
        <w:t>LifeWay</w:t>
      </w:r>
      <w:proofErr w:type="spellEnd"/>
      <w:r w:rsidRPr="00954A35">
        <w:rPr>
          <w:rFonts w:ascii="Museo Sans 300" w:hAnsi="Museo Sans 300"/>
          <w:color w:val="767171" w:themeColor="background2" w:themeShade="80"/>
          <w:sz w:val="18"/>
          <w:szCs w:val="18"/>
        </w:rPr>
        <w:t xml:space="preserve"> Press. Summer 2025.</w:t>
      </w:r>
    </w:p>
    <w:p w14:paraId="4C36035E" w14:textId="77777777" w:rsidR="0081486D" w:rsidRPr="00A73522" w:rsidRDefault="0081486D" w:rsidP="0081486D">
      <w:pPr>
        <w:pStyle w:val="paragraph"/>
        <w:spacing w:before="0" w:beforeAutospacing="0" w:after="0" w:afterAutospacing="0"/>
        <w:textAlignment w:val="baseline"/>
        <w:rPr>
          <w:rFonts w:ascii="Museo Sans 300" w:hAnsi="Museo Sans 300" w:cs="Calibri"/>
        </w:rPr>
      </w:pPr>
    </w:p>
    <w:sectPr w:rsidR="0081486D" w:rsidRPr="00A73522" w:rsidSect="007D3B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Nova-Regular">
    <w:altName w:val="Calibri"/>
    <w:panose1 w:val="00000000000000000000"/>
    <w:charset w:val="4D"/>
    <w:family w:val="auto"/>
    <w:notTrueType/>
    <w:pitch w:val="default"/>
    <w:sig w:usb0="00000003" w:usb1="00000000" w:usb2="00000000" w:usb3="00000000" w:csb0="00000001" w:csb1="00000000"/>
  </w:font>
  <w:font w:name="KlinicSlab-Bold">
    <w:altName w:val="Calibri"/>
    <w:panose1 w:val="00000000000000000000"/>
    <w:charset w:val="4D"/>
    <w:family w:val="auto"/>
    <w:notTrueType/>
    <w:pitch w:val="default"/>
    <w:sig w:usb0="00000003" w:usb1="00000000" w:usb2="00000000" w:usb3="00000000" w:csb0="00000001" w:csb1="00000000"/>
  </w:font>
  <w:font w:name="Rollerscript-Smooth">
    <w:altName w:val="Calibri"/>
    <w:panose1 w:val="00000000000000000000"/>
    <w:charset w:val="4D"/>
    <w:family w:val="auto"/>
    <w:notTrueType/>
    <w:pitch w:val="default"/>
    <w:sig w:usb0="00000003" w:usb1="00000000" w:usb2="00000000" w:usb3="00000000" w:csb0="00000001" w:csb1="00000000"/>
  </w:font>
  <w:font w:name="ProximaNova-Bold">
    <w:altName w:val="Calibri"/>
    <w:panose1 w:val="00000000000000000000"/>
    <w:charset w:val="4D"/>
    <w:family w:val="auto"/>
    <w:notTrueType/>
    <w:pitch w:val="default"/>
    <w:sig w:usb0="00000003" w:usb1="00000000" w:usb2="00000000" w:usb3="00000000" w:csb0="00000001" w:csb1="00000000"/>
  </w:font>
  <w:font w:name="KlinicSlab-BoldItalic">
    <w:altName w:val="Calibri"/>
    <w:panose1 w:val="00000000000000000000"/>
    <w:charset w:val="4D"/>
    <w:family w:val="auto"/>
    <w:notTrueType/>
    <w:pitch w:val="default"/>
    <w:sig w:usb0="00000003" w:usb1="00000000" w:usb2="00000000" w:usb3="00000000" w:csb0="00000001" w:csb1="00000000"/>
  </w:font>
  <w:font w:name="Museo Sans 300">
    <w:panose1 w:val="02000000000000000000"/>
    <w:charset w:val="00"/>
    <w:family w:val="modern"/>
    <w:notTrueType/>
    <w:pitch w:val="variable"/>
    <w:sig w:usb0="A00000AF" w:usb1="4000004A" w:usb2="00000000" w:usb3="00000000" w:csb0="00000093" w:csb1="00000000"/>
  </w:font>
  <w:font w:name="Museo Sans 500">
    <w:panose1 w:val="02000000000000000000"/>
    <w:charset w:val="00"/>
    <w:family w:val="modern"/>
    <w:notTrueType/>
    <w:pitch w:val="variable"/>
    <w:sig w:usb0="A00000AF" w:usb1="4000004A" w:usb2="00000000" w:usb3="00000000" w:csb0="00000093" w:csb1="00000000"/>
  </w:font>
  <w:font w:name="Museo Sans 700">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ProximaNova-Extrabld">
    <w:altName w:val="Calibri"/>
    <w:panose1 w:val="00000000000000000000"/>
    <w:charset w:val="4D"/>
    <w:family w:val="auto"/>
    <w:notTrueType/>
    <w:pitch w:val="default"/>
    <w:sig w:usb0="00000003" w:usb1="00000000" w:usb2="00000000" w:usb3="00000000" w:csb0="00000001" w:csb1="00000000"/>
  </w:font>
  <w:font w:name="ProximaNova-Light">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3CF9"/>
    <w:multiLevelType w:val="hybridMultilevel"/>
    <w:tmpl w:val="D9AC2024"/>
    <w:lvl w:ilvl="0" w:tplc="21066BC4">
      <w:start w:val="1"/>
      <w:numFmt w:val="decimal"/>
      <w:lvlText w:val="%1."/>
      <w:lvlJc w:val="left"/>
      <w:pPr>
        <w:ind w:left="720" w:hanging="360"/>
      </w:pPr>
      <w:rPr>
        <w:rFonts w:ascii="Calibri" w:hAnsi="Calibri" w:cs="Calibri" w:hint="default"/>
        <w:color w:val="081C2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6B65A5"/>
    <w:multiLevelType w:val="hybridMultilevel"/>
    <w:tmpl w:val="77AEB7E8"/>
    <w:lvl w:ilvl="0" w:tplc="04090001">
      <w:start w:val="1"/>
      <w:numFmt w:val="bullet"/>
      <w:lvlText w:val=""/>
      <w:lvlJc w:val="left"/>
      <w:pPr>
        <w:ind w:left="1044" w:hanging="360"/>
      </w:pPr>
      <w:rPr>
        <w:rFonts w:ascii="Symbol" w:hAnsi="Symbol" w:hint="default"/>
      </w:rPr>
    </w:lvl>
    <w:lvl w:ilvl="1" w:tplc="04090003" w:tentative="1">
      <w:start w:val="1"/>
      <w:numFmt w:val="bullet"/>
      <w:lvlText w:val="o"/>
      <w:lvlJc w:val="left"/>
      <w:pPr>
        <w:ind w:left="1764" w:hanging="360"/>
      </w:pPr>
      <w:rPr>
        <w:rFonts w:ascii="Courier New" w:hAnsi="Courier New" w:cs="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cs="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cs="Courier New" w:hint="default"/>
      </w:rPr>
    </w:lvl>
    <w:lvl w:ilvl="8" w:tplc="04090005" w:tentative="1">
      <w:start w:val="1"/>
      <w:numFmt w:val="bullet"/>
      <w:lvlText w:val=""/>
      <w:lvlJc w:val="left"/>
      <w:pPr>
        <w:ind w:left="6804" w:hanging="360"/>
      </w:pPr>
      <w:rPr>
        <w:rFonts w:ascii="Wingdings" w:hAnsi="Wingdings" w:hint="default"/>
      </w:rPr>
    </w:lvl>
  </w:abstractNum>
  <w:num w:numId="1" w16cid:durableId="680008198">
    <w:abstractNumId w:val="0"/>
  </w:num>
  <w:num w:numId="2" w16cid:durableId="1973973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E7"/>
    <w:rsid w:val="00021AEF"/>
    <w:rsid w:val="000372AD"/>
    <w:rsid w:val="00042A06"/>
    <w:rsid w:val="000452B5"/>
    <w:rsid w:val="00050741"/>
    <w:rsid w:val="00092C5B"/>
    <w:rsid w:val="000B1D57"/>
    <w:rsid w:val="000C3615"/>
    <w:rsid w:val="000F3ED6"/>
    <w:rsid w:val="0010268A"/>
    <w:rsid w:val="00136C8C"/>
    <w:rsid w:val="001374AD"/>
    <w:rsid w:val="00171850"/>
    <w:rsid w:val="00177B40"/>
    <w:rsid w:val="001866D4"/>
    <w:rsid w:val="001A58C2"/>
    <w:rsid w:val="001A746D"/>
    <w:rsid w:val="001C50CD"/>
    <w:rsid w:val="001F4301"/>
    <w:rsid w:val="002038B4"/>
    <w:rsid w:val="0020735B"/>
    <w:rsid w:val="00263024"/>
    <w:rsid w:val="00263AB7"/>
    <w:rsid w:val="00297CBC"/>
    <w:rsid w:val="002C4460"/>
    <w:rsid w:val="002F1395"/>
    <w:rsid w:val="003077AC"/>
    <w:rsid w:val="00315127"/>
    <w:rsid w:val="0036209A"/>
    <w:rsid w:val="00362CA5"/>
    <w:rsid w:val="003A1264"/>
    <w:rsid w:val="003B0383"/>
    <w:rsid w:val="003B49CB"/>
    <w:rsid w:val="003D327B"/>
    <w:rsid w:val="003D6424"/>
    <w:rsid w:val="003F2280"/>
    <w:rsid w:val="00402725"/>
    <w:rsid w:val="004117D8"/>
    <w:rsid w:val="004201DA"/>
    <w:rsid w:val="00426441"/>
    <w:rsid w:val="00440238"/>
    <w:rsid w:val="00456EB9"/>
    <w:rsid w:val="00481F40"/>
    <w:rsid w:val="004C3610"/>
    <w:rsid w:val="00503FF5"/>
    <w:rsid w:val="0052148E"/>
    <w:rsid w:val="005320B8"/>
    <w:rsid w:val="005353F3"/>
    <w:rsid w:val="00541A49"/>
    <w:rsid w:val="00562045"/>
    <w:rsid w:val="00576BD6"/>
    <w:rsid w:val="005D56DF"/>
    <w:rsid w:val="005E70E3"/>
    <w:rsid w:val="00633CD1"/>
    <w:rsid w:val="0063763C"/>
    <w:rsid w:val="006574B9"/>
    <w:rsid w:val="00662D74"/>
    <w:rsid w:val="00664C75"/>
    <w:rsid w:val="006663BF"/>
    <w:rsid w:val="006670B5"/>
    <w:rsid w:val="00682AE7"/>
    <w:rsid w:val="006A6B19"/>
    <w:rsid w:val="006D55B3"/>
    <w:rsid w:val="006F7A2D"/>
    <w:rsid w:val="00723487"/>
    <w:rsid w:val="00723FE0"/>
    <w:rsid w:val="0073015A"/>
    <w:rsid w:val="0073421D"/>
    <w:rsid w:val="00752E4D"/>
    <w:rsid w:val="00761388"/>
    <w:rsid w:val="00786781"/>
    <w:rsid w:val="00794FA2"/>
    <w:rsid w:val="007957E8"/>
    <w:rsid w:val="007B4932"/>
    <w:rsid w:val="007C6EBA"/>
    <w:rsid w:val="007D3B34"/>
    <w:rsid w:val="0081486D"/>
    <w:rsid w:val="00844D65"/>
    <w:rsid w:val="008A4E37"/>
    <w:rsid w:val="008D3603"/>
    <w:rsid w:val="008E4063"/>
    <w:rsid w:val="00920271"/>
    <w:rsid w:val="00925010"/>
    <w:rsid w:val="00986DB9"/>
    <w:rsid w:val="009A12E9"/>
    <w:rsid w:val="009D188B"/>
    <w:rsid w:val="00A010C1"/>
    <w:rsid w:val="00A15A88"/>
    <w:rsid w:val="00A22417"/>
    <w:rsid w:val="00A323A2"/>
    <w:rsid w:val="00A32A16"/>
    <w:rsid w:val="00A32A61"/>
    <w:rsid w:val="00A56876"/>
    <w:rsid w:val="00A73522"/>
    <w:rsid w:val="00A77DD3"/>
    <w:rsid w:val="00A943A8"/>
    <w:rsid w:val="00AB17B8"/>
    <w:rsid w:val="00AC6CEB"/>
    <w:rsid w:val="00AE6F81"/>
    <w:rsid w:val="00B05E15"/>
    <w:rsid w:val="00B06A7A"/>
    <w:rsid w:val="00B31BDA"/>
    <w:rsid w:val="00B45909"/>
    <w:rsid w:val="00B519BB"/>
    <w:rsid w:val="00B65243"/>
    <w:rsid w:val="00B71A2B"/>
    <w:rsid w:val="00BC2809"/>
    <w:rsid w:val="00BE73D9"/>
    <w:rsid w:val="00BF6DD7"/>
    <w:rsid w:val="00C142BE"/>
    <w:rsid w:val="00C146B5"/>
    <w:rsid w:val="00C27397"/>
    <w:rsid w:val="00C64B62"/>
    <w:rsid w:val="00C64BE2"/>
    <w:rsid w:val="00C9517A"/>
    <w:rsid w:val="00CA5E14"/>
    <w:rsid w:val="00CB4E47"/>
    <w:rsid w:val="00CE3D18"/>
    <w:rsid w:val="00D21EFA"/>
    <w:rsid w:val="00D37A71"/>
    <w:rsid w:val="00D41198"/>
    <w:rsid w:val="00D55FE7"/>
    <w:rsid w:val="00D57C49"/>
    <w:rsid w:val="00D754FB"/>
    <w:rsid w:val="00DB4175"/>
    <w:rsid w:val="00DC6AFD"/>
    <w:rsid w:val="00DD4A83"/>
    <w:rsid w:val="00E108D3"/>
    <w:rsid w:val="00E40A17"/>
    <w:rsid w:val="00E57DE4"/>
    <w:rsid w:val="00E82D16"/>
    <w:rsid w:val="00EA056F"/>
    <w:rsid w:val="00EA6D11"/>
    <w:rsid w:val="00EB320F"/>
    <w:rsid w:val="00EB38E9"/>
    <w:rsid w:val="00ED1346"/>
    <w:rsid w:val="00ED7126"/>
    <w:rsid w:val="00EF1DC6"/>
    <w:rsid w:val="00F13B63"/>
    <w:rsid w:val="00F16389"/>
    <w:rsid w:val="00F511CE"/>
    <w:rsid w:val="00F60F09"/>
    <w:rsid w:val="00FC21C1"/>
    <w:rsid w:val="00FE587D"/>
    <w:rsid w:val="00FF1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B393"/>
  <w15:chartTrackingRefBased/>
  <w15:docId w15:val="{BA984FDD-79D7-4E5E-BE55-EBC7C3D1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55F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55FE7"/>
  </w:style>
  <w:style w:type="character" w:customStyle="1" w:styleId="scxw45561135">
    <w:name w:val="scxw45561135"/>
    <w:basedOn w:val="DefaultParagraphFont"/>
    <w:rsid w:val="00D55FE7"/>
  </w:style>
  <w:style w:type="character" w:customStyle="1" w:styleId="eop">
    <w:name w:val="eop"/>
    <w:basedOn w:val="DefaultParagraphFont"/>
    <w:rsid w:val="00D55FE7"/>
  </w:style>
  <w:style w:type="character" w:styleId="Hyperlink">
    <w:name w:val="Hyperlink"/>
    <w:basedOn w:val="DefaultParagraphFont"/>
    <w:uiPriority w:val="99"/>
    <w:unhideWhenUsed/>
    <w:rsid w:val="00D55FE7"/>
    <w:rPr>
      <w:color w:val="0563C1" w:themeColor="hyperlink"/>
      <w:u w:val="single"/>
    </w:rPr>
  </w:style>
  <w:style w:type="table" w:styleId="TableGrid">
    <w:name w:val="Table Grid"/>
    <w:basedOn w:val="TableNormal"/>
    <w:uiPriority w:val="39"/>
    <w:rsid w:val="00E57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none">
    <w:name w:val="first-line-none"/>
    <w:basedOn w:val="Normal"/>
    <w:rsid w:val="005620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Body5">
    <w:name w:val="Body_5"/>
    <w:basedOn w:val="Normal"/>
    <w:uiPriority w:val="99"/>
    <w:rsid w:val="000C3615"/>
    <w:pPr>
      <w:widowControl w:val="0"/>
      <w:autoSpaceDE w:val="0"/>
      <w:autoSpaceDN w:val="0"/>
      <w:adjustRightInd w:val="0"/>
      <w:spacing w:after="180" w:line="270" w:lineRule="atLeast"/>
      <w:jc w:val="both"/>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Sub1">
    <w:name w:val="Sub_1"/>
    <w:basedOn w:val="Normal"/>
    <w:uiPriority w:val="99"/>
    <w:rsid w:val="000B1D57"/>
    <w:pPr>
      <w:widowControl w:val="0"/>
      <w:suppressAutoHyphens/>
      <w:autoSpaceDE w:val="0"/>
      <w:autoSpaceDN w:val="0"/>
      <w:adjustRightInd w:val="0"/>
      <w:spacing w:before="90" w:after="180" w:line="288" w:lineRule="auto"/>
      <w:textAlignment w:val="center"/>
    </w:pPr>
    <w:rPr>
      <w:rFonts w:ascii="KlinicSlab-Bold" w:eastAsia="Times New Roman" w:hAnsi="KlinicSlab-Bold" w:cs="KlinicSlab-Bold"/>
      <w:b/>
      <w:bCs/>
      <w:smallCaps/>
      <w:color w:val="000000"/>
      <w:spacing w:val="8"/>
      <w:kern w:val="0"/>
      <w:sz w:val="32"/>
      <w:szCs w:val="32"/>
      <w14:ligatures w14:val="none"/>
    </w:rPr>
  </w:style>
  <w:style w:type="character" w:customStyle="1" w:styleId="Bold">
    <w:name w:val="Bold"/>
    <w:uiPriority w:val="99"/>
    <w:rsid w:val="000B1D57"/>
    <w:rPr>
      <w:b/>
      <w:bCs/>
    </w:rPr>
  </w:style>
  <w:style w:type="character" w:customStyle="1" w:styleId="HandwritingColor">
    <w:name w:val="Handwriting_Color"/>
    <w:uiPriority w:val="99"/>
    <w:rsid w:val="000B1D57"/>
    <w:rPr>
      <w:rFonts w:ascii="Rollerscript-Smooth" w:hAnsi="Rollerscript-Smooth" w:cs="Rollerscript-Smooth"/>
      <w:color w:val="737127"/>
      <w:spacing w:val="0"/>
      <w:sz w:val="42"/>
      <w:szCs w:val="42"/>
    </w:rPr>
  </w:style>
  <w:style w:type="character" w:customStyle="1" w:styleId="bold0">
    <w:name w:val="bold"/>
    <w:uiPriority w:val="99"/>
    <w:rsid w:val="000B1D57"/>
    <w:rPr>
      <w:b/>
      <w:bCs/>
    </w:rPr>
  </w:style>
  <w:style w:type="character" w:customStyle="1" w:styleId="nobreak">
    <w:name w:val="no_break"/>
    <w:uiPriority w:val="99"/>
    <w:rsid w:val="000B1D57"/>
  </w:style>
  <w:style w:type="character" w:customStyle="1" w:styleId="BoldSpotCaps">
    <w:name w:val="Bold_Spot_Caps"/>
    <w:uiPriority w:val="99"/>
    <w:rsid w:val="000B1D57"/>
    <w:rPr>
      <w:rFonts w:ascii="ProximaNova-Bold" w:hAnsi="ProximaNova-Bold" w:cs="ProximaNova-Bold"/>
      <w:b/>
      <w:bCs/>
      <w:caps/>
      <w:color w:val="737127"/>
    </w:rPr>
  </w:style>
  <w:style w:type="character" w:customStyle="1" w:styleId="italic">
    <w:name w:val="italic"/>
    <w:uiPriority w:val="99"/>
    <w:rsid w:val="000B1D57"/>
    <w:rPr>
      <w:i/>
      <w:iCs/>
    </w:rPr>
  </w:style>
  <w:style w:type="paragraph" w:customStyle="1" w:styleId="Body2Space">
    <w:name w:val="Body_2_Space"/>
    <w:basedOn w:val="Normal"/>
    <w:uiPriority w:val="99"/>
    <w:rsid w:val="001A58C2"/>
    <w:pPr>
      <w:widowControl w:val="0"/>
      <w:suppressAutoHyphens/>
      <w:autoSpaceDE w:val="0"/>
      <w:autoSpaceDN w:val="0"/>
      <w:adjustRightInd w:val="0"/>
      <w:spacing w:after="180" w:line="270" w:lineRule="atLeast"/>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Body1">
    <w:name w:val="Body_1"/>
    <w:basedOn w:val="Normal"/>
    <w:uiPriority w:val="99"/>
    <w:rsid w:val="00315127"/>
    <w:pPr>
      <w:widowControl w:val="0"/>
      <w:suppressAutoHyphens/>
      <w:autoSpaceDE w:val="0"/>
      <w:autoSpaceDN w:val="0"/>
      <w:adjustRightInd w:val="0"/>
      <w:spacing w:after="270" w:line="270" w:lineRule="atLeast"/>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Body1Block">
    <w:name w:val="Body_1_Block"/>
    <w:basedOn w:val="Body1"/>
    <w:uiPriority w:val="99"/>
    <w:rsid w:val="00E40A17"/>
    <w:pPr>
      <w:spacing w:after="180"/>
      <w:ind w:left="360"/>
    </w:pPr>
  </w:style>
  <w:style w:type="paragraph" w:customStyle="1" w:styleId="Body1BlockBulletsSpace">
    <w:name w:val="Body_1_Block_Bullets_Space"/>
    <w:basedOn w:val="Body1Block"/>
    <w:uiPriority w:val="99"/>
    <w:rsid w:val="00E40A17"/>
    <w:pPr>
      <w:tabs>
        <w:tab w:val="left" w:pos="0"/>
      </w:tabs>
      <w:ind w:left="720" w:hanging="396"/>
    </w:pPr>
  </w:style>
  <w:style w:type="paragraph" w:customStyle="1" w:styleId="Body1BlockBullets">
    <w:name w:val="Body_1_Block_Bullets"/>
    <w:basedOn w:val="Body1BlockBulletsSpace"/>
    <w:uiPriority w:val="99"/>
    <w:rsid w:val="00E40A17"/>
  </w:style>
  <w:style w:type="paragraph" w:customStyle="1" w:styleId="CalloutBody">
    <w:name w:val="Callout_Body"/>
    <w:basedOn w:val="Normal"/>
    <w:uiPriority w:val="99"/>
    <w:rsid w:val="00E40A17"/>
    <w:pPr>
      <w:widowControl w:val="0"/>
      <w:suppressAutoHyphens/>
      <w:autoSpaceDE w:val="0"/>
      <w:autoSpaceDN w:val="0"/>
      <w:adjustRightInd w:val="0"/>
      <w:spacing w:after="340" w:line="300" w:lineRule="atLeast"/>
      <w:textAlignment w:val="center"/>
    </w:pPr>
    <w:rPr>
      <w:rFonts w:ascii="KlinicSlab-BoldItalic" w:eastAsia="Times New Roman" w:hAnsi="KlinicSlab-BoldItalic" w:cs="KlinicSlab-BoldItalic"/>
      <w:b/>
      <w:bCs/>
      <w:i/>
      <w:iCs/>
      <w:color w:val="000000"/>
      <w:spacing w:val="-3"/>
      <w:kern w:val="0"/>
      <w14:ligatures w14:val="none"/>
    </w:rPr>
  </w:style>
  <w:style w:type="paragraph" w:customStyle="1" w:styleId="Body1BlockRecap">
    <w:name w:val="Body_1_Block_Recap"/>
    <w:basedOn w:val="Normal"/>
    <w:uiPriority w:val="99"/>
    <w:rsid w:val="00FF1755"/>
    <w:pPr>
      <w:widowControl w:val="0"/>
      <w:suppressAutoHyphens/>
      <w:autoSpaceDE w:val="0"/>
      <w:autoSpaceDN w:val="0"/>
      <w:adjustRightInd w:val="0"/>
      <w:spacing w:after="340" w:line="270" w:lineRule="atLeast"/>
      <w:ind w:left="720"/>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ActivityBody">
    <w:name w:val="Activity_Body"/>
    <w:basedOn w:val="Normal"/>
    <w:uiPriority w:val="99"/>
    <w:rsid w:val="005320B8"/>
    <w:pPr>
      <w:widowControl w:val="0"/>
      <w:suppressAutoHyphens/>
      <w:autoSpaceDE w:val="0"/>
      <w:autoSpaceDN w:val="0"/>
      <w:adjustRightInd w:val="0"/>
      <w:spacing w:after="90" w:line="280" w:lineRule="atLeast"/>
      <w:textAlignment w:val="center"/>
    </w:pPr>
    <w:rPr>
      <w:rFonts w:ascii="ProximaNova-Regular" w:eastAsia="Times New Roman" w:hAnsi="ProximaNova-Regular" w:cs="ProximaNova-Regular"/>
      <w:color w:val="000000"/>
      <w:spacing w:val="-1"/>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0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B0AD846C145043A38CB25007315BFE" ma:contentTypeVersion="19" ma:contentTypeDescription="Create a new document." ma:contentTypeScope="" ma:versionID="e8fe8bd290cb000a164e27a0435817b4">
  <xsd:schema xmlns:xsd="http://www.w3.org/2001/XMLSchema" xmlns:xs="http://www.w3.org/2001/XMLSchema" xmlns:p="http://schemas.microsoft.com/office/2006/metadata/properties" xmlns:ns2="60032bc2-4f8e-42d2-8fee-17129495b8ec" xmlns:ns3="288e24cc-7670-466c-85f7-b585ef5ab148" targetNamespace="http://schemas.microsoft.com/office/2006/metadata/properties" ma:root="true" ma:fieldsID="bb0cad258961fdc8f5c8e05bc6c40cc0" ns2:_="" ns3:_="">
    <xsd:import namespace="60032bc2-4f8e-42d2-8fee-17129495b8ec"/>
    <xsd:import namespace="288e24cc-7670-466c-85f7-b585ef5ab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32bc2-4f8e-42d2-8fee-17129495b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300f7c-7b64-407d-96a2-5e771c10db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8e24cc-7670-466c-85f7-b585ef5ab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3b15-8cd8-46ce-a633-fa22c7eb38b5}" ma:internalName="TaxCatchAll" ma:showField="CatchAllData" ma:web="288e24cc-7670-466c-85f7-b585ef5ab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8e24cc-7670-466c-85f7-b585ef5ab148" xsi:nil="true"/>
    <lcf76f155ced4ddcb4097134ff3c332f xmlns="60032bc2-4f8e-42d2-8fee-17129495b8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4FE12B-9A37-460D-A9B4-3C6ECB6F4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32bc2-4f8e-42d2-8fee-17129495b8ec"/>
    <ds:schemaRef ds:uri="288e24cc-7670-466c-85f7-b585ef5ab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23476-985E-4D7E-BBCF-5552F7BC98E1}">
  <ds:schemaRefs>
    <ds:schemaRef ds:uri="http://schemas.microsoft.com/sharepoint/v3/contenttype/forms"/>
  </ds:schemaRefs>
</ds:datastoreItem>
</file>

<file path=customXml/itemProps3.xml><?xml version="1.0" encoding="utf-8"?>
<ds:datastoreItem xmlns:ds="http://schemas.openxmlformats.org/officeDocument/2006/customXml" ds:itemID="{4916D0EB-5738-414A-B298-3CDA0146074F}">
  <ds:schemaRefs>
    <ds:schemaRef ds:uri="http://schemas.microsoft.com/office/2006/metadata/properties"/>
    <ds:schemaRef ds:uri="http://schemas.microsoft.com/office/infopath/2007/PartnerControls"/>
    <ds:schemaRef ds:uri="288e24cc-7670-466c-85f7-b585ef5ab148"/>
    <ds:schemaRef ds:uri="60032bc2-4f8e-42d2-8fee-17129495b8e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3365</Words>
  <Characters>19183</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Hastings</dc:creator>
  <cp:keywords/>
  <dc:description/>
  <cp:lastModifiedBy>Kelley Hastings</cp:lastModifiedBy>
  <cp:revision>5</cp:revision>
  <cp:lastPrinted>2026-06-18T20:21:00Z</cp:lastPrinted>
  <dcterms:created xsi:type="dcterms:W3CDTF">2026-07-08T17:34:00Z</dcterms:created>
  <dcterms:modified xsi:type="dcterms:W3CDTF">2026-07-08T17:42:00Z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0x010100A4B0AD846C145043A38CB25007315BFE</vt:lpwstr>
  </property>
  <property fmtid="{D5CDD505-2E9C-101B-9397-08002B2CF9AE}" pid="3" name="MediaServiceImageTags">
    <vt:lpwstr/>
  </property>
</Properties>
</file>