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175C8181" w:rsidR="00E57DE4" w:rsidRPr="003121D3" w:rsidRDefault="00014D35" w:rsidP="00D55FE7">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A SPIRITUAL WORKOUT</w:t>
      </w:r>
    </w:p>
    <w:p w14:paraId="36FD4D17" w14:textId="76537DE6"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3B7A2C">
        <w:rPr>
          <w:rStyle w:val="scxw45561135"/>
          <w:rFonts w:ascii="Museo Sans 300" w:hAnsi="Museo Sans 300" w:cs="Calibri"/>
        </w:rPr>
        <w:t>Spiritual health requires spiritual nourishment and exercise.</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014D35">
        <w:rPr>
          <w:rStyle w:val="scxw45561135"/>
          <w:rFonts w:ascii="Museo Sans 300" w:hAnsi="Museo Sans 300" w:cs="Calibri"/>
        </w:rPr>
        <w:t>Wednesday, October</w:t>
      </w:r>
      <w:r w:rsidR="007A7B99">
        <w:rPr>
          <w:rStyle w:val="scxw45561135"/>
          <w:rFonts w:ascii="Museo Sans 300" w:hAnsi="Museo Sans 300" w:cs="Calibri"/>
        </w:rPr>
        <w:t xml:space="preserve"> 15 and Sunday, October 19,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7A7B99">
        <w:rPr>
          <w:rStyle w:val="scxw45561135"/>
          <w:rFonts w:ascii="Museo Sans 300" w:hAnsi="Museo Sans 300" w:cs="Calibri"/>
        </w:rPr>
        <w:t>1 Timothy 4:6-16</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6356029E" w14:textId="77777777" w:rsidR="0042774F" w:rsidRPr="0042774F" w:rsidRDefault="0042774F" w:rsidP="0042774F">
      <w:pPr>
        <w:spacing w:line="240" w:lineRule="auto"/>
        <w:rPr>
          <w:rFonts w:ascii="Museo Sans 300" w:hAnsi="Museo Sans 300"/>
          <w:color w:val="C00000"/>
          <w:sz w:val="24"/>
          <w:szCs w:val="24"/>
        </w:rPr>
      </w:pPr>
      <w:r w:rsidRPr="0042774F">
        <w:rPr>
          <w:rFonts w:ascii="Museo Sans 500" w:hAnsi="Museo Sans 500"/>
          <w:sz w:val="24"/>
          <w:szCs w:val="24"/>
        </w:rPr>
        <w:t xml:space="preserve">What are some ways you care for your physical health? </w:t>
      </w:r>
      <w:r w:rsidRPr="0042774F">
        <w:rPr>
          <w:rFonts w:ascii="Museo Sans 500" w:hAnsi="Museo Sans 500"/>
          <w:sz w:val="24"/>
          <w:szCs w:val="24"/>
        </w:rPr>
        <w:br/>
      </w:r>
      <w:r w:rsidRPr="0042774F">
        <w:rPr>
          <w:rFonts w:ascii="Museo Sans 500" w:hAnsi="Museo Sans 500"/>
          <w:color w:val="C00000"/>
          <w:sz w:val="24"/>
          <w:szCs w:val="24"/>
        </w:rPr>
        <w:t xml:space="preserve">SHARE: </w:t>
      </w:r>
      <w:r w:rsidRPr="0042774F">
        <w:rPr>
          <w:rFonts w:ascii="Museo Sans 300" w:hAnsi="Museo Sans 300"/>
          <w:color w:val="C00000"/>
          <w:sz w:val="24"/>
          <w:szCs w:val="24"/>
        </w:rPr>
        <w:t xml:space="preserve">According to the Global Wellness Institute the US spends $265 billion annually on physical wellness. This represents about 25% of the global market and is projected to grow 5.2% annually over the next 5 years. </w:t>
      </w:r>
    </w:p>
    <w:p w14:paraId="75AF58E9" w14:textId="77777777" w:rsidR="0042774F" w:rsidRPr="0042774F" w:rsidRDefault="0042774F" w:rsidP="0042774F">
      <w:pPr>
        <w:rPr>
          <w:rFonts w:ascii="Museo Sans 500" w:hAnsi="Museo Sans 500"/>
          <w:sz w:val="24"/>
          <w:szCs w:val="24"/>
        </w:rPr>
      </w:pPr>
      <w:r w:rsidRPr="0042774F">
        <w:rPr>
          <w:rFonts w:ascii="Museo Sans 500" w:hAnsi="Museo Sans 500"/>
          <w:sz w:val="24"/>
          <w:szCs w:val="24"/>
        </w:rPr>
        <w:t xml:space="preserve">What about your emotional health? </w:t>
      </w:r>
    </w:p>
    <w:p w14:paraId="62F2E9F7" w14:textId="77777777" w:rsidR="0042774F" w:rsidRPr="0042774F" w:rsidRDefault="0042774F" w:rsidP="0042774F">
      <w:pPr>
        <w:spacing w:line="240" w:lineRule="auto"/>
        <w:rPr>
          <w:rFonts w:ascii="Museo Sans 300" w:hAnsi="Museo Sans 300"/>
          <w:color w:val="C00000"/>
          <w:sz w:val="24"/>
          <w:szCs w:val="24"/>
        </w:rPr>
      </w:pPr>
      <w:r w:rsidRPr="0042774F">
        <w:rPr>
          <w:rFonts w:ascii="Museo Sans 300" w:hAnsi="Museo Sans 300"/>
          <w:b/>
          <w:bCs/>
          <w:color w:val="C00000"/>
          <w:sz w:val="24"/>
          <w:szCs w:val="24"/>
        </w:rPr>
        <w:t>SHARE:</w:t>
      </w:r>
      <w:r w:rsidRPr="0042774F">
        <w:rPr>
          <w:rFonts w:ascii="Museo Sans 300" w:hAnsi="Museo Sans 300"/>
          <w:color w:val="C00000"/>
          <w:sz w:val="24"/>
          <w:szCs w:val="24"/>
        </w:rPr>
        <w:t xml:space="preserve"> Americans spend on average $374.95 per month on mental health which includes both direct (therapy, medication) and indirect related expenses.</w:t>
      </w:r>
    </w:p>
    <w:p w14:paraId="1C06845F" w14:textId="216A94E4" w:rsidR="0042774F" w:rsidRPr="0042774F" w:rsidRDefault="0042774F" w:rsidP="0042774F">
      <w:pPr>
        <w:rPr>
          <w:rFonts w:ascii="Museo Sans 300" w:hAnsi="Museo Sans 300"/>
          <w:sz w:val="24"/>
          <w:szCs w:val="24"/>
        </w:rPr>
      </w:pPr>
      <w:r w:rsidRPr="0042774F">
        <w:rPr>
          <w:rFonts w:ascii="Museo Sans 500" w:hAnsi="Museo Sans 500"/>
          <w:sz w:val="24"/>
          <w:szCs w:val="24"/>
        </w:rPr>
        <w:t xml:space="preserve">And your spiritual health? </w:t>
      </w:r>
    </w:p>
    <w:p w14:paraId="4110E99B" w14:textId="77777777" w:rsidR="0042774F" w:rsidRPr="0042774F" w:rsidRDefault="0042774F" w:rsidP="0042774F">
      <w:pPr>
        <w:spacing w:line="240" w:lineRule="auto"/>
        <w:rPr>
          <w:rFonts w:ascii="Museo Sans 300" w:hAnsi="Museo Sans 300"/>
          <w:color w:val="C00000"/>
          <w:sz w:val="24"/>
          <w:szCs w:val="24"/>
        </w:rPr>
      </w:pPr>
      <w:r w:rsidRPr="0042774F">
        <w:rPr>
          <w:rFonts w:ascii="Museo Sans 300" w:hAnsi="Museo Sans 300"/>
          <w:b/>
          <w:bCs/>
          <w:color w:val="C00000"/>
          <w:sz w:val="24"/>
          <w:szCs w:val="24"/>
        </w:rPr>
        <w:t>SHARE:</w:t>
      </w:r>
      <w:r w:rsidRPr="0042774F">
        <w:rPr>
          <w:rFonts w:ascii="Museo Sans 300" w:hAnsi="Museo Sans 300"/>
          <w:color w:val="C00000"/>
          <w:sz w:val="24"/>
          <w:szCs w:val="24"/>
        </w:rPr>
        <w:t xml:space="preserve"> Americans spend 63 times more time on television/streaming services then in personal religious practice. In fact, Americans spend an average of 2.4 minutes per day in personal worship. </w:t>
      </w:r>
    </w:p>
    <w:p w14:paraId="4B440594" w14:textId="64A2FE7B" w:rsidR="004117D8" w:rsidRPr="0042774F" w:rsidRDefault="0042774F" w:rsidP="0042774F">
      <w:pPr>
        <w:spacing w:line="240" w:lineRule="auto"/>
        <w:rPr>
          <w:rStyle w:val="normaltextrun"/>
          <w:rFonts w:ascii="Museo Sans 300" w:hAnsi="Museo Sans 300"/>
          <w:color w:val="C00000"/>
          <w:sz w:val="24"/>
          <w:szCs w:val="24"/>
        </w:rPr>
      </w:pPr>
      <w:r w:rsidRPr="0042774F">
        <w:rPr>
          <w:rFonts w:ascii="Museo Sans 300" w:hAnsi="Museo Sans 300"/>
          <w:color w:val="C00000"/>
          <w:sz w:val="24"/>
          <w:szCs w:val="24"/>
        </w:rPr>
        <w:t>These statistics show we are spiritually unfit and in need of some spiritual exercise!</w:t>
      </w:r>
      <w:r w:rsidR="00D50A35">
        <w:rPr>
          <w:rFonts w:ascii="Museo Sans 300" w:hAnsi="Museo Sans 300"/>
          <w:color w:val="C00000"/>
          <w:sz w:val="24"/>
          <w:szCs w:val="24"/>
        </w:rPr>
        <w:t xml:space="preserve"> Today we are going to look at our need for spiritual workout.</w:t>
      </w:r>
      <w:r w:rsidR="00AC320E">
        <w:rPr>
          <w:rFonts w:ascii="Museo Sans 300" w:hAnsi="Museo Sans 300"/>
          <w:color w:val="C00000"/>
          <w:sz w:val="24"/>
          <w:szCs w:val="24"/>
        </w:rPr>
        <w:t xml:space="preserve">  Just like a muscle, our faith grows when we exercise it.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81BDE2D" w14:textId="575C8A3C" w:rsidR="004117D8" w:rsidRPr="009C3F53" w:rsidRDefault="00D55FE7" w:rsidP="009C3F53">
      <w:pPr>
        <w:spacing w:line="240" w:lineRule="auto"/>
        <w:rPr>
          <w:rFonts w:ascii="Museo Sans 300" w:hAnsi="Museo Sans 300"/>
          <w:sz w:val="24"/>
          <w:szCs w:val="24"/>
        </w:rPr>
      </w:pPr>
      <w:r w:rsidRPr="009C3F53">
        <w:rPr>
          <w:rFonts w:ascii="Museo Sans 300" w:hAnsi="Museo Sans 300" w:cs="Calibri"/>
          <w:sz w:val="24"/>
          <w:szCs w:val="24"/>
        </w:rPr>
        <w:br/>
      </w:r>
      <w:r w:rsidR="009C3F53" w:rsidRPr="009C3F53">
        <w:rPr>
          <w:rFonts w:ascii="Museo Sans 300" w:hAnsi="Museo Sans 300"/>
          <w:sz w:val="24"/>
          <w:szCs w:val="24"/>
        </w:rPr>
        <w:t>Paul instructs Timothy on the importance of exercising godliness – purposefully focusing on reading God’s Word, exhorting others to follow Christ, and studying godly doctrine. Paul tells his younger coworker in the faith that “spiritual workouts” will benefit Timothy as well as the people he has been called to lead.</w:t>
      </w: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389F9D71" w14:textId="77777777" w:rsidR="00C55A04" w:rsidRDefault="00916057" w:rsidP="00DA7D2F">
            <w:pPr>
              <w:pStyle w:val="paragraph"/>
              <w:rPr>
                <w:rFonts w:ascii="Museo Sans 300" w:hAnsi="Museo Sans 300" w:cs="Segoe UI"/>
                <w:color w:val="000000"/>
              </w:rPr>
            </w:pPr>
            <w:r>
              <w:rPr>
                <w:rStyle w:val="normaltextrun"/>
                <w:rFonts w:ascii="Museo Sans 700" w:hAnsi="Museo Sans 700" w:cs="Calibri"/>
                <w:b/>
                <w:bCs/>
              </w:rPr>
              <w:t>1 Timothy</w:t>
            </w:r>
            <w:r w:rsidR="00EB320F" w:rsidRPr="000F3ED6">
              <w:rPr>
                <w:rStyle w:val="normaltextrun"/>
                <w:rFonts w:ascii="Museo Sans 700" w:hAnsi="Museo Sans 700" w:cs="Calibri"/>
                <w:b/>
                <w:bCs/>
              </w:rPr>
              <w:t xml:space="preserve"> </w:t>
            </w:r>
            <w:r w:rsidR="009C3F53">
              <w:rPr>
                <w:rStyle w:val="normaltextrun"/>
                <w:rFonts w:ascii="Museo Sans 700" w:hAnsi="Museo Sans 700" w:cs="Calibri"/>
                <w:b/>
                <w:bCs/>
              </w:rPr>
              <w:t xml:space="preserve">4:6-16 </w:t>
            </w:r>
            <w:r w:rsidR="00EB320F" w:rsidRPr="000F3ED6">
              <w:rPr>
                <w:rStyle w:val="normaltextrun"/>
                <w:rFonts w:ascii="Museo Sans 700" w:hAnsi="Museo Sans 700" w:cs="Calibri"/>
                <w:b/>
                <w:bCs/>
              </w:rPr>
              <w:t>(N</w:t>
            </w:r>
            <w:r>
              <w:rPr>
                <w:rStyle w:val="normaltextrun"/>
                <w:rFonts w:ascii="Museo Sans 700" w:hAnsi="Museo Sans 700" w:cs="Calibri"/>
                <w:b/>
                <w:bCs/>
              </w:rPr>
              <w:t>LT</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EB320F" w:rsidRPr="00DA7D2F">
              <w:rPr>
                <w:rStyle w:val="normaltextrun"/>
                <w:rFonts w:ascii="Museo Sans 300" w:hAnsi="Museo Sans 300" w:cs="Calibri"/>
                <w:color w:val="000000"/>
              </w:rPr>
              <w:t xml:space="preserve"> </w:t>
            </w:r>
            <w:r w:rsidR="00DA7D2F" w:rsidRPr="00DA7D2F">
              <w:rPr>
                <w:rFonts w:ascii="Museo Sans 300" w:hAnsi="Museo Sans 300" w:cs="Segoe UI"/>
                <w:b/>
                <w:bCs/>
                <w:color w:val="000000"/>
                <w:vertAlign w:val="superscript"/>
              </w:rPr>
              <w:t>6 </w:t>
            </w:r>
            <w:r w:rsidR="00DA7D2F" w:rsidRPr="00DA7D2F">
              <w:rPr>
                <w:rFonts w:ascii="Museo Sans 300" w:hAnsi="Museo Sans 300" w:cs="Segoe UI"/>
                <w:color w:val="000000"/>
              </w:rPr>
              <w:t>If you explain these things to the brothers and sisters, Timothy, you will be a worthy servant of Christ Jesus, one who is nourished by the message of faith and the good teaching you have followed. </w:t>
            </w:r>
            <w:r w:rsidR="00DA7D2F" w:rsidRPr="00DA7D2F">
              <w:rPr>
                <w:rFonts w:ascii="Museo Sans 300" w:hAnsi="Museo Sans 300" w:cs="Segoe UI"/>
                <w:b/>
                <w:bCs/>
                <w:color w:val="000000"/>
                <w:vertAlign w:val="superscript"/>
              </w:rPr>
              <w:t>7 </w:t>
            </w:r>
            <w:r w:rsidR="00DA7D2F" w:rsidRPr="00DA7D2F">
              <w:rPr>
                <w:rFonts w:ascii="Museo Sans 300" w:hAnsi="Museo Sans 300" w:cs="Segoe UI"/>
                <w:color w:val="000000"/>
              </w:rPr>
              <w:t xml:space="preserve">Do not waste time arguing over godless ideas and old wives’ tales. Instead, train </w:t>
            </w:r>
            <w:proofErr w:type="gramStart"/>
            <w:r w:rsidR="00DA7D2F" w:rsidRPr="00DA7D2F">
              <w:rPr>
                <w:rFonts w:ascii="Museo Sans 300" w:hAnsi="Museo Sans 300" w:cs="Segoe UI"/>
                <w:color w:val="000000"/>
              </w:rPr>
              <w:lastRenderedPageBreak/>
              <w:t>yourself to</w:t>
            </w:r>
            <w:proofErr w:type="gramEnd"/>
            <w:r w:rsidR="00DA7D2F" w:rsidRPr="00DA7D2F">
              <w:rPr>
                <w:rFonts w:ascii="Museo Sans 300" w:hAnsi="Museo Sans 300" w:cs="Segoe UI"/>
                <w:color w:val="000000"/>
              </w:rPr>
              <w:t xml:space="preserve"> be godly.</w:t>
            </w:r>
            <w:r w:rsidR="00C55A04">
              <w:rPr>
                <w:rFonts w:ascii="Museo Sans 300" w:hAnsi="Museo Sans 300" w:cs="Segoe UI"/>
                <w:color w:val="000000"/>
              </w:rPr>
              <w:t xml:space="preserve"> </w:t>
            </w:r>
            <w:r w:rsidR="00DA7D2F" w:rsidRPr="00DA7D2F">
              <w:rPr>
                <w:rFonts w:ascii="Museo Sans 300" w:hAnsi="Museo Sans 300" w:cs="Segoe UI"/>
                <w:b/>
                <w:bCs/>
                <w:color w:val="000000"/>
                <w:vertAlign w:val="superscript"/>
              </w:rPr>
              <w:t>8 </w:t>
            </w:r>
            <w:bookmarkStart w:id="0" w:name="_Hlk207275071"/>
            <w:r w:rsidR="00DA7D2F" w:rsidRPr="00DA7D2F">
              <w:rPr>
                <w:rFonts w:ascii="Museo Sans 300" w:hAnsi="Museo Sans 300" w:cs="Segoe UI"/>
                <w:color w:val="000000"/>
              </w:rPr>
              <w:t>“Physical training is good, but training for godliness is much better, promising benefits in this life and in the life to come.”</w:t>
            </w:r>
            <w:bookmarkEnd w:id="0"/>
          </w:p>
          <w:p w14:paraId="5B465082" w14:textId="77777777" w:rsidR="00C55A04" w:rsidRDefault="00DA7D2F" w:rsidP="00C55A04">
            <w:pPr>
              <w:pStyle w:val="paragraph"/>
              <w:rPr>
                <w:rFonts w:ascii="Museo Sans 300" w:hAnsi="Museo Sans 300" w:cs="Segoe UI"/>
                <w:color w:val="000000"/>
              </w:rPr>
            </w:pPr>
            <w:r w:rsidRPr="00DA7D2F">
              <w:rPr>
                <w:rFonts w:ascii="Museo Sans 300" w:hAnsi="Museo Sans 300" w:cs="Segoe UI"/>
                <w:color w:val="000000"/>
              </w:rPr>
              <w:t> </w:t>
            </w:r>
            <w:r w:rsidRPr="00DA7D2F">
              <w:rPr>
                <w:rFonts w:ascii="Museo Sans 300" w:hAnsi="Museo Sans 300" w:cs="Segoe UI"/>
                <w:b/>
                <w:bCs/>
                <w:color w:val="000000"/>
                <w:vertAlign w:val="superscript"/>
              </w:rPr>
              <w:t>9 </w:t>
            </w:r>
            <w:r w:rsidRPr="00DA7D2F">
              <w:rPr>
                <w:rFonts w:ascii="Museo Sans 300" w:hAnsi="Museo Sans 300" w:cs="Segoe UI"/>
                <w:color w:val="000000"/>
              </w:rPr>
              <w:t>This is a trustworthy saying, and everyone should accept it. </w:t>
            </w:r>
            <w:r w:rsidRPr="00DA7D2F">
              <w:rPr>
                <w:rFonts w:ascii="Museo Sans 300" w:hAnsi="Museo Sans 300" w:cs="Segoe UI"/>
                <w:b/>
                <w:bCs/>
                <w:color w:val="000000"/>
                <w:vertAlign w:val="superscript"/>
              </w:rPr>
              <w:t>10 </w:t>
            </w:r>
            <w:r w:rsidRPr="00DA7D2F">
              <w:rPr>
                <w:rFonts w:ascii="Museo Sans 300" w:hAnsi="Museo Sans 300" w:cs="Segoe UI"/>
                <w:color w:val="000000"/>
              </w:rPr>
              <w:t>This is why we work hard and continue to struggle, for our hope is in the living God, who is the Savior of all people and particularly of all believers.</w:t>
            </w:r>
            <w:r w:rsidR="00C55A04">
              <w:rPr>
                <w:rFonts w:ascii="Museo Sans 300" w:hAnsi="Museo Sans 300" w:cs="Segoe UI"/>
                <w:color w:val="000000"/>
              </w:rPr>
              <w:t xml:space="preserve"> </w:t>
            </w:r>
            <w:r w:rsidRPr="00DA7D2F">
              <w:rPr>
                <w:rFonts w:ascii="Museo Sans 300" w:hAnsi="Museo Sans 300" w:cs="Segoe UI"/>
                <w:b/>
                <w:bCs/>
                <w:color w:val="000000"/>
                <w:vertAlign w:val="superscript"/>
              </w:rPr>
              <w:t>11 </w:t>
            </w:r>
            <w:r w:rsidRPr="00DA7D2F">
              <w:rPr>
                <w:rFonts w:ascii="Museo Sans 300" w:hAnsi="Museo Sans 300" w:cs="Segoe UI"/>
                <w:color w:val="000000"/>
              </w:rPr>
              <w:t>Teach these things and insist that everyone learn them. </w:t>
            </w:r>
            <w:r w:rsidRPr="00DA7D2F">
              <w:rPr>
                <w:rFonts w:ascii="Museo Sans 300" w:hAnsi="Museo Sans 300" w:cs="Segoe UI"/>
                <w:b/>
                <w:bCs/>
                <w:color w:val="000000"/>
                <w:vertAlign w:val="superscript"/>
              </w:rPr>
              <w:t>12 </w:t>
            </w:r>
            <w:r w:rsidRPr="00DA7D2F">
              <w:rPr>
                <w:rFonts w:ascii="Museo Sans 300" w:hAnsi="Museo Sans 300" w:cs="Segoe UI"/>
                <w:color w:val="000000"/>
              </w:rPr>
              <w:t>Don’t let anyone think less of you because you are young. Be an example to all believers in what you say, in the way you live, in your love, your faith, and your purity. </w:t>
            </w:r>
          </w:p>
          <w:p w14:paraId="120EA549" w14:textId="45F54370" w:rsidR="00B45909" w:rsidRPr="00B45909" w:rsidRDefault="00DA7D2F" w:rsidP="00C55A04">
            <w:pPr>
              <w:pStyle w:val="paragraph"/>
              <w:rPr>
                <w:rStyle w:val="normaltextrun"/>
                <w:rFonts w:ascii="Museo Sans 300" w:hAnsi="Museo Sans 300" w:cs="Calibri"/>
                <w:color w:val="000000"/>
              </w:rPr>
            </w:pPr>
            <w:r w:rsidRPr="00DA7D2F">
              <w:rPr>
                <w:rFonts w:ascii="Museo Sans 300" w:hAnsi="Museo Sans 300" w:cs="Segoe UI"/>
                <w:b/>
                <w:bCs/>
                <w:color w:val="000000"/>
                <w:vertAlign w:val="superscript"/>
              </w:rPr>
              <w:t>13 </w:t>
            </w:r>
            <w:r w:rsidRPr="00DA7D2F">
              <w:rPr>
                <w:rFonts w:ascii="Museo Sans 300" w:hAnsi="Museo Sans 300" w:cs="Segoe UI"/>
                <w:color w:val="000000"/>
              </w:rPr>
              <w:t>Until I get there, focus on reading the Scriptures to the church, encouraging the believers, and teaching them.</w:t>
            </w:r>
            <w:r w:rsidR="00C55A04">
              <w:rPr>
                <w:rFonts w:ascii="Museo Sans 300" w:hAnsi="Museo Sans 300" w:cs="Segoe UI"/>
                <w:color w:val="000000"/>
              </w:rPr>
              <w:t xml:space="preserve"> </w:t>
            </w:r>
            <w:r w:rsidRPr="00DA7D2F">
              <w:rPr>
                <w:rFonts w:ascii="Museo Sans 300" w:hAnsi="Museo Sans 300" w:cs="Segoe UI"/>
                <w:b/>
                <w:bCs/>
                <w:color w:val="000000"/>
                <w:vertAlign w:val="superscript"/>
              </w:rPr>
              <w:t>14 </w:t>
            </w:r>
            <w:r w:rsidRPr="00DA7D2F">
              <w:rPr>
                <w:rFonts w:ascii="Museo Sans 300" w:hAnsi="Museo Sans 300" w:cs="Segoe UI"/>
                <w:color w:val="000000"/>
              </w:rPr>
              <w:t>Do not neglect the spiritual gift you received through the prophecy spoken over you when the elders of the church laid their hands on you. </w:t>
            </w:r>
            <w:r w:rsidRPr="00DA7D2F">
              <w:rPr>
                <w:rFonts w:ascii="Museo Sans 300" w:hAnsi="Museo Sans 300" w:cs="Segoe UI"/>
                <w:b/>
                <w:bCs/>
                <w:color w:val="000000"/>
                <w:vertAlign w:val="superscript"/>
              </w:rPr>
              <w:t>15 </w:t>
            </w:r>
            <w:r w:rsidRPr="00DA7D2F">
              <w:rPr>
                <w:rFonts w:ascii="Museo Sans 300" w:hAnsi="Museo Sans 300" w:cs="Segoe UI"/>
                <w:color w:val="000000"/>
              </w:rPr>
              <w:t>Give your complete attention to these matters. Throw yourself into your tasks so that everyone will see your progress. </w:t>
            </w:r>
            <w:r w:rsidRPr="00DA7D2F">
              <w:rPr>
                <w:rFonts w:ascii="Museo Sans 300" w:hAnsi="Museo Sans 300" w:cs="Segoe UI"/>
                <w:b/>
                <w:bCs/>
                <w:color w:val="000000"/>
                <w:vertAlign w:val="superscript"/>
              </w:rPr>
              <w:t>16 </w:t>
            </w:r>
            <w:r w:rsidRPr="00DA7D2F">
              <w:rPr>
                <w:rFonts w:ascii="Museo Sans 300" w:hAnsi="Museo Sans 300" w:cs="Segoe UI"/>
                <w:color w:val="000000"/>
              </w:rPr>
              <w:t>Keep a close watch on how you live and on your teaching. Stay true to what is right for the sake of your own salvation and the salvation of those who hear you.</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39B0AEA6" w14:textId="6C1C365E" w:rsidR="001901BB" w:rsidRPr="001901BB" w:rsidRDefault="001901BB" w:rsidP="001901BB">
      <w:pPr>
        <w:spacing w:line="240" w:lineRule="auto"/>
        <w:rPr>
          <w:rFonts w:ascii="Museo Sans 300" w:hAnsi="Museo Sans 300"/>
          <w:sz w:val="24"/>
          <w:szCs w:val="24"/>
        </w:rPr>
      </w:pPr>
      <w:r w:rsidRPr="00AC320E">
        <w:rPr>
          <w:rFonts w:ascii="Museo Sans 500" w:hAnsi="Museo Sans 500"/>
          <w:b/>
          <w:bCs/>
          <w:sz w:val="24"/>
          <w:szCs w:val="24"/>
        </w:rPr>
        <w:t>READ: 1 Timothy 4:6-8</w:t>
      </w:r>
      <w:r w:rsidRPr="001901BB">
        <w:rPr>
          <w:rFonts w:ascii="Museo Sans 300" w:hAnsi="Museo Sans 300"/>
          <w:sz w:val="24"/>
          <w:szCs w:val="24"/>
        </w:rPr>
        <w:br/>
        <w:t>Paul desires Timothy to “be a good minister of Jesus Christ.” What does Paul say is necessary for him to do so he can effectively teach others</w:t>
      </w:r>
      <w:r w:rsidR="00D11093">
        <w:rPr>
          <w:rFonts w:ascii="Museo Sans 300" w:hAnsi="Museo Sans 300"/>
          <w:sz w:val="24"/>
          <w:szCs w:val="24"/>
        </w:rPr>
        <w:t xml:space="preserve">? </w:t>
      </w:r>
      <w:r w:rsidRPr="00D11093">
        <w:rPr>
          <w:rFonts w:ascii="Museo Sans 300" w:hAnsi="Museo Sans 300"/>
          <w:color w:val="C00000"/>
          <w:sz w:val="24"/>
          <w:szCs w:val="24"/>
        </w:rPr>
        <w:t>(see verse 6)</w:t>
      </w:r>
    </w:p>
    <w:p w14:paraId="4A28DCBD" w14:textId="7448EB58" w:rsidR="001901BB" w:rsidRPr="001901BB" w:rsidRDefault="001901BB" w:rsidP="001901BB">
      <w:pPr>
        <w:spacing w:line="240" w:lineRule="auto"/>
        <w:rPr>
          <w:rFonts w:ascii="Museo Sans 300" w:hAnsi="Museo Sans 300"/>
          <w:sz w:val="24"/>
          <w:szCs w:val="24"/>
        </w:rPr>
      </w:pPr>
      <w:r w:rsidRPr="00747560">
        <w:rPr>
          <w:rFonts w:ascii="Museo Sans 300" w:hAnsi="Museo Sans 300"/>
          <w:color w:val="C00000"/>
          <w:sz w:val="24"/>
          <w:szCs w:val="24"/>
        </w:rPr>
        <w:t xml:space="preserve">In the time of the apostle Paul, athletic facilities known as </w:t>
      </w:r>
      <w:r w:rsidRPr="00747560">
        <w:rPr>
          <w:rFonts w:ascii="Museo Sans 300" w:hAnsi="Museo Sans 300"/>
          <w:i/>
          <w:iCs/>
          <w:color w:val="C00000"/>
          <w:sz w:val="24"/>
          <w:szCs w:val="24"/>
        </w:rPr>
        <w:t>gymnasia</w:t>
      </w:r>
      <w:r w:rsidRPr="00747560">
        <w:rPr>
          <w:rFonts w:ascii="Museo Sans 300" w:hAnsi="Museo Sans 300"/>
          <w:color w:val="C00000"/>
          <w:sz w:val="24"/>
          <w:szCs w:val="24"/>
        </w:rPr>
        <w:t xml:space="preserve"> were central to community life of Hellenistic cities. Ephesus, and most of the other cities Paul visited on his journeys, were thoroughly Hellenized. </w:t>
      </w:r>
      <w:r w:rsidRPr="001901BB">
        <w:rPr>
          <w:rFonts w:ascii="Museo Sans 300" w:hAnsi="Museo Sans 300"/>
          <w:sz w:val="24"/>
          <w:szCs w:val="24"/>
        </w:rPr>
        <w:t xml:space="preserve">Paul does not disparage physical training </w:t>
      </w:r>
      <w:r w:rsidRPr="001901BB">
        <w:rPr>
          <w:rFonts w:ascii="Museo Sans 300" w:hAnsi="Museo Sans 300"/>
          <w:b/>
          <w:bCs/>
          <w:sz w:val="24"/>
          <w:szCs w:val="24"/>
        </w:rPr>
        <w:t>in this passage</w:t>
      </w:r>
      <w:r w:rsidRPr="001901BB">
        <w:rPr>
          <w:rFonts w:ascii="Museo Sans 300" w:hAnsi="Museo Sans 300"/>
          <w:sz w:val="24"/>
          <w:szCs w:val="24"/>
        </w:rPr>
        <w:t>, but how does he say it compares to godliness</w:t>
      </w:r>
      <w:r w:rsidR="00D11093">
        <w:rPr>
          <w:rFonts w:ascii="Museo Sans 300" w:hAnsi="Museo Sans 300"/>
          <w:sz w:val="24"/>
          <w:szCs w:val="24"/>
        </w:rPr>
        <w:t>?</w:t>
      </w:r>
      <w:r w:rsidRPr="001901BB">
        <w:rPr>
          <w:rFonts w:ascii="Museo Sans 300" w:hAnsi="Museo Sans 300"/>
          <w:sz w:val="24"/>
          <w:szCs w:val="24"/>
        </w:rPr>
        <w:t xml:space="preserve"> </w:t>
      </w:r>
      <w:r w:rsidRPr="00BC7C50">
        <w:rPr>
          <w:rFonts w:ascii="Museo Sans 300" w:hAnsi="Museo Sans 300"/>
          <w:color w:val="C00000"/>
          <w:sz w:val="24"/>
          <w:szCs w:val="24"/>
        </w:rPr>
        <w:t>(see verses 7-8)</w:t>
      </w:r>
    </w:p>
    <w:p w14:paraId="1CA90E9C" w14:textId="23F778AD" w:rsidR="001901BB" w:rsidRPr="001901BB" w:rsidRDefault="001901BB" w:rsidP="001901BB">
      <w:pPr>
        <w:spacing w:line="240" w:lineRule="auto"/>
        <w:rPr>
          <w:rFonts w:ascii="Museo Sans 300" w:hAnsi="Museo Sans 300"/>
          <w:sz w:val="24"/>
          <w:szCs w:val="24"/>
        </w:rPr>
      </w:pPr>
      <w:r w:rsidRPr="00AC320E">
        <w:rPr>
          <w:rFonts w:ascii="Museo Sans 500" w:hAnsi="Museo Sans 500"/>
          <w:b/>
          <w:bCs/>
          <w:sz w:val="24"/>
          <w:szCs w:val="24"/>
        </w:rPr>
        <w:t>READ: 1 TIMOTHY 4:9-12</w:t>
      </w:r>
      <w:r w:rsidRPr="001901BB">
        <w:rPr>
          <w:rFonts w:ascii="Museo Sans 300" w:hAnsi="Museo Sans 300"/>
          <w:sz w:val="24"/>
          <w:szCs w:val="24"/>
        </w:rPr>
        <w:br/>
        <w:t>Paul notes the saying he has quoted – “</w:t>
      </w:r>
      <w:r w:rsidR="00F4414F" w:rsidRPr="00DA7D2F">
        <w:rPr>
          <w:rFonts w:ascii="Museo Sans 300" w:hAnsi="Museo Sans 300" w:cs="Segoe UI"/>
          <w:color w:val="000000"/>
          <w:sz w:val="24"/>
          <w:szCs w:val="24"/>
        </w:rPr>
        <w:t>Physical training is good, but training for godliness is much better, promising benefits in this life and in the life to come.”</w:t>
      </w:r>
      <w:r w:rsidRPr="001901BB">
        <w:rPr>
          <w:rFonts w:ascii="Museo Sans 300" w:hAnsi="Museo Sans 300"/>
          <w:sz w:val="24"/>
          <w:szCs w:val="24"/>
        </w:rPr>
        <w:t xml:space="preserve"> (verse 8) - is truthful and worthy of acceptance. What had Paul endured to lead people to godliness</w:t>
      </w:r>
      <w:r w:rsidR="00BC7C50">
        <w:rPr>
          <w:rFonts w:ascii="Museo Sans 300" w:hAnsi="Museo Sans 300"/>
          <w:sz w:val="24"/>
          <w:szCs w:val="24"/>
        </w:rPr>
        <w:t>?</w:t>
      </w:r>
      <w:r w:rsidRPr="001901BB">
        <w:rPr>
          <w:rFonts w:ascii="Museo Sans 300" w:hAnsi="Museo Sans 300"/>
          <w:sz w:val="24"/>
          <w:szCs w:val="24"/>
        </w:rPr>
        <w:t xml:space="preserve"> </w:t>
      </w:r>
      <w:r w:rsidRPr="00BC7C50">
        <w:rPr>
          <w:rFonts w:ascii="Museo Sans 300" w:hAnsi="Museo Sans 300"/>
          <w:color w:val="C00000"/>
          <w:sz w:val="24"/>
          <w:szCs w:val="24"/>
        </w:rPr>
        <w:t>(see verse 10)</w:t>
      </w:r>
    </w:p>
    <w:p w14:paraId="1CA2493F" w14:textId="77777777" w:rsidR="001901BB" w:rsidRDefault="001901BB" w:rsidP="001901BB">
      <w:pPr>
        <w:spacing w:line="240" w:lineRule="auto"/>
        <w:rPr>
          <w:rFonts w:ascii="Museo Sans 300" w:hAnsi="Museo Sans 300"/>
          <w:sz w:val="24"/>
          <w:szCs w:val="24"/>
        </w:rPr>
      </w:pPr>
      <w:r w:rsidRPr="001901BB">
        <w:rPr>
          <w:rFonts w:ascii="Museo Sans 300" w:hAnsi="Museo Sans 300"/>
          <w:sz w:val="24"/>
          <w:szCs w:val="24"/>
        </w:rPr>
        <w:t xml:space="preserve">Timothy may have been in his late 30’s when Paul wrote this letter to him, which was still considered young for a teacher in first century Jewish culture. What did Paul say about this to Timothy? </w:t>
      </w:r>
    </w:p>
    <w:p w14:paraId="0E12E092" w14:textId="32FF812A" w:rsidR="000B4C9E" w:rsidRPr="006F4BD4" w:rsidRDefault="000B4C9E" w:rsidP="001901BB">
      <w:pPr>
        <w:spacing w:line="240" w:lineRule="auto"/>
        <w:rPr>
          <w:rFonts w:ascii="Museo Sans 300" w:hAnsi="Museo Sans 300"/>
          <w:color w:val="C00000"/>
          <w:sz w:val="24"/>
          <w:szCs w:val="24"/>
        </w:rPr>
      </w:pPr>
      <w:r w:rsidRPr="006F4BD4">
        <w:rPr>
          <w:rFonts w:ascii="Museo Sans 300" w:hAnsi="Museo Sans 300"/>
          <w:b/>
          <w:bCs/>
          <w:color w:val="C00000"/>
          <w:sz w:val="24"/>
          <w:szCs w:val="24"/>
        </w:rPr>
        <w:t>ASK:</w:t>
      </w:r>
      <w:r w:rsidRPr="006F4BD4">
        <w:rPr>
          <w:rFonts w:ascii="Museo Sans 300" w:hAnsi="Museo Sans 300"/>
          <w:color w:val="C00000"/>
          <w:sz w:val="24"/>
          <w:szCs w:val="24"/>
        </w:rPr>
        <w:t xml:space="preserve"> Have you ever </w:t>
      </w:r>
      <w:proofErr w:type="gramStart"/>
      <w:r w:rsidRPr="006F4BD4">
        <w:rPr>
          <w:rFonts w:ascii="Museo Sans 300" w:hAnsi="Museo Sans 300"/>
          <w:color w:val="C00000"/>
          <w:sz w:val="24"/>
          <w:szCs w:val="24"/>
        </w:rPr>
        <w:t>reported</w:t>
      </w:r>
      <w:proofErr w:type="gramEnd"/>
      <w:r w:rsidRPr="006F4BD4">
        <w:rPr>
          <w:rFonts w:ascii="Museo Sans 300" w:hAnsi="Museo Sans 300"/>
          <w:color w:val="C00000"/>
          <w:sz w:val="24"/>
          <w:szCs w:val="24"/>
        </w:rPr>
        <w:t xml:space="preserve"> to someone younger than you?</w:t>
      </w:r>
      <w:r w:rsidR="00C37A3C" w:rsidRPr="006F4BD4">
        <w:rPr>
          <w:rFonts w:ascii="Museo Sans 300" w:hAnsi="Museo Sans 300"/>
          <w:color w:val="C00000"/>
          <w:sz w:val="24"/>
          <w:szCs w:val="24"/>
        </w:rPr>
        <w:t xml:space="preserve"> What was that like for you? What about the first time you noticed your doctor or </w:t>
      </w:r>
      <w:r w:rsidR="00B83DAF" w:rsidRPr="006F4BD4">
        <w:rPr>
          <w:rFonts w:ascii="Museo Sans 300" w:hAnsi="Museo Sans 300"/>
          <w:color w:val="C00000"/>
          <w:sz w:val="24"/>
          <w:szCs w:val="24"/>
        </w:rPr>
        <w:t>dentist,</w:t>
      </w:r>
      <w:r w:rsidR="006F4BD4" w:rsidRPr="006F4BD4">
        <w:rPr>
          <w:rFonts w:ascii="Museo Sans 300" w:hAnsi="Museo Sans 300"/>
          <w:color w:val="C00000"/>
          <w:sz w:val="24"/>
          <w:szCs w:val="24"/>
        </w:rPr>
        <w:t xml:space="preserve"> or a teacher or pastor</w:t>
      </w:r>
      <w:r w:rsidR="00B83DAF" w:rsidRPr="006F4BD4">
        <w:rPr>
          <w:rFonts w:ascii="Museo Sans 300" w:hAnsi="Museo Sans 300"/>
          <w:color w:val="C00000"/>
          <w:sz w:val="24"/>
          <w:szCs w:val="24"/>
        </w:rPr>
        <w:t xml:space="preserve"> etc. was younger than you?</w:t>
      </w:r>
      <w:r w:rsidR="006F4BD4" w:rsidRPr="006F4BD4">
        <w:rPr>
          <w:rFonts w:ascii="Museo Sans 300" w:hAnsi="Museo Sans 300"/>
          <w:color w:val="C00000"/>
          <w:sz w:val="24"/>
          <w:szCs w:val="24"/>
        </w:rPr>
        <w:t xml:space="preserve"> Did it take some humility on your part to listen to them? </w:t>
      </w:r>
      <w:r w:rsidR="00B83DAF" w:rsidRPr="006F4BD4">
        <w:rPr>
          <w:rFonts w:ascii="Museo Sans 300" w:hAnsi="Museo Sans 300"/>
          <w:color w:val="C00000"/>
          <w:sz w:val="24"/>
          <w:szCs w:val="24"/>
        </w:rPr>
        <w:t xml:space="preserve"> (Some say you want your lawyer to be older and your doctor to be younger!) </w:t>
      </w:r>
    </w:p>
    <w:p w14:paraId="18E0AFCF" w14:textId="3238BB1A" w:rsidR="001901BB" w:rsidRPr="001901BB" w:rsidRDefault="001901BB" w:rsidP="001901BB">
      <w:pPr>
        <w:spacing w:line="240" w:lineRule="auto"/>
        <w:rPr>
          <w:rFonts w:ascii="Museo Sans 300" w:hAnsi="Museo Sans 300"/>
          <w:sz w:val="24"/>
          <w:szCs w:val="24"/>
        </w:rPr>
      </w:pPr>
      <w:r w:rsidRPr="001901BB">
        <w:rPr>
          <w:rFonts w:ascii="Museo Sans 300" w:hAnsi="Museo Sans 300"/>
          <w:sz w:val="24"/>
          <w:szCs w:val="24"/>
        </w:rPr>
        <w:t>How did Paul instruct Timothy to deal with the potentially awkward situation of leading a congregation of people who were older than him</w:t>
      </w:r>
      <w:r w:rsidR="00BC7C50">
        <w:rPr>
          <w:rFonts w:ascii="Museo Sans 300" w:hAnsi="Museo Sans 300"/>
          <w:sz w:val="24"/>
          <w:szCs w:val="24"/>
        </w:rPr>
        <w:t>?</w:t>
      </w:r>
      <w:r w:rsidRPr="001901BB">
        <w:rPr>
          <w:rFonts w:ascii="Museo Sans 300" w:hAnsi="Museo Sans 300"/>
          <w:sz w:val="24"/>
          <w:szCs w:val="24"/>
        </w:rPr>
        <w:t xml:space="preserve"> </w:t>
      </w:r>
      <w:r w:rsidRPr="00BC7C50">
        <w:rPr>
          <w:rFonts w:ascii="Museo Sans 300" w:hAnsi="Museo Sans 300"/>
          <w:color w:val="C00000"/>
          <w:sz w:val="24"/>
          <w:szCs w:val="24"/>
        </w:rPr>
        <w:t>(see verse 12)</w:t>
      </w:r>
    </w:p>
    <w:p w14:paraId="7EC55B55" w14:textId="77777777" w:rsidR="001901BB" w:rsidRPr="001901BB" w:rsidRDefault="001901BB" w:rsidP="001901BB">
      <w:pPr>
        <w:spacing w:line="240" w:lineRule="auto"/>
        <w:rPr>
          <w:rFonts w:ascii="Museo Sans 300" w:hAnsi="Museo Sans 300"/>
          <w:sz w:val="24"/>
          <w:szCs w:val="24"/>
        </w:rPr>
      </w:pPr>
      <w:r w:rsidRPr="001901BB">
        <w:rPr>
          <w:rFonts w:ascii="Museo Sans 300" w:hAnsi="Museo Sans 300" w:cs="Times New Roman"/>
          <w:sz w:val="24"/>
          <w:szCs w:val="24"/>
        </w:rPr>
        <w:t xml:space="preserve">What makes godliness a difficult discipline? How does the commitment to </w:t>
      </w:r>
      <w:r w:rsidRPr="001901BB">
        <w:rPr>
          <w:rFonts w:ascii="Museo Sans 300" w:hAnsi="Museo Sans 300" w:cs="Times New Roman"/>
          <w:i/>
          <w:iCs/>
          <w:sz w:val="24"/>
          <w:szCs w:val="24"/>
        </w:rPr>
        <w:t>discipline yourself in godliness</w:t>
      </w:r>
      <w:r w:rsidRPr="001901BB">
        <w:rPr>
          <w:rFonts w:ascii="Museo Sans 300" w:hAnsi="Museo Sans 300" w:cs="Times New Roman"/>
          <w:sz w:val="24"/>
          <w:szCs w:val="24"/>
        </w:rPr>
        <w:t xml:space="preserve"> fit into your priorities?</w:t>
      </w:r>
    </w:p>
    <w:p w14:paraId="744DC27D" w14:textId="417D1F90" w:rsidR="001901BB" w:rsidRPr="001901BB" w:rsidRDefault="001901BB" w:rsidP="001901BB">
      <w:pPr>
        <w:spacing w:line="240" w:lineRule="auto"/>
        <w:rPr>
          <w:rFonts w:ascii="Museo Sans 300" w:hAnsi="Museo Sans 300"/>
          <w:sz w:val="24"/>
          <w:szCs w:val="24"/>
        </w:rPr>
      </w:pPr>
      <w:r w:rsidRPr="00AC320E">
        <w:rPr>
          <w:rFonts w:ascii="Museo Sans 500" w:hAnsi="Museo Sans 500"/>
          <w:b/>
          <w:bCs/>
          <w:sz w:val="24"/>
          <w:szCs w:val="24"/>
        </w:rPr>
        <w:t>READ: 1 Timothy 4:13-16</w:t>
      </w:r>
      <w:r w:rsidRPr="001901BB">
        <w:rPr>
          <w:rFonts w:ascii="Museo Sans 300" w:hAnsi="Museo Sans 300"/>
          <w:b/>
          <w:bCs/>
          <w:sz w:val="24"/>
          <w:szCs w:val="24"/>
        </w:rPr>
        <w:br/>
      </w:r>
      <w:r w:rsidRPr="001901BB">
        <w:rPr>
          <w:rFonts w:ascii="Museo Sans 300" w:hAnsi="Museo Sans 300"/>
          <w:sz w:val="24"/>
          <w:szCs w:val="24"/>
        </w:rPr>
        <w:t>In Paul’s day most people were illiterate, so a common practice was to have the letters read out loud in front of the congregation. Why do you think the reading of Scripture was at the top of Paul’s to-do list for Timothy</w:t>
      </w:r>
      <w:r w:rsidR="00BC7C50">
        <w:rPr>
          <w:rFonts w:ascii="Museo Sans 300" w:hAnsi="Museo Sans 300"/>
          <w:sz w:val="24"/>
          <w:szCs w:val="24"/>
        </w:rPr>
        <w:t>?</w:t>
      </w:r>
      <w:r w:rsidRPr="001901BB">
        <w:rPr>
          <w:rFonts w:ascii="Museo Sans 300" w:hAnsi="Museo Sans 300"/>
          <w:sz w:val="24"/>
          <w:szCs w:val="24"/>
        </w:rPr>
        <w:t xml:space="preserve"> </w:t>
      </w:r>
      <w:r w:rsidRPr="00BC7C50">
        <w:rPr>
          <w:rFonts w:ascii="Museo Sans 300" w:hAnsi="Museo Sans 300"/>
          <w:color w:val="C00000"/>
          <w:sz w:val="24"/>
          <w:szCs w:val="24"/>
        </w:rPr>
        <w:t>(see verse 13)</w:t>
      </w:r>
    </w:p>
    <w:p w14:paraId="662B23ED" w14:textId="3936506B" w:rsidR="001901BB" w:rsidRPr="001901BB" w:rsidRDefault="001901BB" w:rsidP="001901BB">
      <w:pPr>
        <w:spacing w:line="240" w:lineRule="auto"/>
        <w:rPr>
          <w:rFonts w:ascii="Museo Sans 300" w:hAnsi="Museo Sans 300"/>
          <w:sz w:val="24"/>
          <w:szCs w:val="24"/>
        </w:rPr>
      </w:pPr>
      <w:r w:rsidRPr="001901BB">
        <w:rPr>
          <w:rFonts w:ascii="Museo Sans 300" w:hAnsi="Museo Sans 300"/>
          <w:sz w:val="24"/>
          <w:szCs w:val="24"/>
        </w:rPr>
        <w:lastRenderedPageBreak/>
        <w:t>How did the leaders of the early church affirm their support of Timothy before he left for Ephesus</w:t>
      </w:r>
      <w:r w:rsidR="006A6C33">
        <w:rPr>
          <w:rFonts w:ascii="Museo Sans 300" w:hAnsi="Museo Sans 300"/>
          <w:sz w:val="24"/>
          <w:szCs w:val="24"/>
        </w:rPr>
        <w:t>?</w:t>
      </w:r>
      <w:r w:rsidRPr="001901BB">
        <w:rPr>
          <w:rFonts w:ascii="Museo Sans 300" w:hAnsi="Museo Sans 300"/>
          <w:sz w:val="24"/>
          <w:szCs w:val="24"/>
        </w:rPr>
        <w:t xml:space="preserve"> </w:t>
      </w:r>
      <w:r w:rsidRPr="006A6C33">
        <w:rPr>
          <w:rFonts w:ascii="Museo Sans 300" w:hAnsi="Museo Sans 300"/>
          <w:color w:val="C00000"/>
          <w:sz w:val="24"/>
          <w:szCs w:val="24"/>
        </w:rPr>
        <w:t>(verse 14)</w:t>
      </w:r>
    </w:p>
    <w:p w14:paraId="416CF3BB" w14:textId="71FE2C43" w:rsidR="007C6EBA" w:rsidRPr="006B2BDE" w:rsidRDefault="001901BB" w:rsidP="006B2BDE">
      <w:pPr>
        <w:spacing w:line="240" w:lineRule="auto"/>
        <w:rPr>
          <w:rFonts w:ascii="Museo Sans 300" w:hAnsi="Museo Sans 300"/>
          <w:sz w:val="24"/>
          <w:szCs w:val="24"/>
        </w:rPr>
      </w:pPr>
      <w:r w:rsidRPr="001901BB">
        <w:rPr>
          <w:rFonts w:ascii="Museo Sans 300" w:hAnsi="Museo Sans 300"/>
          <w:sz w:val="24"/>
          <w:szCs w:val="24"/>
        </w:rPr>
        <w:t>Paul was concerned for Timothy’s continued growth – not only for his protégé’s own sake, but also for the sake of those he was leading. For this purpose, in what ways does Paul exhort Timothy to exercise his gifts and look to his own spiritual health</w:t>
      </w:r>
      <w:r w:rsidR="006A6C33">
        <w:rPr>
          <w:rFonts w:ascii="Museo Sans 300" w:hAnsi="Museo Sans 300"/>
          <w:sz w:val="24"/>
          <w:szCs w:val="24"/>
        </w:rPr>
        <w:t>?</w:t>
      </w:r>
      <w:r w:rsidRPr="001901BB">
        <w:rPr>
          <w:rFonts w:ascii="Museo Sans 300" w:hAnsi="Museo Sans 300"/>
          <w:sz w:val="24"/>
          <w:szCs w:val="24"/>
        </w:rPr>
        <w:t xml:space="preserve"> </w:t>
      </w:r>
      <w:r w:rsidRPr="006A6C33">
        <w:rPr>
          <w:rFonts w:ascii="Museo Sans 300" w:hAnsi="Museo Sans 300"/>
          <w:color w:val="C00000"/>
          <w:sz w:val="24"/>
          <w:szCs w:val="24"/>
        </w:rPr>
        <w:t>(see verses 14-16)</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3D23D755" w14:textId="5D72EA7C" w:rsidR="00F128C4" w:rsidRDefault="0014654D" w:rsidP="0014654D">
      <w:pPr>
        <w:spacing w:line="240" w:lineRule="auto"/>
        <w:rPr>
          <w:rFonts w:ascii="Museo Sans 300" w:hAnsi="Museo Sans 300"/>
          <w:sz w:val="24"/>
          <w:szCs w:val="24"/>
        </w:rPr>
      </w:pPr>
      <w:r w:rsidRPr="0014654D">
        <w:rPr>
          <w:rFonts w:ascii="Museo Sans 300" w:hAnsi="Museo Sans 300"/>
          <w:sz w:val="24"/>
          <w:szCs w:val="24"/>
        </w:rPr>
        <w:t xml:space="preserve">In what areas do you need spiritual training </w:t>
      </w:r>
      <w:proofErr w:type="gramStart"/>
      <w:r w:rsidRPr="0014654D">
        <w:rPr>
          <w:rFonts w:ascii="Museo Sans 300" w:hAnsi="Museo Sans 300"/>
          <w:sz w:val="24"/>
          <w:szCs w:val="24"/>
        </w:rPr>
        <w:t>in order to</w:t>
      </w:r>
      <w:proofErr w:type="gramEnd"/>
      <w:r w:rsidRPr="0014654D">
        <w:rPr>
          <w:rFonts w:ascii="Museo Sans 300" w:hAnsi="Museo Sans 300"/>
          <w:sz w:val="24"/>
          <w:szCs w:val="24"/>
        </w:rPr>
        <w:t xml:space="preserve"> grow as a disciple of Jesus and be an example to others? </w:t>
      </w:r>
      <w:r w:rsidR="00775CC7">
        <w:rPr>
          <w:rFonts w:ascii="Museo Sans 300" w:hAnsi="Museo Sans 300"/>
          <w:sz w:val="24"/>
          <w:szCs w:val="24"/>
        </w:rPr>
        <w:t xml:space="preserve">Here are three </w:t>
      </w:r>
      <w:r w:rsidR="008B6B05">
        <w:rPr>
          <w:rFonts w:ascii="Museo Sans 300" w:hAnsi="Museo Sans 300"/>
          <w:sz w:val="24"/>
          <w:szCs w:val="24"/>
        </w:rPr>
        <w:t xml:space="preserve">things </w:t>
      </w:r>
      <w:r w:rsidR="00775CC7">
        <w:rPr>
          <w:rFonts w:ascii="Museo Sans 300" w:hAnsi="Museo Sans 300"/>
          <w:sz w:val="24"/>
          <w:szCs w:val="24"/>
        </w:rPr>
        <w:t xml:space="preserve">to </w:t>
      </w:r>
      <w:r w:rsidR="008B6B05">
        <w:rPr>
          <w:rFonts w:ascii="Museo Sans 300" w:hAnsi="Museo Sans 300"/>
          <w:sz w:val="24"/>
          <w:szCs w:val="24"/>
        </w:rPr>
        <w:t xml:space="preserve">add to </w:t>
      </w:r>
      <w:r w:rsidR="00775CC7">
        <w:rPr>
          <w:rFonts w:ascii="Museo Sans 300" w:hAnsi="Museo Sans 300"/>
          <w:sz w:val="24"/>
          <w:szCs w:val="24"/>
        </w:rPr>
        <w:t xml:space="preserve">your “workout” routine: </w:t>
      </w:r>
      <w:r w:rsidRPr="0014654D">
        <w:rPr>
          <w:rFonts w:ascii="Museo Sans 300" w:hAnsi="Museo Sans 300"/>
          <w:sz w:val="24"/>
          <w:szCs w:val="24"/>
        </w:rPr>
        <w:t xml:space="preserve"> </w:t>
      </w:r>
    </w:p>
    <w:p w14:paraId="43BC001C" w14:textId="652C769E" w:rsidR="00F128C4" w:rsidRDefault="00775CC7" w:rsidP="00F128C4">
      <w:pPr>
        <w:pStyle w:val="ListParagraph"/>
        <w:numPr>
          <w:ilvl w:val="0"/>
          <w:numId w:val="4"/>
        </w:numPr>
        <w:spacing w:line="240" w:lineRule="auto"/>
        <w:rPr>
          <w:rFonts w:ascii="Museo Sans 300" w:hAnsi="Museo Sans 300"/>
          <w:sz w:val="24"/>
          <w:szCs w:val="24"/>
        </w:rPr>
      </w:pPr>
      <w:r>
        <w:rPr>
          <w:rFonts w:ascii="Museo Sans 300" w:hAnsi="Museo Sans 300"/>
          <w:sz w:val="24"/>
          <w:szCs w:val="24"/>
        </w:rPr>
        <w:t>Enlist the help of your very own personal trainer – the Holy Spirit</w:t>
      </w:r>
      <w:r w:rsidR="00375923">
        <w:rPr>
          <w:rFonts w:ascii="Museo Sans 300" w:hAnsi="Museo Sans 300"/>
          <w:sz w:val="24"/>
          <w:szCs w:val="24"/>
        </w:rPr>
        <w:t>!</w:t>
      </w:r>
    </w:p>
    <w:p w14:paraId="2E5625E9" w14:textId="41F0938D" w:rsidR="00F128C4" w:rsidRDefault="00205F71" w:rsidP="00F128C4">
      <w:pPr>
        <w:pStyle w:val="ListParagraph"/>
        <w:numPr>
          <w:ilvl w:val="0"/>
          <w:numId w:val="4"/>
        </w:numPr>
        <w:spacing w:line="240" w:lineRule="auto"/>
        <w:rPr>
          <w:rFonts w:ascii="Museo Sans 300" w:hAnsi="Museo Sans 300"/>
          <w:sz w:val="24"/>
          <w:szCs w:val="24"/>
        </w:rPr>
      </w:pPr>
      <w:r>
        <w:rPr>
          <w:rFonts w:ascii="Museo Sans 300" w:hAnsi="Museo Sans 300"/>
          <w:sz w:val="24"/>
          <w:szCs w:val="24"/>
        </w:rPr>
        <w:t>Consume a balanced diet of prayer, worship and Bible study</w:t>
      </w:r>
      <w:r w:rsidR="008B6B05">
        <w:rPr>
          <w:rFonts w:ascii="Museo Sans 300" w:hAnsi="Museo Sans 300"/>
          <w:sz w:val="24"/>
          <w:szCs w:val="24"/>
        </w:rPr>
        <w:t>.</w:t>
      </w:r>
    </w:p>
    <w:p w14:paraId="6E571C80" w14:textId="7A7DAA06" w:rsidR="0014654D" w:rsidRPr="00F128C4" w:rsidRDefault="002F4000" w:rsidP="00F128C4">
      <w:pPr>
        <w:pStyle w:val="ListParagraph"/>
        <w:numPr>
          <w:ilvl w:val="0"/>
          <w:numId w:val="4"/>
        </w:numPr>
        <w:spacing w:line="240" w:lineRule="auto"/>
        <w:rPr>
          <w:rFonts w:ascii="Museo Sans 300" w:hAnsi="Museo Sans 300"/>
          <w:sz w:val="24"/>
          <w:szCs w:val="24"/>
        </w:rPr>
      </w:pPr>
      <w:r>
        <w:rPr>
          <w:rFonts w:ascii="Museo Sans 300" w:hAnsi="Museo Sans 300"/>
          <w:sz w:val="24"/>
          <w:szCs w:val="24"/>
        </w:rPr>
        <w:t xml:space="preserve">Exercise godliness </w:t>
      </w:r>
      <w:r w:rsidR="006509DA">
        <w:rPr>
          <w:rFonts w:ascii="Museo Sans 300" w:hAnsi="Museo Sans 300"/>
          <w:sz w:val="24"/>
          <w:szCs w:val="24"/>
        </w:rPr>
        <w:t xml:space="preserve">in the </w:t>
      </w:r>
      <w:r>
        <w:rPr>
          <w:rFonts w:ascii="Museo Sans 300" w:hAnsi="Museo Sans 300"/>
          <w:sz w:val="24"/>
          <w:szCs w:val="24"/>
        </w:rPr>
        <w:t xml:space="preserve">way you </w:t>
      </w:r>
      <w:r w:rsidR="006509DA">
        <w:rPr>
          <w:rFonts w:ascii="Museo Sans 300" w:hAnsi="Museo Sans 300"/>
          <w:sz w:val="24"/>
          <w:szCs w:val="24"/>
        </w:rPr>
        <w:t>live out your faith</w:t>
      </w:r>
      <w:r w:rsidR="008B6B05">
        <w:rPr>
          <w:rFonts w:ascii="Museo Sans 300" w:hAnsi="Museo Sans 300"/>
          <w:sz w:val="24"/>
          <w:szCs w:val="24"/>
        </w:rPr>
        <w:t>.</w:t>
      </w:r>
    </w:p>
    <w:p w14:paraId="41F5E216" w14:textId="77777777" w:rsidR="0014654D" w:rsidRPr="002C078F" w:rsidRDefault="0014654D" w:rsidP="0014654D">
      <w:pPr>
        <w:pStyle w:val="paragraph"/>
        <w:shd w:val="clear" w:color="auto" w:fill="FFFFFF"/>
        <w:spacing w:before="0" w:after="0"/>
        <w:textAlignment w:val="baseline"/>
        <w:rPr>
          <w:rFonts w:ascii="Museo Sans 300" w:hAnsi="Museo Sans 300" w:cs="Segoe UI"/>
          <w:sz w:val="22"/>
          <w:szCs w:val="22"/>
        </w:rPr>
      </w:pPr>
      <w:r w:rsidRPr="002C078F">
        <w:rPr>
          <w:rFonts w:ascii="Museo Sans 300" w:hAnsi="Museo Sans 300" w:cs="Segoe UI"/>
          <w:sz w:val="22"/>
          <w:szCs w:val="22"/>
        </w:rPr>
        <w:t xml:space="preserve">Excerpted from </w:t>
      </w:r>
      <w:r w:rsidRPr="002C078F">
        <w:rPr>
          <w:rFonts w:ascii="Museo Sans 300" w:hAnsi="Museo Sans 300" w:cs="Segoe UI"/>
          <w:i/>
          <w:iCs/>
          <w:sz w:val="22"/>
          <w:szCs w:val="22"/>
        </w:rPr>
        <w:t>“1 &amp; 2 Timothy &amp; Titus: The Way to Live and Lead for Christ”</w:t>
      </w:r>
      <w:r w:rsidRPr="002C078F">
        <w:rPr>
          <w:rFonts w:ascii="Museo Sans 300" w:hAnsi="Museo Sans 300" w:cs="Segoe UI"/>
          <w:sz w:val="22"/>
          <w:szCs w:val="22"/>
        </w:rPr>
        <w:t xml:space="preserve"> by Dr. David Jeremiah. Peachtree Publishing Services</w:t>
      </w:r>
      <w:r>
        <w:rPr>
          <w:rFonts w:ascii="Museo Sans 300" w:hAnsi="Museo Sans 300" w:cs="Segoe UI"/>
          <w:sz w:val="22"/>
          <w:szCs w:val="22"/>
        </w:rPr>
        <w:t>:</w:t>
      </w:r>
      <w:r w:rsidRPr="002C078F">
        <w:rPr>
          <w:rFonts w:ascii="Museo Sans 300" w:hAnsi="Museo Sans 300" w:cs="Segoe UI"/>
          <w:sz w:val="22"/>
          <w:szCs w:val="22"/>
        </w:rPr>
        <w:t xml:space="preserve">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rsidRPr="009B32CA" w14:paraId="1054FEC3" w14:textId="77777777" w:rsidTr="00AC6CEB">
        <w:tc>
          <w:tcPr>
            <w:tcW w:w="10790" w:type="dxa"/>
            <w:shd w:val="clear" w:color="auto" w:fill="683822"/>
          </w:tcPr>
          <w:p w14:paraId="5EE19D1B" w14:textId="1462BD5A" w:rsidR="00EB320F" w:rsidRPr="009B32CA" w:rsidRDefault="0010182A" w:rsidP="00EB320F">
            <w:pPr>
              <w:pStyle w:val="paragraph"/>
              <w:spacing w:before="120" w:beforeAutospacing="0" w:after="120" w:afterAutospacing="0"/>
              <w:textAlignment w:val="baseline"/>
              <w:rPr>
                <w:rStyle w:val="normaltextrun"/>
                <w:rFonts w:ascii="Museo Sans 700" w:hAnsi="Museo Sans 700" w:cs="Calibri"/>
                <w:b/>
                <w:bCs/>
              </w:rPr>
            </w:pPr>
            <w:r w:rsidRPr="009B32CA">
              <w:rPr>
                <w:rStyle w:val="normaltextrun"/>
                <w:rFonts w:ascii="Museo Sans 700" w:hAnsi="Museo Sans 700"/>
                <w:b/>
                <w:bCs/>
                <w:color w:val="FFFFFF" w:themeColor="background1"/>
              </w:rPr>
              <w:t xml:space="preserve">COMMENTARY </w:t>
            </w:r>
          </w:p>
        </w:tc>
      </w:tr>
    </w:tbl>
    <w:p w14:paraId="14E91912" w14:textId="5F14C844" w:rsidR="00A15A88" w:rsidRPr="009B32CA"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0298841F" w14:textId="77777777" w:rsidR="009B32CA" w:rsidRPr="009B32CA" w:rsidRDefault="009B32CA" w:rsidP="009B32CA">
      <w:pPr>
        <w:pStyle w:val="Sub3"/>
        <w:widowControl/>
        <w:spacing w:line="240" w:lineRule="auto"/>
        <w:rPr>
          <w:rFonts w:ascii="Museo Sans 300" w:hAnsi="Museo Sans 300" w:cs="Times New Roman"/>
          <w:color w:val="auto"/>
          <w:sz w:val="24"/>
          <w:szCs w:val="24"/>
        </w:rPr>
      </w:pPr>
      <w:r w:rsidRPr="009B32CA">
        <w:rPr>
          <w:rFonts w:ascii="Museo Sans 300" w:hAnsi="Museo Sans 300" w:cs="Times New Roman"/>
          <w:color w:val="auto"/>
          <w:sz w:val="24"/>
          <w:szCs w:val="24"/>
        </w:rPr>
        <w:t>VERSE 6</w:t>
      </w:r>
    </w:p>
    <w:p w14:paraId="30115A00" w14:textId="77777777" w:rsidR="009B32CA" w:rsidRPr="009B32CA" w:rsidRDefault="009B32CA" w:rsidP="009B32CA">
      <w:pPr>
        <w:pStyle w:val="Body1"/>
        <w:widowControl/>
        <w:spacing w:line="240" w:lineRule="auto"/>
        <w:jc w:val="left"/>
        <w:rPr>
          <w:rStyle w:val="Body3SemiBoldItalic"/>
          <w:rFonts w:ascii="Museo Sans 300" w:eastAsiaTheme="majorEastAsia" w:hAnsi="Museo Sans 300" w:cs="Times New Roman"/>
          <w:color w:val="auto"/>
        </w:rPr>
      </w:pPr>
      <w:r w:rsidRPr="009B32CA">
        <w:rPr>
          <w:rFonts w:ascii="Museo Sans 300" w:hAnsi="Museo Sans 300" w:cs="Times New Roman"/>
          <w:color w:val="auto"/>
        </w:rPr>
        <w:t xml:space="preserve">Paul was not suggesting Timothy was not already </w:t>
      </w:r>
      <w:r w:rsidRPr="009B32CA">
        <w:rPr>
          <w:rStyle w:val="Body3SemiBoldItalic"/>
          <w:rFonts w:ascii="Museo Sans 300" w:eastAsiaTheme="majorEastAsia" w:hAnsi="Museo Sans 300" w:cs="Times New Roman"/>
          <w:color w:val="auto"/>
        </w:rPr>
        <w:t>a good minister of Christ Jesus.</w:t>
      </w:r>
      <w:r w:rsidRPr="009B32CA">
        <w:rPr>
          <w:rFonts w:ascii="Museo Sans 300" w:hAnsi="Museo Sans 300" w:cs="Times New Roman"/>
          <w:color w:val="auto"/>
        </w:rPr>
        <w:t xml:space="preserve"> Instead, he was encouraging his son in the ministry to do what was already in his heart—to teach </w:t>
      </w:r>
      <w:r w:rsidRPr="009B32CA">
        <w:rPr>
          <w:rStyle w:val="Body3SemiBoldItalic"/>
          <w:rFonts w:ascii="Museo Sans 300" w:eastAsiaTheme="majorEastAsia" w:hAnsi="Museo Sans 300" w:cs="Times New Roman"/>
          <w:color w:val="auto"/>
        </w:rPr>
        <w:t xml:space="preserve">these things, </w:t>
      </w:r>
      <w:r w:rsidRPr="009B32CA">
        <w:rPr>
          <w:rFonts w:ascii="Museo Sans 300" w:hAnsi="Museo Sans 300" w:cs="Times New Roman"/>
          <w:color w:val="auto"/>
        </w:rPr>
        <w:t xml:space="preserve">the truths of the gospel, </w:t>
      </w:r>
      <w:r w:rsidRPr="009B32CA">
        <w:rPr>
          <w:rStyle w:val="Body3SemiBoldItalic"/>
          <w:rFonts w:ascii="Museo Sans 300" w:eastAsiaTheme="majorEastAsia" w:hAnsi="Museo Sans 300" w:cs="Times New Roman"/>
          <w:color w:val="auto"/>
        </w:rPr>
        <w:t xml:space="preserve">to the brothers and sisters. </w:t>
      </w:r>
      <w:r w:rsidRPr="009B32CA">
        <w:rPr>
          <w:rFonts w:ascii="Museo Sans 300" w:hAnsi="Museo Sans 300" w:cs="Times New Roman"/>
          <w:color w:val="auto"/>
        </w:rPr>
        <w:t xml:space="preserve">Although Timothy was a pastor of the church, his ultimate service was to </w:t>
      </w:r>
      <w:r w:rsidRPr="009B32CA">
        <w:rPr>
          <w:rStyle w:val="Body3SemiBoldItalic"/>
          <w:rFonts w:ascii="Museo Sans 300" w:eastAsiaTheme="majorEastAsia" w:hAnsi="Museo Sans 300" w:cs="Times New Roman"/>
          <w:color w:val="auto"/>
        </w:rPr>
        <w:t xml:space="preserve">Christ Jesus. </w:t>
      </w:r>
    </w:p>
    <w:p w14:paraId="24B68972" w14:textId="77777777" w:rsidR="009B32CA" w:rsidRPr="009B32CA" w:rsidRDefault="009B32CA" w:rsidP="009B32CA">
      <w:pPr>
        <w:pStyle w:val="Body1IndentSA"/>
        <w:widowControl/>
        <w:spacing w:line="240" w:lineRule="auto"/>
        <w:ind w:firstLine="0"/>
        <w:jc w:val="left"/>
        <w:rPr>
          <w:rFonts w:ascii="Museo Sans 300" w:hAnsi="Museo Sans 300" w:cs="Times New Roman"/>
          <w:color w:val="auto"/>
        </w:rPr>
      </w:pPr>
      <w:r w:rsidRPr="009B32CA">
        <w:rPr>
          <w:rFonts w:ascii="Museo Sans 300" w:hAnsi="Museo Sans 300" w:cs="Times New Roman"/>
          <w:color w:val="auto"/>
        </w:rPr>
        <w:br/>
        <w:t xml:space="preserve">The </w:t>
      </w:r>
      <w:r w:rsidRPr="009B32CA">
        <w:rPr>
          <w:rStyle w:val="BodyItalic"/>
          <w:rFonts w:ascii="Museo Sans 300" w:hAnsi="Museo Sans 300" w:cs="Times New Roman"/>
          <w:color w:val="auto"/>
        </w:rPr>
        <w:t>good minister of Christ Jesus</w:t>
      </w:r>
      <w:r w:rsidRPr="009B32CA">
        <w:rPr>
          <w:rFonts w:ascii="Museo Sans 300" w:hAnsi="Museo Sans 300" w:cs="Times New Roman"/>
          <w:color w:val="auto"/>
        </w:rPr>
        <w:t xml:space="preserve"> is </w:t>
      </w:r>
      <w:r w:rsidRPr="009B32CA">
        <w:rPr>
          <w:rStyle w:val="Body3SemiBoldItalic"/>
          <w:rFonts w:ascii="Museo Sans 300" w:eastAsiaTheme="majorEastAsia" w:hAnsi="Museo Sans 300" w:cs="Times New Roman"/>
          <w:color w:val="auto"/>
        </w:rPr>
        <w:t>nourished on the truths of the faith and of the good teaching</w:t>
      </w:r>
      <w:r w:rsidRPr="009B32CA">
        <w:rPr>
          <w:rFonts w:ascii="Museo Sans 300" w:hAnsi="Museo Sans 300" w:cs="Times New Roman"/>
          <w:color w:val="auto"/>
        </w:rPr>
        <w:t xml:space="preserve"> that Timothy had been following. Notice the wording of the first phrase. Servants of Jesus are </w:t>
      </w:r>
      <w:r w:rsidRPr="009B32CA">
        <w:rPr>
          <w:rStyle w:val="BodyItalic"/>
          <w:rFonts w:ascii="Museo Sans 300" w:hAnsi="Museo Sans 300" w:cs="Times New Roman"/>
          <w:color w:val="auto"/>
        </w:rPr>
        <w:t>nourished</w:t>
      </w:r>
      <w:r w:rsidRPr="009B32CA">
        <w:rPr>
          <w:rFonts w:ascii="Museo Sans 300" w:hAnsi="Museo Sans 300" w:cs="Times New Roman"/>
          <w:color w:val="auto"/>
        </w:rPr>
        <w:t xml:space="preserve"> not merely by words of faith, but words of </w:t>
      </w:r>
      <w:r w:rsidRPr="009B32CA">
        <w:rPr>
          <w:rStyle w:val="BodyItalic"/>
          <w:rFonts w:ascii="Museo Sans 300" w:hAnsi="Museo Sans 300" w:cs="Times New Roman"/>
          <w:color w:val="auto"/>
        </w:rPr>
        <w:t>the faith,</w:t>
      </w:r>
      <w:r w:rsidRPr="009B32CA">
        <w:rPr>
          <w:rFonts w:ascii="Museo Sans 300" w:hAnsi="Museo Sans 300" w:cs="Times New Roman"/>
          <w:color w:val="auto"/>
        </w:rPr>
        <w:t xml:space="preserve"> meaning the gospel. They also are nourished by </w:t>
      </w:r>
      <w:r w:rsidRPr="009B32CA">
        <w:rPr>
          <w:rStyle w:val="BodyItalic"/>
          <w:rFonts w:ascii="Museo Sans 300" w:hAnsi="Museo Sans 300" w:cs="Times New Roman"/>
          <w:color w:val="auto"/>
        </w:rPr>
        <w:t>good teaching.</w:t>
      </w:r>
      <w:r w:rsidRPr="009B32CA">
        <w:rPr>
          <w:rFonts w:ascii="Museo Sans 300" w:hAnsi="Museo Sans 300" w:cs="Times New Roman"/>
          <w:color w:val="auto"/>
        </w:rPr>
        <w:t xml:space="preserve"> The term includes sound doctrine. Timothy not only had been taught the Scriptures since he had been a child (2 Tim. </w:t>
      </w:r>
      <w:r w:rsidRPr="009B32CA">
        <w:rPr>
          <w:rStyle w:val="NoBreak"/>
          <w:rFonts w:ascii="Museo Sans 300" w:hAnsi="Museo Sans 300" w:cs="Times New Roman"/>
          <w:color w:val="auto"/>
        </w:rPr>
        <w:t>3:14-15</w:t>
      </w:r>
      <w:r w:rsidRPr="009B32CA">
        <w:rPr>
          <w:rFonts w:ascii="Museo Sans 300" w:hAnsi="Museo Sans 300" w:cs="Times New Roman"/>
          <w:color w:val="auto"/>
        </w:rPr>
        <w:t xml:space="preserve">), but </w:t>
      </w:r>
      <w:proofErr w:type="gramStart"/>
      <w:r w:rsidRPr="009B32CA">
        <w:rPr>
          <w:rFonts w:ascii="Museo Sans 300" w:hAnsi="Museo Sans 300" w:cs="Times New Roman"/>
          <w:color w:val="auto"/>
        </w:rPr>
        <w:t>also</w:t>
      </w:r>
      <w:proofErr w:type="gramEnd"/>
      <w:r w:rsidRPr="009B32CA">
        <w:rPr>
          <w:rFonts w:ascii="Museo Sans 300" w:hAnsi="Museo Sans 300" w:cs="Times New Roman"/>
          <w:color w:val="auto"/>
        </w:rPr>
        <w:t xml:space="preserve"> he had </w:t>
      </w:r>
      <w:r w:rsidRPr="009B32CA">
        <w:rPr>
          <w:rStyle w:val="Body3SemiBoldItalic"/>
          <w:rFonts w:ascii="Museo Sans 300" w:eastAsiaTheme="majorEastAsia" w:hAnsi="Museo Sans 300" w:cs="Times New Roman"/>
          <w:color w:val="auto"/>
        </w:rPr>
        <w:t>followed</w:t>
      </w:r>
      <w:r w:rsidRPr="009B32CA">
        <w:rPr>
          <w:rFonts w:ascii="Museo Sans 300" w:hAnsi="Museo Sans 300" w:cs="Times New Roman"/>
          <w:color w:val="auto"/>
        </w:rPr>
        <w:t xml:space="preserve"> them. In his second letter to Timothy, Paul commended his protégé for faithfully following his teaching and accepting the afflictions that came from doing so (2 Tim. 3:10-11).</w:t>
      </w:r>
    </w:p>
    <w:p w14:paraId="09C3A3EC" w14:textId="77777777" w:rsidR="009B32CA" w:rsidRPr="009B32CA" w:rsidRDefault="009B32CA" w:rsidP="009B32CA">
      <w:pPr>
        <w:pStyle w:val="Sub3"/>
        <w:widowControl/>
        <w:spacing w:line="240" w:lineRule="auto"/>
        <w:rPr>
          <w:rFonts w:ascii="Museo Sans 300" w:hAnsi="Museo Sans 300" w:cs="Times New Roman"/>
          <w:color w:val="auto"/>
          <w:sz w:val="24"/>
          <w:szCs w:val="24"/>
        </w:rPr>
      </w:pPr>
      <w:r w:rsidRPr="009B32CA">
        <w:rPr>
          <w:rFonts w:ascii="Museo Sans 300" w:hAnsi="Museo Sans 300" w:cs="Times New Roman"/>
          <w:color w:val="auto"/>
          <w:sz w:val="24"/>
          <w:szCs w:val="24"/>
        </w:rPr>
        <w:t>VERSES 7-10</w:t>
      </w:r>
    </w:p>
    <w:p w14:paraId="31744F7B" w14:textId="32A9988A" w:rsidR="009B32CA" w:rsidRPr="009B32CA" w:rsidRDefault="009B32CA" w:rsidP="009B32CA">
      <w:pPr>
        <w:pStyle w:val="Body1"/>
        <w:widowControl/>
        <w:spacing w:line="240" w:lineRule="auto"/>
        <w:jc w:val="left"/>
        <w:rPr>
          <w:rFonts w:ascii="Museo Sans 300" w:hAnsi="Museo Sans 300" w:cs="Times New Roman"/>
          <w:color w:val="auto"/>
          <w:w w:val="98"/>
        </w:rPr>
      </w:pPr>
      <w:r w:rsidRPr="009B32CA">
        <w:rPr>
          <w:rFonts w:ascii="Museo Sans 300" w:hAnsi="Museo Sans 300" w:cs="Times New Roman"/>
          <w:color w:val="auto"/>
          <w:w w:val="98"/>
        </w:rPr>
        <w:t xml:space="preserve">In contrast to sound doctrine were the </w:t>
      </w:r>
      <w:r w:rsidRPr="009B32CA">
        <w:rPr>
          <w:rStyle w:val="Body3SemiBoldItalic"/>
          <w:rFonts w:ascii="Museo Sans 300" w:eastAsiaTheme="majorEastAsia" w:hAnsi="Museo Sans 300" w:cs="Times New Roman"/>
          <w:color w:val="auto"/>
          <w:w w:val="98"/>
        </w:rPr>
        <w:t>godless myths and old wives’ tales</w:t>
      </w:r>
      <w:r w:rsidRPr="009B32CA">
        <w:rPr>
          <w:rFonts w:ascii="Museo Sans 300" w:hAnsi="Museo Sans 300" w:cs="Times New Roman"/>
          <w:color w:val="auto"/>
          <w:w w:val="98"/>
        </w:rPr>
        <w:t xml:space="preserve"> that Paul had already referenced as a problem in Ephesus (1 Tim. 1:4). When he advised Timothy </w:t>
      </w:r>
      <w:r w:rsidR="00B472FE" w:rsidRPr="009B32CA">
        <w:rPr>
          <w:rFonts w:ascii="Museo Sans 300" w:hAnsi="Museo Sans 300" w:cs="Times New Roman"/>
          <w:color w:val="auto"/>
          <w:w w:val="98"/>
        </w:rPr>
        <w:t>to such</w:t>
      </w:r>
      <w:r w:rsidRPr="009B32CA">
        <w:rPr>
          <w:rFonts w:ascii="Museo Sans 300" w:hAnsi="Museo Sans 300" w:cs="Times New Roman"/>
          <w:color w:val="auto"/>
          <w:w w:val="98"/>
        </w:rPr>
        <w:t xml:space="preserve"> things, Paul was not saying Timothy had become embroiled with these false teachings. He wanted Timothy not to spend his time engaged with these pointless arguments. </w:t>
      </w:r>
    </w:p>
    <w:p w14:paraId="5619E4BE"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r w:rsidRPr="009B32CA">
        <w:rPr>
          <w:rFonts w:ascii="Museo Sans 300" w:hAnsi="Museo Sans 300" w:cs="Times New Roman"/>
          <w:color w:val="auto"/>
        </w:rPr>
        <w:br/>
        <w:t xml:space="preserve">As opposed to the futility of silly myths, Timothy should </w:t>
      </w:r>
      <w:r w:rsidRPr="009B32CA">
        <w:rPr>
          <w:rStyle w:val="Body3SemiBoldItalic"/>
          <w:rFonts w:ascii="Museo Sans 300" w:eastAsiaTheme="majorEastAsia" w:hAnsi="Museo Sans 300" w:cs="Times New Roman"/>
          <w:color w:val="auto"/>
        </w:rPr>
        <w:t>train</w:t>
      </w:r>
      <w:r w:rsidRPr="009B32CA">
        <w:rPr>
          <w:rFonts w:ascii="Museo Sans 300" w:hAnsi="Museo Sans 300" w:cs="Times New Roman"/>
          <w:color w:val="auto"/>
        </w:rPr>
        <w:t xml:space="preserve"> himself </w:t>
      </w:r>
      <w:r w:rsidRPr="009B32CA">
        <w:rPr>
          <w:rStyle w:val="Body3SemiBoldItalic"/>
          <w:rFonts w:ascii="Museo Sans 300" w:eastAsiaTheme="majorEastAsia" w:hAnsi="Museo Sans 300" w:cs="Times New Roman"/>
          <w:color w:val="auto"/>
        </w:rPr>
        <w:t>to be godly.</w:t>
      </w:r>
      <w:r w:rsidRPr="009B32CA">
        <w:rPr>
          <w:rFonts w:ascii="Museo Sans 300" w:hAnsi="Museo Sans 300" w:cs="Times New Roman"/>
          <w:color w:val="auto"/>
        </w:rPr>
        <w:t xml:space="preserve"> The word </w:t>
      </w:r>
      <w:r w:rsidRPr="009B32CA">
        <w:rPr>
          <w:rStyle w:val="BodyItalic"/>
          <w:rFonts w:ascii="Museo Sans 300" w:hAnsi="Museo Sans 300" w:cs="Times New Roman"/>
          <w:color w:val="auto"/>
        </w:rPr>
        <w:t>train</w:t>
      </w:r>
      <w:r w:rsidRPr="009B32CA">
        <w:rPr>
          <w:rFonts w:ascii="Museo Sans 300" w:hAnsi="Museo Sans 300" w:cs="Times New Roman"/>
          <w:color w:val="auto"/>
        </w:rPr>
        <w:t xml:space="preserve"> means to discipline oneself. Timothy should focus on developing godliness in his life and in the lives of the Ephesian believers. The idea of training was </w:t>
      </w:r>
      <w:proofErr w:type="gramStart"/>
      <w:r w:rsidRPr="009B32CA">
        <w:rPr>
          <w:rFonts w:ascii="Museo Sans 300" w:hAnsi="Museo Sans 300" w:cs="Times New Roman"/>
          <w:color w:val="auto"/>
        </w:rPr>
        <w:t>similar to</w:t>
      </w:r>
      <w:proofErr w:type="gramEnd"/>
      <w:r w:rsidRPr="009B32CA">
        <w:rPr>
          <w:rFonts w:ascii="Museo Sans 300" w:hAnsi="Museo Sans 300" w:cs="Times New Roman"/>
          <w:color w:val="auto"/>
        </w:rPr>
        <w:t xml:space="preserve"> the regimen an athlete endures to prepare for competition. Using this metaphor for illustration, Paul noted that </w:t>
      </w:r>
      <w:r w:rsidRPr="009B32CA">
        <w:rPr>
          <w:rStyle w:val="Body3SemiBoldItalic"/>
          <w:rFonts w:ascii="Museo Sans 300" w:eastAsiaTheme="majorEastAsia" w:hAnsi="Museo Sans 300" w:cs="Times New Roman"/>
          <w:color w:val="auto"/>
        </w:rPr>
        <w:t xml:space="preserve">physical training is of some value. </w:t>
      </w:r>
      <w:r w:rsidRPr="009B32CA">
        <w:rPr>
          <w:rFonts w:ascii="Museo Sans 300" w:hAnsi="Museo Sans 300" w:cs="Times New Roman"/>
          <w:color w:val="auto"/>
        </w:rPr>
        <w:t xml:space="preserve">He was not saying people should not take care of their physical </w:t>
      </w:r>
      <w:proofErr w:type="spellStart"/>
      <w:proofErr w:type="gramStart"/>
      <w:r w:rsidRPr="009B32CA">
        <w:rPr>
          <w:rFonts w:ascii="Museo Sans 300" w:hAnsi="Museo Sans 300" w:cs="Times New Roman"/>
          <w:color w:val="auto"/>
        </w:rPr>
        <w:t>well being</w:t>
      </w:r>
      <w:proofErr w:type="spellEnd"/>
      <w:proofErr w:type="gramEnd"/>
      <w:r w:rsidRPr="009B32CA">
        <w:rPr>
          <w:rFonts w:ascii="Museo Sans 300" w:hAnsi="Museo Sans 300" w:cs="Times New Roman"/>
          <w:color w:val="auto"/>
        </w:rPr>
        <w:t xml:space="preserve">. Instead, Paul contrasted physical discipline with </w:t>
      </w:r>
      <w:proofErr w:type="gramStart"/>
      <w:r w:rsidRPr="009B32CA">
        <w:rPr>
          <w:rFonts w:ascii="Museo Sans 300" w:hAnsi="Museo Sans 300" w:cs="Times New Roman"/>
          <w:color w:val="auto"/>
        </w:rPr>
        <w:t>godliness</w:t>
      </w:r>
      <w:proofErr w:type="gramEnd"/>
      <w:r w:rsidRPr="009B32CA">
        <w:rPr>
          <w:rFonts w:ascii="Museo Sans 300" w:hAnsi="Museo Sans 300" w:cs="Times New Roman"/>
          <w:color w:val="auto"/>
        </w:rPr>
        <w:t>. While the first is somewhat helpful, the latter is beneficial in every way. Physical development benefits participants temporally, but godliness holds</w:t>
      </w:r>
      <w:r w:rsidRPr="009B32CA">
        <w:rPr>
          <w:rStyle w:val="Body3SemiBoldItalic"/>
          <w:rFonts w:ascii="Museo Sans 300" w:eastAsiaTheme="majorEastAsia" w:hAnsi="Museo Sans 300" w:cs="Times New Roman"/>
          <w:color w:val="auto"/>
        </w:rPr>
        <w:t xml:space="preserve"> promise</w:t>
      </w:r>
      <w:r w:rsidRPr="009B32CA">
        <w:rPr>
          <w:rFonts w:ascii="Museo Sans 300" w:hAnsi="Museo Sans 300" w:cs="Times New Roman"/>
          <w:color w:val="auto"/>
        </w:rPr>
        <w:t xml:space="preserve"> not only for the </w:t>
      </w:r>
      <w:r w:rsidRPr="009B32CA">
        <w:rPr>
          <w:rStyle w:val="Body3SemiBoldItalic"/>
          <w:rFonts w:ascii="Museo Sans 300" w:eastAsiaTheme="majorEastAsia" w:hAnsi="Museo Sans 300" w:cs="Times New Roman"/>
          <w:color w:val="auto"/>
        </w:rPr>
        <w:t xml:space="preserve">present life </w:t>
      </w:r>
      <w:r w:rsidRPr="009B32CA">
        <w:rPr>
          <w:rFonts w:ascii="Museo Sans 300" w:hAnsi="Museo Sans 300" w:cs="Times New Roman"/>
          <w:color w:val="auto"/>
        </w:rPr>
        <w:t xml:space="preserve">but for </w:t>
      </w:r>
      <w:r w:rsidRPr="009B32CA">
        <w:rPr>
          <w:rStyle w:val="Body3SemiBoldItalic"/>
          <w:rFonts w:ascii="Museo Sans 300" w:eastAsiaTheme="majorEastAsia" w:hAnsi="Museo Sans 300" w:cs="Times New Roman"/>
          <w:color w:val="auto"/>
        </w:rPr>
        <w:t>the life to come.</w:t>
      </w:r>
      <w:r w:rsidRPr="009B32CA">
        <w:rPr>
          <w:rFonts w:ascii="Museo Sans 300" w:hAnsi="Museo Sans 300" w:cs="Times New Roman"/>
          <w:color w:val="auto"/>
        </w:rPr>
        <w:t xml:space="preserve"> </w:t>
      </w:r>
    </w:p>
    <w:p w14:paraId="3A693CAB"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w w:val="95"/>
        </w:rPr>
      </w:pPr>
    </w:p>
    <w:p w14:paraId="72493852"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w w:val="95"/>
        </w:rPr>
      </w:pPr>
      <w:r w:rsidRPr="009B32CA">
        <w:rPr>
          <w:rFonts w:ascii="Museo Sans 300" w:hAnsi="Museo Sans 300" w:cs="Times New Roman"/>
          <w:color w:val="auto"/>
          <w:w w:val="95"/>
        </w:rPr>
        <w:t xml:space="preserve">The phrase </w:t>
      </w:r>
      <w:r w:rsidRPr="009B32CA">
        <w:rPr>
          <w:rStyle w:val="Body3SemiBoldItalic"/>
          <w:rFonts w:ascii="Museo Sans 300" w:eastAsiaTheme="majorEastAsia" w:hAnsi="Museo Sans 300" w:cs="Times New Roman"/>
          <w:color w:val="auto"/>
          <w:w w:val="95"/>
        </w:rPr>
        <w:t>this … saying</w:t>
      </w:r>
      <w:r w:rsidRPr="009B32CA">
        <w:rPr>
          <w:rFonts w:ascii="Museo Sans 300" w:hAnsi="Museo Sans 300" w:cs="Times New Roman"/>
          <w:color w:val="auto"/>
          <w:w w:val="95"/>
        </w:rPr>
        <w:t xml:space="preserve"> in verse 9 refers to Paul’s admonition in the previous verses about godliness. Such a statement was </w:t>
      </w:r>
      <w:r w:rsidRPr="009B32CA">
        <w:rPr>
          <w:rStyle w:val="Body3SemiBoldItalic"/>
          <w:rFonts w:ascii="Museo Sans 300" w:eastAsiaTheme="majorEastAsia" w:hAnsi="Museo Sans 300" w:cs="Times New Roman"/>
          <w:color w:val="auto"/>
          <w:w w:val="95"/>
        </w:rPr>
        <w:t>trustworthy</w:t>
      </w:r>
      <w:r w:rsidRPr="009B32CA">
        <w:rPr>
          <w:rFonts w:ascii="Museo Sans 300" w:hAnsi="Museo Sans 300" w:cs="Times New Roman"/>
          <w:color w:val="auto"/>
          <w:w w:val="95"/>
        </w:rPr>
        <w:t xml:space="preserve"> and deserved </w:t>
      </w:r>
      <w:r w:rsidRPr="009B32CA">
        <w:rPr>
          <w:rStyle w:val="Body3SemiBoldItalic"/>
          <w:rFonts w:ascii="Museo Sans 300" w:eastAsiaTheme="majorEastAsia" w:hAnsi="Museo Sans 300" w:cs="Times New Roman"/>
          <w:color w:val="auto"/>
          <w:w w:val="95"/>
        </w:rPr>
        <w:t>full acceptance.</w:t>
      </w:r>
      <w:r w:rsidRPr="009B32CA">
        <w:rPr>
          <w:rFonts w:ascii="Museo Sans 300" w:hAnsi="Museo Sans 300" w:cs="Times New Roman"/>
          <w:color w:val="auto"/>
          <w:w w:val="95"/>
        </w:rPr>
        <w:t xml:space="preserve"> The </w:t>
      </w:r>
      <w:proofErr w:type="gramStart"/>
      <w:r w:rsidRPr="009B32CA">
        <w:rPr>
          <w:rFonts w:ascii="Museo Sans 300" w:hAnsi="Museo Sans 300" w:cs="Times New Roman"/>
          <w:color w:val="auto"/>
          <w:w w:val="95"/>
        </w:rPr>
        <w:t xml:space="preserve">phrase </w:t>
      </w:r>
      <w:r w:rsidRPr="009B32CA">
        <w:rPr>
          <w:rStyle w:val="Body3SemiBoldItalic"/>
          <w:rFonts w:ascii="Museo Sans 300" w:eastAsiaTheme="majorEastAsia" w:hAnsi="Museo Sans 300" w:cs="Times New Roman"/>
          <w:color w:val="auto"/>
          <w:w w:val="95"/>
        </w:rPr>
        <w:t>that</w:t>
      </w:r>
      <w:proofErr w:type="gramEnd"/>
      <w:r w:rsidRPr="009B32CA">
        <w:rPr>
          <w:rStyle w:val="Body3SemiBoldItalic"/>
          <w:rFonts w:ascii="Museo Sans 300" w:eastAsiaTheme="majorEastAsia" w:hAnsi="Museo Sans 300" w:cs="Times New Roman"/>
          <w:color w:val="auto"/>
          <w:w w:val="95"/>
        </w:rPr>
        <w:t xml:space="preserve"> is why</w:t>
      </w:r>
      <w:r w:rsidRPr="009B32CA">
        <w:rPr>
          <w:rFonts w:ascii="Museo Sans 300" w:hAnsi="Museo Sans 300" w:cs="Times New Roman"/>
          <w:color w:val="auto"/>
          <w:w w:val="95"/>
        </w:rPr>
        <w:t xml:space="preserve"> in verse </w:t>
      </w:r>
      <w:proofErr w:type="gramStart"/>
      <w:r w:rsidRPr="009B32CA">
        <w:rPr>
          <w:rFonts w:ascii="Museo Sans 300" w:hAnsi="Museo Sans 300" w:cs="Times New Roman"/>
          <w:color w:val="auto"/>
          <w:w w:val="95"/>
        </w:rPr>
        <w:t>10</w:t>
      </w:r>
      <w:proofErr w:type="gramEnd"/>
      <w:r w:rsidRPr="009B32CA">
        <w:rPr>
          <w:rFonts w:ascii="Museo Sans 300" w:hAnsi="Museo Sans 300" w:cs="Times New Roman"/>
          <w:color w:val="auto"/>
          <w:w w:val="95"/>
        </w:rPr>
        <w:t xml:space="preserve"> could tie what follows to Paul’s previous statement regarding the benefit of godliness. The term </w:t>
      </w:r>
      <w:r w:rsidRPr="009B32CA">
        <w:rPr>
          <w:rStyle w:val="Body3SemiBoldItalic"/>
          <w:rFonts w:ascii="Museo Sans 300" w:eastAsiaTheme="majorEastAsia" w:hAnsi="Museo Sans 300" w:cs="Times New Roman"/>
          <w:color w:val="auto"/>
          <w:w w:val="95"/>
        </w:rPr>
        <w:t>we</w:t>
      </w:r>
      <w:r w:rsidRPr="009B32CA">
        <w:rPr>
          <w:rFonts w:ascii="Museo Sans 300" w:hAnsi="Museo Sans 300" w:cs="Times New Roman"/>
          <w:color w:val="auto"/>
          <w:w w:val="95"/>
        </w:rPr>
        <w:t xml:space="preserve"> included Paul and Timothy, who together would </w:t>
      </w:r>
      <w:r w:rsidRPr="009B32CA">
        <w:rPr>
          <w:rStyle w:val="Body3SemiBoldItalic"/>
          <w:rFonts w:ascii="Museo Sans 300" w:eastAsiaTheme="majorEastAsia" w:hAnsi="Museo Sans 300" w:cs="Times New Roman"/>
          <w:color w:val="auto"/>
          <w:w w:val="95"/>
        </w:rPr>
        <w:t>labor and strive</w:t>
      </w:r>
      <w:r w:rsidRPr="009B32CA">
        <w:rPr>
          <w:rFonts w:ascii="Museo Sans 300" w:hAnsi="Museo Sans 300" w:cs="Times New Roman"/>
          <w:color w:val="auto"/>
          <w:w w:val="95"/>
        </w:rPr>
        <w:t xml:space="preserve"> in ministering the gospel. Service to Christ and His church involves work and effort. </w:t>
      </w:r>
    </w:p>
    <w:p w14:paraId="7E029793"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B87967">
        <w:rPr>
          <w:rFonts w:ascii="Museo Sans 300" w:hAnsi="Museo Sans 300" w:cs="Times New Roman"/>
          <w:color w:val="auto"/>
        </w:rPr>
        <w:t xml:space="preserve">Paul and Timothy worked because of their </w:t>
      </w:r>
      <w:r w:rsidRPr="00B87967">
        <w:rPr>
          <w:rStyle w:val="Body3SemiBoldItalic"/>
          <w:rFonts w:ascii="Museo Sans 300" w:eastAsiaTheme="majorEastAsia" w:hAnsi="Museo Sans 300" w:cs="Times New Roman"/>
          <w:color w:val="auto"/>
        </w:rPr>
        <w:t>hope,</w:t>
      </w:r>
      <w:r w:rsidRPr="00B87967">
        <w:rPr>
          <w:rFonts w:ascii="Museo Sans 300" w:hAnsi="Museo Sans 300" w:cs="Times New Roman"/>
          <w:color w:val="auto"/>
        </w:rPr>
        <w:t xml:space="preserve"> which was not in any human agency but </w:t>
      </w:r>
      <w:r w:rsidRPr="00B87967">
        <w:rPr>
          <w:rStyle w:val="Body3SemiBoldItalic"/>
          <w:rFonts w:ascii="Museo Sans 300" w:eastAsiaTheme="majorEastAsia" w:hAnsi="Museo Sans 300" w:cs="Times New Roman"/>
          <w:color w:val="auto"/>
        </w:rPr>
        <w:t xml:space="preserve">in the living God. </w:t>
      </w:r>
      <w:r w:rsidRPr="00B87967">
        <w:rPr>
          <w:rFonts w:ascii="Museo Sans 300" w:hAnsi="Museo Sans 300" w:cs="Times New Roman"/>
          <w:color w:val="auto"/>
        </w:rPr>
        <w:t xml:space="preserve">Believers have hope because our God is not an inanimate idol made by human hands, but He is alive and involved in our lives. </w:t>
      </w:r>
    </w:p>
    <w:p w14:paraId="447DD0EC"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B87967">
        <w:rPr>
          <w:rFonts w:ascii="Museo Sans 300" w:hAnsi="Museo Sans 300" w:cs="Times New Roman"/>
          <w:color w:val="auto"/>
        </w:rPr>
        <w:t xml:space="preserve">Our hope is also in the fact that God is </w:t>
      </w:r>
      <w:r w:rsidRPr="00B87967">
        <w:rPr>
          <w:rStyle w:val="Body3SemiBoldItalic"/>
          <w:rFonts w:ascii="Museo Sans 300" w:eastAsiaTheme="majorEastAsia" w:hAnsi="Museo Sans 300" w:cs="Times New Roman"/>
          <w:color w:val="auto"/>
        </w:rPr>
        <w:t xml:space="preserve">the Savior of all people. </w:t>
      </w:r>
      <w:r w:rsidRPr="00B87967">
        <w:rPr>
          <w:rFonts w:ascii="Museo Sans 300" w:hAnsi="Museo Sans 300" w:cs="Times New Roman"/>
          <w:color w:val="auto"/>
        </w:rPr>
        <w:t xml:space="preserve">This statement does not mean that all people will be saved. Such an interpretation would be contrary to other Scriptures. (See Matt. 7:13-23.) Scholars suggest several understandings of the phrase </w:t>
      </w:r>
      <w:r w:rsidRPr="00B87967">
        <w:rPr>
          <w:rStyle w:val="BodyItalic"/>
          <w:rFonts w:ascii="Museo Sans 300" w:hAnsi="Museo Sans 300" w:cs="Times New Roman"/>
          <w:color w:val="auto"/>
        </w:rPr>
        <w:t>of all people.</w:t>
      </w:r>
      <w:r w:rsidRPr="00B87967">
        <w:rPr>
          <w:rFonts w:ascii="Museo Sans 300" w:hAnsi="Museo Sans 300" w:cs="Times New Roman"/>
          <w:color w:val="auto"/>
        </w:rPr>
        <w:t xml:space="preserve"> One interpretation takes the word </w:t>
      </w:r>
      <w:r w:rsidRPr="00B87967">
        <w:rPr>
          <w:rStyle w:val="BodyItalic"/>
          <w:rFonts w:ascii="Museo Sans 300" w:hAnsi="Museo Sans 300" w:cs="Times New Roman"/>
          <w:color w:val="auto"/>
        </w:rPr>
        <w:t>Savior</w:t>
      </w:r>
      <w:r w:rsidRPr="00B87967">
        <w:rPr>
          <w:rFonts w:ascii="Museo Sans 300" w:hAnsi="Museo Sans 300" w:cs="Times New Roman"/>
          <w:color w:val="auto"/>
        </w:rPr>
        <w:t xml:space="preserve"> to mean “preserver.” Another reading emphasizes God has the means of salvation for all people through Christ. Sadly, many refuse His gift and reject Christ. The latter may be why Paul added the qualifying phrase </w:t>
      </w:r>
      <w:r w:rsidRPr="00B87967">
        <w:rPr>
          <w:rStyle w:val="Body3SemiBoldItalic"/>
          <w:rFonts w:ascii="Museo Sans 300" w:eastAsiaTheme="majorEastAsia" w:hAnsi="Museo Sans 300" w:cs="Times New Roman"/>
          <w:color w:val="auto"/>
        </w:rPr>
        <w:t>especially of those who believe.</w:t>
      </w:r>
      <w:r>
        <w:rPr>
          <w:rStyle w:val="Body3SemiBoldItalic"/>
          <w:rFonts w:ascii="Museo Sans 300" w:eastAsiaTheme="majorEastAsia" w:hAnsi="Museo Sans 300" w:cs="Times New Roman"/>
          <w:color w:val="auto"/>
        </w:rPr>
        <w:br/>
      </w:r>
    </w:p>
    <w:p w14:paraId="7CB6293E" w14:textId="77777777" w:rsidR="009B32CA" w:rsidRPr="00B87967" w:rsidRDefault="009B32CA" w:rsidP="009B32CA">
      <w:pPr>
        <w:pStyle w:val="Sub3"/>
        <w:widowControl/>
        <w:spacing w:line="240" w:lineRule="auto"/>
        <w:rPr>
          <w:rFonts w:ascii="Museo Sans 300" w:hAnsi="Museo Sans 300" w:cs="Times New Roman"/>
          <w:color w:val="auto"/>
          <w:sz w:val="24"/>
          <w:szCs w:val="24"/>
        </w:rPr>
      </w:pPr>
      <w:r w:rsidRPr="00B87967">
        <w:rPr>
          <w:rFonts w:ascii="Museo Sans 300" w:hAnsi="Museo Sans 300" w:cs="Times New Roman"/>
          <w:color w:val="auto"/>
          <w:sz w:val="24"/>
          <w:szCs w:val="24"/>
        </w:rPr>
        <w:t>VERSES 11-12</w:t>
      </w:r>
    </w:p>
    <w:p w14:paraId="73593AAA" w14:textId="77777777" w:rsidR="009B32CA" w:rsidRPr="00B87967" w:rsidRDefault="009B32CA" w:rsidP="009B32CA">
      <w:pPr>
        <w:pStyle w:val="Sub3"/>
        <w:widowControl/>
        <w:spacing w:line="240" w:lineRule="auto"/>
        <w:rPr>
          <w:rFonts w:ascii="Museo Sans 300" w:hAnsi="Museo Sans 300" w:cs="Times New Roman"/>
          <w:color w:val="auto"/>
          <w:sz w:val="24"/>
          <w:szCs w:val="24"/>
        </w:rPr>
      </w:pPr>
    </w:p>
    <w:p w14:paraId="412C7170" w14:textId="77777777" w:rsidR="009B32CA" w:rsidRPr="00B87967" w:rsidRDefault="009B32CA" w:rsidP="009B32CA">
      <w:pPr>
        <w:pStyle w:val="Body1"/>
        <w:widowControl/>
        <w:spacing w:line="240" w:lineRule="auto"/>
        <w:jc w:val="left"/>
        <w:rPr>
          <w:rFonts w:ascii="Museo Sans 300" w:hAnsi="Museo Sans 300" w:cs="Times New Roman"/>
          <w:color w:val="auto"/>
        </w:rPr>
      </w:pPr>
      <w:r w:rsidRPr="00B87967">
        <w:rPr>
          <w:rFonts w:ascii="Museo Sans 300" w:hAnsi="Museo Sans 300" w:cs="Times New Roman"/>
          <w:color w:val="auto"/>
        </w:rPr>
        <w:t xml:space="preserve">Paul instructed Timothy to focus on teaching the gospel, gaining a hearing by the godly life he lived. The pastor has God-given authority to instruct God’s people in the application of God’s Word. Timothy had the responsibility and the right to </w:t>
      </w:r>
      <w:r w:rsidRPr="00B87967">
        <w:rPr>
          <w:rStyle w:val="Body3SemiBoldItalic"/>
          <w:rFonts w:ascii="Museo Sans 300" w:eastAsiaTheme="majorEastAsia" w:hAnsi="Museo Sans 300" w:cs="Times New Roman"/>
          <w:color w:val="auto"/>
        </w:rPr>
        <w:t>command</w:t>
      </w:r>
      <w:r w:rsidRPr="00B87967">
        <w:rPr>
          <w:rFonts w:ascii="Museo Sans 300" w:hAnsi="Museo Sans 300" w:cs="Times New Roman"/>
          <w:color w:val="auto"/>
        </w:rPr>
        <w:t xml:space="preserve"> as well as to </w:t>
      </w:r>
      <w:r w:rsidRPr="00B87967">
        <w:rPr>
          <w:rStyle w:val="Body3SemiBoldItalic"/>
          <w:rFonts w:ascii="Museo Sans 300" w:eastAsiaTheme="majorEastAsia" w:hAnsi="Museo Sans 300" w:cs="Times New Roman"/>
          <w:color w:val="auto"/>
        </w:rPr>
        <w:t>teach these things.</w:t>
      </w:r>
      <w:r w:rsidRPr="00B87967">
        <w:rPr>
          <w:rFonts w:ascii="Museo Sans 300" w:hAnsi="Museo Sans 300" w:cs="Times New Roman"/>
          <w:color w:val="auto"/>
        </w:rPr>
        <w:t xml:space="preserve"> The phrase </w:t>
      </w:r>
      <w:r w:rsidRPr="00B87967">
        <w:rPr>
          <w:rStyle w:val="BodyItalic"/>
          <w:rFonts w:ascii="Museo Sans 300" w:hAnsi="Museo Sans 300" w:cs="Times New Roman"/>
          <w:color w:val="auto"/>
        </w:rPr>
        <w:t>these things</w:t>
      </w:r>
      <w:r w:rsidRPr="00B87967">
        <w:rPr>
          <w:rFonts w:ascii="Museo Sans 300" w:hAnsi="Museo Sans 300" w:cs="Times New Roman"/>
          <w:color w:val="auto"/>
        </w:rPr>
        <w:t xml:space="preserve"> refers to what had just been set forth.</w:t>
      </w:r>
    </w:p>
    <w:p w14:paraId="61089BE5" w14:textId="77777777" w:rsidR="009B32CA" w:rsidRPr="00B87967" w:rsidRDefault="009B32CA" w:rsidP="009B32CA">
      <w:pPr>
        <w:pStyle w:val="Body1IndentSA"/>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B87967">
        <w:rPr>
          <w:rFonts w:ascii="Museo Sans 300" w:hAnsi="Museo Sans 300" w:cs="Times New Roman"/>
          <w:color w:val="auto"/>
        </w:rPr>
        <w:t xml:space="preserve">Some of Timothy’s opponents may have used age as a basis to challenge his leadership in Ephesus. Paul encouraged him not to let anyone, especially false teachers, </w:t>
      </w:r>
      <w:r w:rsidRPr="00B87967">
        <w:rPr>
          <w:rStyle w:val="Body3SemiBoldItalic"/>
          <w:rFonts w:ascii="Museo Sans 300" w:eastAsiaTheme="majorEastAsia" w:hAnsi="Museo Sans 300" w:cs="Times New Roman"/>
          <w:color w:val="auto"/>
        </w:rPr>
        <w:t>look down on</w:t>
      </w:r>
      <w:r w:rsidRPr="00B87967">
        <w:rPr>
          <w:rFonts w:ascii="Museo Sans 300" w:hAnsi="Museo Sans 300" w:cs="Times New Roman"/>
          <w:color w:val="auto"/>
        </w:rPr>
        <w:t xml:space="preserve"> his youth. The culture valued the aged. An older teacher generally was considered wiser and more knowledgeable. Paul wanted Timothy not to allow anyone to belittle his ministry simply because he was relatively young. Still, Timothy may have been at least thirty years old. </w:t>
      </w:r>
    </w:p>
    <w:p w14:paraId="2251819A"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sidRPr="00B87967">
        <w:rPr>
          <w:rFonts w:ascii="Museo Sans 300" w:hAnsi="Museo Sans 300" w:cs="Times New Roman"/>
          <w:color w:val="auto"/>
        </w:rPr>
        <w:t xml:space="preserve">How does a young pastor gain the respect of a more mature audience? Paul urged Timothy to </w:t>
      </w:r>
      <w:r w:rsidRPr="00B87967">
        <w:rPr>
          <w:rStyle w:val="Body3SemiBoldItalic"/>
          <w:rFonts w:ascii="Museo Sans 300" w:eastAsiaTheme="majorEastAsia" w:hAnsi="Museo Sans 300" w:cs="Times New Roman"/>
          <w:color w:val="auto"/>
        </w:rPr>
        <w:t>set an example</w:t>
      </w:r>
      <w:r w:rsidRPr="00B87967">
        <w:rPr>
          <w:rFonts w:ascii="Museo Sans 300" w:hAnsi="Museo Sans 300" w:cs="Times New Roman"/>
          <w:color w:val="auto"/>
        </w:rPr>
        <w:t xml:space="preserve"> </w:t>
      </w:r>
      <w:r w:rsidRPr="00B87967">
        <w:rPr>
          <w:rStyle w:val="Body3SemiBoldItalic"/>
          <w:rFonts w:ascii="Museo Sans 300" w:eastAsiaTheme="majorEastAsia" w:hAnsi="Museo Sans 300" w:cs="Times New Roman"/>
          <w:color w:val="auto"/>
        </w:rPr>
        <w:t>for the believers.</w:t>
      </w:r>
      <w:r w:rsidRPr="00B87967">
        <w:rPr>
          <w:rFonts w:ascii="Museo Sans 300" w:hAnsi="Museo Sans 300" w:cs="Times New Roman"/>
          <w:color w:val="auto"/>
        </w:rPr>
        <w:t xml:space="preserve"> Timothy’s personal conduct would validate the truth of his words. The five areas mentioned in verse 12 were not meant to be an exhaustive list but represented ways the young pastor could show other believers how to behave.</w:t>
      </w:r>
    </w:p>
    <w:p w14:paraId="2BE5A985"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B87967">
        <w:rPr>
          <w:rFonts w:ascii="Museo Sans 300" w:hAnsi="Museo Sans 300" w:cs="Times New Roman"/>
          <w:color w:val="auto"/>
        </w:rPr>
        <w:t xml:space="preserve">Being an example </w:t>
      </w:r>
      <w:r w:rsidRPr="00B87967">
        <w:rPr>
          <w:rStyle w:val="Body3SemiBoldItalic"/>
          <w:rFonts w:ascii="Museo Sans 300" w:eastAsiaTheme="majorEastAsia" w:hAnsi="Museo Sans 300" w:cs="Times New Roman"/>
          <w:color w:val="auto"/>
        </w:rPr>
        <w:t>in speech</w:t>
      </w:r>
      <w:r w:rsidRPr="00B87967">
        <w:rPr>
          <w:rFonts w:ascii="Museo Sans 300" w:hAnsi="Museo Sans 300" w:cs="Times New Roman"/>
          <w:color w:val="auto"/>
        </w:rPr>
        <w:t xml:space="preserve"> meant not only what Timothy preached but also how he said it. Ministers are to speak in such a way that brings credit to the substance of what they say. Likewise, all Christians are to be careful of the way they speak.</w:t>
      </w:r>
    </w:p>
    <w:p w14:paraId="24A50C1D"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Pr>
          <w:rFonts w:ascii="Museo Sans 300" w:hAnsi="Museo Sans 300" w:cs="Times New Roman"/>
          <w:color w:val="auto"/>
        </w:rPr>
        <w:br/>
      </w:r>
      <w:r w:rsidRPr="00B87967">
        <w:rPr>
          <w:rFonts w:ascii="Museo Sans 300" w:hAnsi="Museo Sans 300" w:cs="Times New Roman"/>
          <w:color w:val="auto"/>
        </w:rPr>
        <w:t xml:space="preserve">Being an example </w:t>
      </w:r>
      <w:r w:rsidRPr="00B87967">
        <w:rPr>
          <w:rStyle w:val="Body3SemiBoldItalic"/>
          <w:rFonts w:ascii="Museo Sans 300" w:eastAsiaTheme="majorEastAsia" w:hAnsi="Museo Sans 300" w:cs="Times New Roman"/>
          <w:color w:val="auto"/>
        </w:rPr>
        <w:t>in conduct</w:t>
      </w:r>
      <w:r w:rsidRPr="00B87967">
        <w:rPr>
          <w:rFonts w:ascii="Museo Sans 300" w:hAnsi="Museo Sans 300" w:cs="Times New Roman"/>
          <w:color w:val="auto"/>
        </w:rPr>
        <w:t xml:space="preserve"> certainly included all the qualifications for a minister previously mentioned. However, this idea goes further to include behavior that makes up a person’s character. Whether in public or in private, believers should act as people of God. In this case, the focus is not merely on ministers, but the conduct of all believers.</w:t>
      </w:r>
    </w:p>
    <w:p w14:paraId="6ACE823C" w14:textId="77777777" w:rsidR="009B32CA" w:rsidRDefault="009B32CA" w:rsidP="009B32CA">
      <w:pPr>
        <w:pStyle w:val="Body1Indent"/>
        <w:widowControl/>
        <w:spacing w:line="240" w:lineRule="auto"/>
        <w:ind w:firstLine="0"/>
        <w:jc w:val="left"/>
        <w:rPr>
          <w:rFonts w:ascii="Museo Sans 300" w:hAnsi="Museo Sans 300" w:cs="Times New Roman"/>
          <w:color w:val="auto"/>
        </w:rPr>
      </w:pPr>
    </w:p>
    <w:p w14:paraId="0F671F80" w14:textId="77777777" w:rsidR="009B32CA" w:rsidRPr="00B87967" w:rsidRDefault="009B32CA" w:rsidP="009B32CA">
      <w:pPr>
        <w:pStyle w:val="Body1Indent"/>
        <w:widowControl/>
        <w:spacing w:line="240" w:lineRule="auto"/>
        <w:ind w:firstLine="0"/>
        <w:jc w:val="left"/>
        <w:rPr>
          <w:rFonts w:ascii="Museo Sans 300" w:hAnsi="Museo Sans 300" w:cs="Times New Roman"/>
          <w:color w:val="auto"/>
        </w:rPr>
      </w:pPr>
      <w:r w:rsidRPr="00B87967">
        <w:rPr>
          <w:rFonts w:ascii="Museo Sans 300" w:hAnsi="Museo Sans 300" w:cs="Times New Roman"/>
          <w:color w:val="auto"/>
        </w:rPr>
        <w:t xml:space="preserve">Being an example </w:t>
      </w:r>
      <w:r w:rsidRPr="00B87967">
        <w:rPr>
          <w:rStyle w:val="Body3SemiBoldItalic"/>
          <w:rFonts w:ascii="Museo Sans 300" w:eastAsiaTheme="majorEastAsia" w:hAnsi="Museo Sans 300" w:cs="Times New Roman"/>
          <w:color w:val="auto"/>
        </w:rPr>
        <w:t>in love</w:t>
      </w:r>
      <w:r w:rsidRPr="00B87967">
        <w:rPr>
          <w:rFonts w:ascii="Museo Sans 300" w:hAnsi="Museo Sans 300" w:cs="Times New Roman"/>
          <w:color w:val="auto"/>
        </w:rPr>
        <w:t xml:space="preserve"> has obvious implications. People would be known as followers of Jesus by the love they had toward one another. (See John 13:35.) Of all the commands regarding how believers should treat one another, the most common and </w:t>
      </w:r>
      <w:proofErr w:type="gramStart"/>
      <w:r w:rsidRPr="00B87967">
        <w:rPr>
          <w:rFonts w:ascii="Museo Sans 300" w:hAnsi="Museo Sans 300" w:cs="Times New Roman"/>
          <w:color w:val="auto"/>
        </w:rPr>
        <w:t>important</w:t>
      </w:r>
      <w:proofErr w:type="gramEnd"/>
      <w:r w:rsidRPr="00B87967">
        <w:rPr>
          <w:rFonts w:ascii="Museo Sans 300" w:hAnsi="Museo Sans 300" w:cs="Times New Roman"/>
          <w:color w:val="auto"/>
        </w:rPr>
        <w:t xml:space="preserve"> was to love one another. </w:t>
      </w:r>
    </w:p>
    <w:p w14:paraId="023033F7"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r w:rsidRPr="009B32CA">
        <w:rPr>
          <w:rFonts w:ascii="Museo Sans 300" w:hAnsi="Museo Sans 300" w:cs="Times New Roman"/>
          <w:color w:val="auto"/>
        </w:rPr>
        <w:lastRenderedPageBreak/>
        <w:br/>
        <w:t xml:space="preserve">Being an example </w:t>
      </w:r>
      <w:r w:rsidRPr="009B32CA">
        <w:rPr>
          <w:rStyle w:val="Body3SemiBoldItalic"/>
          <w:rFonts w:ascii="Museo Sans 300" w:eastAsiaTheme="majorEastAsia" w:hAnsi="Museo Sans 300" w:cs="Times New Roman"/>
          <w:color w:val="auto"/>
        </w:rPr>
        <w:t>in faith</w:t>
      </w:r>
      <w:r w:rsidRPr="009B32CA">
        <w:rPr>
          <w:rFonts w:ascii="Museo Sans 300" w:hAnsi="Museo Sans 300" w:cs="Times New Roman"/>
          <w:color w:val="auto"/>
        </w:rPr>
        <w:t xml:space="preserve"> does not mean “the faith,” but in the demonstration of trusting God. Taking God at His word involves carrying out His commands as well as believing Him for His blessings. </w:t>
      </w:r>
    </w:p>
    <w:p w14:paraId="0E4642A1" w14:textId="77777777" w:rsidR="009B32CA" w:rsidRPr="009B32CA" w:rsidRDefault="009B32CA" w:rsidP="009B32CA">
      <w:pPr>
        <w:pStyle w:val="Body1IndentSA"/>
        <w:widowControl/>
        <w:spacing w:line="240" w:lineRule="auto"/>
        <w:ind w:firstLine="0"/>
        <w:jc w:val="left"/>
        <w:rPr>
          <w:rFonts w:ascii="Museo Sans 300" w:hAnsi="Museo Sans 300" w:cs="Times New Roman"/>
          <w:color w:val="auto"/>
        </w:rPr>
      </w:pPr>
      <w:r w:rsidRPr="009B32CA">
        <w:rPr>
          <w:rFonts w:ascii="Museo Sans 300" w:hAnsi="Museo Sans 300" w:cs="Times New Roman"/>
          <w:color w:val="auto"/>
        </w:rPr>
        <w:br/>
        <w:t xml:space="preserve">Being an example </w:t>
      </w:r>
      <w:r w:rsidRPr="009B32CA">
        <w:rPr>
          <w:rStyle w:val="Body3SemiBoldItalic"/>
          <w:rFonts w:ascii="Museo Sans 300" w:eastAsiaTheme="majorEastAsia" w:hAnsi="Museo Sans 300" w:cs="Times New Roman"/>
          <w:color w:val="auto"/>
        </w:rPr>
        <w:t>in purity</w:t>
      </w:r>
      <w:r w:rsidRPr="009B32CA">
        <w:rPr>
          <w:rFonts w:ascii="Museo Sans 300" w:hAnsi="Museo Sans 300" w:cs="Times New Roman"/>
          <w:color w:val="auto"/>
        </w:rPr>
        <w:t xml:space="preserve"> was not intended to imply that, as a young man, Timothy was more subject to sins of the flesh than anyone else. Rather, Paul wanted Timothy to show his life was beyond reproach morally. In the same way, all believers are to live pure and holy lives before the Lord.</w:t>
      </w:r>
    </w:p>
    <w:p w14:paraId="3876E14C" w14:textId="77777777" w:rsidR="009B32CA" w:rsidRPr="009B32CA" w:rsidRDefault="009B32CA" w:rsidP="009B32CA">
      <w:pPr>
        <w:pStyle w:val="Sub3"/>
        <w:widowControl/>
        <w:spacing w:line="240" w:lineRule="auto"/>
        <w:rPr>
          <w:rFonts w:ascii="Museo Sans 300" w:hAnsi="Museo Sans 300" w:cs="Times New Roman"/>
          <w:color w:val="auto"/>
          <w:sz w:val="24"/>
          <w:szCs w:val="24"/>
        </w:rPr>
      </w:pPr>
      <w:r w:rsidRPr="009B32CA">
        <w:rPr>
          <w:rFonts w:ascii="Museo Sans 300" w:hAnsi="Museo Sans 300" w:cs="Times New Roman"/>
          <w:color w:val="auto"/>
          <w:sz w:val="24"/>
          <w:szCs w:val="24"/>
        </w:rPr>
        <w:t>VERSE 13</w:t>
      </w:r>
    </w:p>
    <w:p w14:paraId="43AE040A" w14:textId="77777777" w:rsidR="009B32CA" w:rsidRPr="009B32CA" w:rsidRDefault="009B32CA" w:rsidP="009B32CA">
      <w:pPr>
        <w:pStyle w:val="Body1"/>
        <w:widowControl/>
        <w:spacing w:line="240" w:lineRule="auto"/>
        <w:jc w:val="left"/>
        <w:rPr>
          <w:rFonts w:ascii="Museo Sans 300" w:hAnsi="Museo Sans 300" w:cs="Times New Roman"/>
          <w:color w:val="auto"/>
        </w:rPr>
      </w:pPr>
      <w:r w:rsidRPr="009B32CA">
        <w:rPr>
          <w:rFonts w:ascii="Museo Sans 300" w:hAnsi="Museo Sans 300" w:cs="Times New Roman"/>
          <w:color w:val="auto"/>
        </w:rPr>
        <w:t xml:space="preserve">Paul anticipated seeing Timothy again. Until then, Timothy should devote himself to three primary aspects of his pastoral ministry. </w:t>
      </w:r>
      <w:r w:rsidRPr="009B32CA">
        <w:rPr>
          <w:rStyle w:val="Body3SemiBoldItalic"/>
          <w:rFonts w:ascii="Museo Sans 300" w:eastAsiaTheme="majorEastAsia" w:hAnsi="Museo Sans 300" w:cs="Times New Roman"/>
          <w:color w:val="auto"/>
        </w:rPr>
        <w:t>Public reading</w:t>
      </w:r>
      <w:r w:rsidRPr="009B32CA">
        <w:rPr>
          <w:rFonts w:ascii="Museo Sans 300" w:hAnsi="Museo Sans 300" w:cs="Times New Roman"/>
          <w:color w:val="auto"/>
        </w:rPr>
        <w:t xml:space="preserve"> referred to the reading of Scripture, likely as part of the worship service. The canon of New Testament texts had not been gathered yet, so the reading probably involved Old Testament scrolls. However, as Paul instructed churches to read his letters, the public reading could have included one or more of Paul’s epistles or other New Testament writings. (</w:t>
      </w:r>
      <w:r w:rsidRPr="009B32CA">
        <w:rPr>
          <w:rStyle w:val="NoBreak"/>
          <w:rFonts w:ascii="Museo Sans 300" w:hAnsi="Museo Sans 300" w:cs="Times New Roman"/>
          <w:color w:val="auto"/>
        </w:rPr>
        <w:t>See 1 Thess. 5:27; Col. 4:16</w:t>
      </w:r>
      <w:r w:rsidRPr="009B32CA">
        <w:rPr>
          <w:rFonts w:ascii="Museo Sans 300" w:hAnsi="Museo Sans 300" w:cs="Times New Roman"/>
          <w:color w:val="auto"/>
        </w:rPr>
        <w:t xml:space="preserve">.) </w:t>
      </w:r>
    </w:p>
    <w:p w14:paraId="05DDCEE6"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r w:rsidRPr="009B32CA">
        <w:rPr>
          <w:rStyle w:val="Body3SemiBoldItalic"/>
          <w:rFonts w:ascii="Museo Sans 300" w:eastAsiaTheme="majorEastAsia" w:hAnsi="Museo Sans 300" w:cs="Times New Roman"/>
          <w:color w:val="auto"/>
        </w:rPr>
        <w:br/>
        <w:t>Preaching</w:t>
      </w:r>
      <w:r w:rsidRPr="009B32CA">
        <w:rPr>
          <w:rFonts w:ascii="Museo Sans 300" w:hAnsi="Museo Sans 300" w:cs="Times New Roman"/>
          <w:color w:val="auto"/>
        </w:rPr>
        <w:t xml:space="preserve"> began with the truth of scriptural texts and involved strong encouragement of people to believe and behave according to the Word. The previous adjective </w:t>
      </w:r>
      <w:r w:rsidRPr="009B32CA">
        <w:rPr>
          <w:rStyle w:val="BodyItalic"/>
          <w:rFonts w:ascii="Museo Sans 300" w:hAnsi="Museo Sans 300" w:cs="Times New Roman"/>
          <w:color w:val="auto"/>
        </w:rPr>
        <w:t>public</w:t>
      </w:r>
      <w:r w:rsidRPr="009B32CA">
        <w:rPr>
          <w:rFonts w:ascii="Museo Sans 300" w:hAnsi="Museo Sans 300" w:cs="Times New Roman"/>
          <w:color w:val="auto"/>
        </w:rPr>
        <w:t xml:space="preserve"> could apply to the word </w:t>
      </w:r>
      <w:r w:rsidRPr="009B32CA">
        <w:rPr>
          <w:rStyle w:val="BodyItalic"/>
          <w:rFonts w:ascii="Museo Sans 300" w:hAnsi="Museo Sans 300" w:cs="Times New Roman"/>
          <w:color w:val="auto"/>
        </w:rPr>
        <w:t>exhortation</w:t>
      </w:r>
      <w:r w:rsidRPr="009B32CA">
        <w:rPr>
          <w:rFonts w:ascii="Museo Sans 300" w:hAnsi="Museo Sans 300" w:cs="Times New Roman"/>
          <w:color w:val="auto"/>
        </w:rPr>
        <w:t xml:space="preserve"> as well. Timothy apparently had a gift for preaching. Paul wanted Timothy to exercise this gift for the benefit of the church and the advancement of the gospel. (See 1 Tim. 4:14; 2 Tim. 1:6.) </w:t>
      </w:r>
    </w:p>
    <w:p w14:paraId="29570A2C"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r w:rsidRPr="009B32CA">
        <w:rPr>
          <w:rStyle w:val="Body3SemiBoldItalic"/>
          <w:rFonts w:ascii="Museo Sans 300" w:eastAsiaTheme="majorEastAsia" w:hAnsi="Museo Sans 300" w:cs="Times New Roman"/>
          <w:color w:val="auto"/>
        </w:rPr>
        <w:br/>
        <w:t>Teaching</w:t>
      </w:r>
      <w:r w:rsidRPr="009B32CA">
        <w:rPr>
          <w:rFonts w:ascii="Museo Sans 300" w:hAnsi="Museo Sans 300" w:cs="Times New Roman"/>
          <w:color w:val="auto"/>
        </w:rPr>
        <w:t xml:space="preserve"> may have been the instructive part of the church’s worship. However, it also could imply the disciple making aspect of pastoral ministry. Both publicly and personally, Timothy was to teach not only the doctrinal truths of Scripture but also their practical application in life.</w:t>
      </w:r>
    </w:p>
    <w:p w14:paraId="0B2E11CE"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p>
    <w:p w14:paraId="016DBAD2" w14:textId="77777777" w:rsidR="009B32CA" w:rsidRPr="009B32CA" w:rsidRDefault="009B32CA" w:rsidP="009B32CA">
      <w:pPr>
        <w:pStyle w:val="Body1Indent"/>
        <w:widowControl/>
        <w:spacing w:line="240" w:lineRule="auto"/>
        <w:ind w:firstLine="0"/>
        <w:jc w:val="left"/>
        <w:rPr>
          <w:rFonts w:ascii="Museo Sans 300" w:hAnsi="Museo Sans 300" w:cs="Times New Roman"/>
          <w:color w:val="auto"/>
        </w:rPr>
      </w:pPr>
      <w:r w:rsidRPr="009B32CA">
        <w:rPr>
          <w:rFonts w:ascii="Museo Sans 300" w:hAnsi="Museo Sans 300" w:cs="Times New Roman"/>
          <w:color w:val="auto"/>
        </w:rPr>
        <w:t>Like Timothy, believers must remain focused on God’s Word to be examples of godly living. As we live out the gospel among other believers and before the world, we encourage one another and bear witness to our Lord Jesus Christ.</w:t>
      </w:r>
      <w:r w:rsidRPr="00B87967">
        <w:rPr>
          <w:rFonts w:ascii="Museo Sans 300" w:hAnsi="Museo Sans 300" w:cs="Times New Roman"/>
          <w:color w:val="auto"/>
        </w:rPr>
        <w:t xml:space="preserve"> </w:t>
      </w:r>
      <w:r>
        <w:rPr>
          <w:rFonts w:ascii="Museo Sans 300" w:hAnsi="Museo Sans 300" w:cs="Times New Roman"/>
          <w:color w:val="auto"/>
        </w:rPr>
        <w:br/>
      </w:r>
      <w:r>
        <w:rPr>
          <w:rFonts w:ascii="Museo Sans 300" w:hAnsi="Museo Sans 300" w:cs="Times New Roman"/>
          <w:color w:val="auto"/>
        </w:rPr>
        <w:br/>
      </w:r>
      <w:r w:rsidRPr="009B32CA">
        <w:rPr>
          <w:rFonts w:ascii="Museo Sans 300" w:hAnsi="Museo Sans 300"/>
          <w:b/>
          <w:bCs/>
        </w:rPr>
        <w:t>VERSES 14-16</w:t>
      </w:r>
    </w:p>
    <w:p w14:paraId="69A4B97E" w14:textId="5AF6ED15" w:rsidR="009B32CA" w:rsidRPr="009B32CA" w:rsidRDefault="009B32CA" w:rsidP="009B32CA">
      <w:pPr>
        <w:spacing w:line="240" w:lineRule="auto"/>
        <w:rPr>
          <w:rFonts w:ascii="Museo Sans 300" w:hAnsi="Museo Sans 300"/>
          <w:sz w:val="24"/>
          <w:szCs w:val="24"/>
        </w:rPr>
      </w:pPr>
      <w:r w:rsidRPr="009B32CA">
        <w:rPr>
          <w:rFonts w:ascii="Museo Sans 300" w:hAnsi="Museo Sans 300"/>
          <w:b/>
          <w:bCs/>
          <w:sz w:val="24"/>
          <w:szCs w:val="24"/>
        </w:rPr>
        <w:t>Use your spiritual gifts (v. 14).</w:t>
      </w:r>
      <w:r w:rsidRPr="009B32CA">
        <w:rPr>
          <w:rFonts w:ascii="Museo Sans 300" w:hAnsi="Museo Sans 300"/>
          <w:sz w:val="24"/>
          <w:szCs w:val="24"/>
        </w:rPr>
        <w:t xml:space="preserve"> The word </w:t>
      </w:r>
      <w:r w:rsidRPr="009B32CA">
        <w:rPr>
          <w:rFonts w:ascii="Museo Sans 300" w:hAnsi="Museo Sans 300"/>
          <w:i/>
          <w:iCs/>
          <w:sz w:val="24"/>
          <w:szCs w:val="24"/>
        </w:rPr>
        <w:t>gift</w:t>
      </w:r>
      <w:r w:rsidRPr="009B32CA">
        <w:rPr>
          <w:rFonts w:ascii="Museo Sans 300" w:hAnsi="Museo Sans 300"/>
          <w:sz w:val="24"/>
          <w:szCs w:val="24"/>
        </w:rPr>
        <w:t xml:space="preserve"> is the Greek word </w:t>
      </w:r>
      <w:r w:rsidRPr="009B32CA">
        <w:rPr>
          <w:rFonts w:ascii="Museo Sans 300" w:hAnsi="Museo Sans 300"/>
          <w:i/>
          <w:iCs/>
          <w:sz w:val="24"/>
          <w:szCs w:val="24"/>
        </w:rPr>
        <w:t>charisma</w:t>
      </w:r>
      <w:r w:rsidRPr="009B32CA">
        <w:rPr>
          <w:rFonts w:ascii="Museo Sans 300" w:hAnsi="Museo Sans 300"/>
          <w:sz w:val="24"/>
          <w:szCs w:val="24"/>
        </w:rPr>
        <w:t xml:space="preserve">. It simply means “a gracious gift from God.” Every Christian has the gift of the Spirit (Rom. 8:9) and at least one gift from the Spirit. The gift of the Spirit and the gifts form the Spirit, are bestowed by God </w:t>
      </w:r>
      <w:proofErr w:type="gramStart"/>
      <w:r w:rsidRPr="009B32CA">
        <w:rPr>
          <w:rFonts w:ascii="Museo Sans 300" w:hAnsi="Museo Sans 300"/>
          <w:sz w:val="24"/>
          <w:szCs w:val="24"/>
        </w:rPr>
        <w:t>at the moment</w:t>
      </w:r>
      <w:proofErr w:type="gramEnd"/>
      <w:r w:rsidRPr="009B32CA">
        <w:rPr>
          <w:rFonts w:ascii="Museo Sans 300" w:hAnsi="Museo Sans 300"/>
          <w:sz w:val="24"/>
          <w:szCs w:val="24"/>
        </w:rPr>
        <w:t xml:space="preserve"> of conversion.</w:t>
      </w:r>
      <w:r w:rsidRPr="009B32CA">
        <w:rPr>
          <w:rFonts w:ascii="Museo Sans 300" w:hAnsi="Museo Sans 300"/>
          <w:sz w:val="24"/>
          <w:szCs w:val="24"/>
        </w:rPr>
        <w:br/>
      </w:r>
      <w:r w:rsidRPr="009B32CA">
        <w:rPr>
          <w:rFonts w:ascii="Museo Sans 300" w:hAnsi="Museo Sans 300"/>
          <w:sz w:val="24"/>
          <w:szCs w:val="24"/>
        </w:rPr>
        <w:br/>
        <w:t xml:space="preserve">However, when God calls a believer into a special place of ministry, He can an often does impart a spiritual gift for that task. When </w:t>
      </w:r>
      <w:r w:rsidR="00C12398">
        <w:rPr>
          <w:rFonts w:ascii="Museo Sans 300" w:hAnsi="Museo Sans 300"/>
          <w:sz w:val="24"/>
          <w:szCs w:val="24"/>
        </w:rPr>
        <w:t>T</w:t>
      </w:r>
      <w:r w:rsidRPr="009B32CA">
        <w:rPr>
          <w:rFonts w:ascii="Museo Sans 300" w:hAnsi="Museo Sans 300"/>
          <w:sz w:val="24"/>
          <w:szCs w:val="24"/>
        </w:rPr>
        <w:t xml:space="preserve">imothy was ordained by the elders, he received an enabling gift from God when the </w:t>
      </w:r>
      <w:proofErr w:type="gramStart"/>
      <w:r w:rsidRPr="009B32CA">
        <w:rPr>
          <w:rFonts w:ascii="Museo Sans 300" w:hAnsi="Museo Sans 300"/>
          <w:sz w:val="24"/>
          <w:szCs w:val="24"/>
        </w:rPr>
        <w:t>elders</w:t>
      </w:r>
      <w:proofErr w:type="gramEnd"/>
      <w:r w:rsidRPr="009B32CA">
        <w:rPr>
          <w:rFonts w:ascii="Museo Sans 300" w:hAnsi="Museo Sans 300"/>
          <w:sz w:val="24"/>
          <w:szCs w:val="24"/>
        </w:rPr>
        <w:t xml:space="preserve"> laid hands on him. But for some reason, Timothy had neglected to cultivate this gift which was so necessary to his spiritual progress and ministry. </w:t>
      </w:r>
    </w:p>
    <w:p w14:paraId="6F6D013F" w14:textId="77777777" w:rsidR="009B32CA" w:rsidRPr="009B32CA" w:rsidRDefault="009B32CA" w:rsidP="009B32CA">
      <w:pPr>
        <w:spacing w:line="240" w:lineRule="auto"/>
        <w:rPr>
          <w:rFonts w:ascii="Museo Sans 300" w:hAnsi="Museo Sans 300"/>
          <w:sz w:val="24"/>
          <w:szCs w:val="24"/>
        </w:rPr>
      </w:pPr>
      <w:r w:rsidRPr="009B32CA">
        <w:rPr>
          <w:rFonts w:ascii="Museo Sans 300" w:hAnsi="Museo Sans 300"/>
          <w:sz w:val="24"/>
          <w:szCs w:val="24"/>
        </w:rPr>
        <w:t>It Is encouraging to know that the God who calls us also equips us to do his work period we have nothing in ourselves that enables us to serve him; The ministry must all come from God. However, we must not be passive; We must cultivate God's gifts, use them, and develop them in the ministry of the local church and wherever God puts us.</w:t>
      </w:r>
    </w:p>
    <w:p w14:paraId="43D5B776" w14:textId="77777777" w:rsidR="009B32CA" w:rsidRPr="009B32CA" w:rsidRDefault="009B32CA" w:rsidP="009B32CA">
      <w:pPr>
        <w:spacing w:line="240" w:lineRule="auto"/>
        <w:rPr>
          <w:rFonts w:ascii="Museo Sans 300" w:hAnsi="Museo Sans 300"/>
          <w:sz w:val="24"/>
          <w:szCs w:val="24"/>
        </w:rPr>
      </w:pPr>
      <w:r w:rsidRPr="009B32CA">
        <w:rPr>
          <w:rFonts w:ascii="Museo Sans 300" w:hAnsi="Museo Sans 300"/>
          <w:b/>
          <w:bCs/>
          <w:sz w:val="24"/>
          <w:szCs w:val="24"/>
        </w:rPr>
        <w:t>Devote yourself fully to Christ</w:t>
      </w:r>
      <w:r w:rsidRPr="009B32CA">
        <w:rPr>
          <w:rFonts w:ascii="Museo Sans 300" w:hAnsi="Museo Sans 300"/>
          <w:sz w:val="24"/>
          <w:szCs w:val="24"/>
        </w:rPr>
        <w:t xml:space="preserve"> </w:t>
      </w:r>
      <w:r w:rsidRPr="009B32CA">
        <w:rPr>
          <w:rFonts w:ascii="Museo Sans 300" w:hAnsi="Museo Sans 300"/>
          <w:b/>
          <w:bCs/>
          <w:sz w:val="24"/>
          <w:szCs w:val="24"/>
        </w:rPr>
        <w:t>(v. 15).</w:t>
      </w:r>
      <w:r w:rsidRPr="009B32CA">
        <w:rPr>
          <w:rFonts w:ascii="Museo Sans 300" w:hAnsi="Museo Sans 300"/>
          <w:sz w:val="24"/>
          <w:szCs w:val="24"/>
        </w:rPr>
        <w:t xml:space="preserve"> Meditate carried the idea of </w:t>
      </w:r>
      <w:proofErr w:type="gramStart"/>
      <w:r w:rsidRPr="009B32CA">
        <w:rPr>
          <w:rFonts w:ascii="Museo Sans 300" w:hAnsi="Museo Sans 300"/>
          <w:i/>
          <w:iCs/>
          <w:sz w:val="24"/>
          <w:szCs w:val="24"/>
        </w:rPr>
        <w:t>be</w:t>
      </w:r>
      <w:proofErr w:type="gramEnd"/>
      <w:r w:rsidRPr="009B32CA">
        <w:rPr>
          <w:rFonts w:ascii="Museo Sans 300" w:hAnsi="Museo Sans 300"/>
          <w:i/>
          <w:iCs/>
          <w:sz w:val="24"/>
          <w:szCs w:val="24"/>
        </w:rPr>
        <w:t xml:space="preserve"> in them,</w:t>
      </w:r>
      <w:r w:rsidRPr="009B32CA">
        <w:rPr>
          <w:rFonts w:ascii="Museo Sans 300" w:hAnsi="Museo Sans 300"/>
          <w:sz w:val="24"/>
          <w:szCs w:val="24"/>
        </w:rPr>
        <w:t xml:space="preserve"> </w:t>
      </w:r>
      <w:r w:rsidRPr="009B32CA">
        <w:rPr>
          <w:rFonts w:ascii="Museo Sans 300" w:hAnsi="Museo Sans 300"/>
          <w:i/>
          <w:iCs/>
          <w:sz w:val="24"/>
          <w:szCs w:val="24"/>
        </w:rPr>
        <w:t>give yourself totally to them</w:t>
      </w:r>
      <w:r w:rsidRPr="009B32CA">
        <w:rPr>
          <w:rFonts w:ascii="Museo Sans 300" w:hAnsi="Museo Sans 300"/>
          <w:sz w:val="24"/>
          <w:szCs w:val="24"/>
        </w:rPr>
        <w:t xml:space="preserve">. Timothy's spiritual life and ministry were to be the absorbing, controlling things in his life, </w:t>
      </w:r>
      <w:r w:rsidRPr="009B32CA">
        <w:rPr>
          <w:rFonts w:ascii="Museo Sans 300" w:hAnsi="Museo Sans 300"/>
          <w:sz w:val="24"/>
          <w:szCs w:val="24"/>
        </w:rPr>
        <w:lastRenderedPageBreak/>
        <w:t>not merely sidelines that he occasionally practiced. There can be no real pioneer advance in one's ministry without total dedication to the task. “No man can serve two masters,” (Matthew 6:24).</w:t>
      </w:r>
    </w:p>
    <w:p w14:paraId="78EC0128" w14:textId="77777777" w:rsidR="009B32CA" w:rsidRPr="009B32CA" w:rsidRDefault="009B32CA" w:rsidP="009B32CA">
      <w:pPr>
        <w:spacing w:line="240" w:lineRule="auto"/>
        <w:rPr>
          <w:rFonts w:ascii="Museo Sans 300" w:hAnsi="Museo Sans 300"/>
          <w:sz w:val="24"/>
          <w:szCs w:val="24"/>
        </w:rPr>
      </w:pPr>
      <w:r w:rsidRPr="009B32CA">
        <w:rPr>
          <w:rFonts w:ascii="Museo Sans 300" w:hAnsi="Museo Sans 300"/>
          <w:sz w:val="24"/>
          <w:szCs w:val="24"/>
        </w:rPr>
        <w:t>While I (Warren Wiersbe) do not want to sound critical, I must confess that I am disturbed by the fact that too many pastors and Christian workers divide their time and interest between the church and some sideline. Their own spiritual lives suffer, and their churches suffer, because these men are not devoting themselves wholly to their ministry. “This one thing I do” was Paul's controlling motive, and it ought to be ours too. “A double minded man is unstable in all his ways,” (James 1:8).</w:t>
      </w:r>
    </w:p>
    <w:p w14:paraId="10F54CD3" w14:textId="77777777" w:rsidR="009B32CA" w:rsidRPr="009B32CA" w:rsidRDefault="009B32CA" w:rsidP="009B32CA">
      <w:pPr>
        <w:spacing w:line="240" w:lineRule="auto"/>
        <w:rPr>
          <w:rFonts w:ascii="Museo Sans 300" w:hAnsi="Museo Sans 300"/>
          <w:sz w:val="24"/>
          <w:szCs w:val="24"/>
        </w:rPr>
      </w:pPr>
      <w:r w:rsidRPr="009B32CA">
        <w:rPr>
          <w:rFonts w:ascii="Museo Sans 300" w:hAnsi="Museo Sans 300"/>
          <w:b/>
          <w:bCs/>
          <w:sz w:val="24"/>
          <w:szCs w:val="24"/>
        </w:rPr>
        <w:t>Take spiritual inventory</w:t>
      </w:r>
      <w:r w:rsidRPr="009B32CA">
        <w:rPr>
          <w:rFonts w:ascii="Museo Sans 300" w:hAnsi="Museo Sans 300"/>
          <w:sz w:val="24"/>
          <w:szCs w:val="24"/>
        </w:rPr>
        <w:t xml:space="preserve"> </w:t>
      </w:r>
      <w:r w:rsidRPr="009B32CA">
        <w:rPr>
          <w:rFonts w:ascii="Museo Sans 300" w:hAnsi="Museo Sans 300"/>
          <w:b/>
          <w:bCs/>
          <w:sz w:val="24"/>
          <w:szCs w:val="24"/>
        </w:rPr>
        <w:t>(v. 16).</w:t>
      </w:r>
      <w:r w:rsidRPr="009B32CA">
        <w:rPr>
          <w:rFonts w:ascii="Museo Sans 300" w:hAnsi="Museo Sans 300"/>
          <w:sz w:val="24"/>
          <w:szCs w:val="24"/>
        </w:rPr>
        <w:t xml:space="preserve"> Examine your own heart in the light of the word of God. Note that Paul put thyself ahead of the doctrine. Paul had given this same warning to the Ephesian elders in his farewell message. The servant of God can be so busy helping others that he neglects himself in his own spiritual walk.</w:t>
      </w:r>
    </w:p>
    <w:p w14:paraId="2D9106B5" w14:textId="10AB81A6" w:rsidR="009B32CA" w:rsidRPr="009B32CA" w:rsidRDefault="009B32CA" w:rsidP="009B32CA">
      <w:pPr>
        <w:spacing w:line="240" w:lineRule="auto"/>
        <w:rPr>
          <w:rFonts w:ascii="Museo Sans 300" w:hAnsi="Museo Sans 300"/>
          <w:sz w:val="24"/>
          <w:szCs w:val="24"/>
        </w:rPr>
      </w:pPr>
      <w:r w:rsidRPr="009B32CA">
        <w:rPr>
          <w:rFonts w:ascii="Museo Sans 300" w:hAnsi="Museo Sans 300"/>
          <w:sz w:val="24"/>
          <w:szCs w:val="24"/>
        </w:rPr>
        <w:t xml:space="preserve">The Great American evangelist of the 1800s, Charles Finney, used to preach on this text. He titled his sermon “Preacher, Save Thyself.” That sermon is needed today, </w:t>
      </w:r>
      <w:proofErr w:type="gramStart"/>
      <w:r w:rsidRPr="009B32CA">
        <w:rPr>
          <w:rFonts w:ascii="Museo Sans 300" w:hAnsi="Museo Sans 300"/>
          <w:sz w:val="24"/>
          <w:szCs w:val="24"/>
        </w:rPr>
        <w:t>for</w:t>
      </w:r>
      <w:proofErr w:type="gramEnd"/>
      <w:r w:rsidRPr="009B32CA">
        <w:rPr>
          <w:rFonts w:ascii="Museo Sans 300" w:hAnsi="Museo Sans 300"/>
          <w:sz w:val="24"/>
          <w:szCs w:val="24"/>
        </w:rPr>
        <w:t xml:space="preserve"> we are seeing people having to leave the ministry because their lives have not kept up with their profession. Moral problems, divorces, and other kinds of shameful conduct have destroyed many of God's servants. “</w:t>
      </w:r>
      <w:r w:rsidRPr="009B32CA">
        <w:rPr>
          <w:rFonts w:ascii="Museo Sans 300" w:hAnsi="Museo Sans 300" w:cs="Segoe UI"/>
          <w:color w:val="000000"/>
          <w:sz w:val="24"/>
          <w:szCs w:val="24"/>
          <w:shd w:val="clear" w:color="auto" w:fill="FFFFFF"/>
        </w:rPr>
        <w:t>If you think you are standing strong, be careful not to fall” (</w:t>
      </w:r>
      <w:r w:rsidRPr="009B32CA">
        <w:rPr>
          <w:rFonts w:ascii="Museo Sans 300" w:hAnsi="Museo Sans 300"/>
          <w:sz w:val="24"/>
          <w:szCs w:val="24"/>
        </w:rPr>
        <w:t>1 Cor.10:12, NLT).</w:t>
      </w:r>
    </w:p>
    <w:p w14:paraId="2FBB0F3E" w14:textId="77777777" w:rsidR="009B32CA" w:rsidRPr="009B32CA" w:rsidRDefault="009B32CA" w:rsidP="009B32CA">
      <w:pPr>
        <w:spacing w:line="240" w:lineRule="auto"/>
        <w:rPr>
          <w:rFonts w:ascii="Museo Sans 300" w:hAnsi="Museo Sans 300"/>
          <w:sz w:val="24"/>
          <w:szCs w:val="24"/>
        </w:rPr>
      </w:pPr>
      <w:r w:rsidRPr="009B32CA">
        <w:rPr>
          <w:rFonts w:ascii="Museo Sans 300" w:hAnsi="Museo Sans 300"/>
          <w:sz w:val="24"/>
          <w:szCs w:val="24"/>
        </w:rPr>
        <w:t xml:space="preserve">The building up of the saved and the winning of the lost are the purposes for our ministry, to the glory of God. But God must work </w:t>
      </w:r>
      <w:r w:rsidRPr="009B32CA">
        <w:rPr>
          <w:rFonts w:ascii="Museo Sans 300" w:hAnsi="Museo Sans 300"/>
          <w:i/>
          <w:iCs/>
          <w:sz w:val="24"/>
          <w:szCs w:val="24"/>
        </w:rPr>
        <w:t>in</w:t>
      </w:r>
      <w:r w:rsidRPr="009B32CA">
        <w:rPr>
          <w:rFonts w:ascii="Museo Sans 300" w:hAnsi="Museo Sans 300"/>
          <w:sz w:val="24"/>
          <w:szCs w:val="24"/>
        </w:rPr>
        <w:t xml:space="preserve"> us before he can effectively work </w:t>
      </w:r>
      <w:r w:rsidRPr="009B32CA">
        <w:rPr>
          <w:rFonts w:ascii="Museo Sans 300" w:hAnsi="Museo Sans 300"/>
          <w:i/>
          <w:iCs/>
          <w:sz w:val="24"/>
          <w:szCs w:val="24"/>
        </w:rPr>
        <w:t>through</w:t>
      </w:r>
      <w:r w:rsidRPr="009B32CA">
        <w:rPr>
          <w:rFonts w:ascii="Museo Sans 300" w:hAnsi="Museo Sans 300"/>
          <w:sz w:val="24"/>
          <w:szCs w:val="24"/>
        </w:rPr>
        <w:t xml:space="preserve"> us. As good ministers, we preach the Word; as godly ministers, we practice the Word; as growing ministers, we progress in the Word.</w:t>
      </w:r>
    </w:p>
    <w:p w14:paraId="13BCAF1B" w14:textId="77777777" w:rsidR="008B7A91" w:rsidRPr="008B7A91" w:rsidRDefault="008B7A91" w:rsidP="008B7A91">
      <w:pPr>
        <w:pStyle w:val="paragraph"/>
        <w:spacing w:before="0" w:beforeAutospacing="0" w:after="0" w:afterAutospacing="0"/>
        <w:textAlignment w:val="baseline"/>
        <w:rPr>
          <w:rStyle w:val="normaltextrun"/>
          <w:rFonts w:ascii="Museo Sans 300" w:hAnsi="Museo Sans 300" w:cs="Calibri"/>
          <w:sz w:val="18"/>
          <w:szCs w:val="18"/>
        </w:rPr>
      </w:pPr>
      <w:r w:rsidRPr="008B7A91">
        <w:rPr>
          <w:rStyle w:val="normaltextrun"/>
          <w:rFonts w:ascii="Museo Sans 300" w:hAnsi="Museo Sans 300" w:cs="Calibri"/>
          <w:sz w:val="18"/>
          <w:szCs w:val="18"/>
        </w:rPr>
        <w:t xml:space="preserve">“The Bible Exposition Commentary, Volume 2” by Warren W. </w:t>
      </w:r>
      <w:proofErr w:type="spellStart"/>
      <w:r w:rsidRPr="008B7A91">
        <w:rPr>
          <w:rStyle w:val="normaltextrun"/>
          <w:rFonts w:ascii="Museo Sans 300" w:hAnsi="Museo Sans 300" w:cs="Calibri"/>
          <w:sz w:val="18"/>
          <w:szCs w:val="18"/>
        </w:rPr>
        <w:t>Wiersbe</w:t>
      </w:r>
      <w:proofErr w:type="spellEnd"/>
      <w:r w:rsidRPr="008B7A91">
        <w:rPr>
          <w:rStyle w:val="normaltextrun"/>
          <w:rFonts w:ascii="Museo Sans 300" w:hAnsi="Museo Sans 300" w:cs="Calibri"/>
          <w:sz w:val="18"/>
          <w:szCs w:val="18"/>
        </w:rPr>
        <w:t>. Victor Books: Copyright 1989.</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A1E3E"/>
    <w:multiLevelType w:val="hybridMultilevel"/>
    <w:tmpl w:val="E092B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F7325"/>
    <w:multiLevelType w:val="hybridMultilevel"/>
    <w:tmpl w:val="649AD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E3759"/>
    <w:multiLevelType w:val="hybridMultilevel"/>
    <w:tmpl w:val="0ED2E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538780551">
    <w:abstractNumId w:val="1"/>
  </w:num>
  <w:num w:numId="3" w16cid:durableId="1465194216">
    <w:abstractNumId w:val="3"/>
  </w:num>
  <w:num w:numId="4" w16cid:durableId="110573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4D35"/>
    <w:rsid w:val="000372AD"/>
    <w:rsid w:val="000B4C9E"/>
    <w:rsid w:val="000F3ED6"/>
    <w:rsid w:val="0010182A"/>
    <w:rsid w:val="0014654D"/>
    <w:rsid w:val="001901BB"/>
    <w:rsid w:val="00192447"/>
    <w:rsid w:val="002038B4"/>
    <w:rsid w:val="00205F71"/>
    <w:rsid w:val="0020735B"/>
    <w:rsid w:val="00251FF2"/>
    <w:rsid w:val="00263AB7"/>
    <w:rsid w:val="002C4460"/>
    <w:rsid w:val="002F4000"/>
    <w:rsid w:val="003121D3"/>
    <w:rsid w:val="00375923"/>
    <w:rsid w:val="003B49CB"/>
    <w:rsid w:val="003B7A2C"/>
    <w:rsid w:val="003D327B"/>
    <w:rsid w:val="004117D8"/>
    <w:rsid w:val="0042774F"/>
    <w:rsid w:val="00440238"/>
    <w:rsid w:val="00481F40"/>
    <w:rsid w:val="004905D9"/>
    <w:rsid w:val="004C3610"/>
    <w:rsid w:val="00541A49"/>
    <w:rsid w:val="00562045"/>
    <w:rsid w:val="00576BD6"/>
    <w:rsid w:val="005D56DF"/>
    <w:rsid w:val="006509DA"/>
    <w:rsid w:val="006663BF"/>
    <w:rsid w:val="006670B5"/>
    <w:rsid w:val="00682AE7"/>
    <w:rsid w:val="00685AE0"/>
    <w:rsid w:val="006A6B19"/>
    <w:rsid w:val="006A6C33"/>
    <w:rsid w:val="006B2BDE"/>
    <w:rsid w:val="006D55B3"/>
    <w:rsid w:val="006F4BD4"/>
    <w:rsid w:val="00723487"/>
    <w:rsid w:val="00747560"/>
    <w:rsid w:val="00775CC7"/>
    <w:rsid w:val="007957E8"/>
    <w:rsid w:val="007A7B99"/>
    <w:rsid w:val="007C6EBA"/>
    <w:rsid w:val="007D3B34"/>
    <w:rsid w:val="007E0AF1"/>
    <w:rsid w:val="0081486D"/>
    <w:rsid w:val="008B6B05"/>
    <w:rsid w:val="008B7A91"/>
    <w:rsid w:val="00916057"/>
    <w:rsid w:val="00920271"/>
    <w:rsid w:val="00935019"/>
    <w:rsid w:val="009A12E9"/>
    <w:rsid w:val="009B32CA"/>
    <w:rsid w:val="009C3F53"/>
    <w:rsid w:val="009D188B"/>
    <w:rsid w:val="00A15A88"/>
    <w:rsid w:val="00A22417"/>
    <w:rsid w:val="00A56876"/>
    <w:rsid w:val="00A73522"/>
    <w:rsid w:val="00A77DD3"/>
    <w:rsid w:val="00AC320E"/>
    <w:rsid w:val="00AC6CEB"/>
    <w:rsid w:val="00AF0C19"/>
    <w:rsid w:val="00B05E15"/>
    <w:rsid w:val="00B45909"/>
    <w:rsid w:val="00B472FE"/>
    <w:rsid w:val="00B83DAF"/>
    <w:rsid w:val="00BB5453"/>
    <w:rsid w:val="00BC2809"/>
    <w:rsid w:val="00BC7C50"/>
    <w:rsid w:val="00BE73D9"/>
    <w:rsid w:val="00BF6DD7"/>
    <w:rsid w:val="00C12398"/>
    <w:rsid w:val="00C142BE"/>
    <w:rsid w:val="00C37A3C"/>
    <w:rsid w:val="00C55A04"/>
    <w:rsid w:val="00C64B62"/>
    <w:rsid w:val="00CE05F0"/>
    <w:rsid w:val="00D11093"/>
    <w:rsid w:val="00D50A35"/>
    <w:rsid w:val="00D55FE7"/>
    <w:rsid w:val="00D57C49"/>
    <w:rsid w:val="00DA7D2F"/>
    <w:rsid w:val="00E046BA"/>
    <w:rsid w:val="00E57DE4"/>
    <w:rsid w:val="00EA056F"/>
    <w:rsid w:val="00EA6D11"/>
    <w:rsid w:val="00EB320F"/>
    <w:rsid w:val="00EE3E32"/>
    <w:rsid w:val="00F128C4"/>
    <w:rsid w:val="00F4414F"/>
    <w:rsid w:val="00FA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654D"/>
    <w:pPr>
      <w:ind w:left="720"/>
      <w:contextualSpacing/>
    </w:pPr>
  </w:style>
  <w:style w:type="paragraph" w:customStyle="1" w:styleId="Body1">
    <w:name w:val="Body_1"/>
    <w:basedOn w:val="Normal"/>
    <w:uiPriority w:val="99"/>
    <w:rsid w:val="009B32CA"/>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9B32CA"/>
    <w:pPr>
      <w:ind w:firstLine="360"/>
    </w:pPr>
  </w:style>
  <w:style w:type="paragraph" w:customStyle="1" w:styleId="Sub3">
    <w:name w:val="Sub_3"/>
    <w:basedOn w:val="Normal"/>
    <w:uiPriority w:val="99"/>
    <w:rsid w:val="009B32CA"/>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9B32CA"/>
    <w:pPr>
      <w:spacing w:after="180"/>
    </w:pPr>
  </w:style>
  <w:style w:type="character" w:customStyle="1" w:styleId="Body3SemiBoldItalic">
    <w:name w:val="Body 3 Semi Bold Italic"/>
    <w:uiPriority w:val="99"/>
    <w:rsid w:val="009B32CA"/>
    <w:rPr>
      <w:i/>
      <w:iCs/>
      <w:sz w:val="24"/>
      <w:szCs w:val="24"/>
    </w:rPr>
  </w:style>
  <w:style w:type="character" w:customStyle="1" w:styleId="BodyItalic">
    <w:name w:val="Body Italic"/>
    <w:uiPriority w:val="99"/>
    <w:rsid w:val="009B32CA"/>
    <w:rPr>
      <w:rFonts w:ascii="ChaparralPro-LightIt" w:hAnsi="ChaparralPro-LightIt" w:cs="ChaparralPro-LightIt"/>
      <w:i/>
      <w:iCs/>
      <w:color w:val="000000"/>
    </w:rPr>
  </w:style>
  <w:style w:type="paragraph" w:customStyle="1" w:styleId="Sub2">
    <w:name w:val="Sub_2"/>
    <w:basedOn w:val="Normal"/>
    <w:uiPriority w:val="99"/>
    <w:rsid w:val="009B32CA"/>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9B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3.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41</cp:revision>
  <cp:lastPrinted>2025-08-28T16:27:00Z</cp:lastPrinted>
  <dcterms:created xsi:type="dcterms:W3CDTF">2025-08-28T15:45:00Z</dcterms:created>
  <dcterms:modified xsi:type="dcterms:W3CDTF">2025-08-28T17:44:00Z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